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f>
          <m:fPr>
            <m:type m:val="bar"/>
          </m:fPr>
          <m:num>
            <m:r>
              <m:t>45</m:t>
            </m:r>
          </m:num>
          <m:den>
            <m:r>
              <m:t>83</m:t>
            </m:r>
          </m:den>
        </m:f>
        <m: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83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28</m:t>
            </m:r>
          </m:num>
          <m:den>
            <m:r>
              <m:t>18</m:t>
            </m:r>
          </m:den>
        </m:f>
        <m: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18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87</m:t>
            </m:r>
          </m:num>
          <m:den>
            <m:r>
              <m:t>59</m:t>
            </m:r>
          </m:den>
        </m:f>
        <m:r>
          <m:t>+</m:t>
        </m:r>
        <m:f>
          <m:fPr>
            <m:type m:val="bar"/>
          </m:fPr>
          <m:num>
            <m:r>
              <m:t>21</m:t>
            </m:r>
          </m:num>
          <m:den>
            <m:r>
              <m:t>59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96</m:t>
            </m:r>
          </m:num>
          <m:den>
            <m:r>
              <m:t>52</m:t>
            </m:r>
          </m:den>
        </m:f>
        <m:r>
          <m:t>+</m:t>
        </m:r>
        <m:f>
          <m:fPr>
            <m:type m:val="bar"/>
          </m:fPr>
          <m:num>
            <m:r>
              <m:t>22</m:t>
            </m:r>
          </m:num>
          <m:den>
            <m:r>
              <m:t>52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90</m:t>
            </m:r>
          </m:num>
          <m:den>
            <m:r>
              <m:t>30</m:t>
            </m:r>
          </m:den>
        </m:f>
        <m:r>
          <m:t>+</m:t>
        </m:r>
        <m:f>
          <m:fPr>
            <m:type m:val="bar"/>
          </m:fPr>
          <m:num>
            <m:r>
              <m:t>6</m:t>
            </m:r>
          </m:num>
          <m:den>
            <m:r>
              <m:t>30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3</m:t>
            </m:r>
          </m:num>
          <m:den>
            <m:r>
              <m:t>55</m:t>
            </m:r>
          </m:den>
        </m:f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55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98</m:t>
            </m:r>
          </m:num>
          <m:den>
            <m:r>
              <m:t>18</m:t>
            </m:r>
          </m:den>
        </m:f>
        <m:r>
          <m:t>+</m:t>
        </m:r>
        <m:f>
          <m:fPr>
            <m:type m:val="bar"/>
          </m:fPr>
          <m:num>
            <m:r>
              <m:t>38</m:t>
            </m:r>
          </m:num>
          <m:den>
            <m:r>
              <m:t>18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94</m:t>
            </m:r>
          </m:num>
          <m:den>
            <m:r>
              <m:t>32</m:t>
            </m:r>
          </m:den>
        </m:f>
        <m:r>
          <m:t>−</m:t>
        </m:r>
        <m:f>
          <m:fPr>
            <m:type m:val="bar"/>
          </m:fPr>
          <m:num>
            <m:r>
              <m:t>83</m:t>
            </m:r>
          </m:num>
          <m:den>
            <m:r>
              <m:t>32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80</m:t>
            </m:r>
          </m:num>
          <m:den>
            <m:r>
              <m:t>56</m:t>
            </m:r>
          </m:den>
        </m:f>
        <m:r>
          <m:t>+</m:t>
        </m:r>
        <m:f>
          <m:fPr>
            <m:type m:val="bar"/>
          </m:fPr>
          <m:num>
            <m:r>
              <m:t>25</m:t>
            </m:r>
          </m:num>
          <m:den>
            <m:r>
              <m:t>56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20</m:t>
            </m:r>
          </m:num>
          <m:den>
            <m:r>
              <m:t>23</m:t>
            </m:r>
          </m:den>
        </m:f>
        <m: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23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f>
          <m:fPr>
            <m:type m:val="bar"/>
          </m:fPr>
          <m:num>
            <m:r>
              <m:t>45</m:t>
            </m:r>
          </m:num>
          <m:den>
            <m:r>
              <m:t>83</m:t>
            </m:r>
          </m:den>
        </m:f>
        <m: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83</m:t>
            </m:r>
          </m:den>
        </m:f>
        <m:r>
          <m:t>=</m:t>
        </m:r>
        <m:f>
          <m:fPr>
            <m:type m:val="bar"/>
          </m:fPr>
          <m:num>
            <m:r>
              <m:t>14</m:t>
            </m:r>
          </m:num>
          <m:den>
            <m:r>
              <m:t>83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28</m:t>
            </m:r>
          </m:num>
          <m:den>
            <m:r>
              <m:t>18</m:t>
            </m:r>
          </m:den>
        </m:f>
        <m: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18</m:t>
            </m:r>
          </m:den>
        </m:f>
        <m:r>
          <m:t>=2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87</m:t>
            </m:r>
          </m:num>
          <m:den>
            <m:r>
              <m:t>59</m:t>
            </m:r>
          </m:den>
        </m:f>
        <m:r>
          <m:t>+</m:t>
        </m:r>
        <m:f>
          <m:fPr>
            <m:type m:val="bar"/>
          </m:fPr>
          <m:num>
            <m:r>
              <m:t>21</m:t>
            </m:r>
          </m:num>
          <m:den>
            <m:r>
              <m:t>59</m:t>
            </m:r>
          </m:den>
        </m:f>
        <m:r>
          <m:t>=1</m:t>
        </m:r>
        <m:f>
          <m:fPr>
            <m:type m:val="bar"/>
          </m:fPr>
          <m:num>
            <m:r>
              <m:t>49</m:t>
            </m:r>
          </m:num>
          <m:den>
            <m:r>
              <m:t>59</m:t>
            </m:r>
          </m:den>
        </m:f>
      </m:oMath>
    </w:p>
    <w:p>
      <w:r>
        <w:t>4.</w:t>
        <w:tab/>
      </w:r>
      <m:oMath xmlns:mml="http://www.w3.org/1998/Math/MathML">
        <m:f>
          <m:fPr>
            <m:type m:val="bar"/>
          </m:fPr>
          <m:num>
            <m:r>
              <m:t>96</m:t>
            </m:r>
          </m:num>
          <m:den>
            <m:r>
              <m:t>52</m:t>
            </m:r>
          </m:den>
        </m:f>
        <m:r>
          <m:t>+</m:t>
        </m:r>
        <m:f>
          <m:fPr>
            <m:type m:val="bar"/>
          </m:fPr>
          <m:num>
            <m:r>
              <m:t>22</m:t>
            </m:r>
          </m:num>
          <m:den>
            <m:r>
              <m:t>52</m:t>
            </m:r>
          </m:den>
        </m:f>
        <m:r>
          <m:t>=2</m:t>
        </m:r>
        <m:f>
          <m:fPr>
            <m:type m:val="bar"/>
          </m:fPr>
          <m:num>
            <m:r>
              <m:t>7</m:t>
            </m:r>
          </m:num>
          <m:den>
            <m:r>
              <m:t>26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90</m:t>
            </m:r>
          </m:num>
          <m:den>
            <m:r>
              <m:t>30</m:t>
            </m:r>
          </m:den>
        </m:f>
        <m:r>
          <m:t>+</m:t>
        </m:r>
        <m:f>
          <m:fPr>
            <m:type m:val="bar"/>
          </m:fPr>
          <m:num>
            <m:r>
              <m:t>6</m:t>
            </m:r>
          </m:num>
          <m:den>
            <m:r>
              <m:t>30</m:t>
            </m:r>
          </m:den>
        </m:f>
        <m:r>
          <m:t>=3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3</m:t>
            </m:r>
          </m:num>
          <m:den>
            <m:r>
              <m:t>55</m:t>
            </m:r>
          </m:den>
        </m:f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55</m:t>
            </m:r>
          </m:den>
        </m:f>
        <m:r>
          <m:t>=</m:t>
        </m:r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98</m:t>
            </m:r>
          </m:num>
          <m:den>
            <m:r>
              <m:t>18</m:t>
            </m:r>
          </m:den>
        </m:f>
        <m:r>
          <m:t>+</m:t>
        </m:r>
        <m:f>
          <m:fPr>
            <m:type m:val="bar"/>
          </m:fPr>
          <m:num>
            <m:r>
              <m:t>38</m:t>
            </m:r>
          </m:num>
          <m:den>
            <m:r>
              <m:t>18</m:t>
            </m:r>
          </m:den>
        </m:f>
        <m:r>
          <m:t>=7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94</m:t>
            </m:r>
          </m:num>
          <m:den>
            <m:r>
              <m:t>32</m:t>
            </m:r>
          </m:den>
        </m:f>
        <m:r>
          <m:t>−</m:t>
        </m:r>
        <m:f>
          <m:fPr>
            <m:type m:val="bar"/>
          </m:fPr>
          <m:num>
            <m:r>
              <m:t>83</m:t>
            </m:r>
          </m:num>
          <m:den>
            <m:r>
              <m:t>32</m:t>
            </m:r>
          </m:den>
        </m:f>
        <m: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32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80</m:t>
            </m:r>
          </m:num>
          <m:den>
            <m:r>
              <m:t>56</m:t>
            </m:r>
          </m:den>
        </m:f>
        <m:r>
          <m:t>+</m:t>
        </m:r>
        <m:f>
          <m:fPr>
            <m:type m:val="bar"/>
          </m:fPr>
          <m:num>
            <m:r>
              <m:t>25</m:t>
            </m:r>
          </m:num>
          <m:den>
            <m:r>
              <m:t>56</m:t>
            </m:r>
          </m:den>
        </m:f>
        <m:r>
          <m:t>=1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20</m:t>
            </m:r>
          </m:num>
          <m:den>
            <m:r>
              <m:t>23</m:t>
            </m:r>
          </m:den>
        </m:f>
        <m: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23</m:t>
            </m:r>
          </m:den>
        </m:f>
        <m: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23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