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15BA" w14:textId="45E6D193" w:rsidR="009D3EAB" w:rsidRPr="008F5B74" w:rsidRDefault="008F5B74">
      <w:pPr>
        <w:pStyle w:val="Heading3"/>
        <w:rPr>
          <w:rFonts w:ascii="Tahoma" w:hAnsi="Tahoma" w:cs="Tahoma"/>
          <w:color w:val="auto"/>
          <w:sz w:val="20"/>
          <w:szCs w:val="20"/>
        </w:rPr>
      </w:pPr>
      <w:bookmarkStart w:id="0" w:name="Xf3aa45f99cd320ec3d38e2debc2a3d67f6f09d9"/>
      <w:r w:rsidRPr="00090BA4">
        <w:rPr>
          <w:rFonts w:ascii="Tahoma" w:hAnsi="Tahoma" w:cs="Tahoma"/>
          <w:color w:val="auto"/>
          <w:sz w:val="20"/>
          <w:szCs w:val="20"/>
          <w:lang w:val="es-MX"/>
        </w:rPr>
        <w:t>Tabl</w:t>
      </w:r>
      <w:r>
        <w:rPr>
          <w:rFonts w:ascii="Tahoma" w:hAnsi="Tahoma" w:cs="Tahoma"/>
          <w:color w:val="auto"/>
          <w:sz w:val="20"/>
          <w:szCs w:val="20"/>
          <w:lang w:val="es-MX"/>
        </w:rPr>
        <w:t>e</w:t>
      </w:r>
      <w:r w:rsidRPr="00090BA4">
        <w:rPr>
          <w:rFonts w:ascii="Tahoma" w:hAnsi="Tahoma" w:cs="Tahoma"/>
          <w:color w:val="auto"/>
          <w:sz w:val="20"/>
          <w:szCs w:val="20"/>
          <w:lang w:val="es-MX"/>
        </w:rPr>
        <w:t xml:space="preserve"> 1. </w:t>
      </w:r>
      <w:r w:rsidRPr="008F5B74">
        <w:rPr>
          <w:rFonts w:ascii="Tahoma" w:hAnsi="Tahoma" w:cs="Tahoma"/>
          <w:color w:val="auto"/>
          <w:sz w:val="20"/>
          <w:szCs w:val="20"/>
        </w:rPr>
        <w:t>Overall s</w:t>
      </w:r>
      <w:r w:rsidR="00090BA4" w:rsidRPr="008F5B74">
        <w:rPr>
          <w:rFonts w:ascii="Tahoma" w:hAnsi="Tahoma" w:cs="Tahoma"/>
          <w:color w:val="auto"/>
          <w:sz w:val="20"/>
          <w:szCs w:val="20"/>
        </w:rPr>
        <w:t xml:space="preserve">ample </w:t>
      </w:r>
      <w:r w:rsidRPr="008F5B74">
        <w:rPr>
          <w:rFonts w:ascii="Tahoma" w:hAnsi="Tahoma" w:cs="Tahoma"/>
          <w:color w:val="auto"/>
          <w:sz w:val="20"/>
          <w:szCs w:val="20"/>
        </w:rPr>
        <w:t xml:space="preserve">characteristics and their distribution by depressive symptoms </w:t>
      </w:r>
      <w:r>
        <w:rPr>
          <w:rFonts w:ascii="Tahoma" w:hAnsi="Tahoma" w:cs="Tahoma"/>
          <w:color w:val="auto"/>
          <w:sz w:val="20"/>
          <w:szCs w:val="20"/>
        </w:rPr>
        <w:t>in Mexican adults. ENSANUT 2018.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835"/>
        <w:gridCol w:w="625"/>
        <w:gridCol w:w="685"/>
        <w:gridCol w:w="830"/>
        <w:gridCol w:w="910"/>
        <w:gridCol w:w="737"/>
        <w:gridCol w:w="808"/>
      </w:tblGrid>
      <w:tr w:rsidR="00090BA4" w:rsidRPr="00090BA4" w14:paraId="574615BF" w14:textId="77777777" w:rsidTr="00634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BB" w14:textId="77777777" w:rsidR="009D3EAB" w:rsidRPr="008F5B7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B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Sample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B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No depressive symptoms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B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Depressive symptoms</w:t>
            </w:r>
          </w:p>
        </w:tc>
      </w:tr>
      <w:tr w:rsidR="00090BA4" w:rsidRPr="00090BA4" w14:paraId="574615C7" w14:textId="77777777" w:rsidTr="00634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0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w 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3" w14:textId="0F0A37F1" w:rsidR="009D3EAB" w:rsidRPr="00090BA4" w:rsidRDefault="00090B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4" w14:textId="0CC24C12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w 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5" w14:textId="088F70FF" w:rsidR="009D3EAB" w:rsidRPr="00090BA4" w:rsidRDefault="00090B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6" w14:textId="1B7683B4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14"/>
                <w:szCs w:val="14"/>
              </w:rPr>
            </w:pPr>
            <w:r w:rsidRPr="00090BA4">
              <w:rPr>
                <w:rFonts w:ascii="Tahoma" w:eastAsia="Arial" w:hAnsi="Tahoma" w:cs="Tahoma"/>
                <w:sz w:val="14"/>
                <w:szCs w:val="14"/>
              </w:rPr>
              <w:t>w %</w:t>
            </w:r>
          </w:p>
        </w:tc>
      </w:tr>
      <w:tr w:rsidR="00090BA4" w:rsidRPr="00090BA4" w14:paraId="574615C9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Depressive symptoms</w:t>
            </w:r>
          </w:p>
        </w:tc>
      </w:tr>
      <w:tr w:rsidR="00090BA4" w:rsidRPr="00090BA4" w14:paraId="574615D1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No depressive symptoms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31,860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76.01%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D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E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CF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0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</w:p>
        </w:tc>
      </w:tr>
      <w:tr w:rsidR="00090BA4" w:rsidRPr="00090BA4" w14:paraId="574615D9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Depressive symptoms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11,210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23.99%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5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6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7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8" w14:textId="77777777" w:rsidR="009D3EAB" w:rsidRPr="00090BA4" w:rsidRDefault="009D3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</w:p>
        </w:tc>
      </w:tr>
      <w:tr w:rsidR="00090BA4" w:rsidRPr="00090BA4" w14:paraId="574615DB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Severe vision impairment</w:t>
            </w:r>
          </w:p>
        </w:tc>
      </w:tr>
      <w:tr w:rsidR="00090BA4" w:rsidRPr="00090BA4" w14:paraId="574615E3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41,730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97.05%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D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31,312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77.04%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10,418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22.96%</w:t>
            </w:r>
          </w:p>
        </w:tc>
      </w:tr>
      <w:tr w:rsidR="00090BA4" w:rsidRPr="00090BA4" w14:paraId="574615EB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1,340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2.95%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42.2%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57.8%</w:t>
            </w:r>
          </w:p>
        </w:tc>
      </w:tr>
      <w:tr w:rsidR="00090BA4" w:rsidRPr="00090BA4" w14:paraId="574615ED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Age group</w:t>
            </w:r>
          </w:p>
        </w:tc>
      </w:tr>
      <w:tr w:rsidR="00090BA4" w:rsidRPr="00090BA4" w14:paraId="574615F5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20 - 39 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E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18,574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44.56%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15,729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85.85%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2,845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14.15%</w:t>
            </w:r>
          </w:p>
        </w:tc>
      </w:tr>
      <w:tr w:rsidR="00090BA4" w:rsidRPr="00090BA4" w14:paraId="574615FD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40 - 59 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15,449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35.81%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12,413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81.2%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3,036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18.8%</w:t>
            </w:r>
          </w:p>
        </w:tc>
      </w:tr>
      <w:tr w:rsidR="00090BA4" w:rsidRPr="00090BA4" w14:paraId="57461605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60+ yo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5F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9,047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19.62%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3,718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44.17%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5,329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55.83%</w:t>
            </w:r>
          </w:p>
        </w:tc>
      </w:tr>
      <w:tr w:rsidR="00090BA4" w:rsidRPr="00090BA4" w14:paraId="57461607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Gender</w:t>
            </w:r>
          </w:p>
        </w:tc>
      </w:tr>
      <w:tr w:rsidR="00090BA4" w:rsidRPr="00090BA4" w14:paraId="5746160F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19,496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45.37%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15,654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82.12%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3,842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0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17.88%</w:t>
            </w:r>
          </w:p>
        </w:tc>
      </w:tr>
      <w:tr w:rsidR="00090BA4" w:rsidRPr="00090BA4" w14:paraId="57461617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Women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23,574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54.63%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16,206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70.93%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7,368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29.07%</w:t>
            </w:r>
          </w:p>
        </w:tc>
      </w:tr>
      <w:tr w:rsidR="00090BA4" w:rsidRPr="00090BA4" w14:paraId="57461619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Socioeconomic status</w:t>
            </w:r>
          </w:p>
        </w:tc>
      </w:tr>
      <w:tr w:rsidR="00090BA4" w:rsidRPr="00090BA4" w14:paraId="57461621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High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14,197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38.85%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11,309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80.2%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1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2,888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19.8%</w:t>
            </w:r>
          </w:p>
        </w:tc>
      </w:tr>
      <w:tr w:rsidR="00090BA4" w:rsidRPr="00090BA4" w14:paraId="57461629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Middle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14,411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32.09%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10,597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74.75%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3,814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25.25%</w:t>
            </w:r>
          </w:p>
        </w:tc>
      </w:tr>
      <w:tr w:rsidR="00090BA4" w:rsidRPr="00090BA4" w14:paraId="57461631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Low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14,462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29.06%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9,954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71.8%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2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4,508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28.2%</w:t>
            </w:r>
          </w:p>
        </w:tc>
      </w:tr>
      <w:tr w:rsidR="00090BA4" w:rsidRPr="00090BA4" w14:paraId="57461633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 xml:space="preserve">Speaks indigenous </w:t>
            </w:r>
            <w:proofErr w:type="spellStart"/>
            <w:r w:rsidRPr="00090BA4">
              <w:rPr>
                <w:rFonts w:ascii="Tahoma" w:eastAsia="Tahoma" w:hAnsi="Tahoma" w:cs="Tahoma"/>
                <w:sz w:val="14"/>
                <w:szCs w:val="14"/>
              </w:rPr>
              <w:t>lenguage</w:t>
            </w:r>
            <w:proofErr w:type="spellEnd"/>
          </w:p>
        </w:tc>
      </w:tr>
      <w:tr w:rsidR="00090BA4" w:rsidRPr="00090BA4" w14:paraId="5746163B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40,012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93.48%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29,647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76.21%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10,365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23.79%</w:t>
            </w:r>
          </w:p>
        </w:tc>
      </w:tr>
      <w:tr w:rsidR="00090BA4" w:rsidRPr="00090BA4" w14:paraId="57461643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3,058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6.52%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3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2,213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73.07%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26.93%</w:t>
            </w:r>
          </w:p>
        </w:tc>
      </w:tr>
      <w:tr w:rsidR="00090BA4" w:rsidRPr="00090BA4" w14:paraId="57461645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Region</w:t>
            </w:r>
          </w:p>
        </w:tc>
      </w:tr>
      <w:tr w:rsidR="00090BA4" w:rsidRPr="00090BA4" w14:paraId="5746164D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Center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16,038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35.07%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11,759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75.77%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4,279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24.23%</w:t>
            </w:r>
          </w:p>
        </w:tc>
      </w:tr>
      <w:tr w:rsidR="00090BA4" w:rsidRPr="00090BA4" w14:paraId="57461655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North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4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10,198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20.63%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7,618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76.51%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2,580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23.49%</w:t>
            </w:r>
          </w:p>
        </w:tc>
      </w:tr>
      <w:tr w:rsidR="00090BA4" w:rsidRPr="00090BA4" w14:paraId="5746165D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Mexico 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1,866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13.79%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1,401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77.03%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465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22.97%</w:t>
            </w:r>
          </w:p>
        </w:tc>
      </w:tr>
      <w:tr w:rsidR="00090BA4" w:rsidRPr="00090BA4" w14:paraId="57461665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South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5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14,968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30.52%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11,082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75.48%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3,886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24.52%</w:t>
            </w:r>
          </w:p>
        </w:tc>
      </w:tr>
      <w:tr w:rsidR="00090BA4" w:rsidRPr="00090BA4" w14:paraId="57461667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Insurance</w:t>
            </w:r>
          </w:p>
        </w:tc>
      </w:tr>
      <w:tr w:rsidR="00090BA4" w:rsidRPr="00090BA4" w14:paraId="5746166F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No insurance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6,766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18.1%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5,217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80.26%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1,549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6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19.74%</w:t>
            </w:r>
          </w:p>
        </w:tc>
      </w:tr>
      <w:tr w:rsidR="00090BA4" w:rsidRPr="00090BA4" w14:paraId="57461677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Insurance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36,109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81.45%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26,483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75.01%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9,626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24.99%</w:t>
            </w:r>
          </w:p>
        </w:tc>
      </w:tr>
      <w:tr w:rsidR="00090BA4" w:rsidRPr="00090BA4" w14:paraId="5746167F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8" w14:textId="2C78388F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</w:r>
            <w:r w:rsidR="00090BA4" w:rsidRPr="00090BA4">
              <w:rPr>
                <w:rFonts w:ascii="Tahoma" w:eastAsia="Tahoma" w:hAnsi="Tahoma" w:cs="Tahoma"/>
                <w:sz w:val="14"/>
                <w:szCs w:val="14"/>
              </w:rPr>
              <w:t>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0.45%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85.82%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7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14.18%</w:t>
            </w:r>
          </w:p>
        </w:tc>
      </w:tr>
      <w:tr w:rsidR="00090BA4" w:rsidRPr="00090BA4" w14:paraId="57461681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lastRenderedPageBreak/>
              <w:t>Past-week employment</w:t>
            </w:r>
          </w:p>
        </w:tc>
      </w:tr>
      <w:tr w:rsidR="00090BA4" w:rsidRPr="00090BA4" w14:paraId="57461689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3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26,511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60.41%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21,315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82.27%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5,196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17.73%</w:t>
            </w:r>
          </w:p>
        </w:tc>
      </w:tr>
      <w:tr w:rsidR="00090BA4" w:rsidRPr="00090BA4" w14:paraId="57461691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B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16,559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39.59%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10,545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66.45%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8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6,014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33.55%</w:t>
            </w:r>
          </w:p>
        </w:tc>
      </w:tr>
      <w:tr w:rsidR="00090BA4" w:rsidRPr="00090BA4" w14:paraId="57461693" w14:textId="77777777" w:rsidTr="00634431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Education</w:t>
            </w:r>
          </w:p>
        </w:tc>
      </w:tr>
      <w:tr w:rsidR="00090BA4" w:rsidRPr="00090BA4" w14:paraId="5746169B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More than high school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9,769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24.8%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8,166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85.15%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1,603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14.85%</w:t>
            </w:r>
          </w:p>
        </w:tc>
      </w:tr>
      <w:tr w:rsidR="00090BA4" w:rsidRPr="00090BA4" w14:paraId="574616A3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High school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6,877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17.09%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9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5,814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85.42%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1,063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14.58%</w:t>
            </w:r>
          </w:p>
        </w:tc>
      </w:tr>
      <w:tr w:rsidR="00090BA4" w:rsidRPr="00090BA4" w14:paraId="574616AB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4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  <w:t>Secondary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5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12,017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6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26.77%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7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9,341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8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78.69%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9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2,676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A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21.31%</w:t>
            </w:r>
          </w:p>
        </w:tc>
      </w:tr>
      <w:tr w:rsidR="00090BA4" w:rsidRPr="00090BA4" w14:paraId="574616B3" w14:textId="77777777" w:rsidTr="0063443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C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ab/>
            </w:r>
            <w:r w:rsidRPr="00090BA4">
              <w:rPr>
                <w:rFonts w:ascii="Tahoma" w:eastAsia="Tahoma" w:hAnsi="Tahoma" w:cs="Tahoma"/>
                <w:sz w:val="14"/>
                <w:szCs w:val="14"/>
              </w:rPr>
              <w:t>Elementary education or lower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D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14,407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E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31.34%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AF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8,539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B0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61.34%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B1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5,868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16B2" w14:textId="77777777" w:rsidR="009D3EAB" w:rsidRPr="00090BA4" w:rsidRDefault="008F5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14"/>
                <w:szCs w:val="14"/>
              </w:rPr>
            </w:pPr>
            <w:r w:rsidRPr="00090BA4">
              <w:rPr>
                <w:rFonts w:ascii="Tahoma" w:eastAsia="Tahoma" w:hAnsi="Tahoma" w:cs="Tahoma"/>
                <w:sz w:val="14"/>
                <w:szCs w:val="14"/>
              </w:rPr>
              <w:t>38.66%</w:t>
            </w:r>
          </w:p>
        </w:tc>
      </w:tr>
      <w:bookmarkEnd w:id="0"/>
    </w:tbl>
    <w:p w14:paraId="574616B4" w14:textId="77777777" w:rsidR="008F5B74" w:rsidRPr="00090BA4" w:rsidRDefault="008F5B74">
      <w:pPr>
        <w:rPr>
          <w:rFonts w:ascii="Tahoma" w:hAnsi="Tahoma" w:cs="Tahoma"/>
        </w:rPr>
      </w:pPr>
    </w:p>
    <w:sectPr w:rsidR="00000000" w:rsidRPr="00090B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76C6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9124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AB"/>
    <w:rsid w:val="00090BA4"/>
    <w:rsid w:val="000A065D"/>
    <w:rsid w:val="004A5D25"/>
    <w:rsid w:val="00634431"/>
    <w:rsid w:val="008F5B74"/>
    <w:rsid w:val="009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15B7"/>
  <w15:docId w15:val="{51ECAC1F-7C24-462E-9481-150E103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5 - table 1 poster</dc:title>
  <dc:creator>Luis Segura</dc:creator>
  <cp:keywords/>
  <cp:lastModifiedBy>Segura, Luis</cp:lastModifiedBy>
  <cp:revision>5</cp:revision>
  <dcterms:created xsi:type="dcterms:W3CDTF">2025-02-11T01:47:00Z</dcterms:created>
  <dcterms:modified xsi:type="dcterms:W3CDTF">2025-02-11T01:51:00Z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