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Default="00042EA8" w:rsidP="00042EA8">
      <w:pPr>
        <w:jc w:val="center"/>
        <w:rPr>
          <w:rFonts w:asciiTheme="minorHAnsi" w:hAnsiTheme="minorHAnsi"/>
          <w:b/>
          <w:smallCaps/>
          <w:sz w:val="48"/>
          <w:szCs w:val="48"/>
        </w:rPr>
      </w:pPr>
      <w:r>
        <w:rPr>
          <w:rFonts w:asciiTheme="minorHAnsi" w:hAnsiTheme="minorHAnsi"/>
          <w:b/>
          <w:smallCaps/>
          <w:sz w:val="48"/>
          <w:szCs w:val="48"/>
        </w:rPr>
        <w:t>Arquitectura Empresarial</w:t>
      </w:r>
    </w:p>
    <w:p w:rsidR="00B723D7" w:rsidRPr="00042EA8" w:rsidRDefault="00042EA8" w:rsidP="00B723D7">
      <w:pPr>
        <w:pBdr>
          <w:bottom w:val="single" w:sz="12" w:space="1" w:color="auto"/>
        </w:pBdr>
        <w:jc w:val="center"/>
        <w:rPr>
          <w:rFonts w:asciiTheme="minorHAnsi" w:hAnsiTheme="minorHAnsi"/>
          <w:b/>
          <w:smallCaps/>
          <w:sz w:val="40"/>
          <w:szCs w:val="40"/>
        </w:rPr>
      </w:pPr>
      <w:proofErr w:type="spellStart"/>
      <w:r w:rsidRPr="00042EA8">
        <w:rPr>
          <w:rFonts w:asciiTheme="minorHAnsi" w:hAnsiTheme="minorHAnsi"/>
          <w:b/>
          <w:smallCaps/>
          <w:sz w:val="40"/>
          <w:szCs w:val="40"/>
        </w:rPr>
        <w:t>Market</w:t>
      </w:r>
      <w:proofErr w:type="spellEnd"/>
      <w:r w:rsidRPr="00042EA8">
        <w:rPr>
          <w:rFonts w:asciiTheme="minorHAnsi" w:hAnsiTheme="minorHAnsi"/>
          <w:b/>
          <w:smallCaps/>
          <w:sz w:val="40"/>
          <w:szCs w:val="40"/>
        </w:rPr>
        <w:t xml:space="preserve"> Place de Los Alpes Internacional</w:t>
      </w:r>
    </w:p>
    <w:p w:rsidR="00B723D7" w:rsidRDefault="00B723D7" w:rsidP="00B723D7">
      <w:pPr>
        <w:rPr>
          <w:rFonts w:asciiTheme="minorHAnsi" w:hAnsiTheme="minorHAnsi"/>
          <w:sz w:val="22"/>
          <w:szCs w:val="22"/>
        </w:rPr>
      </w:pPr>
    </w:p>
    <w:p w:rsidR="00042EA8" w:rsidRPr="00CA526A" w:rsidRDefault="00042EA8"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r>
      <w:r w:rsidR="001A675A">
        <w:rPr>
          <w:rFonts w:asciiTheme="minorHAnsi" w:hAnsiTheme="minorHAnsi"/>
          <w:sz w:val="22"/>
          <w:szCs w:val="22"/>
        </w:rPr>
        <w:t xml:space="preserve">Proceso de Mejoramiento </w:t>
      </w:r>
      <w:proofErr w:type="spellStart"/>
      <w:r w:rsidR="001A675A">
        <w:rPr>
          <w:rFonts w:asciiTheme="minorHAnsi" w:hAnsiTheme="minorHAnsi"/>
          <w:sz w:val="22"/>
          <w:szCs w:val="22"/>
        </w:rPr>
        <w:t>Market</w:t>
      </w:r>
      <w:proofErr w:type="spellEnd"/>
      <w:r w:rsidR="001A675A">
        <w:rPr>
          <w:rFonts w:asciiTheme="minorHAnsi" w:hAnsiTheme="minorHAnsi"/>
          <w:sz w:val="22"/>
          <w:szCs w:val="22"/>
        </w:rPr>
        <w:t xml:space="preserve"> Place de los Alpes</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 xml:space="preserve">Marzo </w:t>
      </w:r>
      <w:r w:rsidR="001A675A">
        <w:rPr>
          <w:rFonts w:asciiTheme="minorHAnsi" w:hAnsiTheme="minorHAnsi"/>
          <w:sz w:val="22"/>
          <w:szCs w:val="22"/>
        </w:rPr>
        <w:t>1</w:t>
      </w:r>
      <w:r w:rsidRPr="00CA526A">
        <w:rPr>
          <w:rFonts w:asciiTheme="minorHAnsi" w:hAnsiTheme="minorHAnsi"/>
          <w:sz w:val="22"/>
          <w:szCs w:val="22"/>
        </w:rPr>
        <w:t>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 xml:space="preserve">David Pérez </w:t>
            </w:r>
            <w:proofErr w:type="spellStart"/>
            <w:r w:rsidRPr="00CA526A">
              <w:rPr>
                <w:rFonts w:asciiTheme="minorHAnsi" w:hAnsiTheme="minorHAnsi"/>
              </w:rPr>
              <w:t>Chibuque</w:t>
            </w:r>
            <w:proofErr w:type="spellEnd"/>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0F652E" w:rsidP="00936910">
            <w:pPr>
              <w:rPr>
                <w:rFonts w:asciiTheme="minorHAnsi" w:hAnsiTheme="minorHAnsi"/>
              </w:rPr>
            </w:pPr>
            <w:r>
              <w:rPr>
                <w:rFonts w:asciiTheme="minorHAnsi" w:hAnsiTheme="minorHAnsi"/>
              </w:rPr>
              <w:t>1.01</w:t>
            </w:r>
          </w:p>
        </w:tc>
        <w:tc>
          <w:tcPr>
            <w:tcW w:w="2268" w:type="dxa"/>
            <w:tcBorders>
              <w:left w:val="single" w:sz="12" w:space="0" w:color="auto"/>
              <w:right w:val="single" w:sz="12" w:space="0" w:color="auto"/>
            </w:tcBorders>
          </w:tcPr>
          <w:p w:rsidR="00B723D7" w:rsidRPr="00993239" w:rsidRDefault="000F652E" w:rsidP="00936910">
            <w:pPr>
              <w:rPr>
                <w:rFonts w:asciiTheme="minorHAnsi" w:hAnsiTheme="minorHAnsi"/>
                <w:smallCaps/>
              </w:rPr>
            </w:pPr>
            <w:r w:rsidRPr="00993239">
              <w:rPr>
                <w:rFonts w:asciiTheme="minorHAnsi" w:hAnsiTheme="minorHAnsi"/>
                <w:smallCaps/>
              </w:rPr>
              <w:t>Marzo 13 de 2</w:t>
            </w:r>
            <w:r w:rsidR="00993239" w:rsidRPr="00993239">
              <w:rPr>
                <w:rFonts w:asciiTheme="minorHAnsi" w:hAnsiTheme="minorHAnsi"/>
                <w:smallCaps/>
              </w:rPr>
              <w:t>011</w:t>
            </w:r>
            <w:r w:rsidRPr="00993239">
              <w:rPr>
                <w:rFonts w:asciiTheme="minorHAnsi" w:hAnsiTheme="minorHAnsi"/>
                <w:smallCaps/>
              </w:rPr>
              <w:t xml:space="preserve"> </w:t>
            </w:r>
          </w:p>
        </w:tc>
        <w:tc>
          <w:tcPr>
            <w:tcW w:w="1984" w:type="dxa"/>
            <w:tcBorders>
              <w:left w:val="single" w:sz="12" w:space="0" w:color="auto"/>
              <w:right w:val="single" w:sz="12" w:space="0" w:color="auto"/>
            </w:tcBorders>
          </w:tcPr>
          <w:p w:rsidR="00B723D7" w:rsidRPr="00993239" w:rsidRDefault="00993239" w:rsidP="00936910">
            <w:pPr>
              <w:rPr>
                <w:rFonts w:asciiTheme="minorHAnsi" w:hAnsiTheme="minorHAnsi"/>
                <w:smallCaps/>
              </w:rPr>
            </w:pPr>
            <w:r w:rsidRPr="00993239">
              <w:rPr>
                <w:rFonts w:asciiTheme="minorHAnsi" w:hAnsiTheme="minorHAnsi"/>
                <w:smallCaps/>
              </w:rPr>
              <w:t>INGENIUM</w:t>
            </w:r>
          </w:p>
        </w:tc>
        <w:tc>
          <w:tcPr>
            <w:tcW w:w="4317" w:type="dxa"/>
            <w:tcBorders>
              <w:left w:val="single" w:sz="12" w:space="0" w:color="auto"/>
              <w:right w:val="single" w:sz="12" w:space="0" w:color="auto"/>
            </w:tcBorders>
          </w:tcPr>
          <w:p w:rsidR="00B723D7" w:rsidRPr="00CA526A" w:rsidRDefault="00993239" w:rsidP="00936910">
            <w:pPr>
              <w:rPr>
                <w:rFonts w:asciiTheme="minorHAnsi" w:hAnsiTheme="minorHAnsi"/>
              </w:rPr>
            </w:pPr>
            <w:r>
              <w:rPr>
                <w:rFonts w:asciiTheme="minorHAnsi" w:hAnsiTheme="minorHAnsi"/>
              </w:rPr>
              <w:t>Definición de procesos nuevos y modificación de existentes.</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351FE2" w:rsidRDefault="00CC0EAA" w:rsidP="00325F2C">
          <w:pPr>
            <w:pStyle w:val="TtulodeTDC"/>
            <w:spacing w:before="0" w:line="240" w:lineRule="auto"/>
            <w:rPr>
              <w:rFonts w:asciiTheme="minorHAnsi" w:hAnsiTheme="minorHAnsi"/>
              <w:sz w:val="22"/>
              <w:szCs w:val="22"/>
            </w:rPr>
          </w:pPr>
        </w:p>
        <w:p w:rsidR="00CC0EAA" w:rsidRPr="00042EA8" w:rsidRDefault="00CC0EAA" w:rsidP="00325F2C">
          <w:pPr>
            <w:jc w:val="center"/>
            <w:rPr>
              <w:rFonts w:asciiTheme="minorHAnsi" w:hAnsiTheme="minorHAnsi"/>
              <w:sz w:val="40"/>
              <w:szCs w:val="22"/>
              <w:lang w:val="es-ES" w:eastAsia="en-US"/>
            </w:rPr>
          </w:pPr>
          <w:r w:rsidRPr="00042EA8">
            <w:rPr>
              <w:rFonts w:asciiTheme="minorHAnsi" w:hAnsiTheme="minorHAnsi"/>
              <w:b/>
              <w:smallCaps/>
              <w:sz w:val="40"/>
              <w:szCs w:val="22"/>
            </w:rPr>
            <w:t>Contenido</w:t>
          </w:r>
        </w:p>
        <w:p w:rsidR="00CC0EAA" w:rsidRPr="00351FE2" w:rsidRDefault="00CC0EAA" w:rsidP="00325F2C">
          <w:pPr>
            <w:rPr>
              <w:rFonts w:asciiTheme="minorHAnsi" w:hAnsiTheme="minorHAnsi"/>
              <w:sz w:val="22"/>
              <w:szCs w:val="22"/>
              <w:lang w:val="es-ES" w:eastAsia="en-US"/>
            </w:rPr>
          </w:pPr>
        </w:p>
        <w:p w:rsidR="00CC0EAA" w:rsidRPr="00351FE2" w:rsidRDefault="00CC0EAA" w:rsidP="00325F2C">
          <w:pPr>
            <w:rPr>
              <w:rFonts w:asciiTheme="minorHAnsi" w:hAnsiTheme="minorHAnsi"/>
              <w:sz w:val="22"/>
              <w:szCs w:val="22"/>
              <w:lang w:val="es-ES" w:eastAsia="en-US"/>
            </w:rPr>
          </w:pPr>
        </w:p>
        <w:p w:rsidR="00325F2C" w:rsidRDefault="00941CFB" w:rsidP="00325F2C">
          <w:pPr>
            <w:pStyle w:val="TDC1"/>
            <w:tabs>
              <w:tab w:val="left" w:pos="440"/>
              <w:tab w:val="right" w:leader="dot" w:pos="9962"/>
            </w:tabs>
            <w:spacing w:after="0" w:line="240" w:lineRule="auto"/>
            <w:rPr>
              <w:noProof/>
              <w:lang w:val="es-CO" w:eastAsia="es-CO"/>
            </w:rPr>
          </w:pPr>
          <w:r w:rsidRPr="00941CFB">
            <w:fldChar w:fldCharType="begin"/>
          </w:r>
          <w:r w:rsidR="00E34903" w:rsidRPr="00351FE2">
            <w:instrText xml:space="preserve"> TOC \o "1-3" \h \z \u </w:instrText>
          </w:r>
          <w:r w:rsidRPr="00941CFB">
            <w:fldChar w:fldCharType="separate"/>
          </w:r>
          <w:hyperlink w:anchor="_Toc287775394" w:history="1">
            <w:r w:rsidR="00325F2C" w:rsidRPr="00671352">
              <w:rPr>
                <w:rStyle w:val="Hipervnculo"/>
                <w:b/>
                <w:smallCaps/>
                <w:noProof/>
              </w:rPr>
              <w:t>1.</w:t>
            </w:r>
            <w:r w:rsidR="00325F2C">
              <w:rPr>
                <w:noProof/>
                <w:lang w:val="es-CO" w:eastAsia="es-CO"/>
              </w:rPr>
              <w:tab/>
            </w:r>
            <w:r w:rsidR="00325F2C" w:rsidRPr="00671352">
              <w:rPr>
                <w:rStyle w:val="Hipervnculo"/>
                <w:b/>
                <w:smallCaps/>
                <w:noProof/>
              </w:rPr>
              <w:t>Documento de visión</w:t>
            </w:r>
            <w:r w:rsidR="00325F2C">
              <w:rPr>
                <w:noProof/>
                <w:webHidden/>
              </w:rPr>
              <w:tab/>
            </w:r>
            <w:r>
              <w:rPr>
                <w:noProof/>
                <w:webHidden/>
              </w:rPr>
              <w:fldChar w:fldCharType="begin"/>
            </w:r>
            <w:r w:rsidR="00325F2C">
              <w:rPr>
                <w:noProof/>
                <w:webHidden/>
              </w:rPr>
              <w:instrText xml:space="preserve"> PAGEREF _Toc287775394 \h </w:instrText>
            </w:r>
            <w:r>
              <w:rPr>
                <w:noProof/>
                <w:webHidden/>
              </w:rPr>
            </w:r>
            <w:r>
              <w:rPr>
                <w:noProof/>
                <w:webHidden/>
              </w:rPr>
              <w:fldChar w:fldCharType="separate"/>
            </w:r>
            <w:r w:rsidR="00C84EA2">
              <w:rPr>
                <w:noProof/>
                <w:webHidden/>
              </w:rPr>
              <w:t>2</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395" w:history="1">
            <w:r w:rsidR="00325F2C" w:rsidRPr="00671352">
              <w:rPr>
                <w:rStyle w:val="Hipervnculo"/>
                <w:b/>
                <w:smallCaps/>
                <w:noProof/>
              </w:rPr>
              <w:t>1.1.</w:t>
            </w:r>
            <w:r w:rsidR="00325F2C">
              <w:rPr>
                <w:noProof/>
                <w:lang w:val="es-CO" w:eastAsia="es-CO"/>
              </w:rPr>
              <w:tab/>
            </w:r>
            <w:r w:rsidR="00325F2C" w:rsidRPr="00671352">
              <w:rPr>
                <w:rStyle w:val="Hipervnculo"/>
                <w:b/>
                <w:smallCaps/>
                <w:noProof/>
              </w:rPr>
              <w:t>Modelo Operacional</w:t>
            </w:r>
            <w:r w:rsidR="00325F2C">
              <w:rPr>
                <w:noProof/>
                <w:webHidden/>
              </w:rPr>
              <w:tab/>
            </w:r>
            <w:r>
              <w:rPr>
                <w:noProof/>
                <w:webHidden/>
              </w:rPr>
              <w:fldChar w:fldCharType="begin"/>
            </w:r>
            <w:r w:rsidR="00325F2C">
              <w:rPr>
                <w:noProof/>
                <w:webHidden/>
              </w:rPr>
              <w:instrText xml:space="preserve"> PAGEREF _Toc287775395 \h </w:instrText>
            </w:r>
            <w:r>
              <w:rPr>
                <w:noProof/>
                <w:webHidden/>
              </w:rPr>
            </w:r>
            <w:r>
              <w:rPr>
                <w:noProof/>
                <w:webHidden/>
              </w:rPr>
              <w:fldChar w:fldCharType="separate"/>
            </w:r>
            <w:r w:rsidR="00C84EA2">
              <w:rPr>
                <w:noProof/>
                <w:webHidden/>
              </w:rPr>
              <w:t>2</w:t>
            </w:r>
            <w:r>
              <w:rPr>
                <w:noProof/>
                <w:webHidden/>
              </w:rPr>
              <w:fldChar w:fldCharType="end"/>
            </w:r>
          </w:hyperlink>
        </w:p>
        <w:p w:rsidR="00325F2C" w:rsidRDefault="00941CFB" w:rsidP="00325F2C">
          <w:pPr>
            <w:pStyle w:val="TDC3"/>
            <w:tabs>
              <w:tab w:val="left" w:pos="1320"/>
              <w:tab w:val="right" w:leader="dot" w:pos="9962"/>
            </w:tabs>
            <w:spacing w:after="0" w:line="240" w:lineRule="auto"/>
            <w:rPr>
              <w:noProof/>
              <w:lang w:val="es-CO" w:eastAsia="es-CO"/>
            </w:rPr>
          </w:pPr>
          <w:hyperlink w:anchor="_Toc287775396" w:history="1">
            <w:r w:rsidR="00325F2C" w:rsidRPr="00671352">
              <w:rPr>
                <w:rStyle w:val="Hipervnculo"/>
                <w:b/>
                <w:smallCaps/>
                <w:noProof/>
              </w:rPr>
              <w:t>1.1.1.</w:t>
            </w:r>
            <w:r w:rsidR="00325F2C">
              <w:rPr>
                <w:noProof/>
                <w:lang w:val="es-CO" w:eastAsia="es-CO"/>
              </w:rPr>
              <w:tab/>
            </w:r>
            <w:r w:rsidR="00325F2C" w:rsidRPr="00671352">
              <w:rPr>
                <w:rStyle w:val="Hipervnculo"/>
                <w:b/>
                <w:smallCaps/>
                <w:noProof/>
              </w:rPr>
              <w:t>Modelo Operacional Actual</w:t>
            </w:r>
            <w:r w:rsidR="00325F2C">
              <w:rPr>
                <w:noProof/>
                <w:webHidden/>
              </w:rPr>
              <w:tab/>
            </w:r>
            <w:r>
              <w:rPr>
                <w:noProof/>
                <w:webHidden/>
              </w:rPr>
              <w:fldChar w:fldCharType="begin"/>
            </w:r>
            <w:r w:rsidR="00325F2C">
              <w:rPr>
                <w:noProof/>
                <w:webHidden/>
              </w:rPr>
              <w:instrText xml:space="preserve"> PAGEREF _Toc287775396 \h </w:instrText>
            </w:r>
            <w:r>
              <w:rPr>
                <w:noProof/>
                <w:webHidden/>
              </w:rPr>
            </w:r>
            <w:r>
              <w:rPr>
                <w:noProof/>
                <w:webHidden/>
              </w:rPr>
              <w:fldChar w:fldCharType="separate"/>
            </w:r>
            <w:r w:rsidR="00C84EA2">
              <w:rPr>
                <w:noProof/>
                <w:webHidden/>
              </w:rPr>
              <w:t>2</w:t>
            </w:r>
            <w:r>
              <w:rPr>
                <w:noProof/>
                <w:webHidden/>
              </w:rPr>
              <w:fldChar w:fldCharType="end"/>
            </w:r>
          </w:hyperlink>
        </w:p>
        <w:p w:rsidR="00325F2C" w:rsidRDefault="00941CFB" w:rsidP="00325F2C">
          <w:pPr>
            <w:pStyle w:val="TDC3"/>
            <w:tabs>
              <w:tab w:val="left" w:pos="1320"/>
              <w:tab w:val="right" w:leader="dot" w:pos="9962"/>
            </w:tabs>
            <w:spacing w:after="0" w:line="240" w:lineRule="auto"/>
            <w:rPr>
              <w:noProof/>
              <w:lang w:val="es-CO" w:eastAsia="es-CO"/>
            </w:rPr>
          </w:pPr>
          <w:hyperlink w:anchor="_Toc287775397" w:history="1">
            <w:r w:rsidR="00325F2C" w:rsidRPr="00671352">
              <w:rPr>
                <w:rStyle w:val="Hipervnculo"/>
                <w:b/>
                <w:smallCaps/>
                <w:noProof/>
              </w:rPr>
              <w:t>1.1.2.</w:t>
            </w:r>
            <w:r w:rsidR="00325F2C">
              <w:rPr>
                <w:noProof/>
                <w:lang w:val="es-CO" w:eastAsia="es-CO"/>
              </w:rPr>
              <w:tab/>
            </w:r>
            <w:r w:rsidR="00325F2C" w:rsidRPr="00671352">
              <w:rPr>
                <w:rStyle w:val="Hipervnculo"/>
                <w:b/>
                <w:smallCaps/>
                <w:noProof/>
              </w:rPr>
              <w:t>Modelo Operacional Objetivo</w:t>
            </w:r>
            <w:r w:rsidR="00325F2C">
              <w:rPr>
                <w:noProof/>
                <w:webHidden/>
              </w:rPr>
              <w:tab/>
            </w:r>
            <w:r>
              <w:rPr>
                <w:noProof/>
                <w:webHidden/>
              </w:rPr>
              <w:fldChar w:fldCharType="begin"/>
            </w:r>
            <w:r w:rsidR="00325F2C">
              <w:rPr>
                <w:noProof/>
                <w:webHidden/>
              </w:rPr>
              <w:instrText xml:space="preserve"> PAGEREF _Toc287775397 \h </w:instrText>
            </w:r>
            <w:r>
              <w:rPr>
                <w:noProof/>
                <w:webHidden/>
              </w:rPr>
            </w:r>
            <w:r>
              <w:rPr>
                <w:noProof/>
                <w:webHidden/>
              </w:rPr>
              <w:fldChar w:fldCharType="separate"/>
            </w:r>
            <w:r w:rsidR="00C84EA2">
              <w:rPr>
                <w:noProof/>
                <w:webHidden/>
              </w:rPr>
              <w:t>2</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398" w:history="1">
            <w:r w:rsidR="00325F2C" w:rsidRPr="00671352">
              <w:rPr>
                <w:rStyle w:val="Hipervnculo"/>
                <w:b/>
                <w:smallCaps/>
                <w:noProof/>
              </w:rPr>
              <w:t>1.2.</w:t>
            </w:r>
            <w:r w:rsidR="00325F2C">
              <w:rPr>
                <w:noProof/>
                <w:lang w:val="es-CO" w:eastAsia="es-CO"/>
              </w:rPr>
              <w:tab/>
            </w:r>
            <w:r w:rsidR="00325F2C" w:rsidRPr="00671352">
              <w:rPr>
                <w:rStyle w:val="Hipervnculo"/>
                <w:b/>
                <w:smallCaps/>
                <w:noProof/>
              </w:rPr>
              <w:t>Identificar los motivadores de negocio.</w:t>
            </w:r>
            <w:r w:rsidR="00325F2C">
              <w:rPr>
                <w:noProof/>
                <w:webHidden/>
              </w:rPr>
              <w:tab/>
            </w:r>
            <w:r>
              <w:rPr>
                <w:noProof/>
                <w:webHidden/>
              </w:rPr>
              <w:fldChar w:fldCharType="begin"/>
            </w:r>
            <w:r w:rsidR="00325F2C">
              <w:rPr>
                <w:noProof/>
                <w:webHidden/>
              </w:rPr>
              <w:instrText xml:space="preserve"> PAGEREF _Toc287775398 \h </w:instrText>
            </w:r>
            <w:r>
              <w:rPr>
                <w:noProof/>
                <w:webHidden/>
              </w:rPr>
            </w:r>
            <w:r>
              <w:rPr>
                <w:noProof/>
                <w:webHidden/>
              </w:rPr>
              <w:fldChar w:fldCharType="separate"/>
            </w:r>
            <w:r w:rsidR="00C84EA2">
              <w:rPr>
                <w:noProof/>
                <w:webHidden/>
              </w:rPr>
              <w:t>2</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399" w:history="1">
            <w:r w:rsidR="00325F2C" w:rsidRPr="00671352">
              <w:rPr>
                <w:rStyle w:val="Hipervnculo"/>
                <w:b/>
                <w:smallCaps/>
                <w:noProof/>
              </w:rPr>
              <w:t>1.3.</w:t>
            </w:r>
            <w:r w:rsidR="00325F2C">
              <w:rPr>
                <w:noProof/>
                <w:lang w:val="es-CO" w:eastAsia="es-CO"/>
              </w:rPr>
              <w:tab/>
            </w:r>
            <w:r w:rsidR="00325F2C" w:rsidRPr="00671352">
              <w:rPr>
                <w:rStyle w:val="Hipervnculo"/>
                <w:b/>
                <w:smallCaps/>
                <w:noProof/>
              </w:rPr>
              <w:t>Alcance del trabajo de arquitectura empresarial</w:t>
            </w:r>
            <w:r w:rsidR="00325F2C">
              <w:rPr>
                <w:noProof/>
                <w:webHidden/>
              </w:rPr>
              <w:tab/>
            </w:r>
            <w:r>
              <w:rPr>
                <w:noProof/>
                <w:webHidden/>
              </w:rPr>
              <w:fldChar w:fldCharType="begin"/>
            </w:r>
            <w:r w:rsidR="00325F2C">
              <w:rPr>
                <w:noProof/>
                <w:webHidden/>
              </w:rPr>
              <w:instrText xml:space="preserve"> PAGEREF _Toc287775399 \h </w:instrText>
            </w:r>
            <w:r>
              <w:rPr>
                <w:noProof/>
                <w:webHidden/>
              </w:rPr>
            </w:r>
            <w:r>
              <w:rPr>
                <w:noProof/>
                <w:webHidden/>
              </w:rPr>
              <w:fldChar w:fldCharType="separate"/>
            </w:r>
            <w:r w:rsidR="00C84EA2">
              <w:rPr>
                <w:noProof/>
                <w:webHidden/>
              </w:rPr>
              <w:t>3</w:t>
            </w:r>
            <w:r>
              <w:rPr>
                <w:noProof/>
                <w:webHidden/>
              </w:rPr>
              <w:fldChar w:fldCharType="end"/>
            </w:r>
          </w:hyperlink>
        </w:p>
        <w:p w:rsidR="00325F2C" w:rsidRDefault="00941CFB" w:rsidP="00325F2C">
          <w:pPr>
            <w:pStyle w:val="TDC3"/>
            <w:tabs>
              <w:tab w:val="left" w:pos="1320"/>
              <w:tab w:val="right" w:leader="dot" w:pos="9962"/>
            </w:tabs>
            <w:spacing w:after="0" w:line="240" w:lineRule="auto"/>
            <w:rPr>
              <w:noProof/>
              <w:lang w:val="es-CO" w:eastAsia="es-CO"/>
            </w:rPr>
          </w:pPr>
          <w:hyperlink w:anchor="_Toc287775400" w:history="1">
            <w:r w:rsidR="00325F2C" w:rsidRPr="00671352">
              <w:rPr>
                <w:rStyle w:val="Hipervnculo"/>
                <w:b/>
                <w:smallCaps/>
                <w:noProof/>
              </w:rPr>
              <w:t>1.3.1.</w:t>
            </w:r>
            <w:r w:rsidR="00325F2C">
              <w:rPr>
                <w:noProof/>
                <w:lang w:val="es-CO" w:eastAsia="es-CO"/>
              </w:rPr>
              <w:tab/>
            </w:r>
            <w:r w:rsidR="00325F2C" w:rsidRPr="00671352">
              <w:rPr>
                <w:rStyle w:val="Hipervnculo"/>
                <w:b/>
                <w:smallCaps/>
                <w:noProof/>
              </w:rPr>
              <w:t>Dominio</w:t>
            </w:r>
            <w:r w:rsidR="00325F2C">
              <w:rPr>
                <w:noProof/>
                <w:webHidden/>
              </w:rPr>
              <w:tab/>
            </w:r>
            <w:r>
              <w:rPr>
                <w:noProof/>
                <w:webHidden/>
              </w:rPr>
              <w:fldChar w:fldCharType="begin"/>
            </w:r>
            <w:r w:rsidR="00325F2C">
              <w:rPr>
                <w:noProof/>
                <w:webHidden/>
              </w:rPr>
              <w:instrText xml:space="preserve"> PAGEREF _Toc287775400 \h </w:instrText>
            </w:r>
            <w:r>
              <w:rPr>
                <w:noProof/>
                <w:webHidden/>
              </w:rPr>
            </w:r>
            <w:r>
              <w:rPr>
                <w:noProof/>
                <w:webHidden/>
              </w:rPr>
              <w:fldChar w:fldCharType="separate"/>
            </w:r>
            <w:r w:rsidR="00C84EA2">
              <w:rPr>
                <w:noProof/>
                <w:webHidden/>
              </w:rPr>
              <w:t>3</w:t>
            </w:r>
            <w:r>
              <w:rPr>
                <w:noProof/>
                <w:webHidden/>
              </w:rPr>
              <w:fldChar w:fldCharType="end"/>
            </w:r>
          </w:hyperlink>
        </w:p>
        <w:p w:rsidR="00325F2C" w:rsidRDefault="00941CFB" w:rsidP="00325F2C">
          <w:pPr>
            <w:pStyle w:val="TDC3"/>
            <w:tabs>
              <w:tab w:val="left" w:pos="1320"/>
              <w:tab w:val="right" w:leader="dot" w:pos="9962"/>
            </w:tabs>
            <w:spacing w:after="0" w:line="240" w:lineRule="auto"/>
            <w:rPr>
              <w:noProof/>
              <w:lang w:val="es-CO" w:eastAsia="es-CO"/>
            </w:rPr>
          </w:pPr>
          <w:hyperlink w:anchor="_Toc287775401" w:history="1">
            <w:r w:rsidR="00325F2C" w:rsidRPr="00671352">
              <w:rPr>
                <w:rStyle w:val="Hipervnculo"/>
                <w:b/>
                <w:smallCaps/>
                <w:noProof/>
              </w:rPr>
              <w:t>1.3.2.</w:t>
            </w:r>
            <w:r w:rsidR="00325F2C">
              <w:rPr>
                <w:noProof/>
                <w:lang w:val="es-CO" w:eastAsia="es-CO"/>
              </w:rPr>
              <w:tab/>
            </w:r>
            <w:r w:rsidR="00325F2C" w:rsidRPr="00671352">
              <w:rPr>
                <w:rStyle w:val="Hipervnculo"/>
                <w:b/>
                <w:smallCaps/>
                <w:noProof/>
              </w:rPr>
              <w:t>Alcance Horizontal</w:t>
            </w:r>
            <w:r w:rsidR="00325F2C">
              <w:rPr>
                <w:noProof/>
                <w:webHidden/>
              </w:rPr>
              <w:tab/>
            </w:r>
            <w:r>
              <w:rPr>
                <w:noProof/>
                <w:webHidden/>
              </w:rPr>
              <w:fldChar w:fldCharType="begin"/>
            </w:r>
            <w:r w:rsidR="00325F2C">
              <w:rPr>
                <w:noProof/>
                <w:webHidden/>
              </w:rPr>
              <w:instrText xml:space="preserve"> PAGEREF _Toc287775401 \h </w:instrText>
            </w:r>
            <w:r>
              <w:rPr>
                <w:noProof/>
                <w:webHidden/>
              </w:rPr>
            </w:r>
            <w:r>
              <w:rPr>
                <w:noProof/>
                <w:webHidden/>
              </w:rPr>
              <w:fldChar w:fldCharType="separate"/>
            </w:r>
            <w:r w:rsidR="00C84EA2">
              <w:rPr>
                <w:noProof/>
                <w:webHidden/>
              </w:rPr>
              <w:t>3</w:t>
            </w:r>
            <w:r>
              <w:rPr>
                <w:noProof/>
                <w:webHidden/>
              </w:rPr>
              <w:fldChar w:fldCharType="end"/>
            </w:r>
          </w:hyperlink>
        </w:p>
        <w:p w:rsidR="00325F2C" w:rsidRDefault="00941CFB" w:rsidP="00325F2C">
          <w:pPr>
            <w:pStyle w:val="TDC3"/>
            <w:tabs>
              <w:tab w:val="left" w:pos="1320"/>
              <w:tab w:val="right" w:leader="dot" w:pos="9962"/>
            </w:tabs>
            <w:spacing w:after="0" w:line="240" w:lineRule="auto"/>
            <w:rPr>
              <w:noProof/>
              <w:lang w:val="es-CO" w:eastAsia="es-CO"/>
            </w:rPr>
          </w:pPr>
          <w:hyperlink w:anchor="_Toc287775402" w:history="1">
            <w:r w:rsidR="00325F2C" w:rsidRPr="00671352">
              <w:rPr>
                <w:rStyle w:val="Hipervnculo"/>
                <w:b/>
                <w:smallCaps/>
                <w:noProof/>
              </w:rPr>
              <w:t>1.3.3.</w:t>
            </w:r>
            <w:r w:rsidR="00325F2C">
              <w:rPr>
                <w:noProof/>
                <w:lang w:val="es-CO" w:eastAsia="es-CO"/>
              </w:rPr>
              <w:tab/>
            </w:r>
            <w:r w:rsidR="00325F2C" w:rsidRPr="00671352">
              <w:rPr>
                <w:rStyle w:val="Hipervnculo"/>
                <w:b/>
                <w:smallCaps/>
                <w:noProof/>
              </w:rPr>
              <w:t>Alcance Vertical</w:t>
            </w:r>
            <w:r w:rsidR="00325F2C">
              <w:rPr>
                <w:noProof/>
                <w:webHidden/>
              </w:rPr>
              <w:tab/>
            </w:r>
            <w:r>
              <w:rPr>
                <w:noProof/>
                <w:webHidden/>
              </w:rPr>
              <w:fldChar w:fldCharType="begin"/>
            </w:r>
            <w:r w:rsidR="00325F2C">
              <w:rPr>
                <w:noProof/>
                <w:webHidden/>
              </w:rPr>
              <w:instrText xml:space="preserve"> PAGEREF _Toc287775402 \h </w:instrText>
            </w:r>
            <w:r>
              <w:rPr>
                <w:noProof/>
                <w:webHidden/>
              </w:rPr>
            </w:r>
            <w:r>
              <w:rPr>
                <w:noProof/>
                <w:webHidden/>
              </w:rPr>
              <w:fldChar w:fldCharType="separate"/>
            </w:r>
            <w:r w:rsidR="00C84EA2">
              <w:rPr>
                <w:noProof/>
                <w:webHidden/>
              </w:rPr>
              <w:t>3</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03" w:history="1">
            <w:r w:rsidR="00325F2C" w:rsidRPr="00671352">
              <w:rPr>
                <w:rStyle w:val="Hipervnculo"/>
                <w:b/>
                <w:smallCaps/>
                <w:noProof/>
              </w:rPr>
              <w:t>1.4.</w:t>
            </w:r>
            <w:r w:rsidR="00325F2C">
              <w:rPr>
                <w:noProof/>
                <w:lang w:val="es-CO" w:eastAsia="es-CO"/>
              </w:rPr>
              <w:tab/>
            </w:r>
            <w:r w:rsidR="00325F2C" w:rsidRPr="00671352">
              <w:rPr>
                <w:rStyle w:val="Hipervnculo"/>
                <w:b/>
                <w:smallCaps/>
                <w:noProof/>
              </w:rPr>
              <w:t>Diagrama de Solución</w:t>
            </w:r>
            <w:r w:rsidR="00325F2C">
              <w:rPr>
                <w:noProof/>
                <w:webHidden/>
              </w:rPr>
              <w:tab/>
            </w:r>
            <w:r>
              <w:rPr>
                <w:noProof/>
                <w:webHidden/>
              </w:rPr>
              <w:fldChar w:fldCharType="begin"/>
            </w:r>
            <w:r w:rsidR="00325F2C">
              <w:rPr>
                <w:noProof/>
                <w:webHidden/>
              </w:rPr>
              <w:instrText xml:space="preserve"> PAGEREF _Toc287775403 \h </w:instrText>
            </w:r>
            <w:r>
              <w:rPr>
                <w:noProof/>
                <w:webHidden/>
              </w:rPr>
            </w:r>
            <w:r>
              <w:rPr>
                <w:noProof/>
                <w:webHidden/>
              </w:rPr>
              <w:fldChar w:fldCharType="separate"/>
            </w:r>
            <w:r w:rsidR="00C84EA2">
              <w:rPr>
                <w:noProof/>
                <w:webHidden/>
              </w:rPr>
              <w:t>3</w:t>
            </w:r>
            <w:r>
              <w:rPr>
                <w:noProof/>
                <w:webHidden/>
              </w:rPr>
              <w:fldChar w:fldCharType="end"/>
            </w:r>
          </w:hyperlink>
        </w:p>
        <w:p w:rsidR="00325F2C" w:rsidRDefault="00941CFB" w:rsidP="00325F2C">
          <w:pPr>
            <w:pStyle w:val="TDC1"/>
            <w:tabs>
              <w:tab w:val="left" w:pos="440"/>
              <w:tab w:val="right" w:leader="dot" w:pos="9962"/>
            </w:tabs>
            <w:spacing w:after="0" w:line="240" w:lineRule="auto"/>
            <w:rPr>
              <w:noProof/>
              <w:lang w:val="es-CO" w:eastAsia="es-CO"/>
            </w:rPr>
          </w:pPr>
          <w:hyperlink w:anchor="_Toc287775404" w:history="1">
            <w:r w:rsidR="00325F2C" w:rsidRPr="00671352">
              <w:rPr>
                <w:rStyle w:val="Hipervnculo"/>
                <w:b/>
                <w:smallCaps/>
                <w:noProof/>
              </w:rPr>
              <w:t>2.</w:t>
            </w:r>
            <w:r w:rsidR="00325F2C">
              <w:rPr>
                <w:noProof/>
                <w:lang w:val="es-CO" w:eastAsia="es-CO"/>
              </w:rPr>
              <w:tab/>
            </w:r>
            <w:r w:rsidR="00325F2C" w:rsidRPr="00671352">
              <w:rPr>
                <w:rStyle w:val="Hipervnculo"/>
                <w:b/>
                <w:smallCaps/>
                <w:noProof/>
              </w:rPr>
              <w:t>Arquitectura de negocio</w:t>
            </w:r>
            <w:r w:rsidR="00325F2C">
              <w:rPr>
                <w:noProof/>
                <w:webHidden/>
              </w:rPr>
              <w:tab/>
            </w:r>
            <w:r>
              <w:rPr>
                <w:noProof/>
                <w:webHidden/>
              </w:rPr>
              <w:fldChar w:fldCharType="begin"/>
            </w:r>
            <w:r w:rsidR="00325F2C">
              <w:rPr>
                <w:noProof/>
                <w:webHidden/>
              </w:rPr>
              <w:instrText xml:space="preserve"> PAGEREF _Toc287775404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05" w:history="1">
            <w:r w:rsidR="00325F2C" w:rsidRPr="00671352">
              <w:rPr>
                <w:rStyle w:val="Hipervnculo"/>
                <w:b/>
                <w:smallCaps/>
                <w:noProof/>
              </w:rPr>
              <w:t>2.1.</w:t>
            </w:r>
            <w:r w:rsidR="00325F2C">
              <w:rPr>
                <w:noProof/>
                <w:lang w:val="es-CO" w:eastAsia="es-CO"/>
              </w:rPr>
              <w:tab/>
            </w:r>
            <w:r w:rsidR="00325F2C" w:rsidRPr="00671352">
              <w:rPr>
                <w:rStyle w:val="Hipervnculo"/>
                <w:b/>
                <w:smallCaps/>
                <w:noProof/>
              </w:rPr>
              <w:t>BPA TO-BE nivel-4</w:t>
            </w:r>
            <w:r w:rsidR="00325F2C">
              <w:rPr>
                <w:noProof/>
                <w:webHidden/>
              </w:rPr>
              <w:tab/>
            </w:r>
            <w:r>
              <w:rPr>
                <w:noProof/>
                <w:webHidden/>
              </w:rPr>
              <w:fldChar w:fldCharType="begin"/>
            </w:r>
            <w:r w:rsidR="00325F2C">
              <w:rPr>
                <w:noProof/>
                <w:webHidden/>
              </w:rPr>
              <w:instrText xml:space="preserve"> PAGEREF _Toc287775405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06" w:history="1">
            <w:r w:rsidR="00325F2C" w:rsidRPr="00671352">
              <w:rPr>
                <w:rStyle w:val="Hipervnculo"/>
                <w:b/>
                <w:smallCaps/>
                <w:noProof/>
              </w:rPr>
              <w:t>2.2.</w:t>
            </w:r>
            <w:r w:rsidR="00325F2C">
              <w:rPr>
                <w:noProof/>
                <w:lang w:val="es-CO" w:eastAsia="es-CO"/>
              </w:rPr>
              <w:tab/>
            </w:r>
            <w:r w:rsidR="00325F2C" w:rsidRPr="00671352">
              <w:rPr>
                <w:rStyle w:val="Hipervnculo"/>
                <w:b/>
                <w:smallCaps/>
                <w:noProof/>
              </w:rPr>
              <w:t>Procesos de negocio en BPMN (TO-BE) a nivel BPA-N4</w:t>
            </w:r>
            <w:r w:rsidR="00325F2C">
              <w:rPr>
                <w:noProof/>
                <w:webHidden/>
              </w:rPr>
              <w:tab/>
            </w:r>
            <w:r>
              <w:rPr>
                <w:noProof/>
                <w:webHidden/>
              </w:rPr>
              <w:fldChar w:fldCharType="begin"/>
            </w:r>
            <w:r w:rsidR="00325F2C">
              <w:rPr>
                <w:noProof/>
                <w:webHidden/>
              </w:rPr>
              <w:instrText xml:space="preserve"> PAGEREF _Toc287775406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07" w:history="1">
            <w:r w:rsidR="00325F2C" w:rsidRPr="00671352">
              <w:rPr>
                <w:rStyle w:val="Hipervnculo"/>
                <w:b/>
                <w:smallCaps/>
                <w:noProof/>
              </w:rPr>
              <w:t>2.3.</w:t>
            </w:r>
            <w:r w:rsidR="00325F2C">
              <w:rPr>
                <w:noProof/>
                <w:lang w:val="es-CO" w:eastAsia="es-CO"/>
              </w:rPr>
              <w:tab/>
            </w:r>
            <w:r w:rsidR="00325F2C" w:rsidRPr="00671352">
              <w:rPr>
                <w:rStyle w:val="Hipervnculo"/>
                <w:b/>
                <w:smallCaps/>
                <w:noProof/>
              </w:rPr>
              <w:t>Análisis de brecha de la arquitectura de Negocio</w:t>
            </w:r>
            <w:r w:rsidR="00325F2C">
              <w:rPr>
                <w:noProof/>
                <w:webHidden/>
              </w:rPr>
              <w:tab/>
            </w:r>
            <w:r>
              <w:rPr>
                <w:noProof/>
                <w:webHidden/>
              </w:rPr>
              <w:fldChar w:fldCharType="begin"/>
            </w:r>
            <w:r w:rsidR="00325F2C">
              <w:rPr>
                <w:noProof/>
                <w:webHidden/>
              </w:rPr>
              <w:instrText xml:space="preserve"> PAGEREF _Toc287775407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08" w:history="1">
            <w:r w:rsidR="00325F2C" w:rsidRPr="00671352">
              <w:rPr>
                <w:rStyle w:val="Hipervnculo"/>
                <w:b/>
                <w:smallCaps/>
                <w:noProof/>
              </w:rPr>
              <w:t>2.4.</w:t>
            </w:r>
            <w:r w:rsidR="00325F2C">
              <w:rPr>
                <w:noProof/>
                <w:lang w:val="es-CO" w:eastAsia="es-CO"/>
              </w:rPr>
              <w:tab/>
            </w:r>
            <w:r w:rsidR="00325F2C" w:rsidRPr="00671352">
              <w:rPr>
                <w:rStyle w:val="Hipervnculo"/>
                <w:b/>
                <w:smallCaps/>
                <w:noProof/>
              </w:rPr>
              <w:t>Identificación de Proyectos</w:t>
            </w:r>
            <w:r w:rsidR="00325F2C">
              <w:rPr>
                <w:noProof/>
                <w:webHidden/>
              </w:rPr>
              <w:tab/>
            </w:r>
            <w:r>
              <w:rPr>
                <w:noProof/>
                <w:webHidden/>
              </w:rPr>
              <w:fldChar w:fldCharType="begin"/>
            </w:r>
            <w:r w:rsidR="00325F2C">
              <w:rPr>
                <w:noProof/>
                <w:webHidden/>
              </w:rPr>
              <w:instrText xml:space="preserve"> PAGEREF _Toc287775408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09" w:history="1">
            <w:r w:rsidR="00325F2C" w:rsidRPr="00671352">
              <w:rPr>
                <w:rStyle w:val="Hipervnculo"/>
                <w:b/>
                <w:smallCaps/>
                <w:noProof/>
              </w:rPr>
              <w:t>2.5.</w:t>
            </w:r>
            <w:r w:rsidR="00325F2C">
              <w:rPr>
                <w:noProof/>
                <w:lang w:val="es-CO" w:eastAsia="es-CO"/>
              </w:rPr>
              <w:tab/>
            </w:r>
            <w:r w:rsidR="00325F2C" w:rsidRPr="00671352">
              <w:rPr>
                <w:rStyle w:val="Hipervnculo"/>
                <w:b/>
                <w:smallCaps/>
                <w:noProof/>
              </w:rPr>
              <w:t>Estimación por Proyecto: Duración, Esfuerzo y Costo.</w:t>
            </w:r>
            <w:r w:rsidR="00325F2C">
              <w:rPr>
                <w:noProof/>
                <w:webHidden/>
              </w:rPr>
              <w:tab/>
            </w:r>
            <w:r>
              <w:rPr>
                <w:noProof/>
                <w:webHidden/>
              </w:rPr>
              <w:fldChar w:fldCharType="begin"/>
            </w:r>
            <w:r w:rsidR="00325F2C">
              <w:rPr>
                <w:noProof/>
                <w:webHidden/>
              </w:rPr>
              <w:instrText xml:space="preserve"> PAGEREF _Toc287775409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0" w:history="1">
            <w:r w:rsidR="00325F2C" w:rsidRPr="00671352">
              <w:rPr>
                <w:rStyle w:val="Hipervnculo"/>
                <w:b/>
                <w:smallCaps/>
                <w:noProof/>
              </w:rPr>
              <w:t>2.6.</w:t>
            </w:r>
            <w:r w:rsidR="00325F2C">
              <w:rPr>
                <w:noProof/>
                <w:lang w:val="es-CO" w:eastAsia="es-CO"/>
              </w:rPr>
              <w:tab/>
            </w:r>
            <w:r w:rsidR="00325F2C" w:rsidRPr="00671352">
              <w:rPr>
                <w:rStyle w:val="Hipervnculo"/>
                <w:b/>
                <w:smallCaps/>
                <w:noProof/>
              </w:rPr>
              <w:t>Criterios de Priorización.</w:t>
            </w:r>
            <w:r w:rsidR="00325F2C">
              <w:rPr>
                <w:noProof/>
                <w:webHidden/>
              </w:rPr>
              <w:tab/>
            </w:r>
            <w:r>
              <w:rPr>
                <w:noProof/>
                <w:webHidden/>
              </w:rPr>
              <w:fldChar w:fldCharType="begin"/>
            </w:r>
            <w:r w:rsidR="00325F2C">
              <w:rPr>
                <w:noProof/>
                <w:webHidden/>
              </w:rPr>
              <w:instrText xml:space="preserve"> PAGEREF _Toc287775410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1" w:history="1">
            <w:r w:rsidR="00325F2C" w:rsidRPr="00671352">
              <w:rPr>
                <w:rStyle w:val="Hipervnculo"/>
                <w:b/>
                <w:smallCaps/>
                <w:noProof/>
              </w:rPr>
              <w:t>2.7.</w:t>
            </w:r>
            <w:r w:rsidR="00325F2C">
              <w:rPr>
                <w:noProof/>
                <w:lang w:val="es-CO" w:eastAsia="es-CO"/>
              </w:rPr>
              <w:tab/>
            </w:r>
            <w:r w:rsidR="00325F2C" w:rsidRPr="00671352">
              <w:rPr>
                <w:rStyle w:val="Hipervnculo"/>
                <w:b/>
                <w:smallCaps/>
                <w:noProof/>
              </w:rPr>
              <w:t>Roadmap de Implementación</w:t>
            </w:r>
            <w:r w:rsidR="00325F2C">
              <w:rPr>
                <w:noProof/>
                <w:webHidden/>
              </w:rPr>
              <w:tab/>
            </w:r>
            <w:r>
              <w:rPr>
                <w:noProof/>
                <w:webHidden/>
              </w:rPr>
              <w:fldChar w:fldCharType="begin"/>
            </w:r>
            <w:r w:rsidR="00325F2C">
              <w:rPr>
                <w:noProof/>
                <w:webHidden/>
              </w:rPr>
              <w:instrText xml:space="preserve"> PAGEREF _Toc287775411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2" w:history="1">
            <w:r w:rsidR="00325F2C" w:rsidRPr="00671352">
              <w:rPr>
                <w:rStyle w:val="Hipervnculo"/>
                <w:b/>
                <w:smallCaps/>
                <w:noProof/>
              </w:rPr>
              <w:t>2.8.</w:t>
            </w:r>
            <w:r w:rsidR="00325F2C">
              <w:rPr>
                <w:noProof/>
                <w:lang w:val="es-CO" w:eastAsia="es-CO"/>
              </w:rPr>
              <w:tab/>
            </w:r>
            <w:r w:rsidR="00325F2C" w:rsidRPr="00671352">
              <w:rPr>
                <w:rStyle w:val="Hipervnculo"/>
                <w:b/>
                <w:smallCaps/>
                <w:noProof/>
              </w:rPr>
              <w:t>Identificación de KPIs</w:t>
            </w:r>
            <w:r w:rsidR="00325F2C">
              <w:rPr>
                <w:noProof/>
                <w:webHidden/>
              </w:rPr>
              <w:tab/>
            </w:r>
            <w:r>
              <w:rPr>
                <w:noProof/>
                <w:webHidden/>
              </w:rPr>
              <w:fldChar w:fldCharType="begin"/>
            </w:r>
            <w:r w:rsidR="00325F2C">
              <w:rPr>
                <w:noProof/>
                <w:webHidden/>
              </w:rPr>
              <w:instrText xml:space="preserve"> PAGEREF _Toc287775412 \h </w:instrText>
            </w:r>
            <w:r>
              <w:rPr>
                <w:noProof/>
                <w:webHidden/>
              </w:rPr>
            </w:r>
            <w:r>
              <w:rPr>
                <w:noProof/>
                <w:webHidden/>
              </w:rPr>
              <w:fldChar w:fldCharType="separate"/>
            </w:r>
            <w:r w:rsidR="00C84EA2">
              <w:rPr>
                <w:noProof/>
                <w:webHidden/>
              </w:rPr>
              <w:t>4</w:t>
            </w:r>
            <w:r>
              <w:rPr>
                <w:noProof/>
                <w:webHidden/>
              </w:rPr>
              <w:fldChar w:fldCharType="end"/>
            </w:r>
          </w:hyperlink>
        </w:p>
        <w:p w:rsidR="00325F2C" w:rsidRDefault="00941CFB" w:rsidP="00325F2C">
          <w:pPr>
            <w:pStyle w:val="TDC1"/>
            <w:tabs>
              <w:tab w:val="left" w:pos="440"/>
              <w:tab w:val="right" w:leader="dot" w:pos="9962"/>
            </w:tabs>
            <w:spacing w:after="0" w:line="240" w:lineRule="auto"/>
            <w:rPr>
              <w:noProof/>
              <w:lang w:val="es-CO" w:eastAsia="es-CO"/>
            </w:rPr>
          </w:pPr>
          <w:hyperlink w:anchor="_Toc287775413" w:history="1">
            <w:r w:rsidR="00325F2C" w:rsidRPr="00671352">
              <w:rPr>
                <w:rStyle w:val="Hipervnculo"/>
                <w:b/>
                <w:smallCaps/>
                <w:noProof/>
              </w:rPr>
              <w:t>3.</w:t>
            </w:r>
            <w:r w:rsidR="00325F2C">
              <w:rPr>
                <w:noProof/>
                <w:lang w:val="es-CO" w:eastAsia="es-CO"/>
              </w:rPr>
              <w:tab/>
            </w:r>
            <w:r w:rsidR="00325F2C" w:rsidRPr="00671352">
              <w:rPr>
                <w:rStyle w:val="Hipervnculo"/>
                <w:b/>
                <w:smallCaps/>
                <w:noProof/>
              </w:rPr>
              <w:t>Arquitectura de datos</w:t>
            </w:r>
            <w:r w:rsidR="00325F2C">
              <w:rPr>
                <w:noProof/>
                <w:webHidden/>
              </w:rPr>
              <w:tab/>
            </w:r>
            <w:r>
              <w:rPr>
                <w:noProof/>
                <w:webHidden/>
              </w:rPr>
              <w:fldChar w:fldCharType="begin"/>
            </w:r>
            <w:r w:rsidR="00325F2C">
              <w:rPr>
                <w:noProof/>
                <w:webHidden/>
              </w:rPr>
              <w:instrText xml:space="preserve"> PAGEREF _Toc287775413 \h </w:instrText>
            </w:r>
            <w:r>
              <w:rPr>
                <w:noProof/>
                <w:webHidden/>
              </w:rPr>
            </w:r>
            <w:r>
              <w:rPr>
                <w:noProof/>
                <w:webHidden/>
              </w:rPr>
              <w:fldChar w:fldCharType="separate"/>
            </w:r>
            <w:r w:rsidR="00C84EA2">
              <w:rPr>
                <w:noProof/>
                <w:webHidden/>
              </w:rPr>
              <w:t>6</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4" w:history="1">
            <w:r w:rsidR="00325F2C" w:rsidRPr="00671352">
              <w:rPr>
                <w:rStyle w:val="Hipervnculo"/>
                <w:b/>
                <w:smallCaps/>
                <w:noProof/>
              </w:rPr>
              <w:t>3.1.</w:t>
            </w:r>
            <w:r w:rsidR="00325F2C">
              <w:rPr>
                <w:noProof/>
                <w:lang w:val="es-CO" w:eastAsia="es-CO"/>
              </w:rPr>
              <w:tab/>
            </w:r>
            <w:r w:rsidR="00325F2C" w:rsidRPr="00671352">
              <w:rPr>
                <w:rStyle w:val="Hipervnculo"/>
                <w:b/>
                <w:smallCaps/>
                <w:noProof/>
              </w:rPr>
              <w:t>Inventario de Entidades de Negocio</w:t>
            </w:r>
            <w:r w:rsidR="00325F2C">
              <w:rPr>
                <w:noProof/>
                <w:webHidden/>
              </w:rPr>
              <w:tab/>
            </w:r>
            <w:r>
              <w:rPr>
                <w:noProof/>
                <w:webHidden/>
              </w:rPr>
              <w:fldChar w:fldCharType="begin"/>
            </w:r>
            <w:r w:rsidR="00325F2C">
              <w:rPr>
                <w:noProof/>
                <w:webHidden/>
              </w:rPr>
              <w:instrText xml:space="preserve"> PAGEREF _Toc287775414 \h </w:instrText>
            </w:r>
            <w:r>
              <w:rPr>
                <w:noProof/>
                <w:webHidden/>
              </w:rPr>
            </w:r>
            <w:r>
              <w:rPr>
                <w:noProof/>
                <w:webHidden/>
              </w:rPr>
              <w:fldChar w:fldCharType="separate"/>
            </w:r>
            <w:r w:rsidR="00C84EA2">
              <w:rPr>
                <w:noProof/>
                <w:webHidden/>
              </w:rPr>
              <w:t>6</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5" w:history="1">
            <w:r w:rsidR="00325F2C" w:rsidRPr="00671352">
              <w:rPr>
                <w:rStyle w:val="Hipervnculo"/>
                <w:b/>
                <w:smallCaps/>
                <w:noProof/>
              </w:rPr>
              <w:t>3.2.</w:t>
            </w:r>
            <w:r w:rsidR="00325F2C">
              <w:rPr>
                <w:noProof/>
                <w:lang w:val="es-CO" w:eastAsia="es-CO"/>
              </w:rPr>
              <w:tab/>
            </w:r>
            <w:r w:rsidR="00325F2C" w:rsidRPr="00671352">
              <w:rPr>
                <w:rStyle w:val="Hipervnculo"/>
                <w:b/>
                <w:smallCaps/>
                <w:noProof/>
              </w:rPr>
              <w:t>Modelo ontológico de relaciones entre entidades.</w:t>
            </w:r>
            <w:r w:rsidR="00325F2C">
              <w:rPr>
                <w:noProof/>
                <w:webHidden/>
              </w:rPr>
              <w:tab/>
            </w:r>
            <w:r>
              <w:rPr>
                <w:noProof/>
                <w:webHidden/>
              </w:rPr>
              <w:fldChar w:fldCharType="begin"/>
            </w:r>
            <w:r w:rsidR="00325F2C">
              <w:rPr>
                <w:noProof/>
                <w:webHidden/>
              </w:rPr>
              <w:instrText xml:space="preserve"> PAGEREF _Toc287775415 \h </w:instrText>
            </w:r>
            <w:r>
              <w:rPr>
                <w:noProof/>
                <w:webHidden/>
              </w:rPr>
            </w:r>
            <w:r>
              <w:rPr>
                <w:noProof/>
                <w:webHidden/>
              </w:rPr>
              <w:fldChar w:fldCharType="separate"/>
            </w:r>
            <w:r w:rsidR="00C84EA2">
              <w:rPr>
                <w:noProof/>
                <w:webHidden/>
              </w:rPr>
              <w:t>6</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6" w:history="1">
            <w:r w:rsidR="00325F2C" w:rsidRPr="00671352">
              <w:rPr>
                <w:rStyle w:val="Hipervnculo"/>
                <w:b/>
                <w:smallCaps/>
                <w:noProof/>
              </w:rPr>
              <w:t>3.3.</w:t>
            </w:r>
            <w:r w:rsidR="00325F2C">
              <w:rPr>
                <w:noProof/>
                <w:lang w:val="es-CO" w:eastAsia="es-CO"/>
              </w:rPr>
              <w:tab/>
            </w:r>
            <w:r w:rsidR="00325F2C" w:rsidRPr="00671352">
              <w:rPr>
                <w:rStyle w:val="Hipervnculo"/>
                <w:b/>
                <w:smallCaps/>
                <w:noProof/>
              </w:rPr>
              <w:t>Modelo semántico entre las Entidades.</w:t>
            </w:r>
            <w:r w:rsidR="00325F2C">
              <w:rPr>
                <w:noProof/>
                <w:webHidden/>
              </w:rPr>
              <w:tab/>
            </w:r>
            <w:r>
              <w:rPr>
                <w:noProof/>
                <w:webHidden/>
              </w:rPr>
              <w:fldChar w:fldCharType="begin"/>
            </w:r>
            <w:r w:rsidR="00325F2C">
              <w:rPr>
                <w:noProof/>
                <w:webHidden/>
              </w:rPr>
              <w:instrText xml:space="preserve"> PAGEREF _Toc287775416 \h </w:instrText>
            </w:r>
            <w:r>
              <w:rPr>
                <w:noProof/>
                <w:webHidden/>
              </w:rPr>
            </w:r>
            <w:r>
              <w:rPr>
                <w:noProof/>
                <w:webHidden/>
              </w:rPr>
              <w:fldChar w:fldCharType="separate"/>
            </w:r>
            <w:r w:rsidR="00C84EA2">
              <w:rPr>
                <w:noProof/>
                <w:webHidden/>
              </w:rPr>
              <w:t>6</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7" w:history="1">
            <w:r w:rsidR="00325F2C" w:rsidRPr="00671352">
              <w:rPr>
                <w:rStyle w:val="Hipervnculo"/>
                <w:b/>
                <w:smallCaps/>
                <w:noProof/>
              </w:rPr>
              <w:t>3.4.</w:t>
            </w:r>
            <w:r w:rsidR="00325F2C">
              <w:rPr>
                <w:noProof/>
                <w:lang w:val="es-CO" w:eastAsia="es-CO"/>
              </w:rPr>
              <w:tab/>
            </w:r>
            <w:r w:rsidR="00325F2C" w:rsidRPr="00671352">
              <w:rPr>
                <w:rStyle w:val="Hipervnculo"/>
                <w:b/>
                <w:smallCaps/>
                <w:noProof/>
              </w:rPr>
              <w:t>Mapeo de entidades x proceso, entidades x sistema de información</w:t>
            </w:r>
            <w:r w:rsidR="00325F2C">
              <w:rPr>
                <w:noProof/>
                <w:webHidden/>
              </w:rPr>
              <w:tab/>
            </w:r>
            <w:r>
              <w:rPr>
                <w:noProof/>
                <w:webHidden/>
              </w:rPr>
              <w:fldChar w:fldCharType="begin"/>
            </w:r>
            <w:r w:rsidR="00325F2C">
              <w:rPr>
                <w:noProof/>
                <w:webHidden/>
              </w:rPr>
              <w:instrText xml:space="preserve"> PAGEREF _Toc287775417 \h </w:instrText>
            </w:r>
            <w:r>
              <w:rPr>
                <w:noProof/>
                <w:webHidden/>
              </w:rPr>
            </w:r>
            <w:r>
              <w:rPr>
                <w:noProof/>
                <w:webHidden/>
              </w:rPr>
              <w:fldChar w:fldCharType="separate"/>
            </w:r>
            <w:r w:rsidR="00C84EA2">
              <w:rPr>
                <w:noProof/>
                <w:webHidden/>
              </w:rPr>
              <w:t>6</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8" w:history="1">
            <w:r w:rsidR="00325F2C" w:rsidRPr="00671352">
              <w:rPr>
                <w:rStyle w:val="Hipervnculo"/>
                <w:b/>
                <w:smallCaps/>
                <w:noProof/>
              </w:rPr>
              <w:t>3.5.</w:t>
            </w:r>
            <w:r w:rsidR="00325F2C">
              <w:rPr>
                <w:noProof/>
                <w:lang w:val="es-CO" w:eastAsia="es-CO"/>
              </w:rPr>
              <w:tab/>
            </w:r>
            <w:r w:rsidR="00325F2C" w:rsidRPr="00671352">
              <w:rPr>
                <w:rStyle w:val="Hipervnculo"/>
                <w:b/>
                <w:smallCaps/>
                <w:noProof/>
              </w:rPr>
              <w:t>Análisis de brecha de la arquitectura de datos</w:t>
            </w:r>
            <w:r w:rsidR="00325F2C">
              <w:rPr>
                <w:noProof/>
                <w:webHidden/>
              </w:rPr>
              <w:tab/>
            </w:r>
            <w:r>
              <w:rPr>
                <w:noProof/>
                <w:webHidden/>
              </w:rPr>
              <w:fldChar w:fldCharType="begin"/>
            </w:r>
            <w:r w:rsidR="00325F2C">
              <w:rPr>
                <w:noProof/>
                <w:webHidden/>
              </w:rPr>
              <w:instrText xml:space="preserve"> PAGEREF _Toc287775418 \h </w:instrText>
            </w:r>
            <w:r>
              <w:rPr>
                <w:noProof/>
                <w:webHidden/>
              </w:rPr>
            </w:r>
            <w:r>
              <w:rPr>
                <w:noProof/>
                <w:webHidden/>
              </w:rPr>
              <w:fldChar w:fldCharType="separate"/>
            </w:r>
            <w:r w:rsidR="00C84EA2">
              <w:rPr>
                <w:noProof/>
                <w:webHidden/>
              </w:rPr>
              <w:t>6</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19" w:history="1">
            <w:r w:rsidR="00325F2C" w:rsidRPr="00671352">
              <w:rPr>
                <w:rStyle w:val="Hipervnculo"/>
                <w:b/>
                <w:smallCaps/>
                <w:noProof/>
              </w:rPr>
              <w:t>3.6.</w:t>
            </w:r>
            <w:r w:rsidR="00325F2C">
              <w:rPr>
                <w:noProof/>
                <w:lang w:val="es-CO" w:eastAsia="es-CO"/>
              </w:rPr>
              <w:tab/>
            </w:r>
            <w:r w:rsidR="00325F2C" w:rsidRPr="00671352">
              <w:rPr>
                <w:rStyle w:val="Hipervnculo"/>
                <w:b/>
                <w:smallCaps/>
                <w:noProof/>
              </w:rPr>
              <w:t>Identificación de Proyectos para cerrar la brecha de Negocio</w:t>
            </w:r>
            <w:r w:rsidR="00325F2C">
              <w:rPr>
                <w:noProof/>
                <w:webHidden/>
              </w:rPr>
              <w:tab/>
            </w:r>
            <w:r>
              <w:rPr>
                <w:noProof/>
                <w:webHidden/>
              </w:rPr>
              <w:fldChar w:fldCharType="begin"/>
            </w:r>
            <w:r w:rsidR="00325F2C">
              <w:rPr>
                <w:noProof/>
                <w:webHidden/>
              </w:rPr>
              <w:instrText xml:space="preserve"> PAGEREF _Toc287775419 \h </w:instrText>
            </w:r>
            <w:r>
              <w:rPr>
                <w:noProof/>
                <w:webHidden/>
              </w:rPr>
            </w:r>
            <w:r>
              <w:rPr>
                <w:noProof/>
                <w:webHidden/>
              </w:rPr>
              <w:fldChar w:fldCharType="separate"/>
            </w:r>
            <w:r w:rsidR="00C84EA2">
              <w:rPr>
                <w:noProof/>
                <w:webHidden/>
              </w:rPr>
              <w:t>6</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20" w:history="1">
            <w:r w:rsidR="00325F2C" w:rsidRPr="00671352">
              <w:rPr>
                <w:rStyle w:val="Hipervnculo"/>
                <w:b/>
                <w:smallCaps/>
                <w:noProof/>
              </w:rPr>
              <w:t>3.7.</w:t>
            </w:r>
            <w:r w:rsidR="00325F2C">
              <w:rPr>
                <w:noProof/>
                <w:lang w:val="es-CO" w:eastAsia="es-CO"/>
              </w:rPr>
              <w:tab/>
            </w:r>
            <w:r w:rsidR="00325F2C" w:rsidRPr="00671352">
              <w:rPr>
                <w:rStyle w:val="Hipervnculo"/>
                <w:b/>
                <w:smallCaps/>
                <w:noProof/>
              </w:rPr>
              <w:t>Criterios de Priorización</w:t>
            </w:r>
            <w:r w:rsidR="00325F2C">
              <w:rPr>
                <w:noProof/>
                <w:webHidden/>
              </w:rPr>
              <w:tab/>
            </w:r>
            <w:r>
              <w:rPr>
                <w:noProof/>
                <w:webHidden/>
              </w:rPr>
              <w:fldChar w:fldCharType="begin"/>
            </w:r>
            <w:r w:rsidR="00325F2C">
              <w:rPr>
                <w:noProof/>
                <w:webHidden/>
              </w:rPr>
              <w:instrText xml:space="preserve"> PAGEREF _Toc287775420 \h </w:instrText>
            </w:r>
            <w:r>
              <w:rPr>
                <w:noProof/>
                <w:webHidden/>
              </w:rPr>
            </w:r>
            <w:r>
              <w:rPr>
                <w:noProof/>
                <w:webHidden/>
              </w:rPr>
              <w:fldChar w:fldCharType="separate"/>
            </w:r>
            <w:r w:rsidR="00C84EA2">
              <w:rPr>
                <w:noProof/>
                <w:webHidden/>
              </w:rPr>
              <w:t>6</w:t>
            </w:r>
            <w:r>
              <w:rPr>
                <w:noProof/>
                <w:webHidden/>
              </w:rPr>
              <w:fldChar w:fldCharType="end"/>
            </w:r>
          </w:hyperlink>
        </w:p>
        <w:p w:rsidR="00325F2C" w:rsidRDefault="00941CFB" w:rsidP="00325F2C">
          <w:pPr>
            <w:pStyle w:val="TDC2"/>
            <w:tabs>
              <w:tab w:val="left" w:pos="880"/>
              <w:tab w:val="right" w:leader="dot" w:pos="9962"/>
            </w:tabs>
            <w:spacing w:after="0" w:line="240" w:lineRule="auto"/>
            <w:rPr>
              <w:noProof/>
              <w:lang w:val="es-CO" w:eastAsia="es-CO"/>
            </w:rPr>
          </w:pPr>
          <w:hyperlink w:anchor="_Toc287775421" w:history="1">
            <w:r w:rsidR="00325F2C" w:rsidRPr="00671352">
              <w:rPr>
                <w:rStyle w:val="Hipervnculo"/>
                <w:b/>
                <w:smallCaps/>
                <w:noProof/>
              </w:rPr>
              <w:t>3.8.</w:t>
            </w:r>
            <w:r w:rsidR="00325F2C">
              <w:rPr>
                <w:noProof/>
                <w:lang w:val="es-CO" w:eastAsia="es-CO"/>
              </w:rPr>
              <w:tab/>
            </w:r>
            <w:r w:rsidR="00325F2C" w:rsidRPr="00671352">
              <w:rPr>
                <w:rStyle w:val="Hipervnculo"/>
                <w:b/>
                <w:smallCaps/>
                <w:noProof/>
              </w:rPr>
              <w:t>Roadmap de Implementación</w:t>
            </w:r>
            <w:r w:rsidR="00325F2C">
              <w:rPr>
                <w:noProof/>
                <w:webHidden/>
              </w:rPr>
              <w:tab/>
            </w:r>
            <w:r>
              <w:rPr>
                <w:noProof/>
                <w:webHidden/>
              </w:rPr>
              <w:fldChar w:fldCharType="begin"/>
            </w:r>
            <w:r w:rsidR="00325F2C">
              <w:rPr>
                <w:noProof/>
                <w:webHidden/>
              </w:rPr>
              <w:instrText xml:space="preserve"> PAGEREF _Toc287775421 \h </w:instrText>
            </w:r>
            <w:r>
              <w:rPr>
                <w:noProof/>
                <w:webHidden/>
              </w:rPr>
            </w:r>
            <w:r>
              <w:rPr>
                <w:noProof/>
                <w:webHidden/>
              </w:rPr>
              <w:fldChar w:fldCharType="separate"/>
            </w:r>
            <w:r w:rsidR="00C84EA2">
              <w:rPr>
                <w:noProof/>
                <w:webHidden/>
              </w:rPr>
              <w:t>6</w:t>
            </w:r>
            <w:r>
              <w:rPr>
                <w:noProof/>
                <w:webHidden/>
              </w:rPr>
              <w:fldChar w:fldCharType="end"/>
            </w:r>
          </w:hyperlink>
        </w:p>
        <w:p w:rsidR="00E34903" w:rsidRPr="00CA526A" w:rsidRDefault="00941CFB" w:rsidP="00325F2C">
          <w:pPr>
            <w:rPr>
              <w:rFonts w:asciiTheme="minorHAnsi" w:hAnsiTheme="minorHAnsi"/>
              <w:lang w:val="es-ES"/>
            </w:rPr>
          </w:pPr>
          <w:r w:rsidRPr="00351FE2">
            <w:rPr>
              <w:rFonts w:asciiTheme="minorHAnsi" w:hAnsiTheme="minorHAnsi"/>
              <w:sz w:val="22"/>
              <w:szCs w:val="22"/>
              <w:lang w:val="es-ES"/>
            </w:rPr>
            <w:fldChar w:fldCharType="end"/>
          </w:r>
        </w:p>
      </w:sdtContent>
    </w:sdt>
    <w:p w:rsidR="00E34903" w:rsidRPr="00CA526A" w:rsidRDefault="00E34903" w:rsidP="00CC0EAA">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042EA8" w:rsidRDefault="00042EA8" w:rsidP="00042EA8">
      <w:pPr>
        <w:jc w:val="center"/>
        <w:rPr>
          <w:rFonts w:asciiTheme="minorHAnsi" w:hAnsiTheme="minorHAnsi"/>
          <w:sz w:val="22"/>
        </w:rPr>
      </w:pPr>
    </w:p>
    <w:p w:rsidR="00042EA8" w:rsidRDefault="00042EA8" w:rsidP="00042EA8">
      <w:pPr>
        <w:jc w:val="center"/>
        <w:rPr>
          <w:rFonts w:asciiTheme="minorHAnsi" w:hAnsiTheme="minorHAnsi"/>
          <w:sz w:val="22"/>
        </w:rPr>
      </w:pPr>
    </w:p>
    <w:p w:rsidR="00042EA8" w:rsidRDefault="00042EA8" w:rsidP="00042EA8">
      <w:pPr>
        <w:jc w:val="center"/>
        <w:rPr>
          <w:rFonts w:asciiTheme="minorHAnsi" w:hAnsiTheme="minorHAnsi"/>
          <w:b/>
          <w:smallCaps/>
          <w:sz w:val="48"/>
          <w:szCs w:val="48"/>
        </w:rPr>
      </w:pPr>
      <w:r>
        <w:rPr>
          <w:rFonts w:asciiTheme="minorHAnsi" w:hAnsiTheme="minorHAnsi"/>
          <w:b/>
          <w:smallCaps/>
          <w:sz w:val="48"/>
          <w:szCs w:val="48"/>
        </w:rPr>
        <w:t>Arquitectura Empresarial</w:t>
      </w:r>
    </w:p>
    <w:p w:rsidR="00042EA8" w:rsidRPr="001917F7" w:rsidRDefault="00042EA8"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042EA8" w:rsidRDefault="00042EA8" w:rsidP="00042EA8">
      <w:pPr>
        <w:jc w:val="center"/>
        <w:rPr>
          <w:rFonts w:asciiTheme="minorHAnsi" w:hAnsiTheme="minorHAnsi"/>
          <w:sz w:val="22"/>
        </w:rPr>
      </w:pPr>
    </w:p>
    <w:p w:rsidR="00042EA8" w:rsidRPr="00CA526A" w:rsidRDefault="00042EA8" w:rsidP="00042EA8">
      <w:pPr>
        <w:jc w:val="center"/>
        <w:rPr>
          <w:rFonts w:asciiTheme="minorHAnsi" w:hAnsiTheme="minorHAnsi"/>
          <w:sz w:val="22"/>
        </w:rPr>
      </w:pPr>
    </w:p>
    <w:p w:rsidR="006169BA" w:rsidRPr="006169BA" w:rsidRDefault="006169BA" w:rsidP="006169BA">
      <w:pPr>
        <w:pStyle w:val="Prrafodelista"/>
        <w:numPr>
          <w:ilvl w:val="0"/>
          <w:numId w:val="2"/>
        </w:numPr>
        <w:jc w:val="both"/>
        <w:outlineLvl w:val="0"/>
        <w:rPr>
          <w:rFonts w:asciiTheme="minorHAnsi" w:hAnsiTheme="minorHAnsi"/>
          <w:b/>
          <w:smallCaps/>
          <w:sz w:val="22"/>
        </w:rPr>
      </w:pPr>
      <w:bookmarkStart w:id="0" w:name="_Toc287775394"/>
      <w:r>
        <w:rPr>
          <w:rFonts w:asciiTheme="minorHAnsi" w:hAnsiTheme="minorHAnsi"/>
          <w:b/>
          <w:smallCaps/>
          <w:sz w:val="22"/>
        </w:rPr>
        <w:t>D</w:t>
      </w:r>
      <w:r w:rsidRPr="006169BA">
        <w:rPr>
          <w:rFonts w:asciiTheme="minorHAnsi" w:hAnsiTheme="minorHAnsi"/>
          <w:b/>
          <w:smallCaps/>
          <w:sz w:val="22"/>
        </w:rPr>
        <w:t>ocumento de visión</w:t>
      </w:r>
      <w:bookmarkEnd w:id="0"/>
    </w:p>
    <w:p w:rsidR="006169BA" w:rsidRDefault="006169BA" w:rsidP="006169BA">
      <w:pPr>
        <w:jc w:val="both"/>
        <w:rPr>
          <w:rFonts w:asciiTheme="minorHAnsi" w:hAnsiTheme="minorHAnsi"/>
          <w:sz w:val="22"/>
        </w:rPr>
      </w:pPr>
    </w:p>
    <w:p w:rsidR="006169BA" w:rsidRDefault="006169BA" w:rsidP="006169BA">
      <w:pPr>
        <w:pStyle w:val="Prrafodelista"/>
        <w:numPr>
          <w:ilvl w:val="1"/>
          <w:numId w:val="2"/>
        </w:numPr>
        <w:ind w:left="567" w:hanging="425"/>
        <w:jc w:val="both"/>
        <w:outlineLvl w:val="1"/>
        <w:rPr>
          <w:rFonts w:asciiTheme="minorHAnsi" w:hAnsiTheme="minorHAnsi"/>
          <w:b/>
          <w:smallCaps/>
          <w:sz w:val="22"/>
        </w:rPr>
      </w:pPr>
      <w:bookmarkStart w:id="1" w:name="_Toc287775395"/>
      <w:r>
        <w:rPr>
          <w:rFonts w:asciiTheme="minorHAnsi" w:hAnsiTheme="minorHAnsi"/>
          <w:b/>
          <w:smallCaps/>
          <w:sz w:val="22"/>
        </w:rPr>
        <w:t>Modelo O</w:t>
      </w:r>
      <w:r w:rsidRPr="006169BA">
        <w:rPr>
          <w:rFonts w:asciiTheme="minorHAnsi" w:hAnsiTheme="minorHAnsi"/>
          <w:b/>
          <w:smallCaps/>
          <w:sz w:val="22"/>
        </w:rPr>
        <w:t>peracional</w:t>
      </w:r>
      <w:bookmarkEnd w:id="1"/>
    </w:p>
    <w:p w:rsidR="00184F7F" w:rsidRDefault="00184F7F" w:rsidP="00184F7F">
      <w:pPr>
        <w:jc w:val="both"/>
        <w:rPr>
          <w:rFonts w:asciiTheme="minorHAnsi" w:hAnsiTheme="minorHAnsi"/>
          <w:sz w:val="22"/>
        </w:rPr>
      </w:pPr>
    </w:p>
    <w:p w:rsidR="00351FE2" w:rsidRPr="00CA526A" w:rsidRDefault="00351FE2" w:rsidP="00351FE2">
      <w:pPr>
        <w:pStyle w:val="Prrafodelista"/>
        <w:numPr>
          <w:ilvl w:val="2"/>
          <w:numId w:val="2"/>
        </w:numPr>
        <w:ind w:left="993" w:hanging="709"/>
        <w:jc w:val="both"/>
        <w:outlineLvl w:val="2"/>
        <w:rPr>
          <w:rFonts w:asciiTheme="minorHAnsi" w:hAnsiTheme="minorHAnsi"/>
          <w:b/>
          <w:smallCaps/>
          <w:sz w:val="22"/>
        </w:rPr>
      </w:pPr>
      <w:bookmarkStart w:id="2" w:name="_Toc287775396"/>
      <w:r>
        <w:rPr>
          <w:rFonts w:asciiTheme="minorHAnsi" w:hAnsiTheme="minorHAnsi"/>
          <w:b/>
          <w:smallCaps/>
          <w:sz w:val="22"/>
        </w:rPr>
        <w:t>Modelo Operacional Actual</w:t>
      </w:r>
      <w:bookmarkEnd w:id="2"/>
    </w:p>
    <w:p w:rsidR="00351FE2" w:rsidRPr="00CA526A" w:rsidRDefault="00351FE2" w:rsidP="00351FE2">
      <w:pPr>
        <w:jc w:val="both"/>
        <w:rPr>
          <w:rFonts w:asciiTheme="minorHAnsi" w:hAnsiTheme="minorHAnsi"/>
          <w:sz w:val="22"/>
        </w:rPr>
      </w:pPr>
    </w:p>
    <w:p w:rsidR="00184F7F" w:rsidRDefault="00184F7F" w:rsidP="00184F7F">
      <w:pPr>
        <w:jc w:val="both"/>
        <w:rPr>
          <w:rFonts w:asciiTheme="minorHAnsi" w:hAnsiTheme="minorHAnsi"/>
          <w:sz w:val="22"/>
        </w:rPr>
      </w:pPr>
      <w:r w:rsidRPr="006169BA">
        <w:rPr>
          <w:rFonts w:asciiTheme="minorHAnsi" w:hAnsiTheme="minorHAnsi"/>
          <w:sz w:val="22"/>
        </w:rPr>
        <w:t>El</w:t>
      </w:r>
      <w:r>
        <w:rPr>
          <w:rFonts w:asciiTheme="minorHAnsi" w:hAnsiTheme="minorHAnsi"/>
          <w:sz w:val="22"/>
        </w:rPr>
        <w:t xml:space="preserve"> modelo actual del </w:t>
      </w:r>
      <w:proofErr w:type="spellStart"/>
      <w:r>
        <w:rPr>
          <w:rFonts w:asciiTheme="minorHAnsi" w:hAnsiTheme="minorHAnsi"/>
          <w:sz w:val="22"/>
        </w:rPr>
        <w:t>MarketPlace</w:t>
      </w:r>
      <w:proofErr w:type="spellEnd"/>
      <w:r>
        <w:rPr>
          <w:rFonts w:asciiTheme="minorHAnsi" w:hAnsiTheme="minorHAnsi"/>
          <w:sz w:val="22"/>
        </w:rPr>
        <w:t xml:space="preserve"> </w:t>
      </w:r>
      <w:r w:rsidRPr="006169BA">
        <w:rPr>
          <w:rFonts w:asciiTheme="minorHAnsi" w:hAnsiTheme="minorHAnsi"/>
          <w:sz w:val="22"/>
        </w:rPr>
        <w:t>de los Alpes es un modelo unificado debido a estandariza e integra sus procesos de interés.</w:t>
      </w:r>
      <w:r>
        <w:rPr>
          <w:rFonts w:asciiTheme="minorHAnsi" w:hAnsiTheme="minorHAnsi"/>
          <w:sz w:val="22"/>
        </w:rPr>
        <w:t xml:space="preserve"> Tal como se define en el documento </w:t>
      </w:r>
      <w:r w:rsidRPr="00184F7F">
        <w:rPr>
          <w:rFonts w:asciiTheme="minorHAnsi" w:hAnsiTheme="minorHAnsi"/>
          <w:b/>
          <w:sz w:val="22"/>
        </w:rPr>
        <w:t>AnalisisDisenoEcos.pdf</w:t>
      </w:r>
      <w:r>
        <w:rPr>
          <w:rFonts w:asciiTheme="minorHAnsi" w:hAnsiTheme="minorHAnsi"/>
          <w:sz w:val="22"/>
        </w:rPr>
        <w:t xml:space="preserve"> que especifica el As-</w:t>
      </w:r>
      <w:proofErr w:type="spellStart"/>
      <w:r>
        <w:rPr>
          <w:rFonts w:asciiTheme="minorHAnsi" w:hAnsiTheme="minorHAnsi"/>
          <w:sz w:val="22"/>
        </w:rPr>
        <w:t>Is</w:t>
      </w:r>
      <w:proofErr w:type="spellEnd"/>
      <w:r>
        <w:rPr>
          <w:rFonts w:asciiTheme="minorHAnsi" w:hAnsiTheme="minorHAnsi"/>
          <w:sz w:val="22"/>
        </w:rPr>
        <w:t xml:space="preserve"> del MPLA “L</w:t>
      </w:r>
      <w:r w:rsidRPr="00184F7F">
        <w:rPr>
          <w:rFonts w:asciiTheme="minorHAnsi" w:hAnsiTheme="minorHAnsi"/>
          <w:sz w:val="22"/>
        </w:rPr>
        <w:t xml:space="preserve">a estandarización de procesos facilita y fomenta características organizacionales y tecnológicas deseables en el </w:t>
      </w:r>
      <w:proofErr w:type="spellStart"/>
      <w:r w:rsidRPr="00184F7F">
        <w:rPr>
          <w:rFonts w:asciiTheme="minorHAnsi" w:hAnsiTheme="minorHAnsi"/>
          <w:sz w:val="22"/>
        </w:rPr>
        <w:t>MarketPlace</w:t>
      </w:r>
      <w:proofErr w:type="spellEnd"/>
      <w:r w:rsidRPr="00184F7F">
        <w:rPr>
          <w:rFonts w:asciiTheme="minorHAnsi" w:hAnsiTheme="minorHAnsi"/>
          <w:sz w:val="22"/>
        </w:rPr>
        <w:t>, tales como: maximización de los ingresos (</w:t>
      </w:r>
      <w:proofErr w:type="spellStart"/>
      <w:r w:rsidRPr="00184F7F">
        <w:rPr>
          <w:rFonts w:asciiTheme="minorHAnsi" w:hAnsiTheme="minorHAnsi"/>
          <w:sz w:val="22"/>
        </w:rPr>
        <w:t>Revenue</w:t>
      </w:r>
      <w:proofErr w:type="spellEnd"/>
      <w:r w:rsidRPr="00184F7F">
        <w:rPr>
          <w:rFonts w:asciiTheme="minorHAnsi" w:hAnsiTheme="minorHAnsi"/>
          <w:sz w:val="22"/>
        </w:rPr>
        <w:t xml:space="preserve"> </w:t>
      </w:r>
      <w:proofErr w:type="spellStart"/>
      <w:r w:rsidRPr="00184F7F">
        <w:rPr>
          <w:rFonts w:asciiTheme="minorHAnsi" w:hAnsiTheme="minorHAnsi"/>
          <w:sz w:val="22"/>
        </w:rPr>
        <w:t>Assurance</w:t>
      </w:r>
      <w:proofErr w:type="spellEnd"/>
      <w:r w:rsidRPr="00184F7F">
        <w:rPr>
          <w:rFonts w:asciiTheme="minorHAnsi" w:hAnsiTheme="minorHAnsi"/>
          <w:sz w:val="22"/>
        </w:rPr>
        <w:t>), modelo tecnológico flexible, manejo de excepciones de negocio y trazabilidad de los procesos</w:t>
      </w:r>
      <w:r>
        <w:rPr>
          <w:rFonts w:asciiTheme="minorHAnsi" w:hAnsiTheme="minorHAnsi"/>
          <w:sz w:val="22"/>
        </w:rPr>
        <w:t>”</w:t>
      </w:r>
      <w:r>
        <w:rPr>
          <w:rStyle w:val="Refdenotaalpie"/>
          <w:rFonts w:asciiTheme="minorHAnsi" w:hAnsiTheme="minorHAnsi"/>
          <w:sz w:val="22"/>
        </w:rPr>
        <w:footnoteReference w:id="1"/>
      </w:r>
      <w:r>
        <w:rPr>
          <w:rFonts w:asciiTheme="minorHAnsi" w:hAnsiTheme="minorHAnsi"/>
          <w:sz w:val="22"/>
        </w:rPr>
        <w:t>.</w:t>
      </w:r>
    </w:p>
    <w:p w:rsidR="00351FE2" w:rsidRPr="00CA526A" w:rsidRDefault="00351FE2" w:rsidP="00351FE2">
      <w:pPr>
        <w:jc w:val="both"/>
        <w:rPr>
          <w:rFonts w:asciiTheme="minorHAnsi" w:hAnsiTheme="minorHAnsi"/>
          <w:sz w:val="22"/>
        </w:rPr>
      </w:pPr>
    </w:p>
    <w:p w:rsidR="00351FE2" w:rsidRPr="00CA526A" w:rsidRDefault="00351FE2" w:rsidP="00351FE2">
      <w:pPr>
        <w:pStyle w:val="Prrafodelista"/>
        <w:numPr>
          <w:ilvl w:val="2"/>
          <w:numId w:val="2"/>
        </w:numPr>
        <w:ind w:left="993" w:hanging="709"/>
        <w:jc w:val="both"/>
        <w:outlineLvl w:val="2"/>
        <w:rPr>
          <w:rFonts w:asciiTheme="minorHAnsi" w:hAnsiTheme="minorHAnsi"/>
          <w:b/>
          <w:smallCaps/>
          <w:sz w:val="22"/>
        </w:rPr>
      </w:pPr>
      <w:bookmarkStart w:id="3" w:name="_Toc287775397"/>
      <w:r>
        <w:rPr>
          <w:rFonts w:asciiTheme="minorHAnsi" w:hAnsiTheme="minorHAnsi"/>
          <w:b/>
          <w:smallCaps/>
          <w:sz w:val="22"/>
        </w:rPr>
        <w:t>Modelo Operacional Objetivo</w:t>
      </w:r>
      <w:bookmarkEnd w:id="3"/>
    </w:p>
    <w:p w:rsidR="00351FE2" w:rsidRPr="00CA526A" w:rsidRDefault="00351FE2" w:rsidP="00351FE2">
      <w:pPr>
        <w:jc w:val="both"/>
        <w:rPr>
          <w:rFonts w:asciiTheme="minorHAnsi" w:hAnsiTheme="minorHAnsi"/>
          <w:sz w:val="22"/>
        </w:rPr>
      </w:pPr>
    </w:p>
    <w:p w:rsidR="006169BA" w:rsidRPr="006169BA" w:rsidRDefault="006169BA" w:rsidP="006169BA">
      <w:pPr>
        <w:jc w:val="both"/>
        <w:rPr>
          <w:rFonts w:asciiTheme="minorHAnsi" w:hAnsiTheme="minorHAnsi"/>
          <w:sz w:val="22"/>
        </w:rPr>
      </w:pPr>
      <w:r w:rsidRPr="006169BA">
        <w:rPr>
          <w:rFonts w:asciiTheme="minorHAnsi" w:hAnsiTheme="minorHAnsi"/>
          <w:sz w:val="22"/>
        </w:rPr>
        <w:t xml:space="preserve">Se conserva el modelo operacional actual debido a que su funcionamiento actual permite la </w:t>
      </w:r>
      <w:proofErr w:type="spellStart"/>
      <w:r w:rsidRPr="006169BA">
        <w:rPr>
          <w:rFonts w:asciiTheme="minorHAnsi" w:hAnsiTheme="minorHAnsi"/>
          <w:sz w:val="22"/>
        </w:rPr>
        <w:t>maximizacion</w:t>
      </w:r>
      <w:proofErr w:type="spellEnd"/>
      <w:r w:rsidRPr="006169BA">
        <w:rPr>
          <w:rFonts w:asciiTheme="minorHAnsi" w:hAnsiTheme="minorHAnsi"/>
          <w:sz w:val="22"/>
        </w:rPr>
        <w:t xml:space="preserve"> de ingresos, el modelo tecnológico flexible, manejo de excepciones de negocio y la trazabilidad de los procesos, estas características siguen alineadas con los nuevos motivadores identificados, que buscan crear una organización orientada al cliente, con estándares internacionales, con procesos mejorados.</w:t>
      </w:r>
    </w:p>
    <w:p w:rsidR="006169BA" w:rsidRPr="006169BA" w:rsidRDefault="006169BA" w:rsidP="006169BA">
      <w:pPr>
        <w:jc w:val="both"/>
        <w:rPr>
          <w:rFonts w:asciiTheme="minorHAnsi" w:hAnsiTheme="minorHAnsi"/>
          <w:sz w:val="22"/>
        </w:rPr>
      </w:pPr>
    </w:p>
    <w:p w:rsidR="006169BA" w:rsidRDefault="006169BA" w:rsidP="006169BA">
      <w:pPr>
        <w:jc w:val="both"/>
        <w:rPr>
          <w:rFonts w:asciiTheme="minorHAnsi" w:hAnsiTheme="minorHAnsi"/>
          <w:sz w:val="22"/>
        </w:rPr>
      </w:pPr>
      <w:r w:rsidRPr="006169BA">
        <w:rPr>
          <w:rFonts w:asciiTheme="minorHAnsi" w:hAnsiTheme="minorHAnsi"/>
          <w:sz w:val="22"/>
        </w:rPr>
        <w:t xml:space="preserve">Con el fin de proveer la </w:t>
      </w:r>
      <w:proofErr w:type="spellStart"/>
      <w:r w:rsidRPr="006169BA">
        <w:rPr>
          <w:rFonts w:asciiTheme="minorHAnsi" w:hAnsiTheme="minorHAnsi"/>
          <w:sz w:val="22"/>
        </w:rPr>
        <w:t>internacionalizacion</w:t>
      </w:r>
      <w:proofErr w:type="spellEnd"/>
      <w:r w:rsidRPr="006169BA">
        <w:rPr>
          <w:rFonts w:asciiTheme="minorHAnsi" w:hAnsiTheme="minorHAnsi"/>
          <w:sz w:val="22"/>
        </w:rPr>
        <w:t xml:space="preserve"> del </w:t>
      </w:r>
      <w:proofErr w:type="spellStart"/>
      <w:r w:rsidRPr="006169BA">
        <w:rPr>
          <w:rFonts w:asciiTheme="minorHAnsi" w:hAnsiTheme="minorHAnsi"/>
          <w:sz w:val="22"/>
        </w:rPr>
        <w:t>MarketPlace</w:t>
      </w:r>
      <w:proofErr w:type="spellEnd"/>
      <w:r w:rsidRPr="006169BA">
        <w:rPr>
          <w:rFonts w:asciiTheme="minorHAnsi" w:hAnsiTheme="minorHAnsi"/>
          <w:sz w:val="22"/>
        </w:rPr>
        <w:t xml:space="preserve"> de los Alpes los procesos deben ser integrados y estandarizados, permitiendo a futuro expandir su campo de acción a </w:t>
      </w:r>
      <w:r w:rsidR="00184F7F" w:rsidRPr="006169BA">
        <w:rPr>
          <w:rFonts w:asciiTheme="minorHAnsi" w:hAnsiTheme="minorHAnsi"/>
          <w:sz w:val="22"/>
        </w:rPr>
        <w:t>más</w:t>
      </w:r>
      <w:r w:rsidRPr="006169BA">
        <w:rPr>
          <w:rFonts w:asciiTheme="minorHAnsi" w:hAnsiTheme="minorHAnsi"/>
          <w:sz w:val="22"/>
        </w:rPr>
        <w:t xml:space="preserve"> países.</w:t>
      </w:r>
    </w:p>
    <w:p w:rsidR="006169BA" w:rsidRDefault="006169BA" w:rsidP="006169BA">
      <w:pPr>
        <w:jc w:val="both"/>
        <w:rPr>
          <w:rFonts w:asciiTheme="minorHAnsi" w:hAnsiTheme="minorHAnsi"/>
          <w:sz w:val="22"/>
        </w:rPr>
      </w:pPr>
    </w:p>
    <w:p w:rsidR="00184F7F" w:rsidRDefault="00184F7F" w:rsidP="006169BA">
      <w:pPr>
        <w:jc w:val="both"/>
        <w:rPr>
          <w:rFonts w:asciiTheme="minorHAnsi" w:hAnsiTheme="minorHAnsi"/>
          <w:sz w:val="22"/>
        </w:rPr>
      </w:pPr>
    </w:p>
    <w:p w:rsidR="006169BA" w:rsidRPr="006169BA" w:rsidRDefault="006169BA" w:rsidP="00351FE2">
      <w:pPr>
        <w:pStyle w:val="Prrafodelista"/>
        <w:numPr>
          <w:ilvl w:val="1"/>
          <w:numId w:val="2"/>
        </w:numPr>
        <w:ind w:left="567" w:hanging="425"/>
        <w:jc w:val="both"/>
        <w:outlineLvl w:val="1"/>
        <w:rPr>
          <w:rFonts w:asciiTheme="minorHAnsi" w:hAnsiTheme="minorHAnsi"/>
          <w:b/>
          <w:smallCaps/>
          <w:sz w:val="22"/>
        </w:rPr>
      </w:pPr>
      <w:bookmarkStart w:id="4" w:name="_Toc287775398"/>
      <w:r w:rsidRPr="006169BA">
        <w:rPr>
          <w:rFonts w:asciiTheme="minorHAnsi" w:hAnsiTheme="minorHAnsi"/>
          <w:b/>
          <w:smallCaps/>
          <w:sz w:val="22"/>
        </w:rPr>
        <w:t>Identificar los motivadores de negocio.</w:t>
      </w:r>
      <w:bookmarkEnd w:id="4"/>
    </w:p>
    <w:p w:rsidR="006169BA" w:rsidRDefault="006169BA" w:rsidP="006169BA">
      <w:pPr>
        <w:jc w:val="both"/>
        <w:rPr>
          <w:rFonts w:asciiTheme="minorHAnsi" w:hAnsiTheme="minorHAnsi"/>
          <w:sz w:val="22"/>
        </w:rPr>
      </w:pPr>
    </w:p>
    <w:p w:rsidR="00184F7F" w:rsidRDefault="00184F7F" w:rsidP="006169BA">
      <w:pPr>
        <w:jc w:val="both"/>
        <w:rPr>
          <w:rFonts w:asciiTheme="minorHAnsi" w:hAnsiTheme="minorHAnsi"/>
          <w:sz w:val="22"/>
        </w:rPr>
      </w:pPr>
      <w:r>
        <w:rPr>
          <w:rFonts w:asciiTheme="minorHAnsi" w:hAnsiTheme="minorHAnsi"/>
          <w:sz w:val="22"/>
        </w:rPr>
        <w:t xml:space="preserve">Los identificadores de negocio identificados </w:t>
      </w:r>
      <w:r w:rsidR="00AC6E3C">
        <w:rPr>
          <w:rFonts w:asciiTheme="minorHAnsi" w:hAnsiTheme="minorHAnsi"/>
          <w:sz w:val="22"/>
        </w:rPr>
        <w:t xml:space="preserve">en el </w:t>
      </w:r>
      <w:r w:rsidR="00AC6E3C" w:rsidRPr="00AC6E3C">
        <w:rPr>
          <w:rFonts w:asciiTheme="minorHAnsi" w:hAnsiTheme="minorHAnsi"/>
          <w:b/>
          <w:sz w:val="22"/>
        </w:rPr>
        <w:t>Plan Estratégico del MPLA</w:t>
      </w:r>
      <w:r w:rsidR="00AC6E3C">
        <w:rPr>
          <w:rStyle w:val="Refdenotaalpie"/>
          <w:rFonts w:asciiTheme="minorHAnsi" w:hAnsiTheme="minorHAnsi"/>
          <w:sz w:val="22"/>
        </w:rPr>
        <w:footnoteReference w:id="2"/>
      </w:r>
      <w:r w:rsidR="00AC6E3C">
        <w:rPr>
          <w:rFonts w:asciiTheme="minorHAnsi" w:hAnsiTheme="minorHAnsi"/>
          <w:sz w:val="22"/>
        </w:rPr>
        <w:t xml:space="preserve"> </w:t>
      </w:r>
      <w:r>
        <w:rPr>
          <w:rFonts w:asciiTheme="minorHAnsi" w:hAnsiTheme="minorHAnsi"/>
          <w:sz w:val="22"/>
        </w:rPr>
        <w:t xml:space="preserve">para las fuerzas externas descritas a causa del TLC que afectan al MPLA </w:t>
      </w:r>
      <w:r w:rsidR="00AC6E3C">
        <w:rPr>
          <w:rFonts w:asciiTheme="minorHAnsi" w:hAnsiTheme="minorHAnsi"/>
          <w:sz w:val="22"/>
        </w:rPr>
        <w:t>son los siguientes.</w:t>
      </w:r>
    </w:p>
    <w:p w:rsidR="00184F7F" w:rsidRDefault="00184F7F" w:rsidP="006169BA">
      <w:pPr>
        <w:jc w:val="both"/>
        <w:rPr>
          <w:rFonts w:asciiTheme="minorHAnsi" w:hAnsiTheme="minorHAnsi"/>
          <w:sz w:val="22"/>
        </w:rPr>
      </w:pPr>
    </w:p>
    <w:p w:rsidR="00AC6E3C" w:rsidRPr="00AC6E3C" w:rsidRDefault="00AC6E3C" w:rsidP="00AC6E3C">
      <w:pPr>
        <w:pStyle w:val="Epgrafe"/>
        <w:keepNext/>
        <w:spacing w:after="120"/>
        <w:jc w:val="center"/>
        <w:rPr>
          <w:rFonts w:ascii="Calibri" w:hAnsi="Calibri"/>
          <w:color w:val="auto"/>
          <w:sz w:val="20"/>
        </w:rPr>
      </w:pPr>
      <w:r w:rsidRPr="00AC6E3C">
        <w:rPr>
          <w:rFonts w:ascii="Calibri" w:hAnsi="Calibri"/>
          <w:color w:val="auto"/>
          <w:sz w:val="20"/>
        </w:rPr>
        <w:t xml:space="preserve">Tabla </w:t>
      </w:r>
      <w:r w:rsidR="00941CFB" w:rsidRPr="00AC6E3C">
        <w:rPr>
          <w:rFonts w:ascii="Calibri" w:hAnsi="Calibri"/>
          <w:color w:val="auto"/>
          <w:sz w:val="20"/>
        </w:rPr>
        <w:fldChar w:fldCharType="begin"/>
      </w:r>
      <w:r w:rsidRPr="00AC6E3C">
        <w:rPr>
          <w:rFonts w:ascii="Calibri" w:hAnsi="Calibri"/>
          <w:color w:val="auto"/>
          <w:sz w:val="20"/>
        </w:rPr>
        <w:instrText xml:space="preserve"> SEQ Tabla \* ARABIC </w:instrText>
      </w:r>
      <w:r w:rsidR="00941CFB" w:rsidRPr="00AC6E3C">
        <w:rPr>
          <w:rFonts w:ascii="Calibri" w:hAnsi="Calibri"/>
          <w:color w:val="auto"/>
          <w:sz w:val="20"/>
        </w:rPr>
        <w:fldChar w:fldCharType="separate"/>
      </w:r>
      <w:r w:rsidRPr="00AC6E3C">
        <w:rPr>
          <w:rFonts w:ascii="Calibri" w:hAnsi="Calibri"/>
          <w:noProof/>
          <w:color w:val="auto"/>
          <w:sz w:val="20"/>
        </w:rPr>
        <w:t>1</w:t>
      </w:r>
      <w:r w:rsidR="00941CFB" w:rsidRPr="00AC6E3C">
        <w:rPr>
          <w:rFonts w:ascii="Calibri" w:hAnsi="Calibri"/>
          <w:color w:val="auto"/>
          <w:sz w:val="20"/>
        </w:rPr>
        <w:fldChar w:fldCharType="end"/>
      </w:r>
      <w:r>
        <w:rPr>
          <w:rFonts w:ascii="Calibri" w:hAnsi="Calibri"/>
          <w:color w:val="auto"/>
          <w:sz w:val="20"/>
        </w:rPr>
        <w:t>. Motivadores del Negocio</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AC6E3C" w:rsidRPr="00AC6E3C" w:rsidTr="00AC6E3C">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AC6E3C" w:rsidRPr="00AC6E3C" w:rsidRDefault="00AC6E3C" w:rsidP="00AC6E3C">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C6E3C" w:rsidRPr="00AC6E3C" w:rsidRDefault="00AC6E3C" w:rsidP="00AC6E3C">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AC6E3C" w:rsidRPr="00AC6E3C" w:rsidRDefault="00AC6E3C" w:rsidP="00AC6E3C">
            <w:pPr>
              <w:jc w:val="center"/>
              <w:rPr>
                <w:rFonts w:asciiTheme="minorHAnsi" w:hAnsiTheme="minorHAnsi"/>
                <w:b/>
              </w:rPr>
            </w:pPr>
            <w:r w:rsidRPr="00AC6E3C">
              <w:rPr>
                <w:rFonts w:asciiTheme="minorHAnsi" w:hAnsiTheme="minorHAnsi"/>
                <w:b/>
              </w:rPr>
              <w:t>Descripción</w:t>
            </w:r>
          </w:p>
        </w:tc>
      </w:tr>
      <w:tr w:rsidR="00AC6E3C" w:rsidRPr="00AC6E3C" w:rsidTr="00AC6E3C">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AC6E3C" w:rsidRPr="00AC6E3C" w:rsidRDefault="00AC6E3C" w:rsidP="00AC6E3C">
            <w:pPr>
              <w:jc w:val="center"/>
              <w:rPr>
                <w:rFonts w:asciiTheme="minorHAnsi" w:hAnsiTheme="minorHAnsi"/>
                <w:b/>
              </w:rPr>
            </w:pPr>
            <w:r w:rsidRPr="00AC6E3C">
              <w:rPr>
                <w:rFonts w:asciiTheme="minorHAnsi" w:hAnsiTheme="minorHAnsi"/>
                <w:b/>
              </w:rPr>
              <w:t>M1</w:t>
            </w:r>
          </w:p>
        </w:tc>
        <w:tc>
          <w:tcPr>
            <w:tcW w:w="3119" w:type="dxa"/>
            <w:tcBorders>
              <w:top w:val="single" w:sz="12" w:space="0" w:color="auto"/>
              <w:left w:val="single" w:sz="12" w:space="0" w:color="auto"/>
              <w:righ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Gestión de solicitudes post-venta</w:t>
            </w:r>
          </w:p>
        </w:tc>
        <w:tc>
          <w:tcPr>
            <w:tcW w:w="5670" w:type="dxa"/>
            <w:tcBorders>
              <w:top w:val="single" w:sz="12" w:space="0" w:color="auto"/>
              <w:lef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Permite implementar SLA, gestionar los reclamos de facturación, órdenes incompletas, órdenes tardías, comisiones mal calculadas.</w:t>
            </w:r>
          </w:p>
        </w:tc>
      </w:tr>
      <w:tr w:rsidR="00AC6E3C" w:rsidRPr="00AC6E3C" w:rsidTr="00AC6E3C">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C6E3C" w:rsidRPr="00AC6E3C" w:rsidRDefault="00AC6E3C" w:rsidP="00AC6E3C">
            <w:pPr>
              <w:jc w:val="center"/>
              <w:rPr>
                <w:rFonts w:asciiTheme="minorHAnsi" w:hAnsiTheme="minorHAnsi"/>
                <w:b/>
              </w:rPr>
            </w:pPr>
            <w:r w:rsidRPr="00AC6E3C">
              <w:rPr>
                <w:rFonts w:asciiTheme="minorHAnsi" w:hAnsiTheme="minorHAnsi"/>
                <w:b/>
              </w:rPr>
              <w:t>M2</w:t>
            </w:r>
          </w:p>
        </w:tc>
        <w:tc>
          <w:tcPr>
            <w:tcW w:w="3119" w:type="dxa"/>
            <w:tcBorders>
              <w:left w:val="single" w:sz="12" w:space="0" w:color="auto"/>
              <w:righ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Pagos en línea</w:t>
            </w:r>
          </w:p>
        </w:tc>
        <w:tc>
          <w:tcPr>
            <w:tcW w:w="5670" w:type="dxa"/>
            <w:tcBorders>
              <w:lef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Permite soportar la funcionalidad del pago en línea</w:t>
            </w:r>
          </w:p>
        </w:tc>
      </w:tr>
      <w:tr w:rsidR="00AC6E3C" w:rsidRPr="00AC6E3C" w:rsidTr="00AC6E3C">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C6E3C" w:rsidRPr="00AC6E3C" w:rsidRDefault="00AC6E3C" w:rsidP="00AC6E3C">
            <w:pPr>
              <w:jc w:val="center"/>
              <w:rPr>
                <w:rFonts w:asciiTheme="minorHAnsi" w:hAnsiTheme="minorHAnsi"/>
                <w:b/>
              </w:rPr>
            </w:pPr>
            <w:r w:rsidRPr="00AC6E3C">
              <w:rPr>
                <w:rFonts w:asciiTheme="minorHAnsi" w:hAnsiTheme="minorHAnsi"/>
                <w:b/>
              </w:rPr>
              <w:lastRenderedPageBreak/>
              <w:t>M3</w:t>
            </w:r>
          </w:p>
        </w:tc>
        <w:tc>
          <w:tcPr>
            <w:tcW w:w="3119" w:type="dxa"/>
            <w:tcBorders>
              <w:left w:val="single" w:sz="12" w:space="0" w:color="auto"/>
              <w:righ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Ofrecer servicios de comunicación entre clientes</w:t>
            </w:r>
          </w:p>
        </w:tc>
        <w:tc>
          <w:tcPr>
            <w:tcW w:w="5670" w:type="dxa"/>
            <w:tcBorders>
              <w:lef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 xml:space="preserve">Brinda herramientas de </w:t>
            </w:r>
            <w:proofErr w:type="spellStart"/>
            <w:r w:rsidRPr="00AC6E3C">
              <w:rPr>
                <w:rFonts w:asciiTheme="minorHAnsi" w:hAnsiTheme="minorHAnsi"/>
              </w:rPr>
              <w:t>comunicacion</w:t>
            </w:r>
            <w:proofErr w:type="spellEnd"/>
            <w:r w:rsidRPr="00AC6E3C">
              <w:rPr>
                <w:rFonts w:asciiTheme="minorHAnsi" w:hAnsiTheme="minorHAnsi"/>
              </w:rPr>
              <w:t xml:space="preserve"> entre los clientes y permite implementar la funcionalidad de calificación.</w:t>
            </w:r>
          </w:p>
        </w:tc>
      </w:tr>
      <w:tr w:rsidR="00AC6E3C" w:rsidRPr="00AC6E3C" w:rsidTr="00AC6E3C">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C6E3C" w:rsidRPr="00AC6E3C" w:rsidRDefault="00AC6E3C" w:rsidP="00AC6E3C">
            <w:pPr>
              <w:jc w:val="center"/>
              <w:rPr>
                <w:rFonts w:asciiTheme="minorHAnsi" w:hAnsiTheme="minorHAnsi"/>
                <w:b/>
              </w:rPr>
            </w:pPr>
            <w:r w:rsidRPr="00AC6E3C">
              <w:rPr>
                <w:rFonts w:asciiTheme="minorHAnsi" w:hAnsiTheme="minorHAnsi"/>
                <w:b/>
              </w:rPr>
              <w:t>M4</w:t>
            </w:r>
          </w:p>
        </w:tc>
        <w:tc>
          <w:tcPr>
            <w:tcW w:w="3119" w:type="dxa"/>
            <w:tcBorders>
              <w:left w:val="single" w:sz="12" w:space="0" w:color="auto"/>
              <w:righ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Realizar compra directa</w:t>
            </w:r>
          </w:p>
        </w:tc>
        <w:tc>
          <w:tcPr>
            <w:tcW w:w="5670" w:type="dxa"/>
            <w:tcBorders>
              <w:lef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Permite escoger un proveedor de manera directa teniendo como referencia las calificaciones dadas y su historial.</w:t>
            </w:r>
          </w:p>
        </w:tc>
      </w:tr>
      <w:tr w:rsidR="00AC6E3C" w:rsidRPr="00AC6E3C" w:rsidTr="00AC6E3C">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C6E3C" w:rsidRPr="00AC6E3C" w:rsidRDefault="00AC6E3C" w:rsidP="00AC6E3C">
            <w:pPr>
              <w:jc w:val="center"/>
              <w:rPr>
                <w:rFonts w:asciiTheme="minorHAnsi" w:hAnsiTheme="minorHAnsi"/>
                <w:b/>
              </w:rPr>
            </w:pPr>
            <w:r w:rsidRPr="00AC6E3C">
              <w:rPr>
                <w:rFonts w:asciiTheme="minorHAnsi" w:hAnsiTheme="minorHAnsi"/>
                <w:b/>
              </w:rPr>
              <w:t>M5</w:t>
            </w:r>
          </w:p>
        </w:tc>
        <w:tc>
          <w:tcPr>
            <w:tcW w:w="3119" w:type="dxa"/>
            <w:tcBorders>
              <w:left w:val="single" w:sz="12" w:space="0" w:color="auto"/>
              <w:righ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Generar informes</w:t>
            </w:r>
          </w:p>
        </w:tc>
        <w:tc>
          <w:tcPr>
            <w:tcW w:w="5670" w:type="dxa"/>
            <w:tcBorders>
              <w:lef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Permite implementar una vista 360° del cliente donde se generan una gran cantidad de reportes.</w:t>
            </w:r>
          </w:p>
        </w:tc>
      </w:tr>
      <w:tr w:rsidR="00AC6E3C" w:rsidRPr="00AC6E3C" w:rsidTr="00AC6E3C">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C6E3C" w:rsidRPr="00AC6E3C" w:rsidRDefault="00AC6E3C" w:rsidP="00AC6E3C">
            <w:pPr>
              <w:jc w:val="center"/>
              <w:rPr>
                <w:rFonts w:asciiTheme="minorHAnsi" w:hAnsiTheme="minorHAnsi"/>
                <w:b/>
              </w:rPr>
            </w:pPr>
            <w:r w:rsidRPr="00AC6E3C">
              <w:rPr>
                <w:rFonts w:asciiTheme="minorHAnsi" w:hAnsiTheme="minorHAnsi"/>
                <w:b/>
              </w:rPr>
              <w:t>M6</w:t>
            </w:r>
          </w:p>
        </w:tc>
        <w:tc>
          <w:tcPr>
            <w:tcW w:w="3119" w:type="dxa"/>
            <w:tcBorders>
              <w:left w:val="single" w:sz="12" w:space="0" w:color="auto"/>
              <w:righ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Extender procesos del MP</w:t>
            </w:r>
          </w:p>
        </w:tc>
        <w:tc>
          <w:tcPr>
            <w:tcW w:w="5670" w:type="dxa"/>
            <w:tcBorders>
              <w:lef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 xml:space="preserve">Soporta la nueva visión internacional del </w:t>
            </w:r>
            <w:proofErr w:type="spellStart"/>
            <w:r w:rsidRPr="00AC6E3C">
              <w:rPr>
                <w:rFonts w:asciiTheme="minorHAnsi" w:hAnsiTheme="minorHAnsi"/>
              </w:rPr>
              <w:t>market</w:t>
            </w:r>
            <w:proofErr w:type="spellEnd"/>
            <w:r w:rsidRPr="00AC6E3C">
              <w:rPr>
                <w:rFonts w:asciiTheme="minorHAnsi" w:hAnsiTheme="minorHAnsi"/>
              </w:rPr>
              <w:t xml:space="preserve"> place.</w:t>
            </w:r>
          </w:p>
        </w:tc>
      </w:tr>
      <w:tr w:rsidR="00AC6E3C" w:rsidRPr="00AC6E3C" w:rsidTr="00AC6E3C">
        <w:trPr>
          <w:jc w:val="center"/>
        </w:trPr>
        <w:tc>
          <w:tcPr>
            <w:tcW w:w="851" w:type="dxa"/>
            <w:tcBorders>
              <w:top w:val="single" w:sz="4" w:space="0" w:color="000000" w:themeColor="text1"/>
              <w:bottom w:val="single" w:sz="12" w:space="0" w:color="auto"/>
              <w:right w:val="single" w:sz="12" w:space="0" w:color="auto"/>
            </w:tcBorders>
            <w:shd w:val="clear" w:color="auto" w:fill="DBE5F1" w:themeFill="accent1" w:themeFillTint="33"/>
            <w:vAlign w:val="center"/>
          </w:tcPr>
          <w:p w:rsidR="00AC6E3C" w:rsidRPr="00AC6E3C" w:rsidRDefault="00AC6E3C" w:rsidP="00AC6E3C">
            <w:pPr>
              <w:jc w:val="center"/>
              <w:rPr>
                <w:rFonts w:asciiTheme="minorHAnsi" w:hAnsiTheme="minorHAnsi"/>
                <w:b/>
              </w:rPr>
            </w:pPr>
            <w:r w:rsidRPr="00AC6E3C">
              <w:rPr>
                <w:rFonts w:asciiTheme="minorHAnsi" w:hAnsiTheme="minorHAnsi"/>
                <w:b/>
              </w:rPr>
              <w:t>M7</w:t>
            </w:r>
          </w:p>
        </w:tc>
        <w:tc>
          <w:tcPr>
            <w:tcW w:w="3119" w:type="dxa"/>
            <w:tcBorders>
              <w:left w:val="single" w:sz="12" w:space="0" w:color="auto"/>
              <w:bottom w:val="single" w:sz="12" w:space="0" w:color="auto"/>
              <w:righ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Estandarizar mensajes de comunicación</w:t>
            </w:r>
          </w:p>
        </w:tc>
        <w:tc>
          <w:tcPr>
            <w:tcW w:w="5670" w:type="dxa"/>
            <w:tcBorders>
              <w:left w:val="single" w:sz="12" w:space="0" w:color="auto"/>
            </w:tcBorders>
            <w:vAlign w:val="center"/>
          </w:tcPr>
          <w:p w:rsidR="00AC6E3C" w:rsidRPr="00AC6E3C" w:rsidRDefault="00AC6E3C" w:rsidP="00AC6E3C">
            <w:pPr>
              <w:rPr>
                <w:rFonts w:asciiTheme="minorHAnsi" w:hAnsiTheme="minorHAnsi"/>
              </w:rPr>
            </w:pPr>
            <w:r w:rsidRPr="00AC6E3C">
              <w:rPr>
                <w:rFonts w:asciiTheme="minorHAnsi" w:hAnsiTheme="minorHAnsi"/>
              </w:rPr>
              <w:t xml:space="preserve">La comunicación debe ser estandarizada para facilitar el crecimiento y adaptación del </w:t>
            </w:r>
            <w:proofErr w:type="spellStart"/>
            <w:r w:rsidRPr="00AC6E3C">
              <w:rPr>
                <w:rFonts w:asciiTheme="minorHAnsi" w:hAnsiTheme="minorHAnsi"/>
              </w:rPr>
              <w:t>market</w:t>
            </w:r>
            <w:proofErr w:type="spellEnd"/>
            <w:r w:rsidRPr="00AC6E3C">
              <w:rPr>
                <w:rFonts w:asciiTheme="minorHAnsi" w:hAnsiTheme="minorHAnsi"/>
              </w:rPr>
              <w:t xml:space="preserve"> place en </w:t>
            </w:r>
            <w:proofErr w:type="gramStart"/>
            <w:r w:rsidRPr="00AC6E3C">
              <w:rPr>
                <w:rFonts w:asciiTheme="minorHAnsi" w:hAnsiTheme="minorHAnsi"/>
              </w:rPr>
              <w:t>mas</w:t>
            </w:r>
            <w:proofErr w:type="gramEnd"/>
            <w:r w:rsidRPr="00AC6E3C">
              <w:rPr>
                <w:rFonts w:asciiTheme="minorHAnsi" w:hAnsiTheme="minorHAnsi"/>
              </w:rPr>
              <w:t xml:space="preserve"> países.</w:t>
            </w:r>
          </w:p>
        </w:tc>
      </w:tr>
    </w:tbl>
    <w:p w:rsidR="00AC6E3C" w:rsidRDefault="00AC6E3C" w:rsidP="006169BA">
      <w:pPr>
        <w:jc w:val="both"/>
        <w:rPr>
          <w:rFonts w:asciiTheme="minorHAnsi" w:hAnsiTheme="minorHAnsi"/>
          <w:sz w:val="22"/>
        </w:rPr>
      </w:pPr>
    </w:p>
    <w:p w:rsidR="00AC6E3C" w:rsidRDefault="00AC6E3C" w:rsidP="006169BA">
      <w:pPr>
        <w:jc w:val="both"/>
        <w:rPr>
          <w:rFonts w:asciiTheme="minorHAnsi" w:hAnsiTheme="minorHAnsi"/>
          <w:sz w:val="22"/>
        </w:rPr>
      </w:pPr>
    </w:p>
    <w:p w:rsidR="006169BA" w:rsidRPr="006169BA" w:rsidRDefault="00AC6E3C" w:rsidP="00351FE2">
      <w:pPr>
        <w:pStyle w:val="Prrafodelista"/>
        <w:numPr>
          <w:ilvl w:val="1"/>
          <w:numId w:val="2"/>
        </w:numPr>
        <w:ind w:left="567" w:hanging="425"/>
        <w:jc w:val="both"/>
        <w:outlineLvl w:val="1"/>
        <w:rPr>
          <w:rFonts w:asciiTheme="minorHAnsi" w:hAnsiTheme="minorHAnsi"/>
          <w:b/>
          <w:smallCaps/>
          <w:sz w:val="22"/>
        </w:rPr>
      </w:pPr>
      <w:bookmarkStart w:id="5" w:name="_Toc287775399"/>
      <w:r>
        <w:rPr>
          <w:rFonts w:asciiTheme="minorHAnsi" w:hAnsiTheme="minorHAnsi"/>
          <w:b/>
          <w:smallCaps/>
          <w:sz w:val="22"/>
        </w:rPr>
        <w:t>Alcance</w:t>
      </w:r>
      <w:r w:rsidR="006169BA" w:rsidRPr="006169BA">
        <w:rPr>
          <w:rFonts w:asciiTheme="minorHAnsi" w:hAnsiTheme="minorHAnsi"/>
          <w:b/>
          <w:smallCaps/>
          <w:sz w:val="22"/>
        </w:rPr>
        <w:t xml:space="preserve"> del trabajo de arquitectura empresarial</w:t>
      </w:r>
      <w:bookmarkEnd w:id="5"/>
    </w:p>
    <w:p w:rsidR="006169BA" w:rsidRDefault="006169BA" w:rsidP="006169BA">
      <w:pPr>
        <w:jc w:val="both"/>
        <w:rPr>
          <w:rFonts w:asciiTheme="minorHAnsi" w:hAnsiTheme="minorHAnsi"/>
          <w:sz w:val="22"/>
        </w:rPr>
      </w:pPr>
    </w:p>
    <w:p w:rsidR="00AC6E3C" w:rsidRDefault="00AC6E3C" w:rsidP="006169BA">
      <w:pPr>
        <w:jc w:val="both"/>
        <w:rPr>
          <w:rFonts w:asciiTheme="minorHAnsi" w:hAnsiTheme="minorHAnsi"/>
          <w:sz w:val="22"/>
        </w:rPr>
      </w:pPr>
      <w:r>
        <w:rPr>
          <w:rFonts w:asciiTheme="minorHAnsi" w:hAnsiTheme="minorHAnsi"/>
          <w:sz w:val="22"/>
        </w:rPr>
        <w:t>A continuación se Define el alcance del trabajo a realizar.</w:t>
      </w:r>
    </w:p>
    <w:p w:rsidR="00351FE2" w:rsidRPr="00CA526A" w:rsidRDefault="00351FE2" w:rsidP="00351FE2">
      <w:pPr>
        <w:jc w:val="both"/>
        <w:rPr>
          <w:rFonts w:asciiTheme="minorHAnsi" w:hAnsiTheme="minorHAnsi"/>
          <w:sz w:val="22"/>
        </w:rPr>
      </w:pPr>
    </w:p>
    <w:p w:rsidR="00351FE2" w:rsidRPr="00CA526A" w:rsidRDefault="00351FE2" w:rsidP="00351FE2">
      <w:pPr>
        <w:pStyle w:val="Prrafodelista"/>
        <w:numPr>
          <w:ilvl w:val="2"/>
          <w:numId w:val="2"/>
        </w:numPr>
        <w:ind w:left="993" w:hanging="709"/>
        <w:jc w:val="both"/>
        <w:outlineLvl w:val="2"/>
        <w:rPr>
          <w:rFonts w:asciiTheme="minorHAnsi" w:hAnsiTheme="minorHAnsi"/>
          <w:b/>
          <w:smallCaps/>
          <w:sz w:val="22"/>
        </w:rPr>
      </w:pPr>
      <w:bookmarkStart w:id="6" w:name="_Toc287775400"/>
      <w:r>
        <w:rPr>
          <w:rFonts w:asciiTheme="minorHAnsi" w:hAnsiTheme="minorHAnsi"/>
          <w:b/>
          <w:smallCaps/>
          <w:sz w:val="22"/>
        </w:rPr>
        <w:t>Dominio</w:t>
      </w:r>
      <w:bookmarkEnd w:id="6"/>
    </w:p>
    <w:p w:rsidR="00351FE2" w:rsidRDefault="00351FE2" w:rsidP="00351FE2">
      <w:pPr>
        <w:jc w:val="both"/>
        <w:rPr>
          <w:rFonts w:asciiTheme="minorHAnsi" w:hAnsiTheme="minorHAnsi"/>
          <w:sz w:val="22"/>
        </w:rPr>
      </w:pPr>
    </w:p>
    <w:p w:rsidR="00351FE2" w:rsidRDefault="00351FE2" w:rsidP="00351FE2">
      <w:pPr>
        <w:jc w:val="both"/>
        <w:rPr>
          <w:rFonts w:asciiTheme="minorHAnsi" w:hAnsiTheme="minorHAnsi"/>
          <w:sz w:val="22"/>
        </w:rPr>
      </w:pPr>
      <w:r w:rsidRPr="00AC6E3C">
        <w:rPr>
          <w:rFonts w:asciiTheme="minorHAnsi" w:hAnsiTheme="minorHAnsi"/>
          <w:sz w:val="22"/>
        </w:rPr>
        <w:t>El dominio se compone de las siguientes vist</w:t>
      </w:r>
      <w:r>
        <w:rPr>
          <w:rFonts w:asciiTheme="minorHAnsi" w:hAnsiTheme="minorHAnsi"/>
          <w:sz w:val="22"/>
        </w:rPr>
        <w:t>as de arquitectura empresarial:</w:t>
      </w:r>
    </w:p>
    <w:p w:rsidR="00351FE2" w:rsidRDefault="00351FE2" w:rsidP="00351FE2">
      <w:pPr>
        <w:jc w:val="both"/>
        <w:rPr>
          <w:rFonts w:asciiTheme="minorHAnsi" w:hAnsiTheme="minorHAnsi"/>
          <w:sz w:val="22"/>
        </w:rPr>
      </w:pPr>
    </w:p>
    <w:p w:rsidR="00351FE2" w:rsidRDefault="00351FE2" w:rsidP="00351FE2">
      <w:pPr>
        <w:pStyle w:val="Prrafodelista"/>
        <w:numPr>
          <w:ilvl w:val="0"/>
          <w:numId w:val="18"/>
        </w:numPr>
        <w:ind w:left="284" w:hanging="284"/>
        <w:jc w:val="both"/>
        <w:rPr>
          <w:rFonts w:asciiTheme="minorHAnsi" w:hAnsiTheme="minorHAnsi"/>
          <w:sz w:val="22"/>
        </w:rPr>
      </w:pPr>
      <w:r w:rsidRPr="00AC6E3C">
        <w:rPr>
          <w:rFonts w:asciiTheme="minorHAnsi" w:hAnsiTheme="minorHAnsi"/>
          <w:sz w:val="22"/>
        </w:rPr>
        <w:t xml:space="preserve">Arquitectura de negocio: Donde se incluye el modelado del proceso de negocio acorde a los motivadores identificados y el </w:t>
      </w:r>
      <w:proofErr w:type="spellStart"/>
      <w:r w:rsidRPr="00AC6E3C">
        <w:rPr>
          <w:rFonts w:asciiTheme="minorHAnsi" w:hAnsiTheme="minorHAnsi"/>
          <w:sz w:val="22"/>
        </w:rPr>
        <w:t>roadmap</w:t>
      </w:r>
      <w:proofErr w:type="spellEnd"/>
      <w:r w:rsidRPr="00AC6E3C">
        <w:rPr>
          <w:rFonts w:asciiTheme="minorHAnsi" w:hAnsiTheme="minorHAnsi"/>
          <w:sz w:val="22"/>
        </w:rPr>
        <w:t xml:space="preserve"> que nos permite llegar del As-</w:t>
      </w:r>
      <w:proofErr w:type="spellStart"/>
      <w:r w:rsidRPr="00AC6E3C">
        <w:rPr>
          <w:rFonts w:asciiTheme="minorHAnsi" w:hAnsiTheme="minorHAnsi"/>
          <w:sz w:val="22"/>
        </w:rPr>
        <w:t>Is</w:t>
      </w:r>
      <w:proofErr w:type="spellEnd"/>
      <w:r w:rsidRPr="00AC6E3C">
        <w:rPr>
          <w:rFonts w:asciiTheme="minorHAnsi" w:hAnsiTheme="minorHAnsi"/>
          <w:sz w:val="22"/>
        </w:rPr>
        <w:t xml:space="preserve"> al </w:t>
      </w:r>
      <w:proofErr w:type="spellStart"/>
      <w:r w:rsidRPr="00AC6E3C">
        <w:rPr>
          <w:rFonts w:asciiTheme="minorHAnsi" w:hAnsiTheme="minorHAnsi"/>
          <w:sz w:val="22"/>
        </w:rPr>
        <w:t>To</w:t>
      </w:r>
      <w:proofErr w:type="spellEnd"/>
      <w:r w:rsidRPr="00AC6E3C">
        <w:rPr>
          <w:rFonts w:asciiTheme="minorHAnsi" w:hAnsiTheme="minorHAnsi"/>
          <w:sz w:val="22"/>
        </w:rPr>
        <w:t>-Be</w:t>
      </w:r>
    </w:p>
    <w:p w:rsidR="00351FE2" w:rsidRPr="00AC6E3C" w:rsidRDefault="00351FE2" w:rsidP="00351FE2">
      <w:pPr>
        <w:pStyle w:val="Prrafodelista"/>
        <w:numPr>
          <w:ilvl w:val="0"/>
          <w:numId w:val="18"/>
        </w:numPr>
        <w:ind w:left="284" w:hanging="284"/>
        <w:jc w:val="both"/>
        <w:rPr>
          <w:rFonts w:asciiTheme="minorHAnsi" w:hAnsiTheme="minorHAnsi"/>
          <w:sz w:val="22"/>
        </w:rPr>
      </w:pPr>
      <w:r w:rsidRPr="00AC6E3C">
        <w:rPr>
          <w:rFonts w:asciiTheme="minorHAnsi" w:hAnsiTheme="minorHAnsi"/>
          <w:sz w:val="22"/>
        </w:rPr>
        <w:t>Arquitectura de datos e información: Donde se incluye el modelado de la estructura de datos necesaria para responder a los motivadores identificados.</w:t>
      </w:r>
    </w:p>
    <w:p w:rsidR="00351FE2" w:rsidRPr="00CA526A" w:rsidRDefault="00351FE2" w:rsidP="00351FE2">
      <w:pPr>
        <w:jc w:val="both"/>
        <w:rPr>
          <w:rFonts w:asciiTheme="minorHAnsi" w:hAnsiTheme="minorHAnsi"/>
          <w:sz w:val="22"/>
        </w:rPr>
      </w:pPr>
    </w:p>
    <w:p w:rsidR="00351FE2" w:rsidRPr="00CA526A" w:rsidRDefault="00351FE2" w:rsidP="00351FE2">
      <w:pPr>
        <w:pStyle w:val="Prrafodelista"/>
        <w:numPr>
          <w:ilvl w:val="2"/>
          <w:numId w:val="2"/>
        </w:numPr>
        <w:ind w:left="993" w:hanging="709"/>
        <w:jc w:val="both"/>
        <w:outlineLvl w:val="2"/>
        <w:rPr>
          <w:rFonts w:asciiTheme="minorHAnsi" w:hAnsiTheme="minorHAnsi"/>
          <w:b/>
          <w:smallCaps/>
          <w:sz w:val="22"/>
        </w:rPr>
      </w:pPr>
      <w:bookmarkStart w:id="7" w:name="_Toc287775401"/>
      <w:r>
        <w:rPr>
          <w:rFonts w:asciiTheme="minorHAnsi" w:hAnsiTheme="minorHAnsi"/>
          <w:b/>
          <w:smallCaps/>
          <w:sz w:val="22"/>
        </w:rPr>
        <w:t>Alcance Horizontal</w:t>
      </w:r>
      <w:bookmarkEnd w:id="7"/>
    </w:p>
    <w:p w:rsidR="00351FE2" w:rsidRDefault="00351FE2" w:rsidP="00351FE2">
      <w:pPr>
        <w:jc w:val="both"/>
        <w:rPr>
          <w:rFonts w:asciiTheme="minorHAnsi" w:hAnsiTheme="minorHAnsi"/>
          <w:sz w:val="22"/>
        </w:rPr>
      </w:pPr>
    </w:p>
    <w:p w:rsidR="00351FE2" w:rsidRDefault="00351FE2" w:rsidP="00351FE2">
      <w:pPr>
        <w:jc w:val="both"/>
        <w:rPr>
          <w:rFonts w:asciiTheme="minorHAnsi" w:hAnsiTheme="minorHAnsi"/>
          <w:sz w:val="22"/>
        </w:rPr>
      </w:pPr>
      <w:r>
        <w:rPr>
          <w:rFonts w:asciiTheme="minorHAnsi" w:hAnsiTheme="minorHAnsi"/>
          <w:sz w:val="22"/>
        </w:rPr>
        <w:t>Diseño e Implementación de los siguientes procesos:</w:t>
      </w:r>
    </w:p>
    <w:p w:rsidR="00351FE2" w:rsidRDefault="00351FE2" w:rsidP="00351FE2">
      <w:pPr>
        <w:jc w:val="both"/>
        <w:rPr>
          <w:rFonts w:asciiTheme="minorHAnsi" w:hAnsiTheme="minorHAnsi"/>
          <w:sz w:val="22"/>
        </w:rPr>
      </w:pPr>
    </w:p>
    <w:p w:rsidR="00351FE2" w:rsidRPr="00AC6E3C" w:rsidRDefault="00351FE2" w:rsidP="00351FE2">
      <w:pPr>
        <w:pStyle w:val="Prrafodelista"/>
        <w:numPr>
          <w:ilvl w:val="0"/>
          <w:numId w:val="18"/>
        </w:numPr>
        <w:ind w:left="284" w:hanging="284"/>
        <w:jc w:val="both"/>
        <w:rPr>
          <w:rFonts w:asciiTheme="minorHAnsi" w:hAnsiTheme="minorHAnsi"/>
          <w:sz w:val="22"/>
          <w:highlight w:val="yellow"/>
        </w:rPr>
      </w:pPr>
      <w:r w:rsidRPr="00AC6E3C">
        <w:rPr>
          <w:rFonts w:asciiTheme="minorHAnsi" w:hAnsiTheme="minorHAnsi"/>
          <w:sz w:val="22"/>
          <w:highlight w:val="yellow"/>
        </w:rPr>
        <w:t>Pendiente</w:t>
      </w:r>
    </w:p>
    <w:p w:rsidR="00351FE2" w:rsidRDefault="00351FE2" w:rsidP="00351FE2">
      <w:pPr>
        <w:jc w:val="both"/>
        <w:rPr>
          <w:rFonts w:asciiTheme="minorHAnsi" w:hAnsiTheme="minorHAnsi"/>
          <w:sz w:val="22"/>
        </w:rPr>
      </w:pPr>
    </w:p>
    <w:p w:rsidR="00351FE2" w:rsidRDefault="00351FE2" w:rsidP="00351FE2">
      <w:pPr>
        <w:jc w:val="both"/>
        <w:rPr>
          <w:rFonts w:asciiTheme="minorHAnsi" w:hAnsiTheme="minorHAnsi"/>
          <w:sz w:val="22"/>
        </w:rPr>
      </w:pPr>
      <w:r>
        <w:rPr>
          <w:rFonts w:asciiTheme="minorHAnsi" w:hAnsiTheme="minorHAnsi"/>
          <w:sz w:val="22"/>
        </w:rPr>
        <w:t>Modificación de los siguientes procesos:</w:t>
      </w:r>
    </w:p>
    <w:p w:rsidR="00351FE2" w:rsidRDefault="00351FE2" w:rsidP="00351FE2">
      <w:pPr>
        <w:jc w:val="both"/>
        <w:rPr>
          <w:rFonts w:asciiTheme="minorHAnsi" w:hAnsiTheme="minorHAnsi"/>
          <w:sz w:val="22"/>
        </w:rPr>
      </w:pPr>
    </w:p>
    <w:p w:rsidR="00351FE2" w:rsidRPr="00AC6E3C" w:rsidRDefault="00351FE2" w:rsidP="00351FE2">
      <w:pPr>
        <w:pStyle w:val="Prrafodelista"/>
        <w:numPr>
          <w:ilvl w:val="0"/>
          <w:numId w:val="18"/>
        </w:numPr>
        <w:ind w:left="284" w:hanging="284"/>
        <w:jc w:val="both"/>
        <w:rPr>
          <w:rFonts w:asciiTheme="minorHAnsi" w:hAnsiTheme="minorHAnsi"/>
          <w:sz w:val="22"/>
          <w:highlight w:val="yellow"/>
        </w:rPr>
      </w:pPr>
      <w:r w:rsidRPr="00AC6E3C">
        <w:rPr>
          <w:rFonts w:asciiTheme="minorHAnsi" w:hAnsiTheme="minorHAnsi"/>
          <w:sz w:val="22"/>
          <w:highlight w:val="yellow"/>
        </w:rPr>
        <w:t>Pendiente</w:t>
      </w:r>
    </w:p>
    <w:p w:rsidR="00351FE2" w:rsidRPr="00CA526A" w:rsidRDefault="00351FE2" w:rsidP="00351FE2">
      <w:pPr>
        <w:jc w:val="both"/>
        <w:rPr>
          <w:rFonts w:asciiTheme="minorHAnsi" w:hAnsiTheme="minorHAnsi"/>
          <w:sz w:val="22"/>
        </w:rPr>
      </w:pPr>
    </w:p>
    <w:p w:rsidR="00351FE2" w:rsidRPr="00CA526A" w:rsidRDefault="00351FE2" w:rsidP="00351FE2">
      <w:pPr>
        <w:jc w:val="both"/>
        <w:rPr>
          <w:rFonts w:asciiTheme="minorHAnsi" w:hAnsiTheme="minorHAnsi"/>
          <w:sz w:val="22"/>
        </w:rPr>
      </w:pPr>
    </w:p>
    <w:p w:rsidR="00351FE2" w:rsidRPr="00CA526A" w:rsidRDefault="00351FE2" w:rsidP="00351FE2">
      <w:pPr>
        <w:pStyle w:val="Prrafodelista"/>
        <w:numPr>
          <w:ilvl w:val="2"/>
          <w:numId w:val="2"/>
        </w:numPr>
        <w:ind w:left="993" w:hanging="709"/>
        <w:jc w:val="both"/>
        <w:outlineLvl w:val="2"/>
        <w:rPr>
          <w:rFonts w:asciiTheme="minorHAnsi" w:hAnsiTheme="minorHAnsi"/>
          <w:b/>
          <w:smallCaps/>
          <w:sz w:val="22"/>
        </w:rPr>
      </w:pPr>
      <w:bookmarkStart w:id="8" w:name="_Toc287775402"/>
      <w:r>
        <w:rPr>
          <w:rFonts w:asciiTheme="minorHAnsi" w:hAnsiTheme="minorHAnsi"/>
          <w:b/>
          <w:smallCaps/>
          <w:sz w:val="22"/>
        </w:rPr>
        <w:t>Alcance Vertical</w:t>
      </w:r>
      <w:bookmarkEnd w:id="8"/>
    </w:p>
    <w:p w:rsidR="00AC6E3C" w:rsidRPr="006169BA" w:rsidRDefault="00AC6E3C" w:rsidP="00AC6E3C">
      <w:pPr>
        <w:jc w:val="both"/>
        <w:rPr>
          <w:rFonts w:asciiTheme="minorHAnsi" w:hAnsiTheme="minorHAnsi"/>
          <w:sz w:val="22"/>
        </w:rPr>
      </w:pPr>
    </w:p>
    <w:p w:rsidR="00AC6E3C" w:rsidRDefault="00AC6E3C" w:rsidP="00AC6E3C">
      <w:pPr>
        <w:jc w:val="both"/>
        <w:rPr>
          <w:rFonts w:asciiTheme="minorHAnsi" w:hAnsiTheme="minorHAnsi"/>
          <w:sz w:val="22"/>
        </w:rPr>
      </w:pPr>
      <w:r w:rsidRPr="00AC6E3C">
        <w:rPr>
          <w:rFonts w:asciiTheme="minorHAnsi" w:hAnsiTheme="minorHAnsi"/>
          <w:sz w:val="22"/>
        </w:rPr>
        <w:t xml:space="preserve">Modificación y extensión del </w:t>
      </w:r>
      <w:proofErr w:type="spellStart"/>
      <w:r w:rsidRPr="00AC6E3C">
        <w:rPr>
          <w:rFonts w:asciiTheme="minorHAnsi" w:hAnsiTheme="minorHAnsi"/>
          <w:sz w:val="22"/>
        </w:rPr>
        <w:t>MarketPlace</w:t>
      </w:r>
      <w:proofErr w:type="spellEnd"/>
      <w:r w:rsidRPr="00AC6E3C">
        <w:rPr>
          <w:rFonts w:asciiTheme="minorHAnsi" w:hAnsiTheme="minorHAnsi"/>
          <w:sz w:val="22"/>
        </w:rPr>
        <w:t xml:space="preserve"> de los Alpes para soportar el funcionamiento internacional del negocio, especificando todos los procesos a nivel 4, y haciendo uso de las herramientas presentes en el </w:t>
      </w:r>
      <w:proofErr w:type="spellStart"/>
      <w:r w:rsidRPr="00AC6E3C">
        <w:rPr>
          <w:rFonts w:asciiTheme="minorHAnsi" w:hAnsiTheme="minorHAnsi"/>
          <w:sz w:val="22"/>
        </w:rPr>
        <w:t>MarketPlace</w:t>
      </w:r>
      <w:proofErr w:type="spellEnd"/>
      <w:r w:rsidRPr="00AC6E3C">
        <w:rPr>
          <w:rFonts w:asciiTheme="minorHAnsi" w:hAnsiTheme="minorHAnsi"/>
          <w:sz w:val="22"/>
        </w:rPr>
        <w:t xml:space="preserve"> actual como BPEL, BAM, ESB, adicionalmente uso del estándar XML/EDIFACT</w:t>
      </w:r>
      <w:r>
        <w:rPr>
          <w:rFonts w:asciiTheme="minorHAnsi" w:hAnsiTheme="minorHAnsi"/>
          <w:sz w:val="22"/>
        </w:rPr>
        <w:t>.</w:t>
      </w:r>
    </w:p>
    <w:p w:rsidR="00AC6E3C" w:rsidRDefault="00AC6E3C" w:rsidP="006169BA">
      <w:pPr>
        <w:jc w:val="both"/>
        <w:rPr>
          <w:rFonts w:asciiTheme="minorHAnsi" w:hAnsiTheme="minorHAnsi"/>
          <w:sz w:val="22"/>
        </w:rPr>
      </w:pPr>
    </w:p>
    <w:p w:rsidR="00AC6E3C" w:rsidRDefault="00AC6E3C" w:rsidP="006169BA">
      <w:pPr>
        <w:jc w:val="both"/>
        <w:rPr>
          <w:rFonts w:asciiTheme="minorHAnsi" w:hAnsiTheme="minorHAnsi"/>
          <w:sz w:val="22"/>
        </w:rPr>
      </w:pPr>
    </w:p>
    <w:p w:rsidR="006169BA" w:rsidRPr="006169BA" w:rsidRDefault="00AC6E3C" w:rsidP="00351FE2">
      <w:pPr>
        <w:pStyle w:val="Prrafodelista"/>
        <w:numPr>
          <w:ilvl w:val="1"/>
          <w:numId w:val="2"/>
        </w:numPr>
        <w:ind w:left="567" w:hanging="425"/>
        <w:jc w:val="both"/>
        <w:outlineLvl w:val="1"/>
        <w:rPr>
          <w:rFonts w:asciiTheme="minorHAnsi" w:hAnsiTheme="minorHAnsi"/>
          <w:b/>
          <w:smallCaps/>
          <w:sz w:val="22"/>
        </w:rPr>
      </w:pPr>
      <w:bookmarkStart w:id="9" w:name="_Toc287775403"/>
      <w:r>
        <w:rPr>
          <w:rFonts w:asciiTheme="minorHAnsi" w:hAnsiTheme="minorHAnsi"/>
          <w:b/>
          <w:smallCaps/>
          <w:sz w:val="22"/>
        </w:rPr>
        <w:t>Diagrama de Solución</w:t>
      </w:r>
      <w:bookmarkEnd w:id="9"/>
    </w:p>
    <w:p w:rsidR="006169BA" w:rsidRDefault="006169BA" w:rsidP="006169BA">
      <w:pPr>
        <w:jc w:val="both"/>
        <w:rPr>
          <w:rFonts w:asciiTheme="minorHAnsi" w:hAnsiTheme="minorHAnsi"/>
          <w:sz w:val="22"/>
        </w:rPr>
      </w:pPr>
    </w:p>
    <w:p w:rsidR="00AC6E3C" w:rsidRDefault="00AC6E3C" w:rsidP="006169BA">
      <w:pPr>
        <w:jc w:val="both"/>
        <w:rPr>
          <w:rFonts w:asciiTheme="minorHAnsi" w:hAnsiTheme="minorHAnsi"/>
          <w:sz w:val="22"/>
        </w:rPr>
      </w:pPr>
      <w:r w:rsidRPr="00AC6E3C">
        <w:rPr>
          <w:rFonts w:asciiTheme="minorHAnsi" w:hAnsiTheme="minorHAnsi"/>
          <w:sz w:val="22"/>
          <w:highlight w:val="yellow"/>
        </w:rPr>
        <w:lastRenderedPageBreak/>
        <w:t>Elaborar un “</w:t>
      </w:r>
      <w:proofErr w:type="spellStart"/>
      <w:r w:rsidRPr="00AC6E3C">
        <w:rPr>
          <w:rFonts w:asciiTheme="minorHAnsi" w:hAnsiTheme="minorHAnsi"/>
          <w:sz w:val="22"/>
          <w:highlight w:val="yellow"/>
        </w:rPr>
        <w:t>solution</w:t>
      </w:r>
      <w:proofErr w:type="spellEnd"/>
      <w:r w:rsidRPr="00AC6E3C">
        <w:rPr>
          <w:rFonts w:asciiTheme="minorHAnsi" w:hAnsiTheme="minorHAnsi"/>
          <w:sz w:val="22"/>
          <w:highlight w:val="yellow"/>
        </w:rPr>
        <w:t xml:space="preserve"> </w:t>
      </w:r>
      <w:proofErr w:type="spellStart"/>
      <w:r w:rsidRPr="00AC6E3C">
        <w:rPr>
          <w:rFonts w:asciiTheme="minorHAnsi" w:hAnsiTheme="minorHAnsi"/>
          <w:sz w:val="22"/>
          <w:highlight w:val="yellow"/>
        </w:rPr>
        <w:t>diagram</w:t>
      </w:r>
      <w:proofErr w:type="spellEnd"/>
      <w:r w:rsidRPr="00AC6E3C">
        <w:rPr>
          <w:rFonts w:asciiTheme="minorHAnsi" w:hAnsiTheme="minorHAnsi"/>
          <w:sz w:val="22"/>
          <w:highlight w:val="yellow"/>
        </w:rPr>
        <w:t xml:space="preserve">” que ilustre claramente el estado actual del </w:t>
      </w:r>
      <w:proofErr w:type="spellStart"/>
      <w:r w:rsidRPr="00AC6E3C">
        <w:rPr>
          <w:rFonts w:asciiTheme="minorHAnsi" w:hAnsiTheme="minorHAnsi"/>
          <w:sz w:val="22"/>
          <w:highlight w:val="yellow"/>
        </w:rPr>
        <w:t>market</w:t>
      </w:r>
      <w:proofErr w:type="spellEnd"/>
      <w:r w:rsidRPr="00AC6E3C">
        <w:rPr>
          <w:rFonts w:asciiTheme="minorHAnsi" w:hAnsiTheme="minorHAnsi"/>
          <w:sz w:val="22"/>
          <w:highlight w:val="yellow"/>
        </w:rPr>
        <w:t xml:space="preserve"> place, los problemas críticos de negocio que aquejan a la organización para enfrentar los inminentes </w:t>
      </w:r>
      <w:proofErr w:type="spellStart"/>
      <w:r w:rsidRPr="00AC6E3C">
        <w:rPr>
          <w:rFonts w:asciiTheme="minorHAnsi" w:hAnsiTheme="minorHAnsi"/>
          <w:sz w:val="22"/>
          <w:highlight w:val="yellow"/>
        </w:rPr>
        <w:t>tlc</w:t>
      </w:r>
      <w:proofErr w:type="spellEnd"/>
      <w:r w:rsidRPr="00AC6E3C">
        <w:rPr>
          <w:rFonts w:asciiTheme="minorHAnsi" w:hAnsiTheme="minorHAnsi"/>
          <w:sz w:val="22"/>
          <w:highlight w:val="yellow"/>
        </w:rPr>
        <w:t xml:space="preserve">, solución de alto nivel propuesta (pitch de </w:t>
      </w:r>
      <w:proofErr w:type="spellStart"/>
      <w:r w:rsidRPr="00AC6E3C">
        <w:rPr>
          <w:rFonts w:asciiTheme="minorHAnsi" w:hAnsiTheme="minorHAnsi"/>
          <w:sz w:val="22"/>
          <w:highlight w:val="yellow"/>
        </w:rPr>
        <w:t>elevator</w:t>
      </w:r>
      <w:proofErr w:type="spellEnd"/>
      <w:r w:rsidRPr="00AC6E3C">
        <w:rPr>
          <w:rFonts w:asciiTheme="minorHAnsi" w:hAnsiTheme="minorHAnsi"/>
          <w:sz w:val="22"/>
          <w:highlight w:val="yellow"/>
        </w:rPr>
        <w:t>) y beneficios de negocio que se lograría con la solución propuesta</w:t>
      </w:r>
    </w:p>
    <w:p w:rsidR="00AC6E3C" w:rsidRDefault="00AC6E3C" w:rsidP="006169BA">
      <w:pPr>
        <w:jc w:val="both"/>
        <w:rPr>
          <w:rFonts w:asciiTheme="minorHAnsi" w:hAnsiTheme="minorHAnsi"/>
          <w:sz w:val="22"/>
        </w:rPr>
      </w:pPr>
    </w:p>
    <w:p w:rsidR="006169BA" w:rsidRDefault="006169BA">
      <w:pPr>
        <w:spacing w:after="200" w:line="276" w:lineRule="auto"/>
        <w:rPr>
          <w:rFonts w:asciiTheme="minorHAnsi" w:hAnsiTheme="minorHAnsi"/>
          <w:sz w:val="22"/>
        </w:rPr>
      </w:pPr>
      <w:r>
        <w:rPr>
          <w:rFonts w:asciiTheme="minorHAnsi" w:hAnsiTheme="minorHAnsi"/>
          <w:sz w:val="22"/>
        </w:rPr>
        <w:br w:type="page"/>
      </w:r>
    </w:p>
    <w:p w:rsidR="006169BA" w:rsidRDefault="006169BA" w:rsidP="006169BA">
      <w:pPr>
        <w:jc w:val="both"/>
        <w:rPr>
          <w:rFonts w:asciiTheme="minorHAnsi" w:hAnsiTheme="minorHAnsi"/>
          <w:sz w:val="22"/>
        </w:rPr>
      </w:pPr>
    </w:p>
    <w:p w:rsidR="006169BA" w:rsidRPr="006169BA" w:rsidRDefault="006169BA" w:rsidP="006169BA">
      <w:pPr>
        <w:jc w:val="both"/>
        <w:rPr>
          <w:rFonts w:asciiTheme="minorHAnsi" w:hAnsiTheme="minorHAnsi"/>
          <w:sz w:val="22"/>
        </w:rPr>
      </w:pPr>
    </w:p>
    <w:p w:rsidR="006169BA" w:rsidRPr="006169BA" w:rsidRDefault="006169BA" w:rsidP="00351FE2">
      <w:pPr>
        <w:pStyle w:val="Prrafodelista"/>
        <w:numPr>
          <w:ilvl w:val="0"/>
          <w:numId w:val="2"/>
        </w:numPr>
        <w:jc w:val="both"/>
        <w:outlineLvl w:val="0"/>
        <w:rPr>
          <w:rFonts w:asciiTheme="minorHAnsi" w:hAnsiTheme="minorHAnsi"/>
          <w:b/>
          <w:smallCaps/>
          <w:sz w:val="22"/>
        </w:rPr>
      </w:pPr>
      <w:bookmarkStart w:id="10" w:name="_Toc287775404"/>
      <w:r w:rsidRPr="006169BA">
        <w:rPr>
          <w:rFonts w:asciiTheme="minorHAnsi" w:hAnsiTheme="minorHAnsi"/>
          <w:b/>
          <w:smallCaps/>
          <w:sz w:val="22"/>
        </w:rPr>
        <w:t>Arquitectura de negocio</w:t>
      </w:r>
      <w:bookmarkEnd w:id="10"/>
    </w:p>
    <w:p w:rsidR="006169BA" w:rsidRDefault="006169BA" w:rsidP="006169BA">
      <w:pPr>
        <w:jc w:val="both"/>
        <w:rPr>
          <w:rFonts w:asciiTheme="minorHAnsi" w:hAnsiTheme="minorHAnsi"/>
          <w:sz w:val="22"/>
        </w:rPr>
      </w:pPr>
    </w:p>
    <w:p w:rsidR="006169BA" w:rsidRPr="006169BA" w:rsidRDefault="006169BA" w:rsidP="00351FE2">
      <w:pPr>
        <w:pStyle w:val="Prrafodelista"/>
        <w:numPr>
          <w:ilvl w:val="1"/>
          <w:numId w:val="2"/>
        </w:numPr>
        <w:ind w:left="567" w:hanging="425"/>
        <w:jc w:val="both"/>
        <w:outlineLvl w:val="1"/>
        <w:rPr>
          <w:rFonts w:asciiTheme="minorHAnsi" w:hAnsiTheme="minorHAnsi"/>
          <w:b/>
          <w:smallCaps/>
          <w:sz w:val="22"/>
        </w:rPr>
      </w:pPr>
      <w:bookmarkStart w:id="11" w:name="_Toc287775405"/>
      <w:r w:rsidRPr="006169BA">
        <w:rPr>
          <w:rFonts w:asciiTheme="minorHAnsi" w:hAnsiTheme="minorHAnsi"/>
          <w:b/>
          <w:smallCaps/>
          <w:sz w:val="22"/>
        </w:rPr>
        <w:t>BPA TO-BE nivel-4</w:t>
      </w:r>
      <w:bookmarkEnd w:id="11"/>
    </w:p>
    <w:p w:rsidR="006169BA" w:rsidRDefault="006169BA" w:rsidP="006169BA">
      <w:pPr>
        <w:jc w:val="both"/>
        <w:rPr>
          <w:rFonts w:asciiTheme="minorHAnsi" w:hAnsiTheme="minorHAnsi"/>
          <w:sz w:val="22"/>
        </w:rPr>
      </w:pPr>
    </w:p>
    <w:p w:rsidR="00351FE2" w:rsidRDefault="00351FE2" w:rsidP="006169BA">
      <w:pPr>
        <w:jc w:val="both"/>
        <w:rPr>
          <w:rFonts w:asciiTheme="minorHAnsi" w:hAnsiTheme="minorHAnsi"/>
          <w:sz w:val="22"/>
        </w:rPr>
      </w:pPr>
      <w:r w:rsidRPr="00351FE2">
        <w:rPr>
          <w:rFonts w:asciiTheme="minorHAnsi" w:hAnsiTheme="minorHAnsi"/>
          <w:sz w:val="22"/>
          <w:highlight w:val="yellow"/>
        </w:rPr>
        <w:t>Pendiente</w:t>
      </w:r>
    </w:p>
    <w:p w:rsidR="00351FE2" w:rsidRDefault="00351FE2" w:rsidP="006169BA">
      <w:pPr>
        <w:jc w:val="both"/>
        <w:rPr>
          <w:rFonts w:asciiTheme="minorHAnsi" w:hAnsiTheme="minorHAnsi"/>
          <w:sz w:val="22"/>
        </w:rPr>
      </w:pPr>
    </w:p>
    <w:p w:rsidR="00351FE2" w:rsidRDefault="00351FE2" w:rsidP="006169BA">
      <w:pPr>
        <w:jc w:val="both"/>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12" w:name="_Toc287775406"/>
      <w:r>
        <w:rPr>
          <w:rFonts w:asciiTheme="minorHAnsi" w:hAnsiTheme="minorHAnsi"/>
          <w:b/>
          <w:smallCaps/>
          <w:sz w:val="22"/>
        </w:rPr>
        <w:t>Procesos</w:t>
      </w:r>
      <w:r w:rsidR="006169BA" w:rsidRPr="006169BA">
        <w:rPr>
          <w:rFonts w:asciiTheme="minorHAnsi" w:hAnsiTheme="minorHAnsi"/>
          <w:b/>
          <w:smallCaps/>
          <w:sz w:val="22"/>
        </w:rPr>
        <w:t xml:space="preserve"> de negocio en BPMN (TO-BE) a nivel BPA-N4</w:t>
      </w:r>
      <w:bookmarkEnd w:id="12"/>
    </w:p>
    <w:p w:rsidR="006169BA" w:rsidRDefault="006169BA" w:rsidP="006169BA">
      <w:pPr>
        <w:jc w:val="both"/>
        <w:rPr>
          <w:rFonts w:asciiTheme="minorHAnsi" w:hAnsiTheme="minorHAnsi"/>
          <w:sz w:val="22"/>
        </w:rPr>
      </w:pPr>
    </w:p>
    <w:p w:rsidR="003041DD" w:rsidRPr="003041DD" w:rsidRDefault="003041DD" w:rsidP="003041DD">
      <w:pPr>
        <w:pStyle w:val="Prrafodelista"/>
        <w:numPr>
          <w:ilvl w:val="2"/>
          <w:numId w:val="23"/>
        </w:numPr>
        <w:jc w:val="both"/>
        <w:rPr>
          <w:rFonts w:asciiTheme="minorHAnsi" w:hAnsiTheme="minorHAnsi"/>
          <w:sz w:val="22"/>
        </w:rPr>
      </w:pPr>
      <w:r w:rsidRPr="003041DD">
        <w:rPr>
          <w:rFonts w:asciiTheme="minorHAnsi" w:hAnsiTheme="minorHAnsi"/>
          <w:sz w:val="22"/>
        </w:rPr>
        <w:t xml:space="preserve"> PROCESO DE REGISTRO DE ENTIDAD FRENTE AL MARKETPLACE</w:t>
      </w:r>
    </w:p>
    <w:p w:rsidR="003041DD" w:rsidRDefault="009952B5" w:rsidP="006169BA">
      <w:pPr>
        <w:jc w:val="both"/>
        <w:rPr>
          <w:rFonts w:asciiTheme="minorHAnsi" w:hAnsiTheme="minorHAnsi"/>
          <w:sz w:val="22"/>
        </w:rPr>
      </w:pPr>
      <w:r>
        <w:rPr>
          <w:rFonts w:asciiTheme="minorHAnsi" w:hAnsiTheme="minorHAnsi"/>
          <w:noProof/>
          <w:sz w:val="22"/>
        </w:rPr>
        <w:drawing>
          <wp:inline distT="0" distB="0" distL="0" distR="0">
            <wp:extent cx="6328587" cy="405757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b="14243"/>
                    <a:stretch>
                      <a:fillRect/>
                    </a:stretch>
                  </pic:blipFill>
                  <pic:spPr bwMode="auto">
                    <a:xfrm>
                      <a:off x="0" y="0"/>
                      <a:ext cx="6328587" cy="4057572"/>
                    </a:xfrm>
                    <a:prstGeom prst="rect">
                      <a:avLst/>
                    </a:prstGeom>
                    <a:noFill/>
                    <a:ln w="9525">
                      <a:noFill/>
                      <a:miter lim="800000"/>
                      <a:headEnd/>
                      <a:tailEnd/>
                    </a:ln>
                  </pic:spPr>
                </pic:pic>
              </a:graphicData>
            </a:graphic>
          </wp:inline>
        </w:drawing>
      </w:r>
    </w:p>
    <w:p w:rsidR="009952B5" w:rsidRDefault="009952B5" w:rsidP="006169BA">
      <w:pPr>
        <w:jc w:val="both"/>
        <w:rPr>
          <w:rFonts w:asciiTheme="minorHAnsi" w:hAnsiTheme="minorHAnsi"/>
          <w:sz w:val="22"/>
        </w:rPr>
      </w:pPr>
      <w:r>
        <w:rPr>
          <w:rFonts w:asciiTheme="minorHAnsi" w:hAnsiTheme="minorHAnsi"/>
          <w:noProof/>
          <w:sz w:val="22"/>
        </w:rPr>
        <w:lastRenderedPageBreak/>
        <w:drawing>
          <wp:inline distT="0" distB="0" distL="0" distR="0">
            <wp:extent cx="6328587" cy="237106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b="13566"/>
                    <a:stretch>
                      <a:fillRect/>
                    </a:stretch>
                  </pic:blipFill>
                  <pic:spPr bwMode="auto">
                    <a:xfrm>
                      <a:off x="0" y="0"/>
                      <a:ext cx="6328587" cy="2371060"/>
                    </a:xfrm>
                    <a:prstGeom prst="rect">
                      <a:avLst/>
                    </a:prstGeom>
                    <a:noFill/>
                    <a:ln w="9525">
                      <a:noFill/>
                      <a:miter lim="800000"/>
                      <a:headEnd/>
                      <a:tailEnd/>
                    </a:ln>
                  </pic:spPr>
                </pic:pic>
              </a:graphicData>
            </a:graphic>
          </wp:inline>
        </w:drawing>
      </w:r>
    </w:p>
    <w:p w:rsidR="009952B5" w:rsidRDefault="009952B5" w:rsidP="006169BA">
      <w:pPr>
        <w:jc w:val="both"/>
        <w:rPr>
          <w:rFonts w:asciiTheme="minorHAnsi" w:hAnsiTheme="minorHAnsi"/>
          <w:sz w:val="22"/>
        </w:rPr>
      </w:pP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El proceso de registro de entidades frente al </w:t>
      </w:r>
      <w:proofErr w:type="spellStart"/>
      <w:r w:rsidRPr="009952B5">
        <w:rPr>
          <w:rFonts w:asciiTheme="minorHAnsi" w:hAnsiTheme="minorHAnsi"/>
          <w:sz w:val="22"/>
        </w:rPr>
        <w:t>Market</w:t>
      </w:r>
      <w:proofErr w:type="spellEnd"/>
      <w:r w:rsidRPr="009952B5">
        <w:rPr>
          <w:rFonts w:asciiTheme="minorHAnsi" w:hAnsiTheme="minorHAnsi"/>
          <w:sz w:val="22"/>
        </w:rPr>
        <w:t xml:space="preserve"> place de Los Alpes </w:t>
      </w:r>
      <w:r w:rsidR="009F6C3D">
        <w:rPr>
          <w:rFonts w:asciiTheme="minorHAnsi" w:hAnsiTheme="minorHAnsi"/>
          <w:sz w:val="22"/>
        </w:rPr>
        <w:t xml:space="preserve">se propone modificar </w:t>
      </w:r>
      <w:r w:rsidRPr="009952B5">
        <w:rPr>
          <w:rFonts w:asciiTheme="minorHAnsi" w:hAnsiTheme="minorHAnsi"/>
          <w:sz w:val="22"/>
        </w:rPr>
        <w:t xml:space="preserve">de la siguiente manera: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Un empleado de la entidad (Fabricante o comercio), llamado analista de operaciones, debe diligenciar a nombre de la empresa una solicitud en línea de matrícula y registro. En esta solicitud debe ingresar la siguiente información: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Datos básicos de la empresa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Datos básicos de contactos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Datos financieros de la empresa (Ventas anuales, estados financieros)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Volúmenes de operación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Tipo y categoría de productos interesados en solicitar u ofertar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El empleado al finalizar el diligenciamiento de la solicitud, debe adjuntar varios documentos de soporte tales como: documento de constitución de la empresa, referencia bancaria, estado financieros; al finalizar debe aceptar los acuerdos del </w:t>
      </w:r>
      <w:proofErr w:type="spellStart"/>
      <w:r w:rsidRPr="009952B5">
        <w:rPr>
          <w:rFonts w:asciiTheme="minorHAnsi" w:hAnsiTheme="minorHAnsi"/>
          <w:sz w:val="22"/>
        </w:rPr>
        <w:t>MarketPlace</w:t>
      </w:r>
      <w:proofErr w:type="spellEnd"/>
      <w:r w:rsidRPr="009952B5">
        <w:rPr>
          <w:rFonts w:asciiTheme="minorHAnsi" w:hAnsiTheme="minorHAnsi"/>
          <w:sz w:val="22"/>
        </w:rPr>
        <w:t xml:space="preserve"> y enviar la solicitud de registro, junto con los documentos digitalizados.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 La solicitud junto con los documentos adjuntos se </w:t>
      </w:r>
      <w:proofErr w:type="gramStart"/>
      <w:r w:rsidRPr="009952B5">
        <w:rPr>
          <w:rFonts w:asciiTheme="minorHAnsi" w:hAnsiTheme="minorHAnsi"/>
          <w:sz w:val="22"/>
        </w:rPr>
        <w:t>radican</w:t>
      </w:r>
      <w:proofErr w:type="gramEnd"/>
      <w:r w:rsidRPr="009952B5">
        <w:rPr>
          <w:rFonts w:asciiTheme="minorHAnsi" w:hAnsiTheme="minorHAnsi"/>
          <w:sz w:val="22"/>
        </w:rPr>
        <w:t xml:space="preserve"> dentro del </w:t>
      </w:r>
      <w:proofErr w:type="spellStart"/>
      <w:r w:rsidRPr="009952B5">
        <w:rPr>
          <w:rFonts w:asciiTheme="minorHAnsi" w:hAnsiTheme="minorHAnsi"/>
          <w:sz w:val="22"/>
        </w:rPr>
        <w:t>MarketPlace</w:t>
      </w:r>
      <w:proofErr w:type="spellEnd"/>
      <w:r w:rsidRPr="009952B5">
        <w:rPr>
          <w:rFonts w:asciiTheme="minorHAnsi" w:hAnsiTheme="minorHAnsi"/>
          <w:sz w:val="22"/>
        </w:rPr>
        <w:t xml:space="preserve">, para que la información sea procesada en el área de riesgo. </w:t>
      </w:r>
    </w:p>
    <w:p w:rsidR="000126A9" w:rsidRPr="009952B5" w:rsidRDefault="009952B5" w:rsidP="009952B5">
      <w:pPr>
        <w:jc w:val="both"/>
        <w:rPr>
          <w:rFonts w:asciiTheme="minorHAnsi" w:hAnsiTheme="minorHAnsi"/>
          <w:sz w:val="22"/>
        </w:rPr>
      </w:pPr>
      <w:r w:rsidRPr="009952B5">
        <w:rPr>
          <w:rFonts w:asciiTheme="minorHAnsi" w:hAnsiTheme="minorHAnsi"/>
          <w:sz w:val="22"/>
        </w:rPr>
        <w:t xml:space="preserve">En el sistema </w:t>
      </w:r>
      <w:proofErr w:type="spellStart"/>
      <w:r w:rsidRPr="009952B5">
        <w:rPr>
          <w:rFonts w:asciiTheme="minorHAnsi" w:hAnsiTheme="minorHAnsi"/>
          <w:sz w:val="22"/>
        </w:rPr>
        <w:t>RiskQualification-System</w:t>
      </w:r>
      <w:proofErr w:type="spellEnd"/>
      <w:r w:rsidRPr="009952B5">
        <w:rPr>
          <w:rFonts w:asciiTheme="minorHAnsi" w:hAnsiTheme="minorHAnsi"/>
          <w:sz w:val="22"/>
        </w:rPr>
        <w:t xml:space="preserve"> del área de riesgo, se valida en línea la información suministrada por el cliente frente a las siguientes entidades: </w:t>
      </w:r>
      <w:proofErr w:type="spellStart"/>
      <w:r w:rsidRPr="009952B5">
        <w:rPr>
          <w:rFonts w:asciiTheme="minorHAnsi" w:hAnsiTheme="minorHAnsi"/>
          <w:sz w:val="22"/>
        </w:rPr>
        <w:t>Confecámaras</w:t>
      </w:r>
      <w:proofErr w:type="spellEnd"/>
      <w:r w:rsidRPr="009952B5">
        <w:rPr>
          <w:rFonts w:asciiTheme="minorHAnsi" w:hAnsiTheme="minorHAnsi"/>
          <w:sz w:val="22"/>
        </w:rPr>
        <w:t xml:space="preserve">, </w:t>
      </w:r>
      <w:proofErr w:type="spellStart"/>
      <w:r w:rsidRPr="009952B5">
        <w:rPr>
          <w:rFonts w:asciiTheme="minorHAnsi" w:hAnsiTheme="minorHAnsi"/>
          <w:sz w:val="22"/>
        </w:rPr>
        <w:t>Datacrédito</w:t>
      </w:r>
      <w:proofErr w:type="spellEnd"/>
      <w:r w:rsidRPr="009952B5">
        <w:rPr>
          <w:rFonts w:asciiTheme="minorHAnsi" w:hAnsiTheme="minorHAnsi"/>
          <w:sz w:val="22"/>
        </w:rPr>
        <w:t xml:space="preserve"> y listas negras</w:t>
      </w:r>
      <w:r w:rsidR="00A17258">
        <w:rPr>
          <w:rFonts w:asciiTheme="minorHAnsi" w:hAnsiTheme="minorHAnsi"/>
          <w:sz w:val="22"/>
        </w:rPr>
        <w:t xml:space="preserve"> siempre y cuando</w:t>
      </w:r>
      <w:r w:rsidR="000126A9">
        <w:rPr>
          <w:rFonts w:asciiTheme="minorHAnsi" w:hAnsiTheme="minorHAnsi"/>
          <w:sz w:val="22"/>
        </w:rPr>
        <w:t xml:space="preserve"> el cliente sea </w:t>
      </w:r>
      <w:proofErr w:type="spellStart"/>
      <w:r w:rsidR="000126A9">
        <w:rPr>
          <w:rFonts w:asciiTheme="minorHAnsi" w:hAnsiTheme="minorHAnsi"/>
          <w:sz w:val="22"/>
        </w:rPr>
        <w:t>nacioanal</w:t>
      </w:r>
      <w:proofErr w:type="spellEnd"/>
      <w:r w:rsidRPr="009952B5">
        <w:rPr>
          <w:rFonts w:asciiTheme="minorHAnsi" w:hAnsiTheme="minorHAnsi"/>
          <w:sz w:val="22"/>
        </w:rPr>
        <w:t xml:space="preserve">. </w:t>
      </w:r>
      <w:r w:rsidR="000126A9">
        <w:rPr>
          <w:rFonts w:asciiTheme="minorHAnsi" w:hAnsiTheme="minorHAnsi"/>
          <w:sz w:val="22"/>
        </w:rPr>
        <w:t xml:space="preserve"> De lo contrario </w:t>
      </w:r>
      <w:proofErr w:type="gramStart"/>
      <w:r w:rsidR="000126A9">
        <w:rPr>
          <w:rFonts w:asciiTheme="minorHAnsi" w:hAnsiTheme="minorHAnsi"/>
          <w:sz w:val="22"/>
        </w:rPr>
        <w:t>( si</w:t>
      </w:r>
      <w:proofErr w:type="gramEnd"/>
      <w:r w:rsidR="000126A9">
        <w:rPr>
          <w:rFonts w:asciiTheme="minorHAnsi" w:hAnsiTheme="minorHAnsi"/>
          <w:sz w:val="22"/>
        </w:rPr>
        <w:t xml:space="preserve"> la entidad es de otro país) se verificará  contra una entidad internacional verificadora.</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Si todas las validaciones son exitosas, se procede a realizar lo siguiente: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Invocar de manera asíncrona el servicio de creación de clientes y de preferencias dentro del sistema CRM. Las preferencias, son los productos de interés de oferta o demanda de un cliente.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Invocar de manera asíncrona el servicio del sistema de facturación, para crear la cuenta de facturación a nombre de cliente o entidad. </w:t>
      </w:r>
    </w:p>
    <w:p w:rsidR="009952B5" w:rsidRDefault="009952B5" w:rsidP="009952B5">
      <w:pPr>
        <w:jc w:val="both"/>
        <w:rPr>
          <w:rFonts w:asciiTheme="minorHAnsi" w:hAnsiTheme="minorHAnsi"/>
          <w:sz w:val="22"/>
        </w:rPr>
      </w:pPr>
      <w:r w:rsidRPr="009952B5">
        <w:rPr>
          <w:rFonts w:asciiTheme="minorHAnsi" w:hAnsiTheme="minorHAnsi"/>
          <w:sz w:val="22"/>
        </w:rPr>
        <w:t xml:space="preserve">Invocar de manera asíncrona un servicio publicado por el servidor LDAP para la autenticación frente al Portal del </w:t>
      </w:r>
      <w:proofErr w:type="spellStart"/>
      <w:r w:rsidRPr="009952B5">
        <w:rPr>
          <w:rFonts w:asciiTheme="minorHAnsi" w:hAnsiTheme="minorHAnsi"/>
          <w:sz w:val="22"/>
        </w:rPr>
        <w:t>MarketPlace</w:t>
      </w:r>
      <w:proofErr w:type="spellEnd"/>
      <w:r w:rsidRPr="009952B5">
        <w:rPr>
          <w:rFonts w:asciiTheme="minorHAnsi" w:hAnsiTheme="minorHAnsi"/>
          <w:sz w:val="22"/>
        </w:rPr>
        <w:t xml:space="preserve">. </w:t>
      </w:r>
    </w:p>
    <w:p w:rsidR="00412581" w:rsidRPr="009952B5" w:rsidRDefault="00412581" w:rsidP="009952B5">
      <w:pPr>
        <w:jc w:val="both"/>
        <w:rPr>
          <w:rFonts w:asciiTheme="minorHAnsi" w:hAnsiTheme="minorHAnsi"/>
          <w:sz w:val="22"/>
        </w:rPr>
      </w:pPr>
    </w:p>
    <w:p w:rsidR="009952B5" w:rsidRPr="009952B5" w:rsidRDefault="009952B5" w:rsidP="009952B5">
      <w:pPr>
        <w:jc w:val="both"/>
        <w:rPr>
          <w:rFonts w:asciiTheme="minorHAnsi" w:hAnsiTheme="minorHAnsi"/>
          <w:sz w:val="22"/>
        </w:rPr>
      </w:pPr>
      <w:r w:rsidRPr="009952B5">
        <w:rPr>
          <w:rFonts w:asciiTheme="minorHAnsi" w:hAnsiTheme="minorHAnsi"/>
          <w:sz w:val="22"/>
        </w:rPr>
        <w:t>La solicitud pasa a un estado de Aceptada.</w:t>
      </w:r>
    </w:p>
    <w:p w:rsidR="009952B5" w:rsidRPr="009952B5" w:rsidRDefault="009952B5" w:rsidP="009952B5">
      <w:pPr>
        <w:jc w:val="both"/>
        <w:rPr>
          <w:rFonts w:asciiTheme="minorHAnsi" w:hAnsiTheme="minorHAnsi"/>
          <w:sz w:val="22"/>
        </w:rPr>
      </w:pP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En caso de que no pase las validaciones del área de riesgo, se debe proceder a rechazar la afiliación del cliente (entidad), para lo cual se genera un mensaje y se envía al cliente. </w:t>
      </w:r>
    </w:p>
    <w:p w:rsidR="009952B5" w:rsidRPr="009952B5" w:rsidRDefault="009952B5" w:rsidP="009952B5">
      <w:pPr>
        <w:jc w:val="both"/>
        <w:rPr>
          <w:rFonts w:asciiTheme="minorHAnsi" w:hAnsiTheme="minorHAnsi"/>
          <w:sz w:val="22"/>
        </w:rPr>
      </w:pPr>
      <w:r w:rsidRPr="009952B5">
        <w:rPr>
          <w:rFonts w:asciiTheme="minorHAnsi" w:hAnsiTheme="minorHAnsi"/>
          <w:sz w:val="22"/>
        </w:rPr>
        <w:lastRenderedPageBreak/>
        <w:t xml:space="preserve">Finalmente, si todo fue exitoso se genera un mensaje indicándole al cliente que ya se encuentra listo para tranzar operaciones frente al </w:t>
      </w:r>
      <w:proofErr w:type="spellStart"/>
      <w:r w:rsidRPr="009952B5">
        <w:rPr>
          <w:rFonts w:asciiTheme="minorHAnsi" w:hAnsiTheme="minorHAnsi"/>
          <w:sz w:val="22"/>
        </w:rPr>
        <w:t>MarketPlace</w:t>
      </w:r>
      <w:proofErr w:type="spellEnd"/>
      <w:r w:rsidRPr="009952B5">
        <w:rPr>
          <w:rFonts w:asciiTheme="minorHAnsi" w:hAnsiTheme="minorHAnsi"/>
          <w:sz w:val="22"/>
        </w:rPr>
        <w:t xml:space="preserve">.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Cualquier falla en el proceso se procede a solucionar de forma manual por un analista de operaciones del </w:t>
      </w:r>
      <w:proofErr w:type="spellStart"/>
      <w:r w:rsidRPr="009952B5">
        <w:rPr>
          <w:rFonts w:asciiTheme="minorHAnsi" w:hAnsiTheme="minorHAnsi"/>
          <w:sz w:val="22"/>
        </w:rPr>
        <w:t>MarketPlace</w:t>
      </w:r>
      <w:proofErr w:type="spellEnd"/>
      <w:r w:rsidRPr="009952B5">
        <w:rPr>
          <w:rFonts w:asciiTheme="minorHAnsi" w:hAnsiTheme="minorHAnsi"/>
          <w:sz w:val="22"/>
        </w:rPr>
        <w:t xml:space="preserve">, según el estado de las solicitudes registradas. En caso de no ser posible se genera un mensaje y se envía al cliente disculpándose por no poder aceptarlo, quedando la solicitud como Rechazada. </w:t>
      </w:r>
    </w:p>
    <w:p w:rsidR="009952B5" w:rsidRPr="009952B5" w:rsidRDefault="009952B5" w:rsidP="009952B5">
      <w:pPr>
        <w:jc w:val="both"/>
        <w:rPr>
          <w:rFonts w:asciiTheme="minorHAnsi" w:hAnsiTheme="minorHAnsi"/>
          <w:sz w:val="22"/>
        </w:rPr>
      </w:pPr>
      <w:r w:rsidRPr="009952B5">
        <w:rPr>
          <w:rFonts w:asciiTheme="minorHAnsi" w:hAnsiTheme="minorHAnsi"/>
          <w:sz w:val="22"/>
        </w:rPr>
        <w:t xml:space="preserve">Toda la comunicación hacia el cliente se realiza a través de correo electrónico. </w:t>
      </w:r>
    </w:p>
    <w:p w:rsidR="009952B5" w:rsidRDefault="009952B5" w:rsidP="006169BA">
      <w:pPr>
        <w:jc w:val="both"/>
        <w:rPr>
          <w:rFonts w:asciiTheme="minorHAnsi" w:hAnsiTheme="minorHAnsi"/>
          <w:sz w:val="22"/>
        </w:rPr>
      </w:pPr>
    </w:p>
    <w:p w:rsidR="009952B5" w:rsidRDefault="009952B5" w:rsidP="006169BA">
      <w:pPr>
        <w:jc w:val="both"/>
        <w:rPr>
          <w:rFonts w:asciiTheme="minorHAnsi" w:hAnsiTheme="minorHAnsi"/>
          <w:sz w:val="22"/>
        </w:rPr>
      </w:pPr>
    </w:p>
    <w:p w:rsidR="009952B5" w:rsidRDefault="009952B5" w:rsidP="006169BA">
      <w:pPr>
        <w:jc w:val="both"/>
        <w:rPr>
          <w:rFonts w:asciiTheme="minorHAnsi" w:hAnsiTheme="minorHAnsi"/>
          <w:sz w:val="22"/>
        </w:rPr>
      </w:pP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9952B5" w:rsidRPr="00AC6E3C" w:rsidTr="008135FA">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9952B5" w:rsidRPr="00AC6E3C" w:rsidRDefault="009952B5" w:rsidP="008135FA">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9952B5" w:rsidRPr="00AC6E3C" w:rsidRDefault="009952B5" w:rsidP="008135FA">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9952B5" w:rsidRPr="00AC6E3C" w:rsidRDefault="009952B5" w:rsidP="008135FA">
            <w:pPr>
              <w:jc w:val="center"/>
              <w:rPr>
                <w:rFonts w:asciiTheme="minorHAnsi" w:hAnsiTheme="minorHAnsi"/>
                <w:b/>
              </w:rPr>
            </w:pPr>
            <w:r w:rsidRPr="00AC6E3C">
              <w:rPr>
                <w:rFonts w:asciiTheme="minorHAnsi" w:hAnsiTheme="minorHAnsi"/>
                <w:b/>
              </w:rPr>
              <w:t>Descripción</w:t>
            </w:r>
          </w:p>
        </w:tc>
      </w:tr>
      <w:tr w:rsidR="009423F2" w:rsidRPr="00AC6E3C" w:rsidTr="003C7D49">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top w:val="single" w:sz="12" w:space="0" w:color="auto"/>
              <w:left w:val="single" w:sz="12" w:space="0" w:color="auto"/>
              <w:right w:val="single" w:sz="12" w:space="0" w:color="auto"/>
            </w:tcBorders>
          </w:tcPr>
          <w:p w:rsidR="009423F2" w:rsidRDefault="009423F2" w:rsidP="008135FA">
            <w:r>
              <w:t>Diligenciar Formulario</w:t>
            </w:r>
          </w:p>
        </w:tc>
        <w:tc>
          <w:tcPr>
            <w:tcW w:w="5670" w:type="dxa"/>
            <w:tcBorders>
              <w:top w:val="single" w:sz="12" w:space="0" w:color="auto"/>
              <w:left w:val="single" w:sz="12" w:space="0" w:color="auto"/>
            </w:tcBorders>
          </w:tcPr>
          <w:p w:rsidR="009423F2" w:rsidRDefault="009423F2" w:rsidP="008135FA">
            <w:pPr>
              <w:pStyle w:val="Default"/>
            </w:pPr>
            <w:r>
              <w:rPr>
                <w:sz w:val="22"/>
                <w:szCs w:val="22"/>
              </w:rPr>
              <w:t xml:space="preserve">Un empleado de la entidad (fabricante o comercio), llamado analista de operaciones, debe diligenciar en línea a nombre de la empresa un formulario de matrícula y registro. </w:t>
            </w:r>
          </w:p>
          <w:p w:rsidR="009423F2" w:rsidRDefault="009423F2" w:rsidP="008135FA">
            <w:pPr>
              <w:pStyle w:val="Default"/>
            </w:pPr>
          </w:p>
          <w:p w:rsidR="009423F2" w:rsidRDefault="009423F2" w:rsidP="008135FA"/>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r>
              <w:t>Radicar solicitud</w:t>
            </w:r>
          </w:p>
        </w:tc>
        <w:tc>
          <w:tcPr>
            <w:tcW w:w="5670" w:type="dxa"/>
            <w:tcBorders>
              <w:left w:val="single" w:sz="12" w:space="0" w:color="auto"/>
            </w:tcBorders>
          </w:tcPr>
          <w:p w:rsidR="009423F2" w:rsidRDefault="009423F2" w:rsidP="008135FA">
            <w:pPr>
              <w:pStyle w:val="Default"/>
            </w:pPr>
            <w:r>
              <w:rPr>
                <w:sz w:val="22"/>
                <w:szCs w:val="22"/>
              </w:rPr>
              <w:t xml:space="preserve">Se radica la solicitud recibida en el sistema de envío de correspondencia. </w:t>
            </w:r>
          </w:p>
          <w:p w:rsidR="009423F2" w:rsidRDefault="009423F2" w:rsidP="008135FA"/>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Rechazar afiliación </w:t>
            </w:r>
          </w:p>
          <w:p w:rsidR="009423F2" w:rsidRDefault="009423F2" w:rsidP="008135FA"/>
        </w:tc>
        <w:tc>
          <w:tcPr>
            <w:tcW w:w="5670" w:type="dxa"/>
            <w:tcBorders>
              <w:left w:val="single" w:sz="12" w:space="0" w:color="auto"/>
            </w:tcBorders>
          </w:tcPr>
          <w:p w:rsidR="009423F2" w:rsidRDefault="009423F2" w:rsidP="008135FA">
            <w:pPr>
              <w:pStyle w:val="Default"/>
            </w:pPr>
            <w:r>
              <w:rPr>
                <w:sz w:val="22"/>
                <w:szCs w:val="22"/>
              </w:rPr>
              <w:t xml:space="preserve">En caso de que el cliente no pase las validaciones, se rechaza la afiliación del cliente.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Aceptar afiliación </w:t>
            </w:r>
          </w:p>
          <w:p w:rsidR="009423F2" w:rsidRDefault="009423F2" w:rsidP="008135FA"/>
        </w:tc>
        <w:tc>
          <w:tcPr>
            <w:tcW w:w="5670" w:type="dxa"/>
            <w:tcBorders>
              <w:left w:val="single" w:sz="12" w:space="0" w:color="auto"/>
            </w:tcBorders>
          </w:tcPr>
          <w:p w:rsidR="009423F2" w:rsidRDefault="009423F2" w:rsidP="008135FA">
            <w:pPr>
              <w:pStyle w:val="Default"/>
            </w:pPr>
            <w:r>
              <w:rPr>
                <w:sz w:val="22"/>
                <w:szCs w:val="22"/>
              </w:rPr>
              <w:t xml:space="preserve">Si no ocurre ningún fallo y las validaciones del cliente son correctas, se aceptar la afiliación.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r>
              <w:t>Validar Cliente</w:t>
            </w:r>
          </w:p>
        </w:tc>
        <w:tc>
          <w:tcPr>
            <w:tcW w:w="5670" w:type="dxa"/>
            <w:tcBorders>
              <w:left w:val="single" w:sz="12" w:space="0" w:color="auto"/>
            </w:tcBorders>
          </w:tcPr>
          <w:p w:rsidR="009423F2" w:rsidRDefault="009423F2" w:rsidP="008135FA">
            <w:pPr>
              <w:pStyle w:val="Default"/>
              <w:rPr>
                <w:sz w:val="22"/>
                <w:szCs w:val="22"/>
              </w:rPr>
            </w:pPr>
            <w:r>
              <w:rPr>
                <w:sz w:val="22"/>
                <w:szCs w:val="22"/>
              </w:rPr>
              <w:t xml:space="preserve">Para las entidades nacionales, se la información del cliente y realiza una validación contra </w:t>
            </w:r>
            <w:proofErr w:type="spellStart"/>
            <w:r>
              <w:rPr>
                <w:sz w:val="22"/>
                <w:szCs w:val="22"/>
              </w:rPr>
              <w:t>Confecamaras</w:t>
            </w:r>
            <w:proofErr w:type="spellEnd"/>
            <w:r>
              <w:rPr>
                <w:sz w:val="22"/>
                <w:szCs w:val="22"/>
              </w:rPr>
              <w:t xml:space="preserve">, </w:t>
            </w:r>
            <w:proofErr w:type="spellStart"/>
            <w:r>
              <w:rPr>
                <w:sz w:val="22"/>
                <w:szCs w:val="22"/>
              </w:rPr>
              <w:t>Datacrédito</w:t>
            </w:r>
            <w:proofErr w:type="spellEnd"/>
            <w:r>
              <w:rPr>
                <w:sz w:val="22"/>
                <w:szCs w:val="22"/>
              </w:rPr>
              <w:t xml:space="preserve"> y listas negras.</w:t>
            </w:r>
          </w:p>
          <w:p w:rsidR="009423F2" w:rsidRDefault="009423F2" w:rsidP="008135FA">
            <w:pPr>
              <w:pStyle w:val="Default"/>
              <w:rPr>
                <w:sz w:val="22"/>
                <w:szCs w:val="22"/>
              </w:rPr>
            </w:pPr>
          </w:p>
          <w:p w:rsidR="009423F2" w:rsidRDefault="009423F2" w:rsidP="008135FA">
            <w:pPr>
              <w:pStyle w:val="Default"/>
            </w:pPr>
            <w:r>
              <w:rPr>
                <w:sz w:val="22"/>
                <w:szCs w:val="22"/>
              </w:rPr>
              <w:t xml:space="preserve">Para las entidades internacionales, la validación se </w:t>
            </w:r>
            <w:proofErr w:type="spellStart"/>
            <w:r>
              <w:rPr>
                <w:sz w:val="22"/>
                <w:szCs w:val="22"/>
              </w:rPr>
              <w:t>relizara</w:t>
            </w:r>
            <w:proofErr w:type="spellEnd"/>
            <w:r>
              <w:rPr>
                <w:sz w:val="22"/>
                <w:szCs w:val="22"/>
              </w:rPr>
              <w:t xml:space="preserve"> a través de una entidad validadora internacional.</w:t>
            </w:r>
          </w:p>
          <w:p w:rsidR="009423F2" w:rsidRDefault="009423F2" w:rsidP="008135FA"/>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r>
              <w:t xml:space="preserve">Verificar existencia </w:t>
            </w:r>
            <w:proofErr w:type="spellStart"/>
            <w:r>
              <w:t>Confecamaras</w:t>
            </w:r>
            <w:proofErr w:type="spellEnd"/>
          </w:p>
        </w:tc>
        <w:tc>
          <w:tcPr>
            <w:tcW w:w="5670" w:type="dxa"/>
            <w:tcBorders>
              <w:left w:val="single" w:sz="12" w:space="0" w:color="auto"/>
            </w:tcBorders>
          </w:tcPr>
          <w:p w:rsidR="009423F2" w:rsidRDefault="009423F2" w:rsidP="008135FA">
            <w:pPr>
              <w:pStyle w:val="Default"/>
            </w:pPr>
            <w:r>
              <w:rPr>
                <w:sz w:val="22"/>
                <w:szCs w:val="22"/>
              </w:rPr>
              <w:t xml:space="preserve">Para las entidades nacionales, se valida la existencia de la empresa contra la base de datos de </w:t>
            </w:r>
            <w:proofErr w:type="spellStart"/>
            <w:r>
              <w:rPr>
                <w:sz w:val="22"/>
                <w:szCs w:val="22"/>
              </w:rPr>
              <w:t>Confecamaras</w:t>
            </w:r>
            <w:proofErr w:type="spellEnd"/>
            <w:r>
              <w:rPr>
                <w:sz w:val="22"/>
                <w:szCs w:val="22"/>
              </w:rPr>
              <w:t xml:space="preserve">. </w:t>
            </w:r>
          </w:p>
          <w:p w:rsidR="009423F2" w:rsidRDefault="009423F2" w:rsidP="008135FA"/>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r>
              <w:t xml:space="preserve">Verificar morosidad </w:t>
            </w:r>
            <w:proofErr w:type="spellStart"/>
            <w:r>
              <w:t>DataCredito</w:t>
            </w:r>
            <w:proofErr w:type="spellEnd"/>
          </w:p>
        </w:tc>
        <w:tc>
          <w:tcPr>
            <w:tcW w:w="5670" w:type="dxa"/>
            <w:tcBorders>
              <w:left w:val="single" w:sz="12" w:space="0" w:color="auto"/>
            </w:tcBorders>
          </w:tcPr>
          <w:p w:rsidR="009423F2" w:rsidRDefault="009423F2" w:rsidP="008135FA">
            <w:pPr>
              <w:pStyle w:val="Default"/>
            </w:pPr>
            <w:r>
              <w:rPr>
                <w:sz w:val="22"/>
                <w:szCs w:val="22"/>
              </w:rPr>
              <w:t xml:space="preserve">Para las entidades nacionales, se valida que la empresa no se encuentre morosa frente a ninguna otra empresa. </w:t>
            </w:r>
          </w:p>
          <w:p w:rsidR="009423F2" w:rsidRDefault="009423F2" w:rsidP="008135FA"/>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Verificar lista Clinton </w:t>
            </w:r>
          </w:p>
          <w:p w:rsidR="009423F2" w:rsidRDefault="009423F2" w:rsidP="008135FA"/>
        </w:tc>
        <w:tc>
          <w:tcPr>
            <w:tcW w:w="5670" w:type="dxa"/>
            <w:tcBorders>
              <w:left w:val="single" w:sz="12" w:space="0" w:color="auto"/>
            </w:tcBorders>
          </w:tcPr>
          <w:p w:rsidR="009423F2" w:rsidRDefault="009423F2" w:rsidP="008135FA">
            <w:pPr>
              <w:pStyle w:val="Default"/>
            </w:pPr>
            <w:r>
              <w:rPr>
                <w:sz w:val="22"/>
                <w:szCs w:val="22"/>
              </w:rPr>
              <w:t xml:space="preserve">Para las entidades nacionales, se consulta que la empresa no se encuentre en la lista Clinton.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Verificar lista </w:t>
            </w:r>
            <w:proofErr w:type="spellStart"/>
            <w:r>
              <w:rPr>
                <w:sz w:val="22"/>
                <w:szCs w:val="22"/>
              </w:rPr>
              <w:t>antilavado</w:t>
            </w:r>
            <w:proofErr w:type="spellEnd"/>
            <w:r>
              <w:rPr>
                <w:sz w:val="22"/>
                <w:szCs w:val="22"/>
              </w:rPr>
              <w:t xml:space="preserve"> </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pPr>
            <w:r>
              <w:rPr>
                <w:sz w:val="22"/>
                <w:szCs w:val="22"/>
              </w:rPr>
              <w:t xml:space="preserve">Para las entidades nacionales, se consulta que la empresa no se encuentre en la lista de empresas </w:t>
            </w:r>
            <w:r>
              <w:rPr>
                <w:sz w:val="22"/>
                <w:szCs w:val="22"/>
              </w:rPr>
              <w:lastRenderedPageBreak/>
              <w:t xml:space="preserve">lavadoras de dinero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outlineLvl w:val="2"/>
            </w:pPr>
            <w:proofErr w:type="spellStart"/>
            <w:r>
              <w:t>Envíar</w:t>
            </w:r>
            <w:proofErr w:type="spellEnd"/>
            <w:r>
              <w:t xml:space="preserve"> solicitud de validación</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rPr>
                <w:sz w:val="22"/>
                <w:szCs w:val="22"/>
              </w:rPr>
            </w:pPr>
            <w:r>
              <w:rPr>
                <w:sz w:val="22"/>
                <w:szCs w:val="22"/>
              </w:rPr>
              <w:t>Para las entidades internacionales, se envía la información de la entidad a un ente de validación internacional para que realice la verificación correspondiente</w:t>
            </w: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outlineLvl w:val="2"/>
            </w:pPr>
            <w:r>
              <w:t>Validar cliente internacional</w:t>
            </w:r>
          </w:p>
        </w:tc>
        <w:tc>
          <w:tcPr>
            <w:tcW w:w="5670" w:type="dxa"/>
            <w:tcBorders>
              <w:left w:val="single" w:sz="12" w:space="0" w:color="auto"/>
            </w:tcBorders>
          </w:tcPr>
          <w:p w:rsidR="009423F2" w:rsidRDefault="009423F2" w:rsidP="008135FA">
            <w:pPr>
              <w:pStyle w:val="Default"/>
              <w:rPr>
                <w:sz w:val="22"/>
                <w:szCs w:val="22"/>
              </w:rPr>
            </w:pPr>
            <w:r>
              <w:rPr>
                <w:sz w:val="22"/>
                <w:szCs w:val="22"/>
              </w:rPr>
              <w:t xml:space="preserve">Proceso de validación que hace el ente validador internacional, únicamente para entidades internacionales que se registren ante el </w:t>
            </w:r>
            <w:proofErr w:type="spellStart"/>
            <w:r>
              <w:rPr>
                <w:sz w:val="22"/>
                <w:szCs w:val="22"/>
              </w:rPr>
              <w:t>MarketPlace</w:t>
            </w:r>
            <w:proofErr w:type="spellEnd"/>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outlineLvl w:val="2"/>
            </w:pPr>
            <w:r>
              <w:t xml:space="preserve">Recibir respuesta </w:t>
            </w:r>
            <w:proofErr w:type="spellStart"/>
            <w:r>
              <w:t>validacion</w:t>
            </w:r>
            <w:proofErr w:type="spellEnd"/>
          </w:p>
        </w:tc>
        <w:tc>
          <w:tcPr>
            <w:tcW w:w="5670" w:type="dxa"/>
            <w:tcBorders>
              <w:left w:val="single" w:sz="12" w:space="0" w:color="auto"/>
            </w:tcBorders>
          </w:tcPr>
          <w:p w:rsidR="009423F2" w:rsidRDefault="009423F2" w:rsidP="008135FA">
            <w:pPr>
              <w:pStyle w:val="Default"/>
              <w:rPr>
                <w:sz w:val="22"/>
                <w:szCs w:val="22"/>
              </w:rPr>
            </w:pPr>
            <w:r>
              <w:rPr>
                <w:sz w:val="22"/>
                <w:szCs w:val="22"/>
              </w:rPr>
              <w:t xml:space="preserve">Se recibe la información del ente validador internacional para la entidad internacional que se registro ante el </w:t>
            </w:r>
            <w:proofErr w:type="spellStart"/>
            <w:r>
              <w:rPr>
                <w:sz w:val="22"/>
                <w:szCs w:val="22"/>
              </w:rPr>
              <w:t>MarketPlace</w:t>
            </w:r>
            <w:proofErr w:type="spellEnd"/>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Notificar rechazo cliente </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pPr>
            <w:r>
              <w:rPr>
                <w:sz w:val="22"/>
                <w:szCs w:val="22"/>
              </w:rPr>
              <w:t xml:space="preserve">Se le notifica al cliente que su solicitud de registro fue rechazada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Notificar éxito cliente </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pPr>
            <w:r>
              <w:rPr>
                <w:sz w:val="22"/>
                <w:szCs w:val="22"/>
              </w:rPr>
              <w:t xml:space="preserve">Se le notifica al cliente que su solicitud de registro fue aceptada.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Notificar fallo cliente </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pPr>
            <w:r>
              <w:rPr>
                <w:sz w:val="22"/>
                <w:szCs w:val="22"/>
              </w:rPr>
              <w:t xml:space="preserve">Se le notifica al cliente que su solicitud fue rechazada por un fallo en el proceso.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Gestionar problemas </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pPr>
            <w:r>
              <w:rPr>
                <w:sz w:val="22"/>
                <w:szCs w:val="22"/>
              </w:rPr>
              <w:t xml:space="preserve">Si algo falla en el proceso, un analista de operaciones procede a gestionar los problemas presentados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Crear cliente </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pPr>
            <w:r>
              <w:rPr>
                <w:sz w:val="22"/>
                <w:szCs w:val="22"/>
              </w:rPr>
              <w:t xml:space="preserve">Se crea el cliente y sus preferencias en el CRM.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Crear cuenta de facturación </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pPr>
            <w:r>
              <w:rPr>
                <w:sz w:val="22"/>
                <w:szCs w:val="22"/>
              </w:rPr>
              <w:t xml:space="preserve">Se crea la cuenta de facturación asociada al cliente en el sistema de facturación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pPr>
            <w:r>
              <w:rPr>
                <w:sz w:val="22"/>
                <w:szCs w:val="22"/>
              </w:rPr>
              <w:t xml:space="preserve">Crear usuario </w:t>
            </w:r>
          </w:p>
          <w:p w:rsidR="009423F2" w:rsidRDefault="009423F2" w:rsidP="008135FA">
            <w:pPr>
              <w:pStyle w:val="Default"/>
              <w:rPr>
                <w:sz w:val="22"/>
                <w:szCs w:val="22"/>
              </w:rPr>
            </w:pPr>
          </w:p>
        </w:tc>
        <w:tc>
          <w:tcPr>
            <w:tcW w:w="5670" w:type="dxa"/>
            <w:tcBorders>
              <w:left w:val="single" w:sz="12" w:space="0" w:color="auto"/>
            </w:tcBorders>
          </w:tcPr>
          <w:p w:rsidR="009423F2" w:rsidRDefault="009423F2" w:rsidP="008135FA">
            <w:pPr>
              <w:pStyle w:val="Default"/>
            </w:pPr>
            <w:r>
              <w:rPr>
                <w:sz w:val="22"/>
                <w:szCs w:val="22"/>
              </w:rPr>
              <w:t xml:space="preserve">Se crea el usuario en el LDAP para su autenticación frente al portal. </w:t>
            </w:r>
          </w:p>
          <w:p w:rsidR="009423F2" w:rsidRDefault="009423F2" w:rsidP="008135FA">
            <w:pPr>
              <w:pStyle w:val="Default"/>
              <w:rPr>
                <w:sz w:val="22"/>
                <w:szCs w:val="22"/>
              </w:rPr>
            </w:pPr>
          </w:p>
        </w:tc>
      </w:tr>
      <w:tr w:rsidR="009423F2" w:rsidRPr="00AC6E3C" w:rsidTr="003C7D49">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423F2" w:rsidRPr="00AC6E3C" w:rsidRDefault="009423F2" w:rsidP="008135FA">
            <w:pPr>
              <w:jc w:val="center"/>
              <w:rPr>
                <w:rFonts w:asciiTheme="minorHAnsi" w:hAnsiTheme="minorHAnsi"/>
                <w:b/>
              </w:rPr>
            </w:pPr>
          </w:p>
        </w:tc>
        <w:tc>
          <w:tcPr>
            <w:tcW w:w="3119" w:type="dxa"/>
            <w:tcBorders>
              <w:left w:val="single" w:sz="12" w:space="0" w:color="auto"/>
              <w:right w:val="single" w:sz="12" w:space="0" w:color="auto"/>
            </w:tcBorders>
          </w:tcPr>
          <w:p w:rsidR="009423F2" w:rsidRDefault="009423F2" w:rsidP="008135FA">
            <w:pPr>
              <w:pStyle w:val="Default"/>
              <w:rPr>
                <w:sz w:val="22"/>
                <w:szCs w:val="22"/>
              </w:rPr>
            </w:pPr>
            <w:r>
              <w:rPr>
                <w:sz w:val="22"/>
                <w:szCs w:val="22"/>
              </w:rPr>
              <w:t>Crear categoría</w:t>
            </w:r>
          </w:p>
        </w:tc>
        <w:tc>
          <w:tcPr>
            <w:tcW w:w="5670" w:type="dxa"/>
            <w:tcBorders>
              <w:left w:val="single" w:sz="12" w:space="0" w:color="auto"/>
            </w:tcBorders>
          </w:tcPr>
          <w:p w:rsidR="009423F2" w:rsidRDefault="009423F2" w:rsidP="008135FA">
            <w:pPr>
              <w:pStyle w:val="Default"/>
              <w:rPr>
                <w:sz w:val="22"/>
                <w:szCs w:val="22"/>
              </w:rPr>
            </w:pPr>
            <w:r>
              <w:rPr>
                <w:sz w:val="22"/>
                <w:szCs w:val="22"/>
              </w:rPr>
              <w:t xml:space="preserve">Se crea la </w:t>
            </w:r>
            <w:proofErr w:type="spellStart"/>
            <w:r>
              <w:rPr>
                <w:sz w:val="22"/>
                <w:szCs w:val="22"/>
              </w:rPr>
              <w:t>categoria</w:t>
            </w:r>
            <w:proofErr w:type="spellEnd"/>
            <w:r>
              <w:rPr>
                <w:sz w:val="22"/>
                <w:szCs w:val="22"/>
              </w:rPr>
              <w:t xml:space="preserve"> a la cual pertenece el cliente, o si la </w:t>
            </w:r>
            <w:proofErr w:type="spellStart"/>
            <w:r>
              <w:rPr>
                <w:sz w:val="22"/>
                <w:szCs w:val="22"/>
              </w:rPr>
              <w:t>categoria</w:t>
            </w:r>
            <w:proofErr w:type="spellEnd"/>
            <w:r>
              <w:rPr>
                <w:sz w:val="22"/>
                <w:szCs w:val="22"/>
              </w:rPr>
              <w:t xml:space="preserve"> ya existe se relaciona al cliente con dicha </w:t>
            </w:r>
            <w:proofErr w:type="spellStart"/>
            <w:r>
              <w:rPr>
                <w:sz w:val="22"/>
                <w:szCs w:val="22"/>
              </w:rPr>
              <w:t>categoria</w:t>
            </w:r>
            <w:proofErr w:type="spellEnd"/>
          </w:p>
        </w:tc>
      </w:tr>
    </w:tbl>
    <w:p w:rsidR="00F372E6" w:rsidRDefault="00F372E6" w:rsidP="00F372E6">
      <w:pPr>
        <w:jc w:val="both"/>
        <w:rPr>
          <w:rFonts w:asciiTheme="minorHAnsi" w:hAnsiTheme="minorHAnsi"/>
          <w:sz w:val="22"/>
        </w:rPr>
      </w:pPr>
    </w:p>
    <w:p w:rsidR="00F372E6" w:rsidRPr="006A0813" w:rsidRDefault="00F372E6" w:rsidP="003041DD">
      <w:pPr>
        <w:pStyle w:val="Prrafodelista"/>
        <w:numPr>
          <w:ilvl w:val="2"/>
          <w:numId w:val="23"/>
        </w:numPr>
        <w:jc w:val="both"/>
        <w:rPr>
          <w:rFonts w:asciiTheme="minorHAnsi" w:hAnsiTheme="minorHAnsi"/>
          <w:sz w:val="22"/>
        </w:rPr>
      </w:pPr>
      <w:r w:rsidRPr="006A0813">
        <w:rPr>
          <w:rFonts w:asciiTheme="minorHAnsi" w:hAnsiTheme="minorHAnsi"/>
          <w:sz w:val="22"/>
        </w:rPr>
        <w:t>PROCESO DE REPLICACION DEL PRICAT</w:t>
      </w:r>
    </w:p>
    <w:p w:rsidR="006A0813" w:rsidRPr="00FF3BED" w:rsidRDefault="006A0813" w:rsidP="00F372E6">
      <w:pPr>
        <w:jc w:val="both"/>
        <w:rPr>
          <w:rFonts w:asciiTheme="minorHAnsi" w:hAnsiTheme="minorHAnsi"/>
          <w:sz w:val="22"/>
        </w:rPr>
      </w:pPr>
    </w:p>
    <w:p w:rsidR="00F372E6" w:rsidRDefault="00F372E6" w:rsidP="00F372E6">
      <w:pPr>
        <w:jc w:val="both"/>
        <w:rPr>
          <w:rFonts w:asciiTheme="minorHAnsi" w:hAnsiTheme="minorHAnsi"/>
          <w:sz w:val="22"/>
        </w:rPr>
      </w:pPr>
    </w:p>
    <w:p w:rsidR="00F372E6" w:rsidRDefault="00F372E6" w:rsidP="00F372E6">
      <w:pPr>
        <w:jc w:val="both"/>
        <w:rPr>
          <w:rFonts w:asciiTheme="minorHAnsi" w:hAnsiTheme="minorHAnsi"/>
          <w:sz w:val="22"/>
        </w:rPr>
      </w:pPr>
      <w:r>
        <w:rPr>
          <w:rFonts w:asciiTheme="minorHAnsi" w:hAnsiTheme="minorHAnsi"/>
          <w:noProof/>
          <w:sz w:val="22"/>
        </w:rPr>
        <w:lastRenderedPageBreak/>
        <w:drawing>
          <wp:inline distT="0" distB="0" distL="0" distR="0">
            <wp:extent cx="6324600" cy="2743200"/>
            <wp:effectExtent l="19050" t="0" r="0" b="0"/>
            <wp:docPr id="1" name="Imagen 1" descr="C:\Users\Carlos\Desktop\ProcesoPr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ProcesoPricat.png"/>
                    <pic:cNvPicPr>
                      <a:picLocks noChangeAspect="1" noChangeArrowheads="1"/>
                    </pic:cNvPicPr>
                  </pic:nvPicPr>
                  <pic:blipFill>
                    <a:blip r:embed="rId12" cstate="print"/>
                    <a:srcRect b="16035"/>
                    <a:stretch>
                      <a:fillRect/>
                    </a:stretch>
                  </pic:blipFill>
                  <pic:spPr bwMode="auto">
                    <a:xfrm>
                      <a:off x="0" y="0"/>
                      <a:ext cx="6324600" cy="2743200"/>
                    </a:xfrm>
                    <a:prstGeom prst="rect">
                      <a:avLst/>
                    </a:prstGeom>
                    <a:noFill/>
                    <a:ln w="9525">
                      <a:noFill/>
                      <a:miter lim="800000"/>
                      <a:headEnd/>
                      <a:tailEnd/>
                    </a:ln>
                  </pic:spPr>
                </pic:pic>
              </a:graphicData>
            </a:graphic>
          </wp:inline>
        </w:drawing>
      </w:r>
    </w:p>
    <w:p w:rsidR="00F372E6" w:rsidRDefault="00F372E6" w:rsidP="00F372E6">
      <w:pPr>
        <w:jc w:val="both"/>
        <w:rPr>
          <w:rFonts w:asciiTheme="minorHAnsi" w:hAnsiTheme="minorHAnsi"/>
          <w:sz w:val="22"/>
        </w:rPr>
      </w:pPr>
    </w:p>
    <w:p w:rsidR="00F372E6" w:rsidRPr="00FF3BED" w:rsidRDefault="00F372E6" w:rsidP="00F372E6">
      <w:pPr>
        <w:jc w:val="both"/>
        <w:rPr>
          <w:rFonts w:asciiTheme="minorHAnsi" w:hAnsiTheme="minorHAnsi"/>
          <w:sz w:val="22"/>
        </w:rPr>
      </w:pPr>
      <w:r w:rsidRPr="00FF3BED">
        <w:rPr>
          <w:rFonts w:asciiTheme="minorHAnsi" w:hAnsiTheme="minorHAnsi"/>
          <w:sz w:val="22"/>
        </w:rPr>
        <w:t xml:space="preserve">La entidad fabricante ingresa al portal del </w:t>
      </w:r>
      <w:proofErr w:type="spellStart"/>
      <w:r w:rsidRPr="00FF3BED">
        <w:rPr>
          <w:rFonts w:asciiTheme="minorHAnsi" w:hAnsiTheme="minorHAnsi"/>
          <w:sz w:val="22"/>
        </w:rPr>
        <w:t>MarketPlace</w:t>
      </w:r>
      <w:proofErr w:type="spellEnd"/>
      <w:r w:rsidRPr="00FF3BED">
        <w:rPr>
          <w:rFonts w:asciiTheme="minorHAnsi" w:hAnsiTheme="minorHAnsi"/>
          <w:sz w:val="22"/>
        </w:rPr>
        <w:t xml:space="preserve"> y envía un mensaje tipo PRICAT.</w:t>
      </w:r>
    </w:p>
    <w:p w:rsidR="00F372E6" w:rsidRDefault="00F372E6" w:rsidP="00F372E6">
      <w:pPr>
        <w:jc w:val="both"/>
        <w:rPr>
          <w:rFonts w:asciiTheme="minorHAnsi" w:hAnsiTheme="minorHAnsi"/>
          <w:sz w:val="22"/>
        </w:rPr>
      </w:pPr>
    </w:p>
    <w:p w:rsidR="00F372E6" w:rsidRPr="00FF3BED" w:rsidRDefault="00F372E6" w:rsidP="00F372E6">
      <w:pPr>
        <w:jc w:val="both"/>
        <w:rPr>
          <w:rFonts w:asciiTheme="minorHAnsi" w:hAnsiTheme="minorHAnsi"/>
          <w:sz w:val="22"/>
        </w:rPr>
      </w:pPr>
      <w:r w:rsidRPr="00FF3BED">
        <w:rPr>
          <w:rFonts w:asciiTheme="minorHAnsi" w:hAnsiTheme="minorHAnsi"/>
          <w:sz w:val="22"/>
        </w:rPr>
        <w:t xml:space="preserve">Se consulta dentro del CRM los comercios que </w:t>
      </w:r>
      <w:r>
        <w:rPr>
          <w:rFonts w:asciiTheme="minorHAnsi" w:hAnsiTheme="minorHAnsi"/>
          <w:sz w:val="22"/>
        </w:rPr>
        <w:t>corresponden a la categoría en</w:t>
      </w:r>
      <w:r w:rsidRPr="00FF3BED">
        <w:rPr>
          <w:rFonts w:asciiTheme="minorHAnsi" w:hAnsiTheme="minorHAnsi"/>
          <w:sz w:val="22"/>
        </w:rPr>
        <w:t xml:space="preserve"> alguno de los productos del catalogo recibido.</w:t>
      </w:r>
    </w:p>
    <w:p w:rsidR="00F372E6" w:rsidRDefault="00F372E6" w:rsidP="00F372E6">
      <w:pPr>
        <w:jc w:val="both"/>
        <w:rPr>
          <w:rFonts w:asciiTheme="minorHAnsi" w:hAnsiTheme="minorHAnsi"/>
          <w:sz w:val="22"/>
        </w:rPr>
      </w:pPr>
    </w:p>
    <w:p w:rsidR="00F372E6" w:rsidRPr="00FF3BED" w:rsidRDefault="00F372E6" w:rsidP="00F372E6">
      <w:pPr>
        <w:jc w:val="both"/>
        <w:rPr>
          <w:rFonts w:asciiTheme="minorHAnsi" w:hAnsiTheme="minorHAnsi"/>
          <w:sz w:val="22"/>
        </w:rPr>
      </w:pPr>
      <w:r w:rsidRPr="00FF3BED">
        <w:rPr>
          <w:rFonts w:asciiTheme="minorHAnsi" w:hAnsiTheme="minorHAnsi"/>
          <w:sz w:val="22"/>
        </w:rPr>
        <w:t>Una vez identificadas las entidades de comercio, se procede a notificar a las mismas los productos del PRICAT de su interés. Adicionalmente, se le envía al comercio un correo electrónico informándole que tiene nuevos productos para comprar disponibles.</w:t>
      </w:r>
      <w:r w:rsidRPr="00FF3BED">
        <w:rPr>
          <w:rFonts w:asciiTheme="minorHAnsi" w:hAnsiTheme="minorHAnsi"/>
          <w:sz w:val="22"/>
        </w:rPr>
        <w:cr/>
      </w:r>
    </w:p>
    <w:p w:rsidR="00F372E6" w:rsidRDefault="00F372E6" w:rsidP="00F372E6">
      <w:pPr>
        <w:jc w:val="both"/>
        <w:rPr>
          <w:rFonts w:asciiTheme="minorHAnsi" w:hAnsiTheme="minorHAnsi"/>
          <w:sz w:val="22"/>
        </w:rPr>
      </w:pPr>
      <w:r w:rsidRPr="00FF3BED">
        <w:rPr>
          <w:rFonts w:asciiTheme="minorHAnsi" w:hAnsiTheme="minorHAnsi"/>
          <w:sz w:val="22"/>
        </w:rPr>
        <w:t>Posteriormente, se consulta en el CRM el monto de comisión a cobrar al cliente y se envía el cargo de la comisión a cobrar al sistema de facturación.</w:t>
      </w:r>
    </w:p>
    <w:p w:rsidR="00F372E6" w:rsidRDefault="00F372E6" w:rsidP="00F372E6">
      <w:pPr>
        <w:jc w:val="both"/>
        <w:rPr>
          <w:rFonts w:asciiTheme="minorHAnsi" w:hAnsiTheme="minorHAnsi"/>
          <w:sz w:val="22"/>
        </w:rPr>
      </w:pPr>
    </w:p>
    <w:p w:rsidR="00F372E6" w:rsidRDefault="00F372E6" w:rsidP="00F372E6">
      <w:pPr>
        <w:jc w:val="both"/>
        <w:rPr>
          <w:rFonts w:asciiTheme="minorHAnsi" w:hAnsiTheme="minorHAnsi"/>
          <w:sz w:val="22"/>
        </w:rPr>
      </w:pP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F372E6" w:rsidRPr="00AC6E3C" w:rsidTr="00446B91">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F372E6" w:rsidRPr="00AC6E3C" w:rsidRDefault="00F372E6" w:rsidP="00446B91">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F372E6" w:rsidRPr="00AC6E3C" w:rsidRDefault="00F372E6" w:rsidP="00446B91">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F372E6" w:rsidRPr="00AC6E3C" w:rsidRDefault="00F372E6" w:rsidP="00446B91">
            <w:pPr>
              <w:jc w:val="center"/>
              <w:rPr>
                <w:rFonts w:asciiTheme="minorHAnsi" w:hAnsiTheme="minorHAnsi"/>
                <w:b/>
              </w:rPr>
            </w:pPr>
            <w:r w:rsidRPr="00AC6E3C">
              <w:rPr>
                <w:rFonts w:asciiTheme="minorHAnsi" w:hAnsiTheme="minorHAnsi"/>
                <w:b/>
              </w:rPr>
              <w:t>Descripción</w:t>
            </w:r>
          </w:p>
        </w:tc>
      </w:tr>
      <w:tr w:rsidR="00F372E6" w:rsidRPr="00AC6E3C" w:rsidTr="00446B91">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Generar orden PRICAT</w:t>
            </w:r>
          </w:p>
        </w:tc>
        <w:tc>
          <w:tcPr>
            <w:tcW w:w="5670" w:type="dxa"/>
            <w:tcBorders>
              <w:top w:val="single" w:sz="12" w:space="0" w:color="auto"/>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La entidad fabricante genera un mensaje PRICAT.</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Consultar comercios interesados</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El sistema determina los comercios interesados en conocer los productos de la orden PRICAT.</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Determinar productos de interés</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El sistema determina los productos de interés para cada comercio y configura las ordenes PRICAT para cada uno de ellos.</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Enviar mensaje PRICAT</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El sistema notifica a los comercios interesados.</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Calcular comisión</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El sistema calcula la comisión a cobrar al fabricante y los comercios, para ello consulta el CRM.</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 xml:space="preserve">Realizar descuentos </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Se aplican descuentos con base a los históricos de fabricantes y comercios.</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Realizar facturación</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 xml:space="preserve">El sistema genera los cargos por el servicio a cada entidad dentro del sistema de facturación, a través de un mensaje en </w:t>
            </w:r>
            <w:proofErr w:type="spellStart"/>
            <w:r>
              <w:rPr>
                <w:rFonts w:ascii="Calibri" w:hAnsi="Calibri" w:cs="Calibri"/>
                <w:sz w:val="22"/>
                <w:szCs w:val="22"/>
              </w:rPr>
              <w:lastRenderedPageBreak/>
              <w:t>Batch</w:t>
            </w:r>
            <w:proofErr w:type="spellEnd"/>
            <w:r>
              <w:rPr>
                <w:rFonts w:ascii="Calibri" w:hAnsi="Calibri" w:cs="Calibri"/>
                <w:sz w:val="22"/>
                <w:szCs w:val="22"/>
              </w:rPr>
              <w:t>.</w:t>
            </w:r>
          </w:p>
        </w:tc>
      </w:tr>
      <w:tr w:rsidR="00F372E6" w:rsidRPr="00AC6E3C" w:rsidTr="00446B91">
        <w:trPr>
          <w:jc w:val="center"/>
        </w:trPr>
        <w:tc>
          <w:tcPr>
            <w:tcW w:w="851" w:type="dxa"/>
            <w:tcBorders>
              <w:top w:val="single" w:sz="4" w:space="0" w:color="000000" w:themeColor="text1"/>
              <w:bottom w:val="single" w:sz="12" w:space="0" w:color="auto"/>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bottom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Recibir mensaje PRICAT</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El comercio recibe la orden PRICAT.</w:t>
            </w:r>
          </w:p>
        </w:tc>
      </w:tr>
    </w:tbl>
    <w:p w:rsidR="00F372E6" w:rsidRDefault="00F372E6" w:rsidP="00F372E6">
      <w:pPr>
        <w:jc w:val="both"/>
        <w:rPr>
          <w:rFonts w:asciiTheme="minorHAnsi" w:hAnsiTheme="minorHAnsi"/>
          <w:sz w:val="22"/>
        </w:rPr>
      </w:pPr>
    </w:p>
    <w:p w:rsidR="00F372E6" w:rsidRDefault="003041DD" w:rsidP="003041DD">
      <w:pPr>
        <w:pStyle w:val="Prrafodelista"/>
        <w:numPr>
          <w:ilvl w:val="2"/>
          <w:numId w:val="23"/>
        </w:numPr>
        <w:jc w:val="both"/>
        <w:rPr>
          <w:rFonts w:asciiTheme="minorHAnsi" w:hAnsiTheme="minorHAnsi"/>
          <w:sz w:val="22"/>
        </w:rPr>
      </w:pPr>
      <w:r w:rsidRPr="003041DD">
        <w:rPr>
          <w:rFonts w:asciiTheme="minorHAnsi" w:hAnsiTheme="minorHAnsi"/>
          <w:sz w:val="22"/>
        </w:rPr>
        <w:t>PROCESO DE PROCESAMIENTO DE ORDEN DE COMPRA</w:t>
      </w:r>
    </w:p>
    <w:p w:rsidR="00E96377" w:rsidRDefault="00E96377" w:rsidP="00E96377">
      <w:pPr>
        <w:pStyle w:val="Prrafodelista"/>
        <w:ind w:left="0"/>
        <w:jc w:val="both"/>
        <w:rPr>
          <w:rFonts w:asciiTheme="minorHAnsi" w:hAnsiTheme="minorHAnsi"/>
          <w:sz w:val="22"/>
        </w:rPr>
      </w:pPr>
      <w:r>
        <w:rPr>
          <w:rFonts w:asciiTheme="minorHAnsi" w:hAnsiTheme="minorHAnsi"/>
          <w:noProof/>
          <w:sz w:val="22"/>
        </w:rPr>
        <w:drawing>
          <wp:inline distT="0" distB="0" distL="0" distR="0">
            <wp:extent cx="6328587" cy="2308589"/>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b="9531"/>
                    <a:stretch>
                      <a:fillRect/>
                    </a:stretch>
                  </pic:blipFill>
                  <pic:spPr bwMode="auto">
                    <a:xfrm>
                      <a:off x="0" y="0"/>
                      <a:ext cx="6328587" cy="2308589"/>
                    </a:xfrm>
                    <a:prstGeom prst="rect">
                      <a:avLst/>
                    </a:prstGeom>
                    <a:noFill/>
                    <a:ln w="9525">
                      <a:noFill/>
                      <a:miter lim="800000"/>
                      <a:headEnd/>
                      <a:tailEnd/>
                    </a:ln>
                  </pic:spPr>
                </pic:pic>
              </a:graphicData>
            </a:graphic>
          </wp:inline>
        </w:drawing>
      </w:r>
    </w:p>
    <w:p w:rsidR="00E96377" w:rsidRDefault="00E96377" w:rsidP="00E96377">
      <w:pPr>
        <w:pStyle w:val="Prrafodelista"/>
        <w:ind w:left="0"/>
        <w:jc w:val="both"/>
        <w:rPr>
          <w:rFonts w:asciiTheme="minorHAnsi" w:hAnsiTheme="minorHAnsi"/>
          <w:sz w:val="22"/>
        </w:rPr>
      </w:pPr>
    </w:p>
    <w:p w:rsidR="00E96377" w:rsidRPr="003041DD" w:rsidRDefault="00E96377" w:rsidP="00E96377">
      <w:pPr>
        <w:pStyle w:val="Prrafodelista"/>
        <w:ind w:left="0"/>
        <w:jc w:val="both"/>
        <w:rPr>
          <w:rFonts w:asciiTheme="minorHAnsi" w:hAnsiTheme="minorHAnsi"/>
          <w:sz w:val="22"/>
        </w:rPr>
      </w:pPr>
    </w:p>
    <w:p w:rsidR="003041DD" w:rsidRDefault="003041DD" w:rsidP="003041DD">
      <w:pPr>
        <w:pStyle w:val="Prrafodelista"/>
        <w:numPr>
          <w:ilvl w:val="2"/>
          <w:numId w:val="23"/>
        </w:numPr>
        <w:jc w:val="both"/>
        <w:rPr>
          <w:rFonts w:asciiTheme="minorHAnsi" w:hAnsiTheme="minorHAnsi"/>
          <w:sz w:val="22"/>
        </w:rPr>
      </w:pPr>
      <w:r>
        <w:rPr>
          <w:rFonts w:asciiTheme="minorHAnsi" w:hAnsiTheme="minorHAnsi"/>
          <w:sz w:val="22"/>
        </w:rPr>
        <w:t>PROCESO DE PROCESAMIENTO DE AVISO DE DEVOLUCIÓN</w:t>
      </w:r>
    </w:p>
    <w:p w:rsidR="000229D5" w:rsidRDefault="000229D5" w:rsidP="000229D5">
      <w:pPr>
        <w:pStyle w:val="Prrafodelista"/>
        <w:ind w:left="1154"/>
        <w:jc w:val="both"/>
        <w:rPr>
          <w:rFonts w:asciiTheme="minorHAnsi" w:hAnsiTheme="minorHAnsi"/>
          <w:sz w:val="22"/>
        </w:rPr>
      </w:pPr>
    </w:p>
    <w:p w:rsidR="000229D5" w:rsidRPr="000229D5" w:rsidRDefault="003041DD" w:rsidP="000229D5">
      <w:pPr>
        <w:pStyle w:val="Prrafodelista"/>
        <w:numPr>
          <w:ilvl w:val="2"/>
          <w:numId w:val="23"/>
        </w:numPr>
        <w:jc w:val="both"/>
        <w:rPr>
          <w:rFonts w:asciiTheme="minorHAnsi" w:hAnsiTheme="minorHAnsi"/>
          <w:sz w:val="22"/>
        </w:rPr>
      </w:pPr>
      <w:r>
        <w:rPr>
          <w:rFonts w:asciiTheme="minorHAnsi" w:hAnsiTheme="minorHAnsi"/>
          <w:sz w:val="22"/>
        </w:rPr>
        <w:t>PROCESO DE FACTURACIÓN Y CONFIRMACIÓN DE PAGOS</w:t>
      </w:r>
    </w:p>
    <w:p w:rsidR="000229D5" w:rsidRPr="009D4414" w:rsidRDefault="000229D5" w:rsidP="000229D5">
      <w:pPr>
        <w:autoSpaceDE w:val="0"/>
        <w:autoSpaceDN w:val="0"/>
        <w:adjustRightInd w:val="0"/>
        <w:spacing w:after="68"/>
        <w:rPr>
          <w:rFonts w:cstheme="minorHAnsi"/>
        </w:rPr>
      </w:pPr>
      <w:r w:rsidRPr="009D4414">
        <w:rPr>
          <w:rFonts w:cstheme="minorHAnsi"/>
        </w:rPr>
        <w:t xml:space="preserve">Cada mes, el área de facturación del </w:t>
      </w:r>
      <w:proofErr w:type="spellStart"/>
      <w:r w:rsidRPr="009D4414">
        <w:rPr>
          <w:rFonts w:cstheme="minorHAnsi"/>
        </w:rPr>
        <w:t>MarketPlace</w:t>
      </w:r>
      <w:proofErr w:type="spellEnd"/>
      <w:r w:rsidRPr="009D4414">
        <w:rPr>
          <w:rFonts w:cstheme="minorHAnsi"/>
        </w:rPr>
        <w:t xml:space="preserve"> ejecuta el proceso de facturación,</w:t>
      </w:r>
      <w:r>
        <w:rPr>
          <w:rFonts w:cstheme="minorHAnsi"/>
        </w:rPr>
        <w:t xml:space="preserve"> toma la TRM de preferencia del cliente y hace la conversión  para</w:t>
      </w:r>
      <w:r w:rsidRPr="009D4414">
        <w:rPr>
          <w:rFonts w:cstheme="minorHAnsi"/>
        </w:rPr>
        <w:t xml:space="preserve"> genera</w:t>
      </w:r>
      <w:r>
        <w:rPr>
          <w:rFonts w:cstheme="minorHAnsi"/>
        </w:rPr>
        <w:t>r</w:t>
      </w:r>
      <w:r w:rsidRPr="009D4414">
        <w:rPr>
          <w:rFonts w:cstheme="minorHAnsi"/>
        </w:rPr>
        <w:t xml:space="preserve"> las facturas que describe los cargos por comisión que debe pagar cada entidad regist</w:t>
      </w:r>
      <w:r>
        <w:rPr>
          <w:rFonts w:cstheme="minorHAnsi"/>
        </w:rPr>
        <w:t>rada</w:t>
      </w:r>
      <w:r w:rsidRPr="009D4414">
        <w:rPr>
          <w:rFonts w:cstheme="minorHAnsi"/>
        </w:rPr>
        <w:t xml:space="preserve"> frente al </w:t>
      </w:r>
      <w:proofErr w:type="spellStart"/>
      <w:r w:rsidRPr="009D4414">
        <w:rPr>
          <w:rFonts w:cstheme="minorHAnsi"/>
        </w:rPr>
        <w:t>MarketPlace</w:t>
      </w:r>
      <w:proofErr w:type="spellEnd"/>
      <w:r w:rsidRPr="009D4414">
        <w:rPr>
          <w:rFonts w:cstheme="minorHAnsi"/>
        </w:rPr>
        <w:t xml:space="preserve">. </w:t>
      </w:r>
    </w:p>
    <w:p w:rsidR="000229D5" w:rsidRPr="009D4414" w:rsidRDefault="000229D5" w:rsidP="000229D5">
      <w:pPr>
        <w:pStyle w:val="Prrafodelista"/>
        <w:numPr>
          <w:ilvl w:val="0"/>
          <w:numId w:val="25"/>
        </w:numPr>
        <w:autoSpaceDE w:val="0"/>
        <w:autoSpaceDN w:val="0"/>
        <w:adjustRightInd w:val="0"/>
        <w:spacing w:after="68"/>
        <w:rPr>
          <w:rFonts w:cstheme="minorHAnsi"/>
        </w:rPr>
      </w:pPr>
      <w:r w:rsidRPr="009D4414">
        <w:rPr>
          <w:rFonts w:cstheme="minorHAnsi"/>
        </w:rPr>
        <w:t xml:space="preserve">Las facturas se generan en formato PDF y son enviadas vía correo electrónico a los clientes. </w:t>
      </w:r>
    </w:p>
    <w:p w:rsidR="000229D5" w:rsidRPr="009D4414" w:rsidRDefault="000229D5" w:rsidP="000229D5">
      <w:pPr>
        <w:pStyle w:val="Prrafodelista"/>
        <w:numPr>
          <w:ilvl w:val="0"/>
          <w:numId w:val="25"/>
        </w:numPr>
        <w:autoSpaceDE w:val="0"/>
        <w:autoSpaceDN w:val="0"/>
        <w:adjustRightInd w:val="0"/>
        <w:spacing w:after="68"/>
        <w:rPr>
          <w:rFonts w:cstheme="minorHAnsi"/>
        </w:rPr>
      </w:pPr>
      <w:r w:rsidRPr="009D4414">
        <w:rPr>
          <w:rFonts w:cstheme="minorHAnsi"/>
        </w:rPr>
        <w:t xml:space="preserve">Adicionalmente, los clientes pueden consultar las facturas a través del portal del </w:t>
      </w:r>
      <w:proofErr w:type="spellStart"/>
      <w:r w:rsidRPr="009D4414">
        <w:rPr>
          <w:rFonts w:cstheme="minorHAnsi"/>
        </w:rPr>
        <w:t>MarketPlace</w:t>
      </w:r>
      <w:proofErr w:type="spellEnd"/>
      <w:r w:rsidRPr="009D4414">
        <w:rPr>
          <w:rFonts w:cstheme="minorHAnsi"/>
        </w:rPr>
        <w:t xml:space="preserve">. </w:t>
      </w:r>
    </w:p>
    <w:p w:rsidR="000229D5" w:rsidRPr="009D4414" w:rsidRDefault="000229D5" w:rsidP="000229D5">
      <w:pPr>
        <w:pStyle w:val="Prrafodelista"/>
        <w:numPr>
          <w:ilvl w:val="0"/>
          <w:numId w:val="25"/>
        </w:numPr>
        <w:autoSpaceDE w:val="0"/>
        <w:autoSpaceDN w:val="0"/>
        <w:adjustRightInd w:val="0"/>
        <w:spacing w:after="68"/>
        <w:rPr>
          <w:rFonts w:cstheme="minorHAnsi"/>
        </w:rPr>
      </w:pPr>
      <w:r>
        <w:rPr>
          <w:rFonts w:cstheme="minorHAnsi"/>
        </w:rPr>
        <w:t>Las entidades pueden realizar</w:t>
      </w:r>
      <w:r w:rsidRPr="009D4414">
        <w:rPr>
          <w:rFonts w:cstheme="minorHAnsi"/>
        </w:rPr>
        <w:t xml:space="preserve"> el pago en línea</w:t>
      </w:r>
      <w:r>
        <w:rPr>
          <w:rFonts w:cstheme="minorHAnsi"/>
        </w:rPr>
        <w:t xml:space="preserve"> atreves del portal del </w:t>
      </w:r>
      <w:proofErr w:type="spellStart"/>
      <w:r>
        <w:rPr>
          <w:rFonts w:cstheme="minorHAnsi"/>
        </w:rPr>
        <w:t>MarketPlace</w:t>
      </w:r>
      <w:proofErr w:type="spellEnd"/>
      <w:r w:rsidRPr="009D4414">
        <w:rPr>
          <w:rFonts w:cstheme="minorHAnsi"/>
        </w:rPr>
        <w:t xml:space="preserve">. </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0229D5" w:rsidRPr="00AC6E3C" w:rsidTr="008135FA">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0229D5" w:rsidRPr="00AC6E3C" w:rsidRDefault="000229D5" w:rsidP="008135FA">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229D5" w:rsidRPr="00AC6E3C" w:rsidRDefault="000229D5" w:rsidP="008135FA">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0229D5" w:rsidRPr="00AC6E3C" w:rsidRDefault="000229D5" w:rsidP="008135FA">
            <w:pPr>
              <w:jc w:val="center"/>
              <w:rPr>
                <w:rFonts w:asciiTheme="minorHAnsi" w:hAnsiTheme="minorHAnsi"/>
                <w:b/>
              </w:rPr>
            </w:pPr>
            <w:r w:rsidRPr="00AC6E3C">
              <w:rPr>
                <w:rFonts w:asciiTheme="minorHAnsi" w:hAnsiTheme="minorHAnsi"/>
                <w:b/>
              </w:rPr>
              <w:t>Descripción</w:t>
            </w:r>
          </w:p>
        </w:tc>
      </w:tr>
      <w:tr w:rsidR="000229D5" w:rsidRPr="00AC6E3C" w:rsidTr="0061670B">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0229D5" w:rsidRPr="00AC6E3C" w:rsidRDefault="000229D5" w:rsidP="008135FA">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0229D5" w:rsidRDefault="000229D5" w:rsidP="008135FA">
            <w:pPr>
              <w:rPr>
                <w:rFonts w:ascii="Calibri" w:hAnsi="Calibri" w:cs="Calibri"/>
              </w:rPr>
            </w:pPr>
            <w:r>
              <w:rPr>
                <w:rFonts w:ascii="Calibri" w:hAnsi="Calibri" w:cs="Calibri"/>
              </w:rPr>
              <w:t>Establecer niveles  de servicio</w:t>
            </w:r>
          </w:p>
        </w:tc>
        <w:tc>
          <w:tcPr>
            <w:tcW w:w="5670" w:type="dxa"/>
            <w:tcBorders>
              <w:top w:val="single" w:sz="12" w:space="0" w:color="auto"/>
              <w:left w:val="single" w:sz="12" w:space="0" w:color="auto"/>
            </w:tcBorders>
            <w:vAlign w:val="bottom"/>
          </w:tcPr>
          <w:p w:rsidR="000229D5" w:rsidRPr="00106A96" w:rsidRDefault="000229D5" w:rsidP="008135FA">
            <w:r>
              <w:t xml:space="preserve">El administrador del </w:t>
            </w:r>
            <w:proofErr w:type="spellStart"/>
            <w:r>
              <w:t>Market</w:t>
            </w:r>
            <w:proofErr w:type="spellEnd"/>
            <w:r>
              <w:t xml:space="preserve"> place cada mes establece los niveles de servicio</w:t>
            </w:r>
          </w:p>
        </w:tc>
      </w:tr>
      <w:tr w:rsidR="000229D5" w:rsidRPr="00AC6E3C" w:rsidTr="0061670B">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0229D5" w:rsidRPr="00AC6E3C" w:rsidRDefault="000229D5"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0229D5" w:rsidRDefault="000229D5" w:rsidP="008135FA">
            <w:pPr>
              <w:rPr>
                <w:rFonts w:ascii="Calibri" w:hAnsi="Calibri" w:cs="Calibri"/>
              </w:rPr>
            </w:pPr>
            <w:r>
              <w:rPr>
                <w:rFonts w:ascii="Calibri" w:hAnsi="Calibri" w:cs="Calibri"/>
              </w:rPr>
              <w:t>Seleccionar tipo de reporte</w:t>
            </w:r>
          </w:p>
        </w:tc>
        <w:tc>
          <w:tcPr>
            <w:tcW w:w="5670" w:type="dxa"/>
            <w:tcBorders>
              <w:left w:val="single" w:sz="12" w:space="0" w:color="auto"/>
            </w:tcBorders>
            <w:vAlign w:val="bottom"/>
          </w:tcPr>
          <w:p w:rsidR="000229D5" w:rsidRPr="00C247BB" w:rsidRDefault="000229D5" w:rsidP="008135FA">
            <w:pPr>
              <w:autoSpaceDE w:val="0"/>
              <w:autoSpaceDN w:val="0"/>
              <w:adjustRightInd w:val="0"/>
              <w:rPr>
                <w:rFonts w:cstheme="minorHAnsi"/>
                <w:bCs/>
                <w:i/>
              </w:rPr>
            </w:pPr>
            <w:r>
              <w:t xml:space="preserve">Selecciona un tipo de reporte </w:t>
            </w:r>
            <w:r w:rsidRPr="00C247BB">
              <w:rPr>
                <w:rFonts w:cstheme="minorHAnsi"/>
              </w:rPr>
              <w:t>(</w:t>
            </w:r>
            <w:r w:rsidRPr="00C247BB">
              <w:rPr>
                <w:rFonts w:cstheme="minorHAnsi"/>
                <w:bCs/>
                <w:i/>
              </w:rPr>
              <w:t>Peticiones, Quejas y</w:t>
            </w:r>
          </w:p>
          <w:p w:rsidR="000229D5" w:rsidRDefault="000229D5" w:rsidP="008135FA">
            <w:pPr>
              <w:autoSpaceDE w:val="0"/>
              <w:autoSpaceDN w:val="0"/>
              <w:adjustRightInd w:val="0"/>
              <w:rPr>
                <w:rFonts w:ascii="Calibri" w:hAnsi="Calibri" w:cs="Calibri"/>
              </w:rPr>
            </w:pPr>
            <w:r w:rsidRPr="00C247BB">
              <w:rPr>
                <w:rFonts w:cstheme="minorHAnsi"/>
                <w:bCs/>
                <w:i/>
              </w:rPr>
              <w:t>Reclamos)</w:t>
            </w:r>
            <w:r>
              <w:t xml:space="preserve"> para ser enviado al sistema del </w:t>
            </w:r>
            <w:proofErr w:type="spellStart"/>
            <w:r>
              <w:t>Market</w:t>
            </w:r>
            <w:proofErr w:type="spellEnd"/>
            <w:r>
              <w:t xml:space="preserve"> Place</w:t>
            </w:r>
            <w:r w:rsidRPr="00C247BB">
              <w:rPr>
                <w:rFonts w:cstheme="minorHAnsi"/>
              </w:rPr>
              <w:t xml:space="preserve">. </w:t>
            </w:r>
          </w:p>
          <w:p w:rsidR="000229D5" w:rsidRDefault="000229D5" w:rsidP="008135FA">
            <w:pPr>
              <w:rPr>
                <w:rFonts w:ascii="Calibri" w:hAnsi="Calibri" w:cs="Calibri"/>
              </w:rPr>
            </w:pPr>
          </w:p>
        </w:tc>
      </w:tr>
      <w:tr w:rsidR="000229D5" w:rsidRPr="00AC6E3C" w:rsidTr="0061670B">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0229D5" w:rsidRPr="00AC6E3C" w:rsidRDefault="000229D5"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0229D5" w:rsidRDefault="000229D5" w:rsidP="008135FA">
            <w:pPr>
              <w:rPr>
                <w:rFonts w:ascii="Calibri" w:hAnsi="Calibri" w:cs="Calibri"/>
              </w:rPr>
            </w:pPr>
            <w:r>
              <w:rPr>
                <w:rFonts w:ascii="Calibri" w:hAnsi="Calibri" w:cs="Calibri"/>
              </w:rPr>
              <w:t>Consultar información</w:t>
            </w:r>
          </w:p>
        </w:tc>
        <w:tc>
          <w:tcPr>
            <w:tcW w:w="5670" w:type="dxa"/>
            <w:tcBorders>
              <w:left w:val="single" w:sz="12" w:space="0" w:color="auto"/>
            </w:tcBorders>
            <w:vAlign w:val="bottom"/>
          </w:tcPr>
          <w:p w:rsidR="000229D5" w:rsidRPr="00106A96" w:rsidRDefault="000229D5" w:rsidP="008135FA">
            <w:r>
              <w:t>Recibe un mensaje con la información de reportes y consulta la información del reporte</w:t>
            </w:r>
          </w:p>
        </w:tc>
      </w:tr>
      <w:tr w:rsidR="000229D5" w:rsidRPr="00AC6E3C" w:rsidTr="0061670B">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0229D5" w:rsidRPr="00AC6E3C" w:rsidRDefault="000229D5"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0229D5" w:rsidRDefault="000229D5" w:rsidP="008135FA">
            <w:pPr>
              <w:rPr>
                <w:rFonts w:ascii="Calibri" w:hAnsi="Calibri" w:cs="Calibri"/>
              </w:rPr>
            </w:pPr>
            <w:r>
              <w:rPr>
                <w:rFonts w:ascii="Calibri" w:hAnsi="Calibri" w:cs="Calibri"/>
              </w:rPr>
              <w:t>Generar reporte</w:t>
            </w:r>
          </w:p>
        </w:tc>
        <w:tc>
          <w:tcPr>
            <w:tcW w:w="5670" w:type="dxa"/>
            <w:tcBorders>
              <w:left w:val="single" w:sz="12" w:space="0" w:color="auto"/>
            </w:tcBorders>
            <w:vAlign w:val="bottom"/>
          </w:tcPr>
          <w:p w:rsidR="000229D5" w:rsidRPr="00E24AE8" w:rsidRDefault="000229D5" w:rsidP="008135FA">
            <w:r>
              <w:t>Se g</w:t>
            </w:r>
            <w:r w:rsidRPr="00E24AE8">
              <w:t xml:space="preserve">enera el reporte que se le envía al administrador del </w:t>
            </w:r>
            <w:proofErr w:type="spellStart"/>
            <w:r w:rsidRPr="00E24AE8">
              <w:t>Market</w:t>
            </w:r>
            <w:proofErr w:type="spellEnd"/>
            <w:r>
              <w:t xml:space="preserve"> </w:t>
            </w:r>
            <w:r w:rsidRPr="00E24AE8">
              <w:t>Place.</w:t>
            </w:r>
          </w:p>
        </w:tc>
      </w:tr>
      <w:tr w:rsidR="000229D5" w:rsidRPr="00AC6E3C" w:rsidTr="0061670B">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0229D5" w:rsidRPr="00AC6E3C" w:rsidRDefault="000229D5"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0229D5" w:rsidRDefault="000229D5" w:rsidP="008135FA">
            <w:pPr>
              <w:rPr>
                <w:rFonts w:ascii="Calibri" w:hAnsi="Calibri" w:cs="Calibri"/>
              </w:rPr>
            </w:pPr>
            <w:r>
              <w:rPr>
                <w:rFonts w:ascii="Calibri" w:hAnsi="Calibri" w:cs="Calibri"/>
              </w:rPr>
              <w:t>Visualizar reporte</w:t>
            </w:r>
          </w:p>
        </w:tc>
        <w:tc>
          <w:tcPr>
            <w:tcW w:w="5670" w:type="dxa"/>
            <w:tcBorders>
              <w:left w:val="single" w:sz="12" w:space="0" w:color="auto"/>
            </w:tcBorders>
            <w:vAlign w:val="bottom"/>
          </w:tcPr>
          <w:p w:rsidR="000229D5" w:rsidRPr="00F11542" w:rsidRDefault="000229D5" w:rsidP="008135FA">
            <w:r>
              <w:t xml:space="preserve">Recibe y visualiza el reporte enviado desde el sistema del </w:t>
            </w:r>
            <w:proofErr w:type="spellStart"/>
            <w:r>
              <w:t>Market</w:t>
            </w:r>
            <w:proofErr w:type="spellEnd"/>
            <w:r>
              <w:t xml:space="preserve"> Place</w:t>
            </w:r>
          </w:p>
        </w:tc>
      </w:tr>
      <w:tr w:rsidR="000229D5" w:rsidRPr="00AC6E3C" w:rsidTr="0061670B">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0229D5" w:rsidRPr="00AC6E3C" w:rsidRDefault="000229D5"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0229D5" w:rsidRDefault="000229D5" w:rsidP="008135FA">
            <w:pPr>
              <w:rPr>
                <w:rFonts w:ascii="Calibri" w:hAnsi="Calibri" w:cs="Calibri"/>
              </w:rPr>
            </w:pPr>
            <w:r>
              <w:rPr>
                <w:rFonts w:ascii="Calibri" w:hAnsi="Calibri" w:cs="Calibri"/>
              </w:rPr>
              <w:t>Ajustar niveles de servicio</w:t>
            </w:r>
          </w:p>
        </w:tc>
        <w:tc>
          <w:tcPr>
            <w:tcW w:w="5670" w:type="dxa"/>
            <w:tcBorders>
              <w:left w:val="single" w:sz="12" w:space="0" w:color="auto"/>
            </w:tcBorders>
            <w:vAlign w:val="bottom"/>
          </w:tcPr>
          <w:p w:rsidR="000229D5" w:rsidRPr="00991380" w:rsidRDefault="000229D5" w:rsidP="008135FA">
            <w:r>
              <w:t xml:space="preserve">El administrador  del </w:t>
            </w:r>
            <w:proofErr w:type="spellStart"/>
            <w:r>
              <w:t>Market</w:t>
            </w:r>
            <w:proofErr w:type="spellEnd"/>
            <w:r>
              <w:t xml:space="preserve"> Place ajusta los niveles de servicios  </w:t>
            </w:r>
          </w:p>
        </w:tc>
      </w:tr>
    </w:tbl>
    <w:p w:rsidR="000229D5" w:rsidRDefault="000229D5" w:rsidP="000229D5">
      <w:pPr>
        <w:pStyle w:val="Prrafodelista"/>
        <w:ind w:left="1154"/>
        <w:jc w:val="both"/>
        <w:rPr>
          <w:rFonts w:asciiTheme="minorHAnsi" w:hAnsiTheme="minorHAnsi"/>
          <w:sz w:val="22"/>
        </w:rPr>
      </w:pPr>
    </w:p>
    <w:p w:rsidR="000229D5" w:rsidRDefault="000229D5" w:rsidP="000229D5">
      <w:pPr>
        <w:pStyle w:val="Prrafodelista"/>
        <w:ind w:left="1154"/>
        <w:jc w:val="both"/>
        <w:rPr>
          <w:rFonts w:asciiTheme="minorHAnsi" w:hAnsiTheme="minorHAnsi"/>
          <w:sz w:val="22"/>
        </w:rPr>
      </w:pPr>
    </w:p>
    <w:p w:rsidR="003041DD" w:rsidRDefault="003041DD" w:rsidP="003041DD">
      <w:pPr>
        <w:pStyle w:val="Prrafodelista"/>
        <w:numPr>
          <w:ilvl w:val="2"/>
          <w:numId w:val="23"/>
        </w:numPr>
        <w:jc w:val="both"/>
        <w:rPr>
          <w:rFonts w:asciiTheme="minorHAnsi" w:hAnsiTheme="minorHAnsi"/>
          <w:sz w:val="22"/>
        </w:rPr>
      </w:pPr>
      <w:r>
        <w:rPr>
          <w:rFonts w:asciiTheme="minorHAnsi" w:hAnsiTheme="minorHAnsi"/>
          <w:sz w:val="22"/>
        </w:rPr>
        <w:lastRenderedPageBreak/>
        <w:t>PROCESO DE ACTUALIZACIÓN DE CUENTA DE CLIENTE</w:t>
      </w:r>
    </w:p>
    <w:p w:rsidR="003041DD" w:rsidRDefault="003041DD" w:rsidP="003041DD">
      <w:pPr>
        <w:pStyle w:val="Prrafodelista"/>
        <w:numPr>
          <w:ilvl w:val="2"/>
          <w:numId w:val="23"/>
        </w:numPr>
        <w:jc w:val="both"/>
        <w:rPr>
          <w:rFonts w:asciiTheme="minorHAnsi" w:hAnsiTheme="minorHAnsi"/>
          <w:sz w:val="22"/>
        </w:rPr>
      </w:pPr>
      <w:r>
        <w:rPr>
          <w:rFonts w:asciiTheme="minorHAnsi" w:hAnsiTheme="minorHAnsi"/>
          <w:sz w:val="22"/>
        </w:rPr>
        <w:t>PROCESO DE REALIZACIÓN DE SUBASTA INTERNA</w:t>
      </w:r>
    </w:p>
    <w:p w:rsidR="002E1E3B" w:rsidRPr="003041DD" w:rsidRDefault="002E1E3B" w:rsidP="004303AA">
      <w:pPr>
        <w:pStyle w:val="Prrafodelista"/>
        <w:ind w:left="0"/>
        <w:jc w:val="both"/>
        <w:rPr>
          <w:rFonts w:asciiTheme="minorHAnsi" w:hAnsiTheme="minorHAnsi"/>
          <w:sz w:val="22"/>
        </w:rPr>
      </w:pPr>
      <w:r w:rsidRPr="002E1E3B">
        <w:rPr>
          <w:rFonts w:asciiTheme="minorHAnsi" w:hAnsiTheme="minorHAnsi"/>
          <w:sz w:val="22"/>
        </w:rPr>
        <w:drawing>
          <wp:inline distT="0" distB="0" distL="0" distR="0">
            <wp:extent cx="6332220" cy="1792683"/>
            <wp:effectExtent l="19050" t="0" r="0" b="0"/>
            <wp:docPr id="12" name="Imagen 2" descr="C:\Users\TOSHIBA\Desktop\ProcesoSubastaInve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rocesoSubastaInversa.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1792683"/>
                    </a:xfrm>
                    <a:prstGeom prst="rect">
                      <a:avLst/>
                    </a:prstGeom>
                    <a:noFill/>
                    <a:ln>
                      <a:noFill/>
                    </a:ln>
                  </pic:spPr>
                </pic:pic>
              </a:graphicData>
            </a:graphic>
          </wp:inline>
        </w:drawing>
      </w:r>
    </w:p>
    <w:p w:rsidR="002E1E3B" w:rsidRPr="002E1E3B" w:rsidRDefault="002E1E3B" w:rsidP="002E1E3B">
      <w:pPr>
        <w:jc w:val="both"/>
        <w:rPr>
          <w:rFonts w:asciiTheme="minorHAnsi" w:hAnsiTheme="minorHAnsi"/>
          <w:sz w:val="22"/>
          <w:lang w:val="es-ES"/>
        </w:rPr>
      </w:pPr>
      <w:r w:rsidRPr="002E1E3B">
        <w:rPr>
          <w:rFonts w:asciiTheme="minorHAnsi" w:hAnsiTheme="minorHAnsi"/>
          <w:sz w:val="22"/>
          <w:lang w:val="es-ES"/>
        </w:rPr>
        <w:t xml:space="preserve">El proceso de subasta inversa se crea con el fin de mejorar el proceso de PO, para crear más competencia entre los fabricantes y poder llegar al comerciante con mejores ofertas. </w:t>
      </w:r>
    </w:p>
    <w:p w:rsidR="002E1E3B" w:rsidRPr="002E1E3B" w:rsidRDefault="002E1E3B" w:rsidP="002E1E3B">
      <w:pPr>
        <w:jc w:val="both"/>
        <w:rPr>
          <w:rFonts w:asciiTheme="minorHAnsi" w:hAnsiTheme="minorHAnsi"/>
          <w:sz w:val="22"/>
          <w:lang w:val="es-ES"/>
        </w:rPr>
      </w:pPr>
      <w:r w:rsidRPr="002E1E3B">
        <w:rPr>
          <w:rFonts w:asciiTheme="minorHAnsi" w:hAnsiTheme="minorHAnsi"/>
          <w:i/>
          <w:iCs/>
          <w:sz w:val="22"/>
          <w:lang w:val="es-ES"/>
        </w:rPr>
        <w:t xml:space="preserve"> </w:t>
      </w:r>
    </w:p>
    <w:p w:rsidR="002E1E3B" w:rsidRPr="002E1E3B" w:rsidRDefault="002E1E3B" w:rsidP="002E1E3B">
      <w:pPr>
        <w:jc w:val="both"/>
        <w:rPr>
          <w:rFonts w:asciiTheme="minorHAnsi" w:hAnsiTheme="minorHAnsi"/>
          <w:sz w:val="22"/>
          <w:lang w:val="es-ES"/>
        </w:rPr>
      </w:pPr>
      <w:r w:rsidRPr="002E1E3B">
        <w:rPr>
          <w:rFonts w:asciiTheme="minorHAnsi" w:hAnsiTheme="minorHAnsi"/>
          <w:sz w:val="22"/>
          <w:lang w:val="es-ES"/>
        </w:rPr>
        <w:t xml:space="preserve">Un fabricante realiza una oferta a una subasta que se encuentra en curso. </w:t>
      </w:r>
    </w:p>
    <w:p w:rsidR="002E1E3B" w:rsidRPr="002E1E3B" w:rsidRDefault="002E1E3B" w:rsidP="002E1E3B">
      <w:pPr>
        <w:jc w:val="both"/>
        <w:rPr>
          <w:rFonts w:asciiTheme="minorHAnsi" w:hAnsiTheme="minorHAnsi"/>
          <w:sz w:val="22"/>
          <w:lang w:val="es-ES"/>
        </w:rPr>
      </w:pPr>
    </w:p>
    <w:p w:rsidR="002E1E3B" w:rsidRPr="002E1E3B" w:rsidRDefault="002E1E3B" w:rsidP="002E1E3B">
      <w:pPr>
        <w:jc w:val="both"/>
        <w:rPr>
          <w:rFonts w:asciiTheme="minorHAnsi" w:hAnsiTheme="minorHAnsi"/>
          <w:sz w:val="22"/>
          <w:lang w:val="es-ES"/>
        </w:rPr>
      </w:pPr>
      <w:r w:rsidRPr="002E1E3B">
        <w:rPr>
          <w:rFonts w:asciiTheme="minorHAnsi" w:hAnsiTheme="minorHAnsi"/>
          <w:sz w:val="22"/>
          <w:lang w:val="es-ES"/>
        </w:rPr>
        <w:t xml:space="preserve">El </w:t>
      </w:r>
      <w:proofErr w:type="spellStart"/>
      <w:r w:rsidRPr="002E1E3B">
        <w:rPr>
          <w:rFonts w:asciiTheme="minorHAnsi" w:hAnsiTheme="minorHAnsi"/>
          <w:sz w:val="22"/>
          <w:lang w:val="es-ES"/>
        </w:rPr>
        <w:t>MarketPlace</w:t>
      </w:r>
      <w:proofErr w:type="spellEnd"/>
      <w:r w:rsidRPr="002E1E3B">
        <w:rPr>
          <w:rFonts w:asciiTheme="minorHAnsi" w:hAnsiTheme="minorHAnsi"/>
          <w:sz w:val="22"/>
          <w:lang w:val="es-ES"/>
        </w:rPr>
        <w:t xml:space="preserve"> calcula el </w:t>
      </w:r>
      <w:proofErr w:type="spellStart"/>
      <w:r w:rsidRPr="002E1E3B">
        <w:rPr>
          <w:rFonts w:asciiTheme="minorHAnsi" w:hAnsiTheme="minorHAnsi"/>
          <w:sz w:val="22"/>
          <w:lang w:val="es-ES"/>
        </w:rPr>
        <w:t>overhead</w:t>
      </w:r>
      <w:proofErr w:type="spellEnd"/>
      <w:r w:rsidRPr="002E1E3B">
        <w:rPr>
          <w:rFonts w:asciiTheme="minorHAnsi" w:hAnsiTheme="minorHAnsi"/>
          <w:sz w:val="22"/>
          <w:lang w:val="es-ES"/>
        </w:rPr>
        <w:t xml:space="preserve"> de tiempo y costo de la oferta recibida y evalúa los criterios de decisión de acuerdo al resultado.</w:t>
      </w:r>
    </w:p>
    <w:p w:rsidR="002E1E3B" w:rsidRPr="002E1E3B" w:rsidRDefault="002E1E3B" w:rsidP="002E1E3B">
      <w:pPr>
        <w:jc w:val="both"/>
        <w:rPr>
          <w:rFonts w:asciiTheme="minorHAnsi" w:hAnsiTheme="minorHAnsi"/>
          <w:sz w:val="22"/>
          <w:lang w:val="es-ES"/>
        </w:rPr>
      </w:pPr>
    </w:p>
    <w:p w:rsidR="002E1E3B" w:rsidRPr="002E1E3B" w:rsidRDefault="002E1E3B" w:rsidP="002E1E3B">
      <w:pPr>
        <w:jc w:val="both"/>
        <w:rPr>
          <w:rFonts w:asciiTheme="minorHAnsi" w:hAnsiTheme="minorHAnsi"/>
          <w:sz w:val="22"/>
          <w:lang w:val="es-ES"/>
        </w:rPr>
      </w:pPr>
      <w:r w:rsidRPr="002E1E3B">
        <w:rPr>
          <w:rFonts w:asciiTheme="minorHAnsi" w:hAnsiTheme="minorHAnsi"/>
          <w:sz w:val="22"/>
          <w:lang w:val="es-ES"/>
        </w:rPr>
        <w:t>Se realiza el cálculo del TRM basados en el fabricante que envió la oferta.</w:t>
      </w:r>
    </w:p>
    <w:p w:rsidR="002E1E3B" w:rsidRPr="002E1E3B" w:rsidRDefault="002E1E3B" w:rsidP="002E1E3B">
      <w:pPr>
        <w:jc w:val="both"/>
        <w:rPr>
          <w:rFonts w:asciiTheme="minorHAnsi" w:hAnsiTheme="minorHAnsi"/>
          <w:sz w:val="22"/>
          <w:lang w:val="es-ES"/>
        </w:rPr>
      </w:pPr>
    </w:p>
    <w:p w:rsidR="00F372E6" w:rsidRDefault="002E1E3B" w:rsidP="002E1E3B">
      <w:pPr>
        <w:jc w:val="both"/>
        <w:rPr>
          <w:rFonts w:asciiTheme="minorHAnsi" w:hAnsiTheme="minorHAnsi"/>
          <w:sz w:val="22"/>
          <w:lang w:val="es-ES"/>
        </w:rPr>
      </w:pPr>
      <w:r w:rsidRPr="002E1E3B">
        <w:rPr>
          <w:rFonts w:asciiTheme="minorHAnsi" w:hAnsiTheme="minorHAnsi"/>
          <w:sz w:val="22"/>
          <w:lang w:val="es-ES"/>
        </w:rPr>
        <w:t>Se registra la oferta realizada en la subasta y se notifica a los participantes de la misma.</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2E1E3B" w:rsidRPr="00AC6E3C" w:rsidTr="008135FA">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2E1E3B" w:rsidRPr="00AC6E3C" w:rsidRDefault="002E1E3B" w:rsidP="008135FA">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2E1E3B" w:rsidRPr="00AC6E3C" w:rsidRDefault="002E1E3B" w:rsidP="008135FA">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2E1E3B" w:rsidRPr="00AC6E3C" w:rsidRDefault="002E1E3B" w:rsidP="008135FA">
            <w:pPr>
              <w:jc w:val="center"/>
              <w:rPr>
                <w:rFonts w:asciiTheme="minorHAnsi" w:hAnsiTheme="minorHAnsi"/>
                <w:b/>
              </w:rPr>
            </w:pPr>
            <w:r w:rsidRPr="00AC6E3C">
              <w:rPr>
                <w:rFonts w:asciiTheme="minorHAnsi" w:hAnsiTheme="minorHAnsi"/>
                <w:b/>
              </w:rPr>
              <w:t>Descripción</w:t>
            </w:r>
          </w:p>
        </w:tc>
      </w:tr>
      <w:tr w:rsidR="002E1E3B" w:rsidRPr="00AC6E3C" w:rsidTr="005C2371">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2E1E3B" w:rsidRPr="00AC6E3C" w:rsidRDefault="002E1E3B" w:rsidP="008135FA">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center"/>
          </w:tcPr>
          <w:p w:rsidR="002E1E3B" w:rsidRDefault="002E1E3B" w:rsidP="008135FA">
            <w:pPr>
              <w:outlineLvl w:val="2"/>
            </w:pPr>
            <w:r>
              <w:t>Ofertar</w:t>
            </w:r>
          </w:p>
        </w:tc>
        <w:tc>
          <w:tcPr>
            <w:tcW w:w="5670" w:type="dxa"/>
            <w:tcBorders>
              <w:top w:val="single" w:sz="12" w:space="0" w:color="auto"/>
              <w:left w:val="single" w:sz="12" w:space="0" w:color="auto"/>
            </w:tcBorders>
            <w:vAlign w:val="center"/>
          </w:tcPr>
          <w:p w:rsidR="002E1E3B" w:rsidRDefault="002E1E3B" w:rsidP="008135FA">
            <w:pPr>
              <w:rPr>
                <w:rFonts w:ascii="Calibri" w:hAnsi="Calibri" w:cs="Calibri"/>
                <w:sz w:val="22"/>
                <w:szCs w:val="22"/>
              </w:rPr>
            </w:pPr>
            <w:r>
              <w:rPr>
                <w:rFonts w:ascii="Calibri" w:hAnsi="Calibri" w:cs="Calibri"/>
                <w:sz w:val="22"/>
                <w:szCs w:val="22"/>
              </w:rPr>
              <w:t>El fabricante hace una oferta a la subasta.</w:t>
            </w:r>
          </w:p>
        </w:tc>
      </w:tr>
      <w:tr w:rsidR="002E1E3B" w:rsidRPr="00AC6E3C" w:rsidTr="005C237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2E1E3B" w:rsidRPr="00AC6E3C" w:rsidRDefault="002E1E3B" w:rsidP="008135FA">
            <w:pPr>
              <w:jc w:val="center"/>
              <w:rPr>
                <w:rFonts w:asciiTheme="minorHAnsi" w:hAnsiTheme="minorHAnsi"/>
                <w:b/>
              </w:rPr>
            </w:pPr>
          </w:p>
        </w:tc>
        <w:tc>
          <w:tcPr>
            <w:tcW w:w="3119" w:type="dxa"/>
            <w:tcBorders>
              <w:left w:val="single" w:sz="12" w:space="0" w:color="auto"/>
              <w:right w:val="single" w:sz="12" w:space="0" w:color="auto"/>
            </w:tcBorders>
            <w:vAlign w:val="center"/>
          </w:tcPr>
          <w:p w:rsidR="002E1E3B" w:rsidRDefault="002E1E3B" w:rsidP="008135FA">
            <w:pPr>
              <w:outlineLvl w:val="2"/>
            </w:pPr>
            <w:r>
              <w:t>Registrar oferta</w:t>
            </w:r>
          </w:p>
        </w:tc>
        <w:tc>
          <w:tcPr>
            <w:tcW w:w="5670" w:type="dxa"/>
            <w:tcBorders>
              <w:left w:val="single" w:sz="12" w:space="0" w:color="auto"/>
            </w:tcBorders>
            <w:vAlign w:val="center"/>
          </w:tcPr>
          <w:p w:rsidR="002E1E3B" w:rsidRDefault="002E1E3B" w:rsidP="008135FA">
            <w:pPr>
              <w:rPr>
                <w:rFonts w:ascii="Calibri" w:hAnsi="Calibri" w:cs="Calibri"/>
                <w:sz w:val="22"/>
                <w:szCs w:val="22"/>
              </w:rPr>
            </w:pPr>
            <w:r>
              <w:rPr>
                <w:rFonts w:ascii="Calibri" w:hAnsi="Calibri" w:cs="Calibri"/>
                <w:sz w:val="22"/>
                <w:szCs w:val="22"/>
              </w:rPr>
              <w:t xml:space="preserve">El </w:t>
            </w:r>
            <w:proofErr w:type="spellStart"/>
            <w:r>
              <w:rPr>
                <w:rFonts w:ascii="Calibri" w:hAnsi="Calibri" w:cs="Calibri"/>
                <w:sz w:val="22"/>
                <w:szCs w:val="22"/>
              </w:rPr>
              <w:t>MarketPlace</w:t>
            </w:r>
            <w:proofErr w:type="spellEnd"/>
            <w:r>
              <w:rPr>
                <w:rFonts w:ascii="Calibri" w:hAnsi="Calibri" w:cs="Calibri"/>
                <w:sz w:val="22"/>
                <w:szCs w:val="22"/>
              </w:rPr>
              <w:t xml:space="preserve"> registra una oferta hecha en el manejador de ofertas.</w:t>
            </w:r>
          </w:p>
        </w:tc>
      </w:tr>
      <w:tr w:rsidR="002E1E3B" w:rsidRPr="00AC6E3C" w:rsidTr="005C237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2E1E3B" w:rsidRPr="00AC6E3C" w:rsidRDefault="002E1E3B" w:rsidP="008135FA">
            <w:pPr>
              <w:jc w:val="center"/>
              <w:rPr>
                <w:rFonts w:asciiTheme="minorHAnsi" w:hAnsiTheme="minorHAnsi"/>
                <w:b/>
              </w:rPr>
            </w:pPr>
          </w:p>
        </w:tc>
        <w:tc>
          <w:tcPr>
            <w:tcW w:w="3119" w:type="dxa"/>
            <w:tcBorders>
              <w:left w:val="single" w:sz="12" w:space="0" w:color="auto"/>
              <w:right w:val="single" w:sz="12" w:space="0" w:color="auto"/>
            </w:tcBorders>
            <w:vAlign w:val="center"/>
          </w:tcPr>
          <w:p w:rsidR="002E1E3B" w:rsidRDefault="002E1E3B" w:rsidP="008135FA">
            <w:pPr>
              <w:outlineLvl w:val="2"/>
            </w:pPr>
            <w:r>
              <w:t xml:space="preserve">Calcular </w:t>
            </w:r>
            <w:proofErr w:type="spellStart"/>
            <w:r>
              <w:t>overhead</w:t>
            </w:r>
            <w:proofErr w:type="spellEnd"/>
          </w:p>
        </w:tc>
        <w:tc>
          <w:tcPr>
            <w:tcW w:w="5670" w:type="dxa"/>
            <w:tcBorders>
              <w:left w:val="single" w:sz="12" w:space="0" w:color="auto"/>
            </w:tcBorders>
            <w:vAlign w:val="center"/>
          </w:tcPr>
          <w:p w:rsidR="002E1E3B" w:rsidRDefault="002E1E3B" w:rsidP="008135FA">
            <w:pPr>
              <w:rPr>
                <w:rFonts w:ascii="Calibri" w:hAnsi="Calibri" w:cs="Calibri"/>
                <w:sz w:val="22"/>
                <w:szCs w:val="22"/>
              </w:rPr>
            </w:pPr>
            <w:r>
              <w:rPr>
                <w:rFonts w:ascii="Calibri" w:hAnsi="Calibri" w:cs="Calibri"/>
                <w:sz w:val="22"/>
                <w:szCs w:val="22"/>
              </w:rPr>
              <w:t xml:space="preserve">Se calcula el </w:t>
            </w:r>
            <w:proofErr w:type="spellStart"/>
            <w:r>
              <w:rPr>
                <w:rFonts w:ascii="Calibri" w:hAnsi="Calibri" w:cs="Calibri"/>
                <w:sz w:val="22"/>
                <w:szCs w:val="22"/>
              </w:rPr>
              <w:t>overhead</w:t>
            </w:r>
            <w:proofErr w:type="spellEnd"/>
            <w:r>
              <w:rPr>
                <w:rFonts w:ascii="Calibri" w:hAnsi="Calibri" w:cs="Calibri"/>
                <w:sz w:val="22"/>
                <w:szCs w:val="22"/>
              </w:rPr>
              <w:t xml:space="preserve"> de tiempo y costo de acuerdo a la ubicación del comercio y el fabricante.</w:t>
            </w:r>
          </w:p>
        </w:tc>
      </w:tr>
      <w:tr w:rsidR="002E1E3B" w:rsidRPr="00AC6E3C" w:rsidTr="005C237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2E1E3B" w:rsidRPr="00AC6E3C" w:rsidRDefault="002E1E3B" w:rsidP="008135FA">
            <w:pPr>
              <w:jc w:val="center"/>
              <w:rPr>
                <w:rFonts w:asciiTheme="minorHAnsi" w:hAnsiTheme="minorHAnsi"/>
                <w:b/>
              </w:rPr>
            </w:pPr>
          </w:p>
        </w:tc>
        <w:tc>
          <w:tcPr>
            <w:tcW w:w="3119" w:type="dxa"/>
            <w:tcBorders>
              <w:left w:val="single" w:sz="12" w:space="0" w:color="auto"/>
              <w:right w:val="single" w:sz="12" w:space="0" w:color="auto"/>
            </w:tcBorders>
            <w:vAlign w:val="center"/>
          </w:tcPr>
          <w:p w:rsidR="002E1E3B" w:rsidRDefault="002E1E3B" w:rsidP="008135FA">
            <w:pPr>
              <w:outlineLvl w:val="2"/>
            </w:pPr>
            <w:r>
              <w:t>Evaluar criterios de decisión</w:t>
            </w:r>
          </w:p>
        </w:tc>
        <w:tc>
          <w:tcPr>
            <w:tcW w:w="5670" w:type="dxa"/>
            <w:tcBorders>
              <w:left w:val="single" w:sz="12" w:space="0" w:color="auto"/>
            </w:tcBorders>
            <w:vAlign w:val="center"/>
          </w:tcPr>
          <w:p w:rsidR="002E1E3B" w:rsidRDefault="002E1E3B" w:rsidP="008135FA">
            <w:pPr>
              <w:rPr>
                <w:rFonts w:ascii="Calibri" w:hAnsi="Calibri" w:cs="Calibri"/>
                <w:sz w:val="22"/>
                <w:szCs w:val="22"/>
              </w:rPr>
            </w:pPr>
            <w:r>
              <w:rPr>
                <w:rFonts w:ascii="Calibri" w:hAnsi="Calibri" w:cs="Calibri"/>
                <w:sz w:val="22"/>
                <w:szCs w:val="22"/>
              </w:rPr>
              <w:t>Se realiza una evaluación con el fin de definir la mejor oferta.</w:t>
            </w:r>
          </w:p>
        </w:tc>
      </w:tr>
      <w:tr w:rsidR="002E1E3B" w:rsidRPr="00AC6E3C" w:rsidTr="005C237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2E1E3B" w:rsidRPr="00AC6E3C" w:rsidRDefault="002E1E3B" w:rsidP="008135FA">
            <w:pPr>
              <w:jc w:val="center"/>
              <w:rPr>
                <w:rFonts w:asciiTheme="minorHAnsi" w:hAnsiTheme="minorHAnsi"/>
                <w:b/>
              </w:rPr>
            </w:pPr>
          </w:p>
        </w:tc>
        <w:tc>
          <w:tcPr>
            <w:tcW w:w="3119" w:type="dxa"/>
            <w:tcBorders>
              <w:left w:val="single" w:sz="12" w:space="0" w:color="auto"/>
              <w:right w:val="single" w:sz="12" w:space="0" w:color="auto"/>
            </w:tcBorders>
            <w:vAlign w:val="center"/>
          </w:tcPr>
          <w:p w:rsidR="002E1E3B" w:rsidRDefault="002E1E3B" w:rsidP="008135FA">
            <w:pPr>
              <w:outlineLvl w:val="2"/>
            </w:pPr>
            <w:r>
              <w:t>Calcular TRM</w:t>
            </w:r>
          </w:p>
        </w:tc>
        <w:tc>
          <w:tcPr>
            <w:tcW w:w="5670" w:type="dxa"/>
            <w:tcBorders>
              <w:left w:val="single" w:sz="12" w:space="0" w:color="auto"/>
            </w:tcBorders>
            <w:vAlign w:val="center"/>
          </w:tcPr>
          <w:p w:rsidR="002E1E3B" w:rsidRDefault="002E1E3B" w:rsidP="008135FA">
            <w:pPr>
              <w:rPr>
                <w:rFonts w:ascii="Calibri" w:hAnsi="Calibri" w:cs="Calibri"/>
                <w:sz w:val="22"/>
                <w:szCs w:val="22"/>
              </w:rPr>
            </w:pPr>
            <w:r>
              <w:rPr>
                <w:rFonts w:ascii="Calibri" w:hAnsi="Calibri" w:cs="Calibri"/>
                <w:sz w:val="22"/>
                <w:szCs w:val="22"/>
              </w:rPr>
              <w:t>Se calcula el TRM de la oferta basados en la información de la oferta.</w:t>
            </w:r>
          </w:p>
        </w:tc>
      </w:tr>
      <w:tr w:rsidR="002E1E3B" w:rsidRPr="00AC6E3C" w:rsidTr="005C237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2E1E3B" w:rsidRPr="00AC6E3C" w:rsidRDefault="002E1E3B" w:rsidP="008135FA">
            <w:pPr>
              <w:jc w:val="center"/>
              <w:rPr>
                <w:rFonts w:asciiTheme="minorHAnsi" w:hAnsiTheme="minorHAnsi"/>
                <w:b/>
              </w:rPr>
            </w:pPr>
          </w:p>
        </w:tc>
        <w:tc>
          <w:tcPr>
            <w:tcW w:w="3119" w:type="dxa"/>
            <w:tcBorders>
              <w:left w:val="single" w:sz="12" w:space="0" w:color="auto"/>
              <w:right w:val="single" w:sz="12" w:space="0" w:color="auto"/>
            </w:tcBorders>
            <w:vAlign w:val="center"/>
          </w:tcPr>
          <w:p w:rsidR="002E1E3B" w:rsidRPr="00DB2781" w:rsidRDefault="002E1E3B" w:rsidP="008135FA">
            <w:pPr>
              <w:outlineLvl w:val="2"/>
            </w:pPr>
            <w:r>
              <w:t>Notificar participantes</w:t>
            </w:r>
          </w:p>
        </w:tc>
        <w:tc>
          <w:tcPr>
            <w:tcW w:w="5670" w:type="dxa"/>
            <w:tcBorders>
              <w:left w:val="single" w:sz="12" w:space="0" w:color="auto"/>
            </w:tcBorders>
            <w:vAlign w:val="center"/>
          </w:tcPr>
          <w:p w:rsidR="002E1E3B" w:rsidRDefault="002E1E3B" w:rsidP="008135FA">
            <w:pPr>
              <w:rPr>
                <w:rFonts w:ascii="Calibri" w:hAnsi="Calibri" w:cs="Calibri"/>
                <w:sz w:val="22"/>
                <w:szCs w:val="22"/>
              </w:rPr>
            </w:pPr>
            <w:r>
              <w:rPr>
                <w:rFonts w:ascii="Calibri" w:hAnsi="Calibri" w:cs="Calibri"/>
                <w:sz w:val="22"/>
                <w:szCs w:val="22"/>
              </w:rPr>
              <w:t>Se notifica a los participantes de la subasta, cual es la nueva mejor oferta.</w:t>
            </w:r>
          </w:p>
        </w:tc>
      </w:tr>
    </w:tbl>
    <w:p w:rsidR="002E1E3B" w:rsidRPr="002E1E3B" w:rsidRDefault="002E1E3B" w:rsidP="002E1E3B">
      <w:pPr>
        <w:jc w:val="both"/>
        <w:rPr>
          <w:rFonts w:asciiTheme="minorHAnsi" w:hAnsiTheme="minorHAnsi"/>
          <w:sz w:val="22"/>
        </w:rPr>
      </w:pPr>
    </w:p>
    <w:p w:rsidR="002E1E3B" w:rsidRDefault="002E1E3B" w:rsidP="002E1E3B">
      <w:pPr>
        <w:jc w:val="both"/>
        <w:rPr>
          <w:rFonts w:asciiTheme="minorHAnsi" w:hAnsiTheme="minorHAnsi"/>
          <w:sz w:val="22"/>
        </w:rPr>
      </w:pPr>
    </w:p>
    <w:p w:rsidR="006A0813" w:rsidRPr="006A0813" w:rsidRDefault="00F372E6" w:rsidP="003041DD">
      <w:pPr>
        <w:pStyle w:val="Prrafodelista"/>
        <w:numPr>
          <w:ilvl w:val="2"/>
          <w:numId w:val="23"/>
        </w:numPr>
        <w:jc w:val="both"/>
        <w:rPr>
          <w:rFonts w:asciiTheme="minorHAnsi" w:hAnsiTheme="minorHAnsi"/>
          <w:b/>
          <w:sz w:val="22"/>
        </w:rPr>
      </w:pPr>
      <w:r w:rsidRPr="006A0813">
        <w:rPr>
          <w:rFonts w:asciiTheme="minorHAnsi" w:hAnsiTheme="minorHAnsi"/>
          <w:b/>
          <w:sz w:val="22"/>
        </w:rPr>
        <w:t>PROCESO DE GENERACIÓN DE INFORMES VISTA 360</w:t>
      </w:r>
    </w:p>
    <w:p w:rsidR="00F372E6" w:rsidRDefault="00F372E6" w:rsidP="00F372E6">
      <w:pPr>
        <w:jc w:val="both"/>
        <w:rPr>
          <w:rFonts w:asciiTheme="minorHAnsi" w:hAnsiTheme="minorHAnsi"/>
          <w:sz w:val="22"/>
        </w:rPr>
      </w:pPr>
    </w:p>
    <w:p w:rsidR="00F372E6" w:rsidRDefault="00F372E6" w:rsidP="00F372E6">
      <w:pPr>
        <w:jc w:val="both"/>
        <w:rPr>
          <w:rFonts w:asciiTheme="minorHAnsi" w:hAnsiTheme="minorHAnsi"/>
          <w:sz w:val="22"/>
        </w:rPr>
      </w:pPr>
      <w:r>
        <w:rPr>
          <w:rFonts w:asciiTheme="minorHAnsi" w:hAnsiTheme="minorHAnsi"/>
          <w:noProof/>
          <w:sz w:val="22"/>
        </w:rPr>
        <w:lastRenderedPageBreak/>
        <w:drawing>
          <wp:inline distT="0" distB="0" distL="0" distR="0">
            <wp:extent cx="6334125" cy="2286000"/>
            <wp:effectExtent l="19050" t="0" r="9525" b="0"/>
            <wp:docPr id="7" name="6 Imagen" descr="ProcesoVista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Vista360.png"/>
                    <pic:cNvPicPr/>
                  </pic:nvPicPr>
                  <pic:blipFill>
                    <a:blip r:embed="rId15" cstate="print"/>
                    <a:srcRect b="18367"/>
                    <a:stretch>
                      <a:fillRect/>
                    </a:stretch>
                  </pic:blipFill>
                  <pic:spPr>
                    <a:xfrm>
                      <a:off x="0" y="0"/>
                      <a:ext cx="6334125" cy="2286000"/>
                    </a:xfrm>
                    <a:prstGeom prst="rect">
                      <a:avLst/>
                    </a:prstGeom>
                  </pic:spPr>
                </pic:pic>
              </a:graphicData>
            </a:graphic>
          </wp:inline>
        </w:drawing>
      </w:r>
    </w:p>
    <w:p w:rsidR="00446B91" w:rsidRDefault="00446B91" w:rsidP="00F372E6">
      <w:pPr>
        <w:jc w:val="both"/>
        <w:rPr>
          <w:rFonts w:asciiTheme="minorHAnsi" w:hAnsiTheme="minorHAnsi"/>
          <w:sz w:val="22"/>
        </w:rPr>
      </w:pPr>
    </w:p>
    <w:p w:rsidR="00446B91" w:rsidRDefault="00446B91" w:rsidP="00F372E6">
      <w:pPr>
        <w:jc w:val="both"/>
        <w:rPr>
          <w:rFonts w:asciiTheme="minorHAnsi" w:hAnsiTheme="minorHAnsi"/>
          <w:sz w:val="22"/>
        </w:rPr>
      </w:pPr>
    </w:p>
    <w:p w:rsidR="00446B91" w:rsidRDefault="00446B91" w:rsidP="00F372E6">
      <w:pPr>
        <w:jc w:val="both"/>
        <w:rPr>
          <w:rFonts w:asciiTheme="minorHAnsi" w:hAnsiTheme="minorHAnsi"/>
          <w:sz w:val="22"/>
        </w:rPr>
      </w:pPr>
    </w:p>
    <w:p w:rsidR="00F372E6" w:rsidRDefault="00F372E6" w:rsidP="00F372E6">
      <w:pPr>
        <w:jc w:val="both"/>
        <w:rPr>
          <w:rFonts w:asciiTheme="minorHAnsi" w:hAnsiTheme="minorHAnsi"/>
          <w:sz w:val="22"/>
        </w:rPr>
      </w:pPr>
    </w:p>
    <w:p w:rsidR="00F372E6" w:rsidRPr="00FF3BED" w:rsidRDefault="00F372E6" w:rsidP="00F372E6">
      <w:pPr>
        <w:jc w:val="both"/>
        <w:rPr>
          <w:rFonts w:asciiTheme="minorHAnsi" w:hAnsiTheme="minorHAnsi"/>
          <w:sz w:val="22"/>
        </w:rPr>
      </w:pPr>
      <w:r w:rsidRPr="00FF3BED">
        <w:rPr>
          <w:rFonts w:asciiTheme="minorHAnsi" w:hAnsiTheme="minorHAnsi"/>
          <w:sz w:val="22"/>
        </w:rPr>
        <w:t xml:space="preserve">La entidad fabricante </w:t>
      </w:r>
      <w:r>
        <w:rPr>
          <w:rFonts w:asciiTheme="minorHAnsi" w:hAnsiTheme="minorHAnsi"/>
          <w:sz w:val="22"/>
        </w:rPr>
        <w:t xml:space="preserve">o entidad de comercio </w:t>
      </w:r>
      <w:r w:rsidRPr="00FF3BED">
        <w:rPr>
          <w:rFonts w:asciiTheme="minorHAnsi" w:hAnsiTheme="minorHAnsi"/>
          <w:sz w:val="22"/>
        </w:rPr>
        <w:t xml:space="preserve">ingresa al portal del </w:t>
      </w:r>
      <w:proofErr w:type="spellStart"/>
      <w:r w:rsidRPr="00FF3BED">
        <w:rPr>
          <w:rFonts w:asciiTheme="minorHAnsi" w:hAnsiTheme="minorHAnsi"/>
          <w:sz w:val="22"/>
        </w:rPr>
        <w:t>MarketPlace</w:t>
      </w:r>
      <w:proofErr w:type="spellEnd"/>
      <w:r w:rsidRPr="00FF3BED">
        <w:rPr>
          <w:rFonts w:asciiTheme="minorHAnsi" w:hAnsiTheme="minorHAnsi"/>
          <w:sz w:val="22"/>
        </w:rPr>
        <w:t xml:space="preserve"> y </w:t>
      </w:r>
      <w:r>
        <w:rPr>
          <w:rFonts w:asciiTheme="minorHAnsi" w:hAnsiTheme="minorHAnsi"/>
          <w:sz w:val="22"/>
        </w:rPr>
        <w:t>selecciona el  tipo de mensaje del que quiere generar los informes</w:t>
      </w:r>
      <w:r w:rsidRPr="00FF3BED">
        <w:rPr>
          <w:rFonts w:asciiTheme="minorHAnsi" w:hAnsiTheme="minorHAnsi"/>
          <w:sz w:val="22"/>
        </w:rPr>
        <w:t>.</w:t>
      </w:r>
    </w:p>
    <w:p w:rsidR="00F372E6" w:rsidRDefault="00F372E6" w:rsidP="00F372E6">
      <w:pPr>
        <w:jc w:val="both"/>
        <w:rPr>
          <w:rFonts w:asciiTheme="minorHAnsi" w:hAnsiTheme="minorHAnsi"/>
          <w:sz w:val="22"/>
        </w:rPr>
      </w:pPr>
    </w:p>
    <w:p w:rsidR="00F372E6" w:rsidRDefault="00F372E6" w:rsidP="00F372E6">
      <w:pPr>
        <w:jc w:val="both"/>
        <w:rPr>
          <w:rFonts w:asciiTheme="minorHAnsi" w:hAnsiTheme="minorHAnsi"/>
          <w:sz w:val="22"/>
        </w:rPr>
      </w:pPr>
      <w:r>
        <w:rPr>
          <w:rFonts w:asciiTheme="minorHAnsi" w:hAnsiTheme="minorHAnsi"/>
          <w:sz w:val="22"/>
        </w:rPr>
        <w:t>A continuación l</w:t>
      </w:r>
      <w:r w:rsidRPr="00FF3BED">
        <w:rPr>
          <w:rFonts w:asciiTheme="minorHAnsi" w:hAnsiTheme="minorHAnsi"/>
          <w:sz w:val="22"/>
        </w:rPr>
        <w:t xml:space="preserve">a entidad fabricante </w:t>
      </w:r>
      <w:r>
        <w:rPr>
          <w:rFonts w:asciiTheme="minorHAnsi" w:hAnsiTheme="minorHAnsi"/>
          <w:sz w:val="22"/>
        </w:rPr>
        <w:t>o entidad de comercio selecciona el tipo de reporte que desea generar.</w:t>
      </w:r>
    </w:p>
    <w:p w:rsidR="00F372E6" w:rsidRDefault="00F372E6" w:rsidP="00F372E6">
      <w:pPr>
        <w:jc w:val="both"/>
        <w:rPr>
          <w:rFonts w:asciiTheme="minorHAnsi" w:hAnsiTheme="minorHAnsi"/>
          <w:sz w:val="22"/>
        </w:rPr>
      </w:pPr>
      <w:r>
        <w:rPr>
          <w:rFonts w:asciiTheme="minorHAnsi" w:hAnsiTheme="minorHAnsi"/>
          <w:sz w:val="22"/>
        </w:rPr>
        <w:t>Si el tipo de reporte es histórico debe seleccionar el histórico de un listado con los parámetros ya definidos.</w:t>
      </w:r>
    </w:p>
    <w:p w:rsidR="00F372E6" w:rsidRPr="00FF3BED" w:rsidRDefault="00F372E6" w:rsidP="00F372E6">
      <w:pPr>
        <w:jc w:val="both"/>
        <w:rPr>
          <w:rFonts w:asciiTheme="minorHAnsi" w:hAnsiTheme="minorHAnsi"/>
          <w:sz w:val="22"/>
        </w:rPr>
      </w:pPr>
    </w:p>
    <w:p w:rsidR="00F372E6" w:rsidRDefault="00F372E6" w:rsidP="00F372E6">
      <w:pPr>
        <w:jc w:val="both"/>
        <w:rPr>
          <w:rFonts w:asciiTheme="minorHAnsi" w:hAnsiTheme="minorHAnsi"/>
          <w:sz w:val="22"/>
        </w:rPr>
      </w:pPr>
      <w:r w:rsidRPr="00FF3BED">
        <w:rPr>
          <w:rFonts w:asciiTheme="minorHAnsi" w:hAnsiTheme="minorHAnsi"/>
          <w:sz w:val="22"/>
        </w:rPr>
        <w:t xml:space="preserve">Posteriormente, </w:t>
      </w:r>
      <w:r>
        <w:rPr>
          <w:rFonts w:asciiTheme="minorHAnsi" w:hAnsiTheme="minorHAnsi"/>
          <w:sz w:val="22"/>
        </w:rPr>
        <w:t xml:space="preserve">se envía la solicitud del informe al </w:t>
      </w:r>
      <w:proofErr w:type="spellStart"/>
      <w:r w:rsidRPr="00FF3BED">
        <w:rPr>
          <w:rFonts w:asciiTheme="minorHAnsi" w:hAnsiTheme="minorHAnsi"/>
          <w:sz w:val="22"/>
        </w:rPr>
        <w:t>MarketPlace</w:t>
      </w:r>
      <w:proofErr w:type="spellEnd"/>
      <w:r>
        <w:rPr>
          <w:rFonts w:asciiTheme="minorHAnsi" w:hAnsiTheme="minorHAnsi"/>
          <w:sz w:val="22"/>
        </w:rPr>
        <w:t>, Posteriormente el MP recibe la solicitud, consulta la información y genera el reporte, que finalmente es enviado a quien lo solicitó.</w:t>
      </w:r>
    </w:p>
    <w:p w:rsidR="00F372E6" w:rsidRDefault="00F372E6" w:rsidP="00F372E6">
      <w:pPr>
        <w:jc w:val="both"/>
        <w:rPr>
          <w:rFonts w:asciiTheme="minorHAnsi" w:hAnsiTheme="minorHAnsi"/>
          <w:sz w:val="22"/>
        </w:rPr>
      </w:pPr>
    </w:p>
    <w:p w:rsidR="00F372E6" w:rsidRDefault="00F372E6" w:rsidP="00F372E6">
      <w:pPr>
        <w:jc w:val="both"/>
        <w:rPr>
          <w:rFonts w:asciiTheme="minorHAnsi" w:hAnsiTheme="minorHAnsi"/>
          <w:sz w:val="22"/>
        </w:rPr>
      </w:pP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F372E6" w:rsidRPr="00AC6E3C" w:rsidTr="00446B91">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F372E6" w:rsidRPr="00AC6E3C" w:rsidRDefault="00F372E6" w:rsidP="00446B91">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F372E6" w:rsidRPr="00AC6E3C" w:rsidRDefault="00F372E6" w:rsidP="00446B91">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F372E6" w:rsidRPr="00AC6E3C" w:rsidRDefault="00F372E6" w:rsidP="00446B91">
            <w:pPr>
              <w:jc w:val="center"/>
              <w:rPr>
                <w:rFonts w:asciiTheme="minorHAnsi" w:hAnsiTheme="minorHAnsi"/>
                <w:b/>
              </w:rPr>
            </w:pPr>
            <w:r w:rsidRPr="00AC6E3C">
              <w:rPr>
                <w:rFonts w:asciiTheme="minorHAnsi" w:hAnsiTheme="minorHAnsi"/>
                <w:b/>
              </w:rPr>
              <w:t>Descripción</w:t>
            </w:r>
          </w:p>
        </w:tc>
      </w:tr>
      <w:tr w:rsidR="00F372E6" w:rsidRPr="00AC6E3C" w:rsidTr="00446B91">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Seleccionar mensaje</w:t>
            </w:r>
          </w:p>
        </w:tc>
        <w:tc>
          <w:tcPr>
            <w:tcW w:w="5670" w:type="dxa"/>
            <w:tcBorders>
              <w:top w:val="single" w:sz="12" w:space="0" w:color="auto"/>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La entidad fabricante o fabricante selecciona el tipo de mensaje del que quiere información.</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Deseleccionar tipo de reporte</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La entidad fabricante o fabricante selecciona el tipo de reporte que desea, histórico o especifico.</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Consultar listado</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La entidad fabricante o fabricante establece los parámetros específicos para el reporte histórico.</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Consultar reporte</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Se envían todos los parámetros del informa para ser generado en MP</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Consultar información</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El MP realiza las consultas necesarias para la generación del informe</w:t>
            </w:r>
          </w:p>
        </w:tc>
      </w:tr>
      <w:tr w:rsidR="00F372E6"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F372E6" w:rsidRPr="00AC6E3C" w:rsidRDefault="00F372E6"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Generar reporte</w:t>
            </w:r>
          </w:p>
        </w:tc>
        <w:tc>
          <w:tcPr>
            <w:tcW w:w="5670" w:type="dxa"/>
            <w:tcBorders>
              <w:left w:val="single" w:sz="12" w:space="0" w:color="auto"/>
            </w:tcBorders>
            <w:vAlign w:val="bottom"/>
          </w:tcPr>
          <w:p w:rsidR="00F372E6" w:rsidRDefault="00F372E6" w:rsidP="00446B91">
            <w:pPr>
              <w:rPr>
                <w:rFonts w:ascii="Calibri" w:hAnsi="Calibri" w:cs="Calibri"/>
                <w:sz w:val="22"/>
                <w:szCs w:val="22"/>
              </w:rPr>
            </w:pPr>
            <w:r>
              <w:rPr>
                <w:rFonts w:ascii="Calibri" w:hAnsi="Calibri" w:cs="Calibri"/>
                <w:sz w:val="22"/>
                <w:szCs w:val="22"/>
              </w:rPr>
              <w:t>Se crea y envía el reporte seleccionado a quien lo solicita a través de la plataforma MP</w:t>
            </w:r>
          </w:p>
        </w:tc>
      </w:tr>
    </w:tbl>
    <w:p w:rsidR="00F372E6" w:rsidRDefault="00F372E6" w:rsidP="00F372E6">
      <w:pPr>
        <w:jc w:val="both"/>
        <w:rPr>
          <w:rFonts w:asciiTheme="minorHAnsi" w:hAnsiTheme="minorHAnsi"/>
          <w:sz w:val="22"/>
        </w:rPr>
      </w:pPr>
    </w:p>
    <w:p w:rsidR="00351FE2" w:rsidRDefault="00351FE2" w:rsidP="006169BA">
      <w:pPr>
        <w:jc w:val="both"/>
        <w:rPr>
          <w:rFonts w:asciiTheme="minorHAnsi" w:hAnsiTheme="minorHAnsi"/>
          <w:sz w:val="22"/>
        </w:rPr>
      </w:pPr>
    </w:p>
    <w:p w:rsidR="003041DD" w:rsidRDefault="00ED2AF2" w:rsidP="00ED2AF2">
      <w:pPr>
        <w:pStyle w:val="Prrafodelista"/>
        <w:numPr>
          <w:ilvl w:val="2"/>
          <w:numId w:val="23"/>
        </w:numPr>
        <w:jc w:val="both"/>
        <w:rPr>
          <w:rFonts w:asciiTheme="minorHAnsi" w:hAnsiTheme="minorHAnsi"/>
          <w:sz w:val="22"/>
        </w:rPr>
      </w:pPr>
      <w:r>
        <w:rPr>
          <w:rFonts w:asciiTheme="minorHAnsi" w:hAnsiTheme="minorHAnsi"/>
          <w:sz w:val="22"/>
        </w:rPr>
        <w:t xml:space="preserve">PROCESO DE </w:t>
      </w:r>
      <w:r w:rsidRPr="00ED2AF2">
        <w:rPr>
          <w:rFonts w:asciiTheme="minorHAnsi" w:hAnsiTheme="minorHAnsi"/>
          <w:sz w:val="22"/>
        </w:rPr>
        <w:t>GESTIÓN DE RECLAMOS DE FACTURACIÓN</w:t>
      </w:r>
    </w:p>
    <w:p w:rsidR="00ED2AF2" w:rsidRDefault="00ED2AF2" w:rsidP="00ED2AF2">
      <w:pPr>
        <w:pStyle w:val="Prrafodelista"/>
        <w:ind w:left="434"/>
        <w:rPr>
          <w:rFonts w:asciiTheme="minorHAnsi" w:hAnsiTheme="minorHAnsi"/>
          <w:sz w:val="22"/>
        </w:rPr>
      </w:pPr>
    </w:p>
    <w:p w:rsidR="00317E27" w:rsidRDefault="00317E27" w:rsidP="00317E27">
      <w:pPr>
        <w:pStyle w:val="Prrafodelista"/>
        <w:ind w:left="0"/>
        <w:rPr>
          <w:rFonts w:asciiTheme="minorHAnsi" w:hAnsiTheme="minorHAnsi"/>
          <w:sz w:val="22"/>
        </w:rPr>
      </w:pPr>
      <w:r>
        <w:rPr>
          <w:rFonts w:asciiTheme="minorHAnsi" w:hAnsiTheme="minorHAnsi"/>
          <w:noProof/>
          <w:sz w:val="22"/>
        </w:rPr>
        <w:lastRenderedPageBreak/>
        <w:drawing>
          <wp:inline distT="0" distB="0" distL="0" distR="0">
            <wp:extent cx="6328587" cy="3843203"/>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b="9636"/>
                    <a:stretch>
                      <a:fillRect/>
                    </a:stretch>
                  </pic:blipFill>
                  <pic:spPr bwMode="auto">
                    <a:xfrm>
                      <a:off x="0" y="0"/>
                      <a:ext cx="6328587" cy="3843203"/>
                    </a:xfrm>
                    <a:prstGeom prst="rect">
                      <a:avLst/>
                    </a:prstGeom>
                    <a:noFill/>
                    <a:ln w="9525">
                      <a:noFill/>
                      <a:miter lim="800000"/>
                      <a:headEnd/>
                      <a:tailEnd/>
                    </a:ln>
                  </pic:spPr>
                </pic:pic>
              </a:graphicData>
            </a:graphic>
          </wp:inline>
        </w:drawing>
      </w:r>
    </w:p>
    <w:p w:rsidR="008A62A0" w:rsidRDefault="008A62A0" w:rsidP="00ED2AF2">
      <w:pPr>
        <w:pStyle w:val="Prrafodelista"/>
        <w:ind w:left="434"/>
        <w:rPr>
          <w:rFonts w:asciiTheme="minorHAnsi" w:hAnsiTheme="minorHAnsi"/>
          <w:sz w:val="22"/>
        </w:rPr>
      </w:pPr>
      <w:r>
        <w:rPr>
          <w:rFonts w:asciiTheme="minorHAnsi" w:hAnsiTheme="minorHAnsi"/>
          <w:sz w:val="22"/>
        </w:rPr>
        <w:t>El proceso de gestión de reclamos de facturación permite al comercio o fabricante generar un reclamo o queja acerca de la facturación.</w:t>
      </w:r>
    </w:p>
    <w:p w:rsidR="008A62A0" w:rsidRDefault="00317E27" w:rsidP="00317E27">
      <w:pPr>
        <w:pStyle w:val="Prrafodelista"/>
        <w:ind w:left="434"/>
        <w:jc w:val="both"/>
        <w:rPr>
          <w:rFonts w:asciiTheme="minorHAnsi" w:hAnsiTheme="minorHAnsi"/>
          <w:sz w:val="22"/>
        </w:rPr>
      </w:pPr>
      <w:r>
        <w:rPr>
          <w:rFonts w:asciiTheme="minorHAnsi" w:hAnsiTheme="minorHAnsi"/>
          <w:sz w:val="22"/>
        </w:rPr>
        <w:t xml:space="preserve">El comercio o fabricante radica una queja o reclamo en la facturación. El </w:t>
      </w:r>
      <w:proofErr w:type="spellStart"/>
      <w:r>
        <w:rPr>
          <w:rFonts w:asciiTheme="minorHAnsi" w:hAnsiTheme="minorHAnsi"/>
          <w:sz w:val="22"/>
        </w:rPr>
        <w:t>marketplace</w:t>
      </w:r>
      <w:proofErr w:type="spellEnd"/>
      <w:r>
        <w:rPr>
          <w:rFonts w:asciiTheme="minorHAnsi" w:hAnsiTheme="minorHAnsi"/>
          <w:sz w:val="22"/>
        </w:rPr>
        <w:t xml:space="preserve"> verifica si es un fabricante o comercio la entidad que genera el reclamo. El </w:t>
      </w:r>
      <w:proofErr w:type="spellStart"/>
      <w:r>
        <w:rPr>
          <w:rFonts w:asciiTheme="minorHAnsi" w:hAnsiTheme="minorHAnsi"/>
          <w:sz w:val="22"/>
        </w:rPr>
        <w:t>marketplace</w:t>
      </w:r>
      <w:proofErr w:type="spellEnd"/>
      <w:r>
        <w:rPr>
          <w:rFonts w:asciiTheme="minorHAnsi" w:hAnsiTheme="minorHAnsi"/>
          <w:sz w:val="22"/>
        </w:rPr>
        <w:t xml:space="preserve"> realiza la respectiva verificación y confirma si existe o no error en la facturación. En caso de que exista un error en la facturación, se registra el saldo a favor del comercio  o fabricante y se notifica a la entidad.</w:t>
      </w:r>
    </w:p>
    <w:p w:rsidR="00446B91" w:rsidRDefault="00446B91" w:rsidP="00ED2AF2">
      <w:pPr>
        <w:pStyle w:val="Prrafodelista"/>
        <w:ind w:left="434"/>
        <w:rPr>
          <w:rFonts w:asciiTheme="minorHAnsi" w:hAnsiTheme="minorHAnsi"/>
          <w:sz w:val="22"/>
        </w:rPr>
      </w:pP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446B91" w:rsidRPr="00AC6E3C" w:rsidTr="00446B91">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Descripción</w:t>
            </w:r>
          </w:p>
        </w:tc>
      </w:tr>
      <w:tr w:rsidR="00AF1237" w:rsidRPr="00AC6E3C" w:rsidTr="00446B91">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AF1237" w:rsidRDefault="00AF1237">
            <w:r>
              <w:t>Enviar PQRS Comercio</w:t>
            </w:r>
          </w:p>
        </w:tc>
        <w:tc>
          <w:tcPr>
            <w:tcW w:w="5670" w:type="dxa"/>
            <w:tcBorders>
              <w:top w:val="single" w:sz="12" w:space="0" w:color="auto"/>
              <w:left w:val="single" w:sz="12" w:space="0" w:color="auto"/>
            </w:tcBorders>
            <w:vAlign w:val="bottom"/>
          </w:tcPr>
          <w:p w:rsidR="00AF1237" w:rsidRDefault="00AF1237">
            <w:r>
              <w:t xml:space="preserve">El comercio genera una queja o reclamo de facturación y espera una respuesta por parte del </w:t>
            </w:r>
            <w:proofErr w:type="spellStart"/>
            <w:r>
              <w:t>marketplace</w:t>
            </w:r>
            <w:proofErr w:type="spellEnd"/>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Revisar Facturación Comercio</w:t>
            </w:r>
          </w:p>
        </w:tc>
        <w:tc>
          <w:tcPr>
            <w:tcW w:w="5670" w:type="dxa"/>
            <w:tcBorders>
              <w:left w:val="single" w:sz="12" w:space="0" w:color="auto"/>
            </w:tcBorders>
            <w:vAlign w:val="bottom"/>
          </w:tcPr>
          <w:p w:rsidR="00AF1237" w:rsidRDefault="00AF1237">
            <w:r>
              <w:t>Se revisa la factura sobre la cual el comercio está generando una queja o reclamo.</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Revisar Facturación Fabricante</w:t>
            </w:r>
          </w:p>
        </w:tc>
        <w:tc>
          <w:tcPr>
            <w:tcW w:w="5670" w:type="dxa"/>
            <w:tcBorders>
              <w:left w:val="single" w:sz="12" w:space="0" w:color="auto"/>
            </w:tcBorders>
            <w:vAlign w:val="bottom"/>
          </w:tcPr>
          <w:p w:rsidR="00AF1237" w:rsidRDefault="00AF1237">
            <w:r>
              <w:t>Se revisa la factura sobre la cual el fabricante está generando una queja o reclamo.</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Notificar error PQRS</w:t>
            </w:r>
          </w:p>
        </w:tc>
        <w:tc>
          <w:tcPr>
            <w:tcW w:w="5670" w:type="dxa"/>
            <w:tcBorders>
              <w:left w:val="single" w:sz="12" w:space="0" w:color="auto"/>
            </w:tcBorders>
            <w:vAlign w:val="bottom"/>
          </w:tcPr>
          <w:p w:rsidR="00AF1237" w:rsidRDefault="00AF1237">
            <w:r>
              <w:t>Si no existe error en la facturación, se informa al comercio o fabricante.</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Registrar saldo a favor Comercio</w:t>
            </w:r>
          </w:p>
        </w:tc>
        <w:tc>
          <w:tcPr>
            <w:tcW w:w="5670" w:type="dxa"/>
            <w:tcBorders>
              <w:left w:val="single" w:sz="12" w:space="0" w:color="auto"/>
            </w:tcBorders>
            <w:vAlign w:val="bottom"/>
          </w:tcPr>
          <w:p w:rsidR="00AF1237" w:rsidRDefault="00AF1237">
            <w:r>
              <w:t>Si existe un error en la facturación se registra el saldo a favor del comercio.</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Registrar saldo a favor Fabricante</w:t>
            </w:r>
          </w:p>
        </w:tc>
        <w:tc>
          <w:tcPr>
            <w:tcW w:w="5670" w:type="dxa"/>
            <w:tcBorders>
              <w:left w:val="single" w:sz="12" w:space="0" w:color="auto"/>
            </w:tcBorders>
            <w:vAlign w:val="bottom"/>
          </w:tcPr>
          <w:p w:rsidR="00AF1237" w:rsidRDefault="00AF1237">
            <w:r>
              <w:t>Si existe un error en la facturación se registra el saldo a favor del fabricante.</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Notificar PQRS</w:t>
            </w:r>
          </w:p>
        </w:tc>
        <w:tc>
          <w:tcPr>
            <w:tcW w:w="5670" w:type="dxa"/>
            <w:tcBorders>
              <w:left w:val="single" w:sz="12" w:space="0" w:color="auto"/>
            </w:tcBorders>
            <w:vAlign w:val="bottom"/>
          </w:tcPr>
          <w:p w:rsidR="00AF1237" w:rsidRDefault="00AF1237">
            <w:r>
              <w:t>Se notifica el saldo a favor el comercio o fabricante.</w:t>
            </w:r>
          </w:p>
        </w:tc>
      </w:tr>
    </w:tbl>
    <w:p w:rsidR="00446B91" w:rsidRDefault="00446B91" w:rsidP="00ED2AF2">
      <w:pPr>
        <w:pStyle w:val="Prrafodelista"/>
        <w:ind w:left="434"/>
        <w:rPr>
          <w:rFonts w:asciiTheme="minorHAnsi" w:hAnsiTheme="minorHAnsi"/>
          <w:sz w:val="22"/>
        </w:rPr>
      </w:pPr>
    </w:p>
    <w:p w:rsidR="00446B91" w:rsidRPr="00ED2AF2" w:rsidRDefault="00446B91" w:rsidP="00ED2AF2">
      <w:pPr>
        <w:pStyle w:val="Prrafodelista"/>
        <w:ind w:left="434"/>
        <w:rPr>
          <w:rFonts w:asciiTheme="minorHAnsi" w:hAnsiTheme="minorHAnsi"/>
          <w:sz w:val="22"/>
        </w:rPr>
      </w:pPr>
    </w:p>
    <w:p w:rsidR="00ED2AF2" w:rsidRDefault="00ED2AF2" w:rsidP="00ED2AF2">
      <w:pPr>
        <w:pStyle w:val="Prrafodelista"/>
        <w:numPr>
          <w:ilvl w:val="2"/>
          <w:numId w:val="23"/>
        </w:numPr>
        <w:jc w:val="both"/>
        <w:rPr>
          <w:rFonts w:asciiTheme="minorHAnsi" w:hAnsiTheme="minorHAnsi"/>
          <w:sz w:val="22"/>
        </w:rPr>
      </w:pPr>
      <w:r>
        <w:rPr>
          <w:rFonts w:asciiTheme="minorHAnsi" w:hAnsiTheme="minorHAnsi"/>
          <w:sz w:val="22"/>
        </w:rPr>
        <w:lastRenderedPageBreak/>
        <w:t>PROCESO DE GESTIÓN DE ÓRDENES INCOMPLETAS</w:t>
      </w:r>
    </w:p>
    <w:p w:rsidR="00ED2AF2" w:rsidRDefault="00ED2AF2" w:rsidP="00ED2AF2">
      <w:pPr>
        <w:pStyle w:val="Prrafodelista"/>
        <w:ind w:left="0"/>
        <w:jc w:val="both"/>
        <w:rPr>
          <w:rFonts w:asciiTheme="minorHAnsi" w:hAnsiTheme="minorHAnsi"/>
          <w:sz w:val="22"/>
        </w:rPr>
      </w:pPr>
      <w:r>
        <w:rPr>
          <w:rFonts w:asciiTheme="minorHAnsi" w:hAnsiTheme="minorHAnsi"/>
          <w:noProof/>
          <w:sz w:val="22"/>
        </w:rPr>
        <w:drawing>
          <wp:inline distT="0" distB="0" distL="0" distR="0">
            <wp:extent cx="6334125" cy="37242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b="9281"/>
                    <a:stretch>
                      <a:fillRect/>
                    </a:stretch>
                  </pic:blipFill>
                  <pic:spPr bwMode="auto">
                    <a:xfrm>
                      <a:off x="0" y="0"/>
                      <a:ext cx="6334125" cy="3724275"/>
                    </a:xfrm>
                    <a:prstGeom prst="rect">
                      <a:avLst/>
                    </a:prstGeom>
                    <a:noFill/>
                    <a:ln w="9525">
                      <a:noFill/>
                      <a:miter lim="800000"/>
                      <a:headEnd/>
                      <a:tailEnd/>
                    </a:ln>
                  </pic:spPr>
                </pic:pic>
              </a:graphicData>
            </a:graphic>
          </wp:inline>
        </w:drawing>
      </w:r>
    </w:p>
    <w:p w:rsidR="002A611A" w:rsidRDefault="002A611A" w:rsidP="00ED2AF2">
      <w:pPr>
        <w:pStyle w:val="Prrafodelista"/>
        <w:ind w:left="0"/>
        <w:jc w:val="both"/>
        <w:rPr>
          <w:rFonts w:asciiTheme="minorHAnsi" w:hAnsiTheme="minorHAnsi"/>
          <w:sz w:val="22"/>
        </w:rPr>
      </w:pPr>
      <w:r>
        <w:rPr>
          <w:rFonts w:asciiTheme="minorHAnsi" w:hAnsiTheme="minorHAnsi"/>
          <w:sz w:val="22"/>
        </w:rPr>
        <w:t xml:space="preserve">El comercio ingresa al </w:t>
      </w:r>
      <w:proofErr w:type="spellStart"/>
      <w:r>
        <w:rPr>
          <w:rFonts w:asciiTheme="minorHAnsi" w:hAnsiTheme="minorHAnsi"/>
          <w:sz w:val="22"/>
        </w:rPr>
        <w:t>marketplace</w:t>
      </w:r>
      <w:proofErr w:type="spellEnd"/>
      <w:r>
        <w:rPr>
          <w:rFonts w:asciiTheme="minorHAnsi" w:hAnsiTheme="minorHAnsi"/>
          <w:sz w:val="22"/>
        </w:rPr>
        <w:t xml:space="preserve"> y genera una queja o reclamo, de inmediato el </w:t>
      </w:r>
      <w:proofErr w:type="spellStart"/>
      <w:r>
        <w:rPr>
          <w:rFonts w:asciiTheme="minorHAnsi" w:hAnsiTheme="minorHAnsi"/>
          <w:sz w:val="22"/>
        </w:rPr>
        <w:t>marketplace</w:t>
      </w:r>
      <w:proofErr w:type="spellEnd"/>
      <w:r>
        <w:rPr>
          <w:rFonts w:asciiTheme="minorHAnsi" w:hAnsiTheme="minorHAnsi"/>
          <w:sz w:val="22"/>
        </w:rPr>
        <w:t xml:space="preserve"> verifica la existencia de la orden de compra sobre la cual el comercio ha generado una queja o reclamo. </w:t>
      </w:r>
    </w:p>
    <w:p w:rsidR="002A611A" w:rsidRDefault="002A611A" w:rsidP="00ED2AF2">
      <w:pPr>
        <w:pStyle w:val="Prrafodelista"/>
        <w:ind w:left="0"/>
        <w:jc w:val="both"/>
        <w:rPr>
          <w:rFonts w:asciiTheme="minorHAnsi" w:hAnsiTheme="minorHAnsi"/>
          <w:sz w:val="22"/>
        </w:rPr>
      </w:pPr>
      <w:r>
        <w:rPr>
          <w:rFonts w:asciiTheme="minorHAnsi" w:hAnsiTheme="minorHAnsi"/>
          <w:sz w:val="22"/>
        </w:rPr>
        <w:t xml:space="preserve">Si la orden de compra existe se procede a comparar la orden de compra contra la orden despachada. Si la orden de compra difiere de la orden despachada entonces se </w:t>
      </w:r>
      <w:r w:rsidR="0098356E">
        <w:rPr>
          <w:rFonts w:asciiTheme="minorHAnsi" w:hAnsiTheme="minorHAnsi"/>
          <w:sz w:val="22"/>
        </w:rPr>
        <w:t>solicita al fabricante el faltante de acuerdo a la orden de compra</w:t>
      </w:r>
      <w:r w:rsidR="009E016E">
        <w:rPr>
          <w:rFonts w:asciiTheme="minorHAnsi" w:hAnsiTheme="minorHAnsi"/>
          <w:sz w:val="22"/>
        </w:rPr>
        <w:t xml:space="preserve">. </w:t>
      </w:r>
    </w:p>
    <w:p w:rsidR="0098356E" w:rsidRDefault="0098356E" w:rsidP="00ED2AF2">
      <w:pPr>
        <w:pStyle w:val="Prrafodelista"/>
        <w:ind w:left="0"/>
        <w:jc w:val="both"/>
        <w:rPr>
          <w:rFonts w:asciiTheme="minorHAnsi" w:hAnsiTheme="minorHAnsi"/>
          <w:sz w:val="22"/>
        </w:rPr>
      </w:pPr>
      <w:r>
        <w:rPr>
          <w:rFonts w:asciiTheme="minorHAnsi" w:hAnsiTheme="minorHAnsi"/>
          <w:sz w:val="22"/>
        </w:rPr>
        <w:t>El fabricante alista el faltante de la orden de compra, lo despacha y genera la notificación de despacho.</w:t>
      </w:r>
    </w:p>
    <w:p w:rsidR="0098356E" w:rsidRDefault="0098356E" w:rsidP="00ED2AF2">
      <w:pPr>
        <w:pStyle w:val="Prrafodelista"/>
        <w:ind w:left="0"/>
        <w:jc w:val="both"/>
        <w:rPr>
          <w:rFonts w:asciiTheme="minorHAnsi" w:hAnsiTheme="minorHAnsi"/>
          <w:sz w:val="22"/>
        </w:rPr>
      </w:pPr>
    </w:p>
    <w:p w:rsidR="0098356E" w:rsidRDefault="0098356E" w:rsidP="00ED2AF2">
      <w:pPr>
        <w:pStyle w:val="Prrafodelista"/>
        <w:ind w:left="0"/>
        <w:jc w:val="both"/>
        <w:rPr>
          <w:rFonts w:asciiTheme="minorHAnsi" w:hAnsiTheme="minorHAnsi"/>
          <w:sz w:val="22"/>
        </w:rPr>
      </w:pPr>
      <w:r>
        <w:rPr>
          <w:rFonts w:asciiTheme="minorHAnsi" w:hAnsiTheme="minorHAnsi"/>
          <w:sz w:val="22"/>
        </w:rPr>
        <w:t xml:space="preserve">Finalmente el </w:t>
      </w:r>
      <w:proofErr w:type="spellStart"/>
      <w:r>
        <w:rPr>
          <w:rFonts w:asciiTheme="minorHAnsi" w:hAnsiTheme="minorHAnsi"/>
          <w:sz w:val="22"/>
        </w:rPr>
        <w:t>marketplace</w:t>
      </w:r>
      <w:proofErr w:type="spellEnd"/>
      <w:r>
        <w:rPr>
          <w:rFonts w:asciiTheme="minorHAnsi" w:hAnsiTheme="minorHAnsi"/>
          <w:sz w:val="22"/>
        </w:rPr>
        <w:t xml:space="preserve"> notifica al comercio el envío de la parte faltante de la orden de compra.</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446B91" w:rsidRPr="00AC6E3C" w:rsidTr="00446B91">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Descripción</w:t>
            </w:r>
          </w:p>
        </w:tc>
      </w:tr>
      <w:tr w:rsidR="00AF1237" w:rsidRPr="00AC6E3C" w:rsidTr="00446B91">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AF1237" w:rsidRDefault="00AF1237">
            <w:r>
              <w:t>Enviar PQRS</w:t>
            </w:r>
          </w:p>
        </w:tc>
        <w:tc>
          <w:tcPr>
            <w:tcW w:w="5670" w:type="dxa"/>
            <w:tcBorders>
              <w:top w:val="single" w:sz="12" w:space="0" w:color="auto"/>
              <w:left w:val="single" w:sz="12" w:space="0" w:color="auto"/>
            </w:tcBorders>
            <w:vAlign w:val="bottom"/>
          </w:tcPr>
          <w:p w:rsidR="00AF1237" w:rsidRDefault="00AF1237">
            <w:r>
              <w:t>El comercio genera una queja o reclamo acerca de una orden incompleta.</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Verificar PO y DA</w:t>
            </w:r>
          </w:p>
        </w:tc>
        <w:tc>
          <w:tcPr>
            <w:tcW w:w="5670" w:type="dxa"/>
            <w:tcBorders>
              <w:left w:val="single" w:sz="12" w:space="0" w:color="auto"/>
            </w:tcBorders>
            <w:vAlign w:val="bottom"/>
          </w:tcPr>
          <w:p w:rsidR="00AF1237" w:rsidRDefault="00AF1237">
            <w:r>
              <w:t>Se verifica que exista la orden de compra y el despacho de la misma.</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Notificar error en PQRS</w:t>
            </w:r>
          </w:p>
        </w:tc>
        <w:tc>
          <w:tcPr>
            <w:tcW w:w="5670" w:type="dxa"/>
            <w:tcBorders>
              <w:left w:val="single" w:sz="12" w:space="0" w:color="auto"/>
            </w:tcBorders>
            <w:vAlign w:val="bottom"/>
          </w:tcPr>
          <w:p w:rsidR="00AF1237" w:rsidRDefault="00AF1237">
            <w:r>
              <w:t xml:space="preserve">Si no existen, se informa al comercio que la orden de compra sobre la cual </w:t>
            </w:r>
            <w:proofErr w:type="spellStart"/>
            <w:r>
              <w:t>esta</w:t>
            </w:r>
            <w:proofErr w:type="spellEnd"/>
            <w:r>
              <w:t xml:space="preserve"> generando un reclamo, no existe.</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Comparar PO vs DA</w:t>
            </w:r>
          </w:p>
        </w:tc>
        <w:tc>
          <w:tcPr>
            <w:tcW w:w="5670" w:type="dxa"/>
            <w:tcBorders>
              <w:left w:val="single" w:sz="12" w:space="0" w:color="auto"/>
            </w:tcBorders>
            <w:vAlign w:val="bottom"/>
          </w:tcPr>
          <w:p w:rsidR="00AF1237" w:rsidRDefault="00AF1237">
            <w:r>
              <w:t>Compara la orden de compra contra el despacho de la misma</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Solicitar Faltante</w:t>
            </w:r>
          </w:p>
        </w:tc>
        <w:tc>
          <w:tcPr>
            <w:tcW w:w="5670" w:type="dxa"/>
            <w:tcBorders>
              <w:left w:val="single" w:sz="12" w:space="0" w:color="auto"/>
            </w:tcBorders>
            <w:vAlign w:val="bottom"/>
          </w:tcPr>
          <w:p w:rsidR="00AF1237" w:rsidRDefault="00AF1237">
            <w:r>
              <w:t>Si la orden de compra se encuentra incompleta se solicita el faltante al fabricante.</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Despachar Faltante</w:t>
            </w:r>
          </w:p>
        </w:tc>
        <w:tc>
          <w:tcPr>
            <w:tcW w:w="5670" w:type="dxa"/>
            <w:tcBorders>
              <w:left w:val="single" w:sz="12" w:space="0" w:color="auto"/>
            </w:tcBorders>
            <w:vAlign w:val="bottom"/>
          </w:tcPr>
          <w:p w:rsidR="00AF1237" w:rsidRDefault="00AF1237">
            <w:r>
              <w:t>El fabricante despacha el faltante de la orden de compra.</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Generar aviso de despacho</w:t>
            </w:r>
          </w:p>
        </w:tc>
        <w:tc>
          <w:tcPr>
            <w:tcW w:w="5670" w:type="dxa"/>
            <w:tcBorders>
              <w:left w:val="single" w:sz="12" w:space="0" w:color="auto"/>
            </w:tcBorders>
            <w:vAlign w:val="bottom"/>
          </w:tcPr>
          <w:p w:rsidR="00AF1237" w:rsidRDefault="00AF1237">
            <w:r>
              <w:t>El fabricante genera un aviso de despacho del faltante.</w:t>
            </w:r>
          </w:p>
        </w:tc>
      </w:tr>
      <w:tr w:rsidR="00AF1237" w:rsidRPr="00AC6E3C" w:rsidTr="00446B91">
        <w:trPr>
          <w:jc w:val="center"/>
        </w:trPr>
        <w:tc>
          <w:tcPr>
            <w:tcW w:w="851" w:type="dxa"/>
            <w:tcBorders>
              <w:top w:val="single" w:sz="4" w:space="0" w:color="000000" w:themeColor="text1"/>
              <w:bottom w:val="single" w:sz="12" w:space="0" w:color="auto"/>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bottom w:val="single" w:sz="12" w:space="0" w:color="auto"/>
              <w:right w:val="single" w:sz="12" w:space="0" w:color="auto"/>
            </w:tcBorders>
            <w:vAlign w:val="bottom"/>
          </w:tcPr>
          <w:p w:rsidR="00AF1237" w:rsidRDefault="00AF1237">
            <w:r>
              <w:t>Notificar PQRS</w:t>
            </w:r>
          </w:p>
        </w:tc>
        <w:tc>
          <w:tcPr>
            <w:tcW w:w="5670" w:type="dxa"/>
            <w:tcBorders>
              <w:left w:val="single" w:sz="12" w:space="0" w:color="auto"/>
            </w:tcBorders>
            <w:vAlign w:val="bottom"/>
          </w:tcPr>
          <w:p w:rsidR="00AF1237" w:rsidRDefault="00AF1237">
            <w:r>
              <w:t>Se notifica al comercio que el faltante ha sido despachado.</w:t>
            </w:r>
          </w:p>
        </w:tc>
      </w:tr>
    </w:tbl>
    <w:p w:rsidR="00446B91" w:rsidRDefault="00446B91" w:rsidP="00ED2AF2">
      <w:pPr>
        <w:pStyle w:val="Prrafodelista"/>
        <w:ind w:left="0"/>
        <w:jc w:val="both"/>
        <w:rPr>
          <w:rFonts w:asciiTheme="minorHAnsi" w:hAnsiTheme="minorHAnsi"/>
          <w:sz w:val="22"/>
        </w:rPr>
      </w:pPr>
    </w:p>
    <w:p w:rsidR="00ED2AF2" w:rsidRDefault="00ED2AF2" w:rsidP="00ED2AF2">
      <w:pPr>
        <w:pStyle w:val="Prrafodelista"/>
        <w:numPr>
          <w:ilvl w:val="2"/>
          <w:numId w:val="23"/>
        </w:numPr>
        <w:jc w:val="both"/>
        <w:rPr>
          <w:rFonts w:asciiTheme="minorHAnsi" w:hAnsiTheme="minorHAnsi"/>
          <w:sz w:val="22"/>
        </w:rPr>
      </w:pPr>
      <w:r>
        <w:rPr>
          <w:rFonts w:asciiTheme="minorHAnsi" w:hAnsiTheme="minorHAnsi"/>
          <w:sz w:val="22"/>
        </w:rPr>
        <w:lastRenderedPageBreak/>
        <w:t xml:space="preserve">PROCESO DE GESTIÓN DE ÓRDENES TARDÍAS </w:t>
      </w:r>
    </w:p>
    <w:p w:rsidR="005F19E3" w:rsidRDefault="005F19E3" w:rsidP="005F19E3">
      <w:pPr>
        <w:pStyle w:val="Prrafodelista"/>
        <w:ind w:left="652"/>
        <w:jc w:val="both"/>
        <w:rPr>
          <w:rFonts w:asciiTheme="minorHAnsi" w:hAnsiTheme="minorHAnsi"/>
          <w:sz w:val="22"/>
        </w:rPr>
      </w:pPr>
    </w:p>
    <w:p w:rsidR="00446B91" w:rsidRDefault="00446B91" w:rsidP="00446B91">
      <w:pPr>
        <w:pStyle w:val="Prrafodelista"/>
        <w:ind w:left="0"/>
        <w:jc w:val="both"/>
        <w:rPr>
          <w:rFonts w:asciiTheme="minorHAnsi" w:hAnsiTheme="minorHAnsi"/>
          <w:sz w:val="22"/>
        </w:rPr>
      </w:pPr>
      <w:r>
        <w:rPr>
          <w:rFonts w:asciiTheme="minorHAnsi" w:hAnsiTheme="minorHAnsi"/>
          <w:noProof/>
          <w:sz w:val="22"/>
        </w:rPr>
        <w:drawing>
          <wp:inline distT="0" distB="0" distL="0" distR="0">
            <wp:extent cx="6334125" cy="5248275"/>
            <wp:effectExtent l="19050" t="0" r="9525"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b="9226"/>
                    <a:stretch>
                      <a:fillRect/>
                    </a:stretch>
                  </pic:blipFill>
                  <pic:spPr bwMode="auto">
                    <a:xfrm>
                      <a:off x="0" y="0"/>
                      <a:ext cx="6334125" cy="5248275"/>
                    </a:xfrm>
                    <a:prstGeom prst="rect">
                      <a:avLst/>
                    </a:prstGeom>
                    <a:noFill/>
                    <a:ln w="9525">
                      <a:noFill/>
                      <a:miter lim="800000"/>
                      <a:headEnd/>
                      <a:tailEnd/>
                    </a:ln>
                  </pic:spPr>
                </pic:pic>
              </a:graphicData>
            </a:graphic>
          </wp:inline>
        </w:drawing>
      </w:r>
    </w:p>
    <w:p w:rsidR="005F19E3" w:rsidRDefault="005F19E3" w:rsidP="00446B91">
      <w:pPr>
        <w:pStyle w:val="Prrafodelista"/>
        <w:ind w:left="0"/>
        <w:jc w:val="both"/>
        <w:rPr>
          <w:rFonts w:asciiTheme="minorHAnsi" w:hAnsiTheme="minorHAnsi"/>
          <w:sz w:val="22"/>
        </w:rPr>
      </w:pPr>
    </w:p>
    <w:p w:rsidR="005F19E3" w:rsidRDefault="005F19E3" w:rsidP="00446B91">
      <w:pPr>
        <w:pStyle w:val="Prrafodelista"/>
        <w:ind w:left="0"/>
        <w:jc w:val="both"/>
        <w:rPr>
          <w:rFonts w:asciiTheme="minorHAnsi" w:hAnsiTheme="minorHAnsi"/>
          <w:sz w:val="22"/>
        </w:rPr>
      </w:pPr>
      <w:r>
        <w:rPr>
          <w:rFonts w:asciiTheme="minorHAnsi" w:hAnsiTheme="minorHAnsi"/>
          <w:sz w:val="22"/>
        </w:rPr>
        <w:t>El proceso de quejas y reclamos de órdenes tardías permite al comercio radicar una queja o reclamo acerca de la demora que ha tomado su solicitud. El proceso se describe a continuación:</w:t>
      </w:r>
    </w:p>
    <w:p w:rsidR="005F19E3" w:rsidRDefault="005F19E3" w:rsidP="00446B91">
      <w:pPr>
        <w:pStyle w:val="Prrafodelista"/>
        <w:ind w:left="0"/>
        <w:jc w:val="both"/>
        <w:rPr>
          <w:rFonts w:asciiTheme="minorHAnsi" w:hAnsiTheme="minorHAnsi"/>
          <w:sz w:val="22"/>
        </w:rPr>
      </w:pPr>
    </w:p>
    <w:p w:rsidR="005F19E3" w:rsidRDefault="005F19E3" w:rsidP="00446B91">
      <w:pPr>
        <w:pStyle w:val="Prrafodelista"/>
        <w:ind w:left="0"/>
        <w:jc w:val="both"/>
        <w:rPr>
          <w:rFonts w:asciiTheme="minorHAnsi" w:hAnsiTheme="minorHAnsi"/>
          <w:sz w:val="22"/>
        </w:rPr>
      </w:pPr>
      <w:r>
        <w:rPr>
          <w:rFonts w:asciiTheme="minorHAnsi" w:hAnsiTheme="minorHAnsi"/>
          <w:sz w:val="22"/>
        </w:rPr>
        <w:t xml:space="preserve">El comercio ingresa al </w:t>
      </w:r>
      <w:proofErr w:type="spellStart"/>
      <w:r>
        <w:rPr>
          <w:rFonts w:asciiTheme="minorHAnsi" w:hAnsiTheme="minorHAnsi"/>
          <w:sz w:val="22"/>
        </w:rPr>
        <w:t>marketplace</w:t>
      </w:r>
      <w:proofErr w:type="spellEnd"/>
      <w:r>
        <w:rPr>
          <w:rFonts w:asciiTheme="minorHAnsi" w:hAnsiTheme="minorHAnsi"/>
          <w:sz w:val="22"/>
        </w:rPr>
        <w:t xml:space="preserve"> y genera la queja o reclamo consistente en reportar la demora de una orden de compra.</w:t>
      </w:r>
    </w:p>
    <w:p w:rsidR="005F19E3" w:rsidRDefault="005F19E3" w:rsidP="00446B91">
      <w:pPr>
        <w:pStyle w:val="Prrafodelista"/>
        <w:ind w:left="0"/>
        <w:jc w:val="both"/>
        <w:rPr>
          <w:rFonts w:asciiTheme="minorHAnsi" w:hAnsiTheme="minorHAnsi"/>
          <w:sz w:val="22"/>
        </w:rPr>
      </w:pPr>
      <w:r>
        <w:rPr>
          <w:rFonts w:asciiTheme="minorHAnsi" w:hAnsiTheme="minorHAnsi"/>
          <w:sz w:val="22"/>
        </w:rPr>
        <w:t xml:space="preserve">El </w:t>
      </w:r>
      <w:proofErr w:type="spellStart"/>
      <w:r>
        <w:rPr>
          <w:rFonts w:asciiTheme="minorHAnsi" w:hAnsiTheme="minorHAnsi"/>
          <w:sz w:val="22"/>
        </w:rPr>
        <w:t>marketPlace</w:t>
      </w:r>
      <w:proofErr w:type="spellEnd"/>
      <w:r>
        <w:rPr>
          <w:rFonts w:asciiTheme="minorHAnsi" w:hAnsiTheme="minorHAnsi"/>
          <w:sz w:val="22"/>
        </w:rPr>
        <w:t xml:space="preserve"> verifica la existencia de la orden de compra. Si la orden de compra no existe se notifica al comercio el error en la orden de compra sobre la cual se radicó una queja o reclamo.</w:t>
      </w:r>
    </w:p>
    <w:p w:rsidR="005F19E3" w:rsidRDefault="005F19E3" w:rsidP="00446B91">
      <w:pPr>
        <w:pStyle w:val="Prrafodelista"/>
        <w:ind w:left="0"/>
        <w:jc w:val="both"/>
        <w:rPr>
          <w:rFonts w:asciiTheme="minorHAnsi" w:hAnsiTheme="minorHAnsi"/>
          <w:sz w:val="22"/>
        </w:rPr>
      </w:pPr>
      <w:r>
        <w:rPr>
          <w:rFonts w:asciiTheme="minorHAnsi" w:hAnsiTheme="minorHAnsi"/>
          <w:sz w:val="22"/>
        </w:rPr>
        <w:t>Si la orden de compra si existe, se procede a verificar la fecha de despacho, a partir de la cual se calcula la fecha estimada de llegada, si se determina que la demora depende del fabricante, se notifica al fabricante y se ajusta la calificación del mismo. De igual manera se notifica al comercio de la acción tomada.</w:t>
      </w:r>
    </w:p>
    <w:p w:rsidR="005F19E3" w:rsidRDefault="005F19E3" w:rsidP="00446B91">
      <w:pPr>
        <w:pStyle w:val="Prrafodelista"/>
        <w:ind w:left="0"/>
        <w:jc w:val="both"/>
        <w:rPr>
          <w:rFonts w:asciiTheme="minorHAnsi" w:hAnsiTheme="minorHAnsi"/>
          <w:sz w:val="22"/>
        </w:rPr>
      </w:pPr>
    </w:p>
    <w:p w:rsidR="005F19E3" w:rsidRDefault="005F19E3" w:rsidP="00446B91">
      <w:pPr>
        <w:pStyle w:val="Prrafodelista"/>
        <w:ind w:left="0"/>
        <w:jc w:val="both"/>
        <w:rPr>
          <w:rFonts w:asciiTheme="minorHAnsi" w:hAnsiTheme="minorHAnsi"/>
          <w:sz w:val="22"/>
        </w:rPr>
      </w:pPr>
    </w:p>
    <w:p w:rsidR="005F19E3" w:rsidRDefault="005F19E3" w:rsidP="00446B91">
      <w:pPr>
        <w:pStyle w:val="Prrafodelista"/>
        <w:ind w:left="0"/>
        <w:jc w:val="both"/>
        <w:rPr>
          <w:rFonts w:asciiTheme="minorHAnsi" w:hAnsiTheme="minorHAnsi"/>
          <w:sz w:val="22"/>
        </w:rPr>
      </w:pP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446B91" w:rsidRPr="00AC6E3C" w:rsidTr="00446B91">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Descripción</w:t>
            </w:r>
          </w:p>
        </w:tc>
      </w:tr>
      <w:tr w:rsidR="00AF1237" w:rsidRPr="00AC6E3C" w:rsidTr="00446B91">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AF1237" w:rsidRDefault="00AF1237" w:rsidP="00AF1237">
            <w:r>
              <w:t>Enviar PQRS Orden Tardía</w:t>
            </w:r>
          </w:p>
        </w:tc>
        <w:tc>
          <w:tcPr>
            <w:tcW w:w="5670" w:type="dxa"/>
            <w:tcBorders>
              <w:top w:val="single" w:sz="12" w:space="0" w:color="auto"/>
              <w:left w:val="single" w:sz="12" w:space="0" w:color="auto"/>
            </w:tcBorders>
            <w:vAlign w:val="bottom"/>
          </w:tcPr>
          <w:p w:rsidR="00AF1237" w:rsidRDefault="00AF1237">
            <w:r>
              <w:t>El comercio genera una queja o reclamo acerca de una orden tardía.</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Verificar PO y DA</w:t>
            </w:r>
          </w:p>
        </w:tc>
        <w:tc>
          <w:tcPr>
            <w:tcW w:w="5670" w:type="dxa"/>
            <w:tcBorders>
              <w:left w:val="single" w:sz="12" w:space="0" w:color="auto"/>
            </w:tcBorders>
            <w:vAlign w:val="bottom"/>
          </w:tcPr>
          <w:p w:rsidR="00AF1237" w:rsidRDefault="00AF1237">
            <w:r>
              <w:t>Se verifica que exista la orden de compra y el despacho de la misma.</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Notificar error en PQRS</w:t>
            </w:r>
          </w:p>
        </w:tc>
        <w:tc>
          <w:tcPr>
            <w:tcW w:w="5670" w:type="dxa"/>
            <w:tcBorders>
              <w:left w:val="single" w:sz="12" w:space="0" w:color="auto"/>
            </w:tcBorders>
            <w:vAlign w:val="bottom"/>
          </w:tcPr>
          <w:p w:rsidR="00AF1237" w:rsidRDefault="00AF1237">
            <w:r>
              <w:t xml:space="preserve">En caso de no existir la orden de compra, se notifica al comercio que la orden de compra por la cual </w:t>
            </w:r>
            <w:proofErr w:type="spellStart"/>
            <w:r>
              <w:t>esta</w:t>
            </w:r>
            <w:proofErr w:type="spellEnd"/>
            <w:r>
              <w:t xml:space="preserve"> generando un reclamo no existe.</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Verificar Fecha DA</w:t>
            </w:r>
          </w:p>
        </w:tc>
        <w:tc>
          <w:tcPr>
            <w:tcW w:w="5670" w:type="dxa"/>
            <w:tcBorders>
              <w:left w:val="single" w:sz="12" w:space="0" w:color="auto"/>
            </w:tcBorders>
            <w:vAlign w:val="bottom"/>
          </w:tcPr>
          <w:p w:rsidR="00AF1237" w:rsidRDefault="00AF1237">
            <w:r>
              <w:t>Verifica la fecha de despacho y calcula la posible fecha de llegada</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Notificar fabricante</w:t>
            </w:r>
          </w:p>
        </w:tc>
        <w:tc>
          <w:tcPr>
            <w:tcW w:w="5670" w:type="dxa"/>
            <w:tcBorders>
              <w:left w:val="single" w:sz="12" w:space="0" w:color="auto"/>
            </w:tcBorders>
            <w:vAlign w:val="bottom"/>
          </w:tcPr>
          <w:p w:rsidR="00AF1237" w:rsidRDefault="00AF1237">
            <w:r>
              <w:t>Si se determina que la orden es tardía se notifica al fabricante.</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Notificar PQRS</w:t>
            </w:r>
          </w:p>
        </w:tc>
        <w:tc>
          <w:tcPr>
            <w:tcW w:w="5670" w:type="dxa"/>
            <w:tcBorders>
              <w:left w:val="single" w:sz="12" w:space="0" w:color="auto"/>
            </w:tcBorders>
            <w:vAlign w:val="bottom"/>
          </w:tcPr>
          <w:p w:rsidR="00AF1237" w:rsidRDefault="00AF1237">
            <w:r>
              <w:t>Se informa al comercio que la orden es tardía y la nueva fecha de posible llegada</w:t>
            </w:r>
          </w:p>
        </w:tc>
      </w:tr>
      <w:tr w:rsidR="00AF1237"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AF1237" w:rsidRDefault="00AF1237">
            <w:r>
              <w:t>Ajustar calificación fabricante</w:t>
            </w:r>
          </w:p>
        </w:tc>
        <w:tc>
          <w:tcPr>
            <w:tcW w:w="5670" w:type="dxa"/>
            <w:tcBorders>
              <w:left w:val="single" w:sz="12" w:space="0" w:color="auto"/>
            </w:tcBorders>
            <w:vAlign w:val="bottom"/>
          </w:tcPr>
          <w:p w:rsidR="00AF1237" w:rsidRDefault="00AF1237">
            <w:r>
              <w:t>Si se determina que el fabricante demoró el envío, se ajusta la calificación al fabricante.</w:t>
            </w:r>
          </w:p>
        </w:tc>
      </w:tr>
      <w:tr w:rsidR="00AF1237" w:rsidRPr="00AC6E3C" w:rsidTr="00446B91">
        <w:trPr>
          <w:jc w:val="center"/>
        </w:trPr>
        <w:tc>
          <w:tcPr>
            <w:tcW w:w="851" w:type="dxa"/>
            <w:tcBorders>
              <w:top w:val="single" w:sz="4" w:space="0" w:color="000000" w:themeColor="text1"/>
              <w:bottom w:val="single" w:sz="12" w:space="0" w:color="auto"/>
              <w:right w:val="single" w:sz="12" w:space="0" w:color="auto"/>
            </w:tcBorders>
            <w:shd w:val="clear" w:color="auto" w:fill="DBE5F1" w:themeFill="accent1" w:themeFillTint="33"/>
            <w:vAlign w:val="center"/>
          </w:tcPr>
          <w:p w:rsidR="00AF1237" w:rsidRPr="00AC6E3C" w:rsidRDefault="00AF1237" w:rsidP="00446B91">
            <w:pPr>
              <w:jc w:val="center"/>
              <w:rPr>
                <w:rFonts w:asciiTheme="minorHAnsi" w:hAnsiTheme="minorHAnsi"/>
                <w:b/>
              </w:rPr>
            </w:pPr>
          </w:p>
        </w:tc>
        <w:tc>
          <w:tcPr>
            <w:tcW w:w="3119" w:type="dxa"/>
            <w:tcBorders>
              <w:left w:val="single" w:sz="12" w:space="0" w:color="auto"/>
              <w:bottom w:val="single" w:sz="12" w:space="0" w:color="auto"/>
              <w:right w:val="single" w:sz="12" w:space="0" w:color="auto"/>
            </w:tcBorders>
            <w:vAlign w:val="bottom"/>
          </w:tcPr>
          <w:p w:rsidR="00AF1237" w:rsidRDefault="00AF1237">
            <w:r>
              <w:t xml:space="preserve">Enviar PQRS Orden </w:t>
            </w:r>
            <w:proofErr w:type="spellStart"/>
            <w:r>
              <w:t>Tardida</w:t>
            </w:r>
            <w:proofErr w:type="spellEnd"/>
          </w:p>
        </w:tc>
        <w:tc>
          <w:tcPr>
            <w:tcW w:w="5670" w:type="dxa"/>
            <w:tcBorders>
              <w:left w:val="single" w:sz="12" w:space="0" w:color="auto"/>
            </w:tcBorders>
            <w:vAlign w:val="bottom"/>
          </w:tcPr>
          <w:p w:rsidR="00AF1237" w:rsidRDefault="00AF1237">
            <w:r>
              <w:t>El comercio genera una queja o reclamo acerca de una orden tardía.</w:t>
            </w:r>
          </w:p>
        </w:tc>
      </w:tr>
    </w:tbl>
    <w:p w:rsidR="00446B91" w:rsidRDefault="00446B91" w:rsidP="00446B91">
      <w:pPr>
        <w:pStyle w:val="Prrafodelista"/>
        <w:ind w:left="0"/>
        <w:jc w:val="both"/>
        <w:rPr>
          <w:rFonts w:asciiTheme="minorHAnsi" w:hAnsiTheme="minorHAnsi"/>
          <w:sz w:val="22"/>
        </w:rPr>
      </w:pPr>
    </w:p>
    <w:p w:rsidR="00ED2AF2" w:rsidRDefault="00ED2AF2" w:rsidP="00ED2AF2">
      <w:pPr>
        <w:pStyle w:val="Prrafodelista"/>
        <w:numPr>
          <w:ilvl w:val="2"/>
          <w:numId w:val="23"/>
        </w:numPr>
        <w:jc w:val="both"/>
        <w:rPr>
          <w:rFonts w:asciiTheme="minorHAnsi" w:hAnsiTheme="minorHAnsi"/>
          <w:sz w:val="22"/>
        </w:rPr>
      </w:pPr>
      <w:r>
        <w:rPr>
          <w:rFonts w:asciiTheme="minorHAnsi" w:hAnsiTheme="minorHAnsi"/>
          <w:sz w:val="22"/>
        </w:rPr>
        <w:t>PROCESO DE IMPLEMENTACIÓN DE SLA (</w:t>
      </w:r>
      <w:proofErr w:type="spellStart"/>
      <w:r>
        <w:rPr>
          <w:rFonts w:asciiTheme="minorHAnsi" w:hAnsiTheme="minorHAnsi"/>
          <w:sz w:val="22"/>
        </w:rPr>
        <w:t>Service</w:t>
      </w:r>
      <w:proofErr w:type="spellEnd"/>
      <w:r>
        <w:rPr>
          <w:rFonts w:asciiTheme="minorHAnsi" w:hAnsiTheme="minorHAnsi"/>
          <w:sz w:val="22"/>
        </w:rPr>
        <w:t xml:space="preserve"> </w:t>
      </w:r>
      <w:proofErr w:type="spellStart"/>
      <w:r>
        <w:rPr>
          <w:rFonts w:asciiTheme="minorHAnsi" w:hAnsiTheme="minorHAnsi"/>
          <w:sz w:val="22"/>
        </w:rPr>
        <w:t>Level</w:t>
      </w:r>
      <w:proofErr w:type="spellEnd"/>
      <w:r>
        <w:rPr>
          <w:rFonts w:asciiTheme="minorHAnsi" w:hAnsiTheme="minorHAnsi"/>
          <w:sz w:val="22"/>
        </w:rPr>
        <w:t xml:space="preserve"> </w:t>
      </w:r>
      <w:proofErr w:type="spellStart"/>
      <w:r>
        <w:rPr>
          <w:rFonts w:asciiTheme="minorHAnsi" w:hAnsiTheme="minorHAnsi"/>
          <w:sz w:val="22"/>
        </w:rPr>
        <w:t>agreement</w:t>
      </w:r>
      <w:proofErr w:type="spellEnd"/>
      <w:r>
        <w:rPr>
          <w:rFonts w:asciiTheme="minorHAnsi" w:hAnsiTheme="minorHAnsi"/>
          <w:sz w:val="22"/>
        </w:rPr>
        <w:t>) EN LA ATENCIÓN Y SOLUCIÓN DE RECLAMOS</w:t>
      </w:r>
    </w:p>
    <w:p w:rsidR="00446B91" w:rsidRDefault="00446B91" w:rsidP="00446B91">
      <w:pPr>
        <w:pStyle w:val="Prrafodelista"/>
        <w:ind w:left="0"/>
        <w:jc w:val="both"/>
        <w:rPr>
          <w:rFonts w:asciiTheme="minorHAnsi" w:hAnsiTheme="minorHAnsi"/>
          <w:sz w:val="22"/>
        </w:rPr>
      </w:pPr>
      <w:r>
        <w:rPr>
          <w:rFonts w:asciiTheme="minorHAnsi" w:hAnsiTheme="minorHAnsi"/>
          <w:noProof/>
          <w:sz w:val="22"/>
        </w:rPr>
        <w:drawing>
          <wp:inline distT="0" distB="0" distL="0" distR="0">
            <wp:extent cx="6334125" cy="242987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b="14106"/>
                    <a:stretch>
                      <a:fillRect/>
                    </a:stretch>
                  </pic:blipFill>
                  <pic:spPr bwMode="auto">
                    <a:xfrm>
                      <a:off x="0" y="0"/>
                      <a:ext cx="6334125" cy="2429870"/>
                    </a:xfrm>
                    <a:prstGeom prst="rect">
                      <a:avLst/>
                    </a:prstGeom>
                    <a:noFill/>
                    <a:ln w="9525">
                      <a:noFill/>
                      <a:miter lim="800000"/>
                      <a:headEnd/>
                      <a:tailEnd/>
                    </a:ln>
                  </pic:spPr>
                </pic:pic>
              </a:graphicData>
            </a:graphic>
          </wp:inline>
        </w:drawing>
      </w:r>
    </w:p>
    <w:p w:rsidR="005F19E3" w:rsidRDefault="005F19E3" w:rsidP="005F19E3">
      <w:pPr>
        <w:spacing w:after="200" w:line="276" w:lineRule="auto"/>
      </w:pPr>
      <w:r>
        <w:t>El proceso de implementación de SLA se describe a continuación:</w:t>
      </w:r>
    </w:p>
    <w:p w:rsidR="005F19E3" w:rsidRDefault="005F19E3" w:rsidP="005F19E3">
      <w:pPr>
        <w:pStyle w:val="Prrafodelista"/>
        <w:numPr>
          <w:ilvl w:val="0"/>
          <w:numId w:val="24"/>
        </w:numPr>
        <w:spacing w:after="200" w:line="276" w:lineRule="auto"/>
      </w:pPr>
      <w:r>
        <w:t xml:space="preserve">Cada mes el administrador del </w:t>
      </w:r>
      <w:proofErr w:type="spellStart"/>
      <w:r>
        <w:t>Market</w:t>
      </w:r>
      <w:proofErr w:type="spellEnd"/>
      <w:r>
        <w:t xml:space="preserve"> Place  ejecuta el proceso de SLV </w:t>
      </w:r>
      <w:r w:rsidRPr="00826527">
        <w:rPr>
          <w:i/>
        </w:rPr>
        <w:t>(</w:t>
      </w:r>
      <w:proofErr w:type="spellStart"/>
      <w:r w:rsidRPr="00826527">
        <w:rPr>
          <w:i/>
        </w:rPr>
        <w:t>Service</w:t>
      </w:r>
      <w:proofErr w:type="spellEnd"/>
      <w:r w:rsidRPr="00826527">
        <w:rPr>
          <w:i/>
        </w:rPr>
        <w:t xml:space="preserve"> </w:t>
      </w:r>
      <w:proofErr w:type="spellStart"/>
      <w:r w:rsidRPr="00826527">
        <w:rPr>
          <w:i/>
        </w:rPr>
        <w:t>Level</w:t>
      </w:r>
      <w:proofErr w:type="spellEnd"/>
      <w:r w:rsidRPr="00826527">
        <w:rPr>
          <w:i/>
        </w:rPr>
        <w:t xml:space="preserve"> </w:t>
      </w:r>
      <w:proofErr w:type="spellStart"/>
      <w:r w:rsidRPr="00826527">
        <w:rPr>
          <w:i/>
        </w:rPr>
        <w:t>Agreement</w:t>
      </w:r>
      <w:proofErr w:type="spellEnd"/>
      <w:r w:rsidRPr="00826527">
        <w:rPr>
          <w:i/>
        </w:rPr>
        <w:t xml:space="preserve">), </w:t>
      </w:r>
      <w:r w:rsidRPr="00510D7A">
        <w:t>el cual</w:t>
      </w:r>
      <w:r>
        <w:t xml:space="preserve"> establece los niveles de servicio frente a los registros de gestión de solicitudes post-venta. Una vez establecido el nivel de servicio se selecciona un tipo de reporte que es enviado al sistema del </w:t>
      </w:r>
      <w:proofErr w:type="spellStart"/>
      <w:r>
        <w:t>Market</w:t>
      </w:r>
      <w:proofErr w:type="spellEnd"/>
      <w:r>
        <w:t xml:space="preserve"> Place.</w:t>
      </w:r>
    </w:p>
    <w:p w:rsidR="005F19E3" w:rsidRDefault="005F19E3" w:rsidP="005F19E3">
      <w:pPr>
        <w:pStyle w:val="Prrafodelista"/>
        <w:numPr>
          <w:ilvl w:val="0"/>
          <w:numId w:val="24"/>
        </w:numPr>
        <w:spacing w:after="200" w:line="276" w:lineRule="auto"/>
      </w:pPr>
      <w:r>
        <w:t xml:space="preserve">El sistema del </w:t>
      </w:r>
      <w:proofErr w:type="spellStart"/>
      <w:r>
        <w:t>Market</w:t>
      </w:r>
      <w:proofErr w:type="spellEnd"/>
      <w:r>
        <w:t xml:space="preserve"> Place recibe este mensaje, luego  consulta la información relacionada al reporte.</w:t>
      </w:r>
    </w:p>
    <w:p w:rsidR="005F19E3" w:rsidRDefault="005F19E3" w:rsidP="005F19E3">
      <w:pPr>
        <w:pStyle w:val="Prrafodelista"/>
        <w:numPr>
          <w:ilvl w:val="0"/>
          <w:numId w:val="24"/>
        </w:numPr>
        <w:spacing w:after="200" w:line="276" w:lineRule="auto"/>
      </w:pPr>
      <w:r>
        <w:t xml:space="preserve">Se genera un reporte que es enviado al administrador del </w:t>
      </w:r>
      <w:proofErr w:type="spellStart"/>
      <w:r>
        <w:t>Market</w:t>
      </w:r>
      <w:proofErr w:type="spellEnd"/>
      <w:r>
        <w:t xml:space="preserve"> Place el cual recibe el mensaje visualiza el reporte finalmente se ajusta el nivel de servicio.</w:t>
      </w:r>
    </w:p>
    <w:p w:rsidR="005F19E3" w:rsidRDefault="005F19E3" w:rsidP="00446B91">
      <w:pPr>
        <w:pStyle w:val="Prrafodelista"/>
        <w:ind w:left="0"/>
        <w:jc w:val="both"/>
        <w:rPr>
          <w:rFonts w:asciiTheme="minorHAnsi" w:hAnsiTheme="minorHAnsi"/>
          <w:sz w:val="22"/>
        </w:rPr>
      </w:pP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446B91" w:rsidRPr="00AC6E3C" w:rsidTr="00446B91">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lastRenderedPageBreak/>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Descripción</w:t>
            </w:r>
          </w:p>
        </w:tc>
      </w:tr>
      <w:tr w:rsidR="001E08A4" w:rsidRPr="00AC6E3C" w:rsidTr="00446B91">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1E08A4" w:rsidRDefault="001E08A4" w:rsidP="008135FA">
            <w:pPr>
              <w:rPr>
                <w:rFonts w:ascii="Calibri" w:hAnsi="Calibri" w:cs="Calibri"/>
              </w:rPr>
            </w:pPr>
            <w:r>
              <w:rPr>
                <w:rFonts w:ascii="Calibri" w:hAnsi="Calibri" w:cs="Calibri"/>
              </w:rPr>
              <w:t>Establecer niveles  de servicio</w:t>
            </w:r>
          </w:p>
        </w:tc>
        <w:tc>
          <w:tcPr>
            <w:tcW w:w="5670" w:type="dxa"/>
            <w:tcBorders>
              <w:top w:val="single" w:sz="12" w:space="0" w:color="auto"/>
              <w:left w:val="single" w:sz="12" w:space="0" w:color="auto"/>
            </w:tcBorders>
            <w:vAlign w:val="bottom"/>
          </w:tcPr>
          <w:p w:rsidR="001E08A4" w:rsidRPr="00106A96" w:rsidRDefault="001E08A4" w:rsidP="008135FA">
            <w:r>
              <w:t xml:space="preserve">El administrador del </w:t>
            </w:r>
            <w:proofErr w:type="spellStart"/>
            <w:r>
              <w:t>Market</w:t>
            </w:r>
            <w:proofErr w:type="spellEnd"/>
            <w:r>
              <w:t xml:space="preserve"> place cada mes establece los niveles de servicio</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sidP="008135FA">
            <w:pPr>
              <w:rPr>
                <w:rFonts w:ascii="Calibri" w:hAnsi="Calibri" w:cs="Calibri"/>
              </w:rPr>
            </w:pPr>
            <w:r>
              <w:rPr>
                <w:rFonts w:ascii="Calibri" w:hAnsi="Calibri" w:cs="Calibri"/>
              </w:rPr>
              <w:t>Seleccionar tipo de reporte</w:t>
            </w:r>
          </w:p>
        </w:tc>
        <w:tc>
          <w:tcPr>
            <w:tcW w:w="5670" w:type="dxa"/>
            <w:tcBorders>
              <w:left w:val="single" w:sz="12" w:space="0" w:color="auto"/>
            </w:tcBorders>
            <w:vAlign w:val="bottom"/>
          </w:tcPr>
          <w:p w:rsidR="001E08A4" w:rsidRPr="00C247BB" w:rsidRDefault="001E08A4" w:rsidP="008135FA">
            <w:pPr>
              <w:autoSpaceDE w:val="0"/>
              <w:autoSpaceDN w:val="0"/>
              <w:adjustRightInd w:val="0"/>
              <w:rPr>
                <w:rFonts w:cstheme="minorHAnsi"/>
                <w:bCs/>
                <w:i/>
              </w:rPr>
            </w:pPr>
            <w:r>
              <w:t xml:space="preserve">Selecciona un tipo de reporte </w:t>
            </w:r>
            <w:r w:rsidRPr="00C247BB">
              <w:rPr>
                <w:rFonts w:cstheme="minorHAnsi"/>
              </w:rPr>
              <w:t>(</w:t>
            </w:r>
            <w:r w:rsidRPr="00C247BB">
              <w:rPr>
                <w:rFonts w:cstheme="minorHAnsi"/>
                <w:bCs/>
                <w:i/>
              </w:rPr>
              <w:t>Peticiones, Quejas y</w:t>
            </w:r>
          </w:p>
          <w:p w:rsidR="001E08A4" w:rsidRDefault="001E08A4" w:rsidP="008135FA">
            <w:pPr>
              <w:autoSpaceDE w:val="0"/>
              <w:autoSpaceDN w:val="0"/>
              <w:adjustRightInd w:val="0"/>
              <w:rPr>
                <w:rFonts w:ascii="Calibri" w:hAnsi="Calibri" w:cs="Calibri"/>
              </w:rPr>
            </w:pPr>
            <w:r w:rsidRPr="00C247BB">
              <w:rPr>
                <w:rFonts w:cstheme="minorHAnsi"/>
                <w:bCs/>
                <w:i/>
              </w:rPr>
              <w:t>Reclamos)</w:t>
            </w:r>
            <w:r>
              <w:t xml:space="preserve"> para ser enviado al sistema del </w:t>
            </w:r>
            <w:proofErr w:type="spellStart"/>
            <w:r>
              <w:t>Market</w:t>
            </w:r>
            <w:proofErr w:type="spellEnd"/>
            <w:r>
              <w:t xml:space="preserve"> Place</w:t>
            </w:r>
            <w:r w:rsidRPr="00C247BB">
              <w:rPr>
                <w:rFonts w:cstheme="minorHAnsi"/>
              </w:rPr>
              <w:t xml:space="preserve">. </w:t>
            </w:r>
          </w:p>
          <w:p w:rsidR="001E08A4" w:rsidRDefault="001E08A4" w:rsidP="008135FA">
            <w:pPr>
              <w:rPr>
                <w:rFonts w:ascii="Calibri" w:hAnsi="Calibri" w:cs="Calibri"/>
              </w:rPr>
            </w:pP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sidP="008135FA">
            <w:pPr>
              <w:rPr>
                <w:rFonts w:ascii="Calibri" w:hAnsi="Calibri" w:cs="Calibri"/>
              </w:rPr>
            </w:pPr>
            <w:r>
              <w:rPr>
                <w:rFonts w:ascii="Calibri" w:hAnsi="Calibri" w:cs="Calibri"/>
              </w:rPr>
              <w:t>Consultar información</w:t>
            </w:r>
          </w:p>
        </w:tc>
        <w:tc>
          <w:tcPr>
            <w:tcW w:w="5670" w:type="dxa"/>
            <w:tcBorders>
              <w:left w:val="single" w:sz="12" w:space="0" w:color="auto"/>
            </w:tcBorders>
            <w:vAlign w:val="bottom"/>
          </w:tcPr>
          <w:p w:rsidR="001E08A4" w:rsidRPr="00106A96" w:rsidRDefault="001E08A4" w:rsidP="008135FA">
            <w:r>
              <w:t>Recibe un mensaje con la información de reportes y consulta la información del reporte</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sidP="008135FA">
            <w:pPr>
              <w:rPr>
                <w:rFonts w:ascii="Calibri" w:hAnsi="Calibri" w:cs="Calibri"/>
              </w:rPr>
            </w:pPr>
            <w:r>
              <w:rPr>
                <w:rFonts w:ascii="Calibri" w:hAnsi="Calibri" w:cs="Calibri"/>
              </w:rPr>
              <w:t>Generar reporte</w:t>
            </w:r>
          </w:p>
        </w:tc>
        <w:tc>
          <w:tcPr>
            <w:tcW w:w="5670" w:type="dxa"/>
            <w:tcBorders>
              <w:left w:val="single" w:sz="12" w:space="0" w:color="auto"/>
            </w:tcBorders>
            <w:vAlign w:val="bottom"/>
          </w:tcPr>
          <w:p w:rsidR="001E08A4" w:rsidRPr="00E24AE8" w:rsidRDefault="001E08A4" w:rsidP="008135FA">
            <w:r>
              <w:t>Se g</w:t>
            </w:r>
            <w:r w:rsidRPr="00E24AE8">
              <w:t xml:space="preserve">enera el reporte que se le envía al administrador del </w:t>
            </w:r>
            <w:proofErr w:type="spellStart"/>
            <w:r w:rsidRPr="00E24AE8">
              <w:t>Market</w:t>
            </w:r>
            <w:proofErr w:type="spellEnd"/>
            <w:r>
              <w:t xml:space="preserve"> </w:t>
            </w:r>
            <w:r w:rsidRPr="00E24AE8">
              <w:t>Place.</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sidP="008135FA">
            <w:pPr>
              <w:rPr>
                <w:rFonts w:ascii="Calibri" w:hAnsi="Calibri" w:cs="Calibri"/>
              </w:rPr>
            </w:pPr>
            <w:r>
              <w:rPr>
                <w:rFonts w:ascii="Calibri" w:hAnsi="Calibri" w:cs="Calibri"/>
              </w:rPr>
              <w:t>Visualizar reporte</w:t>
            </w:r>
          </w:p>
        </w:tc>
        <w:tc>
          <w:tcPr>
            <w:tcW w:w="5670" w:type="dxa"/>
            <w:tcBorders>
              <w:left w:val="single" w:sz="12" w:space="0" w:color="auto"/>
            </w:tcBorders>
            <w:vAlign w:val="bottom"/>
          </w:tcPr>
          <w:p w:rsidR="001E08A4" w:rsidRPr="00F11542" w:rsidRDefault="001E08A4" w:rsidP="008135FA">
            <w:r>
              <w:t xml:space="preserve">Recibe y visualiza el reporte enviado desde el sistema del </w:t>
            </w:r>
            <w:proofErr w:type="spellStart"/>
            <w:r>
              <w:t>Market</w:t>
            </w:r>
            <w:proofErr w:type="spellEnd"/>
            <w:r>
              <w:t xml:space="preserve"> Place</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sidP="008135FA">
            <w:pPr>
              <w:rPr>
                <w:rFonts w:ascii="Calibri" w:hAnsi="Calibri" w:cs="Calibri"/>
              </w:rPr>
            </w:pPr>
            <w:r>
              <w:rPr>
                <w:rFonts w:ascii="Calibri" w:hAnsi="Calibri" w:cs="Calibri"/>
              </w:rPr>
              <w:t>Ajustar niveles de servicio</w:t>
            </w:r>
          </w:p>
        </w:tc>
        <w:tc>
          <w:tcPr>
            <w:tcW w:w="5670" w:type="dxa"/>
            <w:tcBorders>
              <w:left w:val="single" w:sz="12" w:space="0" w:color="auto"/>
            </w:tcBorders>
            <w:vAlign w:val="bottom"/>
          </w:tcPr>
          <w:p w:rsidR="001E08A4" w:rsidRPr="00991380" w:rsidRDefault="001E08A4" w:rsidP="008135FA">
            <w:r>
              <w:t xml:space="preserve">El administrador  del </w:t>
            </w:r>
            <w:proofErr w:type="spellStart"/>
            <w:r>
              <w:t>Market</w:t>
            </w:r>
            <w:proofErr w:type="spellEnd"/>
            <w:r>
              <w:t xml:space="preserve"> Place ajusta los niveles de servicios  </w:t>
            </w:r>
          </w:p>
        </w:tc>
      </w:tr>
    </w:tbl>
    <w:p w:rsidR="00446B91" w:rsidRDefault="00446B91" w:rsidP="00446B91">
      <w:pPr>
        <w:pStyle w:val="Prrafodelista"/>
        <w:ind w:left="0"/>
        <w:jc w:val="both"/>
        <w:rPr>
          <w:rFonts w:asciiTheme="minorHAnsi" w:hAnsiTheme="minorHAnsi"/>
          <w:sz w:val="22"/>
        </w:rPr>
      </w:pPr>
    </w:p>
    <w:p w:rsidR="00ED2AF2" w:rsidRPr="00ED2AF2" w:rsidRDefault="00ED2AF2" w:rsidP="00ED2AF2">
      <w:pPr>
        <w:pStyle w:val="Prrafodelista"/>
        <w:numPr>
          <w:ilvl w:val="2"/>
          <w:numId w:val="23"/>
        </w:numPr>
        <w:jc w:val="both"/>
        <w:rPr>
          <w:rFonts w:asciiTheme="minorHAnsi" w:hAnsiTheme="minorHAnsi"/>
          <w:sz w:val="22"/>
        </w:rPr>
      </w:pPr>
      <w:r>
        <w:rPr>
          <w:rFonts w:asciiTheme="minorHAnsi" w:hAnsiTheme="minorHAnsi"/>
          <w:sz w:val="22"/>
        </w:rPr>
        <w:t xml:space="preserve">PROCESO DE GESTIÓN DE ANULACIONES DE ÓRDENES DE </w:t>
      </w:r>
      <w:r w:rsidR="005F19E3">
        <w:rPr>
          <w:rFonts w:asciiTheme="minorHAnsi" w:hAnsiTheme="minorHAnsi"/>
          <w:sz w:val="22"/>
        </w:rPr>
        <w:t>COMPRA</w:t>
      </w:r>
      <w:r>
        <w:rPr>
          <w:rFonts w:asciiTheme="minorHAnsi" w:hAnsiTheme="minorHAnsi"/>
          <w:sz w:val="22"/>
        </w:rPr>
        <w:t xml:space="preserve"> QUE AÚN NO HAN SIDO DESPACHADAS</w:t>
      </w:r>
    </w:p>
    <w:p w:rsidR="005F19E3" w:rsidRDefault="005F19E3" w:rsidP="006169BA">
      <w:pPr>
        <w:jc w:val="both"/>
        <w:rPr>
          <w:rFonts w:asciiTheme="minorHAnsi" w:hAnsiTheme="minorHAnsi"/>
          <w:sz w:val="22"/>
        </w:rPr>
      </w:pPr>
    </w:p>
    <w:p w:rsidR="00351FE2" w:rsidRDefault="00446B91" w:rsidP="006169BA">
      <w:pPr>
        <w:jc w:val="both"/>
        <w:rPr>
          <w:rFonts w:asciiTheme="minorHAnsi" w:hAnsiTheme="minorHAnsi"/>
          <w:sz w:val="22"/>
        </w:rPr>
      </w:pPr>
      <w:r>
        <w:rPr>
          <w:rFonts w:asciiTheme="minorHAnsi" w:hAnsiTheme="minorHAnsi"/>
          <w:noProof/>
          <w:sz w:val="22"/>
        </w:rPr>
        <w:drawing>
          <wp:inline distT="0" distB="0" distL="0" distR="0">
            <wp:extent cx="6334125" cy="34385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b="11302"/>
                    <a:stretch>
                      <a:fillRect/>
                    </a:stretch>
                  </pic:blipFill>
                  <pic:spPr bwMode="auto">
                    <a:xfrm>
                      <a:off x="0" y="0"/>
                      <a:ext cx="6334125" cy="3438525"/>
                    </a:xfrm>
                    <a:prstGeom prst="rect">
                      <a:avLst/>
                    </a:prstGeom>
                    <a:noFill/>
                    <a:ln w="9525">
                      <a:noFill/>
                      <a:miter lim="800000"/>
                      <a:headEnd/>
                      <a:tailEnd/>
                    </a:ln>
                  </pic:spPr>
                </pic:pic>
              </a:graphicData>
            </a:graphic>
          </wp:inline>
        </w:drawing>
      </w:r>
    </w:p>
    <w:p w:rsidR="005F19E3" w:rsidRDefault="005F19E3" w:rsidP="006169BA">
      <w:pPr>
        <w:jc w:val="both"/>
        <w:rPr>
          <w:rFonts w:asciiTheme="minorHAnsi" w:hAnsiTheme="minorHAnsi"/>
          <w:sz w:val="22"/>
        </w:rPr>
      </w:pPr>
      <w:r>
        <w:rPr>
          <w:rFonts w:asciiTheme="minorHAnsi" w:hAnsiTheme="minorHAnsi"/>
          <w:sz w:val="22"/>
        </w:rPr>
        <w:t xml:space="preserve">El proceso de anulaciones de órdenes de compra </w:t>
      </w:r>
      <w:r w:rsidR="00205EDB">
        <w:rPr>
          <w:rFonts w:asciiTheme="minorHAnsi" w:hAnsiTheme="minorHAnsi"/>
          <w:sz w:val="22"/>
        </w:rPr>
        <w:t xml:space="preserve"> permite al comercio generar una solicitud de anulación, la cual se hará efectiva siempre y cuando el fabricante no haya </w:t>
      </w:r>
      <w:r w:rsidR="00953B42">
        <w:rPr>
          <w:rFonts w:asciiTheme="minorHAnsi" w:hAnsiTheme="minorHAnsi"/>
          <w:sz w:val="22"/>
        </w:rPr>
        <w:t>realizado el despacho de la orden.</w:t>
      </w:r>
    </w:p>
    <w:p w:rsidR="00953B42" w:rsidRDefault="00953B42" w:rsidP="006169BA">
      <w:pPr>
        <w:jc w:val="both"/>
        <w:rPr>
          <w:rFonts w:asciiTheme="minorHAnsi" w:hAnsiTheme="minorHAnsi"/>
          <w:sz w:val="22"/>
        </w:rPr>
      </w:pPr>
      <w:r>
        <w:rPr>
          <w:rFonts w:asciiTheme="minorHAnsi" w:hAnsiTheme="minorHAnsi"/>
          <w:sz w:val="22"/>
        </w:rPr>
        <w:t xml:space="preserve">El comercio genera una solicitud de anulación de orden de compra. </w:t>
      </w:r>
      <w:r w:rsidR="008E769C">
        <w:rPr>
          <w:rFonts w:asciiTheme="minorHAnsi" w:hAnsiTheme="minorHAnsi"/>
          <w:sz w:val="22"/>
        </w:rPr>
        <w:t xml:space="preserve">El </w:t>
      </w:r>
      <w:proofErr w:type="spellStart"/>
      <w:r w:rsidR="008E769C">
        <w:rPr>
          <w:rFonts w:asciiTheme="minorHAnsi" w:hAnsiTheme="minorHAnsi"/>
          <w:sz w:val="22"/>
        </w:rPr>
        <w:t>marketPlace</w:t>
      </w:r>
      <w:proofErr w:type="spellEnd"/>
      <w:r w:rsidR="008E769C">
        <w:rPr>
          <w:rFonts w:asciiTheme="minorHAnsi" w:hAnsiTheme="minorHAnsi"/>
          <w:sz w:val="22"/>
        </w:rPr>
        <w:t xml:space="preserve"> verifica la existencia de la orden de compra</w:t>
      </w:r>
      <w:r w:rsidR="00261D9B">
        <w:rPr>
          <w:rFonts w:asciiTheme="minorHAnsi" w:hAnsiTheme="minorHAnsi"/>
          <w:sz w:val="22"/>
        </w:rPr>
        <w:t>. Si la orden de compra existe se verifica si el fabricante ha despachado la orden de compra.</w:t>
      </w:r>
    </w:p>
    <w:p w:rsidR="00261D9B" w:rsidRPr="00261D9B" w:rsidRDefault="00261D9B" w:rsidP="00261D9B">
      <w:pPr>
        <w:jc w:val="both"/>
        <w:rPr>
          <w:rFonts w:asciiTheme="minorHAnsi" w:hAnsiTheme="minorHAnsi"/>
          <w:sz w:val="22"/>
          <w:u w:val="single"/>
        </w:rPr>
      </w:pPr>
      <w:r>
        <w:rPr>
          <w:rFonts w:asciiTheme="minorHAnsi" w:hAnsiTheme="minorHAnsi"/>
          <w:sz w:val="22"/>
        </w:rPr>
        <w:t>Si la orden no ha sido despachado se inicia la cancelación. Posteriormente se actualiza la orden de compra.</w:t>
      </w:r>
    </w:p>
    <w:p w:rsidR="00205EDB" w:rsidRDefault="00205EDB" w:rsidP="006169BA">
      <w:pPr>
        <w:jc w:val="both"/>
        <w:rPr>
          <w:rFonts w:asciiTheme="minorHAnsi" w:hAnsiTheme="minorHAnsi"/>
          <w:sz w:val="22"/>
        </w:rPr>
      </w:pP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446B91" w:rsidRPr="00AC6E3C" w:rsidTr="00446B91">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446B91" w:rsidRPr="00AC6E3C" w:rsidRDefault="00446B91" w:rsidP="00446B91">
            <w:pPr>
              <w:jc w:val="center"/>
              <w:rPr>
                <w:rFonts w:asciiTheme="minorHAnsi" w:hAnsiTheme="minorHAnsi"/>
                <w:b/>
              </w:rPr>
            </w:pPr>
            <w:r w:rsidRPr="00AC6E3C">
              <w:rPr>
                <w:rFonts w:asciiTheme="minorHAnsi" w:hAnsiTheme="minorHAnsi"/>
                <w:b/>
              </w:rPr>
              <w:t>Descripción</w:t>
            </w:r>
          </w:p>
        </w:tc>
      </w:tr>
      <w:tr w:rsidR="001E08A4" w:rsidRPr="00AC6E3C" w:rsidTr="00446B91">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1E08A4" w:rsidRDefault="001E08A4">
            <w:r>
              <w:t>Enviar solicitud de anulación</w:t>
            </w:r>
          </w:p>
        </w:tc>
        <w:tc>
          <w:tcPr>
            <w:tcW w:w="5670" w:type="dxa"/>
            <w:tcBorders>
              <w:top w:val="single" w:sz="12" w:space="0" w:color="auto"/>
              <w:left w:val="single" w:sz="12" w:space="0" w:color="auto"/>
            </w:tcBorders>
            <w:vAlign w:val="bottom"/>
          </w:tcPr>
          <w:p w:rsidR="001E08A4" w:rsidRDefault="001E08A4">
            <w:r>
              <w:t>El comercio genera una solicitud de anulación de una orden de compra.</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
              <w:t>Verificar PO</w:t>
            </w:r>
          </w:p>
        </w:tc>
        <w:tc>
          <w:tcPr>
            <w:tcW w:w="5670" w:type="dxa"/>
            <w:tcBorders>
              <w:left w:val="single" w:sz="12" w:space="0" w:color="auto"/>
            </w:tcBorders>
            <w:vAlign w:val="bottom"/>
          </w:tcPr>
          <w:p w:rsidR="001E08A4" w:rsidRDefault="001E08A4">
            <w:r>
              <w:t>Se verifica la existencia de la orden de compra.</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
              <w:t>Verificar DA</w:t>
            </w:r>
          </w:p>
        </w:tc>
        <w:tc>
          <w:tcPr>
            <w:tcW w:w="5670" w:type="dxa"/>
            <w:tcBorders>
              <w:left w:val="single" w:sz="12" w:space="0" w:color="auto"/>
            </w:tcBorders>
            <w:vAlign w:val="bottom"/>
          </w:tcPr>
          <w:p w:rsidR="001E08A4" w:rsidRDefault="001E08A4">
            <w:r>
              <w:t>Si existe la orden de compra se verifica el despacho de la orden de compra.</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
              <w:t>Notificar error en anulación</w:t>
            </w:r>
          </w:p>
        </w:tc>
        <w:tc>
          <w:tcPr>
            <w:tcW w:w="5670" w:type="dxa"/>
            <w:tcBorders>
              <w:left w:val="single" w:sz="12" w:space="0" w:color="auto"/>
            </w:tcBorders>
            <w:vAlign w:val="bottom"/>
          </w:tcPr>
          <w:p w:rsidR="001E08A4" w:rsidRDefault="001E08A4">
            <w:r>
              <w:t>Si no existe la orden de compra se notifica al comercio.</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
              <w:t>Solicitar cancelación DA.</w:t>
            </w:r>
          </w:p>
        </w:tc>
        <w:tc>
          <w:tcPr>
            <w:tcW w:w="5670" w:type="dxa"/>
            <w:tcBorders>
              <w:left w:val="single" w:sz="12" w:space="0" w:color="auto"/>
            </w:tcBorders>
            <w:vAlign w:val="bottom"/>
          </w:tcPr>
          <w:p w:rsidR="001E08A4" w:rsidRDefault="001E08A4">
            <w:r>
              <w:t>Si no se ha realizado el despacho se solicita la cancelación ante el fabricante</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
              <w:t>Cancelar DA.</w:t>
            </w:r>
          </w:p>
        </w:tc>
        <w:tc>
          <w:tcPr>
            <w:tcW w:w="5670" w:type="dxa"/>
            <w:tcBorders>
              <w:left w:val="single" w:sz="12" w:space="0" w:color="auto"/>
            </w:tcBorders>
            <w:vAlign w:val="bottom"/>
          </w:tcPr>
          <w:p w:rsidR="001E08A4" w:rsidRDefault="001E08A4">
            <w:r>
              <w:t>El fabricante cancela la orden de compra</w:t>
            </w:r>
          </w:p>
        </w:tc>
      </w:tr>
      <w:tr w:rsidR="001E08A4" w:rsidRPr="00AC6E3C" w:rsidTr="00446B91">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1E08A4" w:rsidRPr="00AC6E3C" w:rsidRDefault="001E08A4" w:rsidP="00446B91">
            <w:pPr>
              <w:jc w:val="center"/>
              <w:rPr>
                <w:rFonts w:asciiTheme="minorHAnsi" w:hAnsiTheme="minorHAnsi"/>
                <w:b/>
              </w:rPr>
            </w:pPr>
          </w:p>
        </w:tc>
        <w:tc>
          <w:tcPr>
            <w:tcW w:w="3119" w:type="dxa"/>
            <w:tcBorders>
              <w:left w:val="single" w:sz="12" w:space="0" w:color="auto"/>
              <w:right w:val="single" w:sz="12" w:space="0" w:color="auto"/>
            </w:tcBorders>
            <w:vAlign w:val="bottom"/>
          </w:tcPr>
          <w:p w:rsidR="001E08A4" w:rsidRDefault="001E08A4">
            <w:r>
              <w:t>Actualizar PO y Da.</w:t>
            </w:r>
          </w:p>
        </w:tc>
        <w:tc>
          <w:tcPr>
            <w:tcW w:w="5670" w:type="dxa"/>
            <w:tcBorders>
              <w:left w:val="single" w:sz="12" w:space="0" w:color="auto"/>
            </w:tcBorders>
            <w:vAlign w:val="bottom"/>
          </w:tcPr>
          <w:p w:rsidR="001E08A4" w:rsidRDefault="001E08A4">
            <w:r>
              <w:t>Se actualiza la orden de compra y el despacho y se notifica al comercio.</w:t>
            </w:r>
          </w:p>
        </w:tc>
      </w:tr>
    </w:tbl>
    <w:p w:rsidR="00446B91" w:rsidRDefault="00446B91" w:rsidP="006169BA">
      <w:pPr>
        <w:jc w:val="both"/>
        <w:rPr>
          <w:rFonts w:asciiTheme="minorHAnsi" w:hAnsiTheme="minorHAnsi"/>
          <w:sz w:val="22"/>
        </w:rPr>
      </w:pPr>
    </w:p>
    <w:p w:rsidR="001E08A4" w:rsidRDefault="001E08A4" w:rsidP="001E08A4">
      <w:pPr>
        <w:pStyle w:val="Prrafodelista"/>
        <w:numPr>
          <w:ilvl w:val="2"/>
          <w:numId w:val="23"/>
        </w:numPr>
        <w:jc w:val="both"/>
        <w:rPr>
          <w:rFonts w:asciiTheme="minorHAnsi" w:hAnsiTheme="minorHAnsi"/>
          <w:sz w:val="22"/>
        </w:rPr>
      </w:pPr>
      <w:r w:rsidRPr="001E08A4">
        <w:rPr>
          <w:rFonts w:asciiTheme="minorHAnsi" w:hAnsiTheme="minorHAnsi"/>
          <w:sz w:val="22"/>
        </w:rPr>
        <w:t>PROCESO DE GESTIÓN DE CALIFICACIÓN</w:t>
      </w:r>
    </w:p>
    <w:p w:rsidR="001E08A4" w:rsidRPr="001E08A4" w:rsidRDefault="001E08A4" w:rsidP="001E08A4">
      <w:pPr>
        <w:pStyle w:val="Prrafodelista"/>
        <w:ind w:left="1154"/>
        <w:jc w:val="both"/>
        <w:rPr>
          <w:rFonts w:asciiTheme="minorHAnsi" w:hAnsiTheme="minorHAnsi"/>
          <w:sz w:val="22"/>
        </w:rPr>
      </w:pPr>
    </w:p>
    <w:p w:rsidR="001E08A4" w:rsidRDefault="001E08A4" w:rsidP="001E08A4">
      <w:pPr>
        <w:pStyle w:val="Prrafodelista"/>
        <w:ind w:left="1154"/>
        <w:jc w:val="both"/>
        <w:rPr>
          <w:rFonts w:asciiTheme="minorHAnsi" w:hAnsiTheme="minorHAnsi"/>
          <w:sz w:val="22"/>
        </w:rPr>
      </w:pPr>
      <w:r w:rsidRPr="001E08A4">
        <w:rPr>
          <w:rFonts w:asciiTheme="minorHAnsi" w:hAnsiTheme="minorHAnsi"/>
          <w:sz w:val="22"/>
        </w:rPr>
        <w:drawing>
          <wp:inline distT="0" distB="0" distL="0" distR="0">
            <wp:extent cx="5486400" cy="2181225"/>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l="1187" t="2120" r="1106" b="16961"/>
                    <a:stretch>
                      <a:fillRect/>
                    </a:stretch>
                  </pic:blipFill>
                  <pic:spPr bwMode="auto">
                    <a:xfrm>
                      <a:off x="0" y="0"/>
                      <a:ext cx="5486400" cy="2181225"/>
                    </a:xfrm>
                    <a:prstGeom prst="rect">
                      <a:avLst/>
                    </a:prstGeom>
                    <a:noFill/>
                    <a:ln w="9525">
                      <a:noFill/>
                      <a:miter lim="800000"/>
                      <a:headEnd/>
                      <a:tailEnd/>
                    </a:ln>
                  </pic:spPr>
                </pic:pic>
              </a:graphicData>
            </a:graphic>
          </wp:inline>
        </w:drawing>
      </w:r>
    </w:p>
    <w:p w:rsidR="001E08A4" w:rsidRDefault="001E08A4" w:rsidP="001E08A4">
      <w:pPr>
        <w:pStyle w:val="Prrafodelista"/>
        <w:ind w:left="1154"/>
        <w:jc w:val="both"/>
        <w:rPr>
          <w:rFonts w:asciiTheme="minorHAnsi" w:hAnsiTheme="minorHAnsi"/>
          <w:sz w:val="22"/>
        </w:rPr>
      </w:pPr>
    </w:p>
    <w:p w:rsidR="001E08A4" w:rsidRPr="001E08A4" w:rsidRDefault="001E08A4" w:rsidP="008A62A0">
      <w:pPr>
        <w:pStyle w:val="Prrafodelista"/>
        <w:ind w:left="709"/>
        <w:jc w:val="both"/>
        <w:rPr>
          <w:rFonts w:asciiTheme="minorHAnsi" w:hAnsiTheme="minorHAnsi"/>
          <w:sz w:val="22"/>
        </w:rPr>
      </w:pPr>
      <w:r w:rsidRPr="001E08A4">
        <w:rPr>
          <w:rFonts w:asciiTheme="minorHAnsi" w:hAnsiTheme="minorHAnsi"/>
          <w:sz w:val="22"/>
        </w:rPr>
        <w:t>Un cliente (comercio o productor) selecciona la opción de gestionar las calificaciones ya sea para consultar su propia calificación o para calificar a una entidad (</w:t>
      </w:r>
      <w:proofErr w:type="spellStart"/>
      <w:r w:rsidRPr="001E08A4">
        <w:rPr>
          <w:rFonts w:asciiTheme="minorHAnsi" w:hAnsiTheme="minorHAnsi"/>
          <w:sz w:val="22"/>
        </w:rPr>
        <w:t>marketplace</w:t>
      </w:r>
      <w:proofErr w:type="spellEnd"/>
      <w:r w:rsidRPr="001E08A4">
        <w:rPr>
          <w:rFonts w:asciiTheme="minorHAnsi" w:hAnsiTheme="minorHAnsi"/>
          <w:sz w:val="22"/>
        </w:rPr>
        <w:t xml:space="preserve"> o cliente).</w:t>
      </w:r>
    </w:p>
    <w:p w:rsidR="001E08A4" w:rsidRPr="001E08A4" w:rsidRDefault="001E08A4" w:rsidP="001E08A4">
      <w:pPr>
        <w:pStyle w:val="Prrafodelista"/>
        <w:ind w:left="709"/>
        <w:rPr>
          <w:rFonts w:asciiTheme="minorHAnsi" w:hAnsiTheme="minorHAnsi"/>
          <w:sz w:val="22"/>
        </w:rPr>
      </w:pPr>
    </w:p>
    <w:p w:rsidR="001E08A4" w:rsidRPr="001E08A4" w:rsidRDefault="001E08A4" w:rsidP="008A62A0">
      <w:pPr>
        <w:pStyle w:val="Prrafodelista"/>
        <w:ind w:left="709"/>
        <w:jc w:val="both"/>
        <w:rPr>
          <w:rFonts w:asciiTheme="minorHAnsi" w:hAnsiTheme="minorHAnsi"/>
          <w:sz w:val="22"/>
        </w:rPr>
      </w:pPr>
      <w:r w:rsidRPr="001E08A4">
        <w:rPr>
          <w:rFonts w:asciiTheme="minorHAnsi" w:hAnsiTheme="minorHAnsi"/>
          <w:sz w:val="22"/>
        </w:rPr>
        <w:t xml:space="preserve">Si el cliente desea calificar a una entidad, debe seleccionar que tipo de entidad es, si es un cliente o el mismo </w:t>
      </w:r>
      <w:proofErr w:type="spellStart"/>
      <w:r w:rsidRPr="001E08A4">
        <w:rPr>
          <w:rFonts w:asciiTheme="minorHAnsi" w:hAnsiTheme="minorHAnsi"/>
          <w:sz w:val="22"/>
        </w:rPr>
        <w:t>marketplace</w:t>
      </w:r>
      <w:proofErr w:type="spellEnd"/>
      <w:r w:rsidRPr="001E08A4">
        <w:rPr>
          <w:rFonts w:asciiTheme="minorHAnsi" w:hAnsiTheme="minorHAnsi"/>
          <w:sz w:val="22"/>
        </w:rPr>
        <w:t xml:space="preserve">, en caso que se trate de un cliente debe seleccionar la transacción sobre la cual desea calificarlo, de esta manera se garantiza que no se esté calificando a un cliente con el cual no se ha realizado un negocio. El cliente determina su calificación y experiencia y la información es enviada por el sistema al </w:t>
      </w:r>
      <w:proofErr w:type="spellStart"/>
      <w:r w:rsidRPr="001E08A4">
        <w:rPr>
          <w:rFonts w:asciiTheme="minorHAnsi" w:hAnsiTheme="minorHAnsi"/>
          <w:sz w:val="22"/>
        </w:rPr>
        <w:t>marketplace</w:t>
      </w:r>
      <w:proofErr w:type="spellEnd"/>
      <w:r w:rsidRPr="001E08A4">
        <w:rPr>
          <w:rFonts w:asciiTheme="minorHAnsi" w:hAnsiTheme="minorHAnsi"/>
          <w:sz w:val="22"/>
        </w:rPr>
        <w:t xml:space="preserve"> para que sea registrada y almacenada.</w:t>
      </w:r>
    </w:p>
    <w:p w:rsidR="001E08A4" w:rsidRPr="001E08A4" w:rsidRDefault="001E08A4" w:rsidP="001E08A4">
      <w:pPr>
        <w:pStyle w:val="Prrafodelista"/>
        <w:ind w:left="709"/>
        <w:rPr>
          <w:rFonts w:asciiTheme="minorHAnsi" w:hAnsiTheme="minorHAnsi"/>
          <w:sz w:val="22"/>
        </w:rPr>
      </w:pPr>
    </w:p>
    <w:p w:rsidR="001E08A4" w:rsidRDefault="001E08A4" w:rsidP="001E08A4">
      <w:pPr>
        <w:pStyle w:val="Prrafodelista"/>
        <w:ind w:left="709"/>
        <w:rPr>
          <w:rFonts w:asciiTheme="minorHAnsi" w:hAnsiTheme="minorHAnsi"/>
          <w:sz w:val="22"/>
        </w:rPr>
      </w:pPr>
      <w:r w:rsidRPr="001E08A4">
        <w:rPr>
          <w:rFonts w:asciiTheme="minorHAnsi" w:hAnsiTheme="minorHAnsi"/>
          <w:sz w:val="22"/>
        </w:rPr>
        <w:t xml:space="preserve">En caso de que un cliente desee consultar su calificación simplemente envía un mensaje al </w:t>
      </w:r>
      <w:proofErr w:type="spellStart"/>
      <w:r w:rsidRPr="001E08A4">
        <w:rPr>
          <w:rFonts w:asciiTheme="minorHAnsi" w:hAnsiTheme="minorHAnsi"/>
          <w:sz w:val="22"/>
        </w:rPr>
        <w:t>marketplace</w:t>
      </w:r>
      <w:proofErr w:type="spellEnd"/>
      <w:r w:rsidRPr="001E08A4">
        <w:rPr>
          <w:rFonts w:asciiTheme="minorHAnsi" w:hAnsiTheme="minorHAnsi"/>
          <w:sz w:val="22"/>
        </w:rPr>
        <w:t xml:space="preserve"> por medio de su interfaz y este último le responde con la información solicitada una vez la ha consultado en su base de datos y generado de una manera adecuada.</w:t>
      </w:r>
    </w:p>
    <w:p w:rsidR="001E08A4" w:rsidRDefault="001E08A4" w:rsidP="001E08A4">
      <w:pPr>
        <w:pStyle w:val="Prrafodelista"/>
        <w:ind w:left="709"/>
        <w:rPr>
          <w:rFonts w:asciiTheme="minorHAnsi" w:hAnsiTheme="minorHAnsi"/>
          <w:sz w:val="22"/>
        </w:rPr>
      </w:pP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Layout w:type="fixed"/>
        <w:tblCellMar>
          <w:top w:w="28" w:type="dxa"/>
          <w:left w:w="85" w:type="dxa"/>
          <w:bottom w:w="28" w:type="dxa"/>
          <w:right w:w="85" w:type="dxa"/>
        </w:tblCellMar>
        <w:tblLook w:val="04A0"/>
      </w:tblPr>
      <w:tblGrid>
        <w:gridCol w:w="851"/>
        <w:gridCol w:w="3119"/>
        <w:gridCol w:w="5670"/>
      </w:tblGrid>
      <w:tr w:rsidR="001E08A4" w:rsidRPr="00AC6E3C" w:rsidTr="008135FA">
        <w:trPr>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1E08A4" w:rsidRPr="00AC6E3C" w:rsidRDefault="001E08A4" w:rsidP="008135FA">
            <w:pPr>
              <w:jc w:val="center"/>
              <w:rPr>
                <w:rFonts w:asciiTheme="minorHAnsi" w:hAnsiTheme="minorHAnsi"/>
                <w:b/>
              </w:rPr>
            </w:pPr>
            <w:r w:rsidRPr="00AC6E3C">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1E08A4" w:rsidRPr="00AC6E3C" w:rsidRDefault="001E08A4" w:rsidP="008135FA">
            <w:pPr>
              <w:jc w:val="center"/>
              <w:rPr>
                <w:rFonts w:asciiTheme="minorHAnsi" w:hAnsiTheme="minorHAnsi"/>
                <w:b/>
              </w:rPr>
            </w:pPr>
            <w:r w:rsidRPr="00AC6E3C">
              <w:rPr>
                <w:rFonts w:asciiTheme="minorHAnsi" w:hAnsiTheme="minorHAnsi"/>
                <w:b/>
              </w:rPr>
              <w:t>Nombre</w:t>
            </w: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1E08A4" w:rsidRPr="00AC6E3C" w:rsidRDefault="001E08A4" w:rsidP="008135FA">
            <w:pPr>
              <w:jc w:val="center"/>
              <w:rPr>
                <w:rFonts w:asciiTheme="minorHAnsi" w:hAnsiTheme="minorHAnsi"/>
                <w:b/>
              </w:rPr>
            </w:pPr>
            <w:r w:rsidRPr="00AC6E3C">
              <w:rPr>
                <w:rFonts w:asciiTheme="minorHAnsi" w:hAnsiTheme="minorHAnsi"/>
                <w:b/>
              </w:rPr>
              <w:t>Descripción</w:t>
            </w:r>
          </w:p>
        </w:tc>
      </w:tr>
      <w:tr w:rsidR="00925393" w:rsidRPr="00AC6E3C" w:rsidTr="008135FA">
        <w:trPr>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Gestionar Calificación</w:t>
            </w:r>
          </w:p>
        </w:tc>
        <w:tc>
          <w:tcPr>
            <w:tcW w:w="5670" w:type="dxa"/>
            <w:tcBorders>
              <w:top w:val="single" w:sz="12" w:space="0" w:color="auto"/>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 xml:space="preserve">El cliente (comercio o productor) inicia la actividad de gestionar las calificaciones, ya sea para calificar a una entidad </w:t>
            </w:r>
            <w:r>
              <w:rPr>
                <w:rFonts w:ascii="Calibri" w:hAnsi="Calibri" w:cs="Calibri"/>
                <w:sz w:val="22"/>
                <w:szCs w:val="22"/>
              </w:rPr>
              <w:lastRenderedPageBreak/>
              <w:t xml:space="preserve">(cliente o </w:t>
            </w:r>
            <w:proofErr w:type="spellStart"/>
            <w:r>
              <w:rPr>
                <w:rFonts w:ascii="Calibri" w:hAnsi="Calibri" w:cs="Calibri"/>
                <w:sz w:val="22"/>
                <w:szCs w:val="22"/>
              </w:rPr>
              <w:t>marketplace</w:t>
            </w:r>
            <w:proofErr w:type="spellEnd"/>
            <w:r>
              <w:rPr>
                <w:rFonts w:ascii="Calibri" w:hAnsi="Calibri" w:cs="Calibri"/>
                <w:sz w:val="22"/>
                <w:szCs w:val="22"/>
              </w:rPr>
              <w:t>) o para consultar sus calificaciones</w:t>
            </w:r>
          </w:p>
        </w:tc>
      </w:tr>
      <w:tr w:rsidR="00925393" w:rsidRPr="00AC6E3C" w:rsidTr="008135FA">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Seleccionar Actor</w:t>
            </w:r>
          </w:p>
        </w:tc>
        <w:tc>
          <w:tcPr>
            <w:tcW w:w="5670" w:type="dxa"/>
            <w:tcBorders>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 xml:space="preserve">El cliente selecciona el actor que desea calificar, este actor puede ser el </w:t>
            </w:r>
            <w:proofErr w:type="spellStart"/>
            <w:r>
              <w:rPr>
                <w:rFonts w:ascii="Calibri" w:hAnsi="Calibri" w:cs="Calibri"/>
                <w:sz w:val="22"/>
                <w:szCs w:val="22"/>
              </w:rPr>
              <w:t>marketplace</w:t>
            </w:r>
            <w:proofErr w:type="spellEnd"/>
            <w:r>
              <w:rPr>
                <w:rFonts w:ascii="Calibri" w:hAnsi="Calibri" w:cs="Calibri"/>
                <w:sz w:val="22"/>
                <w:szCs w:val="22"/>
              </w:rPr>
              <w:t xml:space="preserve"> o un cliente con el que ha realizado una transacción</w:t>
            </w:r>
          </w:p>
        </w:tc>
      </w:tr>
      <w:tr w:rsidR="00925393" w:rsidRPr="00AC6E3C" w:rsidTr="008135FA">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Seleccionar Transacción</w:t>
            </w:r>
          </w:p>
        </w:tc>
        <w:tc>
          <w:tcPr>
            <w:tcW w:w="5670" w:type="dxa"/>
            <w:tcBorders>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El cliente selecciona la transacción que desea calificar</w:t>
            </w:r>
          </w:p>
        </w:tc>
      </w:tr>
      <w:tr w:rsidR="00925393" w:rsidRPr="00AC6E3C" w:rsidTr="008135FA">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Seleccionar Cliente</w:t>
            </w:r>
          </w:p>
        </w:tc>
        <w:tc>
          <w:tcPr>
            <w:tcW w:w="5670" w:type="dxa"/>
            <w:tcBorders>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El cliente selecciona el cliente que quiere calificar</w:t>
            </w:r>
          </w:p>
        </w:tc>
      </w:tr>
      <w:tr w:rsidR="00925393" w:rsidRPr="00AC6E3C" w:rsidTr="008135FA">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Enviar Experiencia y Calificación</w:t>
            </w:r>
          </w:p>
        </w:tc>
        <w:tc>
          <w:tcPr>
            <w:tcW w:w="5670" w:type="dxa"/>
            <w:tcBorders>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 xml:space="preserve">Se califica la entidad y se envía la información de experiencia y calificación al </w:t>
            </w:r>
            <w:proofErr w:type="spellStart"/>
            <w:r>
              <w:rPr>
                <w:rFonts w:ascii="Calibri" w:hAnsi="Calibri" w:cs="Calibri"/>
                <w:sz w:val="22"/>
                <w:szCs w:val="22"/>
              </w:rPr>
              <w:t>marketplace</w:t>
            </w:r>
            <w:proofErr w:type="spellEnd"/>
            <w:r>
              <w:rPr>
                <w:rFonts w:ascii="Calibri" w:hAnsi="Calibri" w:cs="Calibri"/>
                <w:sz w:val="22"/>
                <w:szCs w:val="22"/>
              </w:rPr>
              <w:t xml:space="preserve"> para ser almacenada</w:t>
            </w:r>
          </w:p>
        </w:tc>
      </w:tr>
      <w:tr w:rsidR="00925393" w:rsidRPr="00AC6E3C" w:rsidTr="008135FA">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Registrar Experiencia y Calificación</w:t>
            </w:r>
          </w:p>
        </w:tc>
        <w:tc>
          <w:tcPr>
            <w:tcW w:w="5670" w:type="dxa"/>
            <w:tcBorders>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 xml:space="preserve">Se registra la experiencia y calificación en el sistema </w:t>
            </w:r>
            <w:proofErr w:type="spellStart"/>
            <w:r>
              <w:rPr>
                <w:rFonts w:ascii="Calibri" w:hAnsi="Calibri" w:cs="Calibri"/>
                <w:sz w:val="22"/>
                <w:szCs w:val="22"/>
              </w:rPr>
              <w:t>inerno</w:t>
            </w:r>
            <w:proofErr w:type="spellEnd"/>
            <w:r>
              <w:rPr>
                <w:rFonts w:ascii="Calibri" w:hAnsi="Calibri" w:cs="Calibri"/>
                <w:sz w:val="22"/>
                <w:szCs w:val="22"/>
              </w:rPr>
              <w:t xml:space="preserve"> del </w:t>
            </w:r>
            <w:proofErr w:type="spellStart"/>
            <w:r>
              <w:rPr>
                <w:rFonts w:ascii="Calibri" w:hAnsi="Calibri" w:cs="Calibri"/>
                <w:sz w:val="22"/>
                <w:szCs w:val="22"/>
              </w:rPr>
              <w:t>marketplace</w:t>
            </w:r>
            <w:proofErr w:type="spellEnd"/>
          </w:p>
        </w:tc>
      </w:tr>
      <w:tr w:rsidR="00925393" w:rsidRPr="00AC6E3C" w:rsidTr="008135FA">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Consultar Calificación</w:t>
            </w:r>
          </w:p>
        </w:tc>
        <w:tc>
          <w:tcPr>
            <w:tcW w:w="5670" w:type="dxa"/>
            <w:tcBorders>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 xml:space="preserve">El cliente consulta la calificación que se le ha sido asignada por los demás integrantes del </w:t>
            </w:r>
            <w:proofErr w:type="spellStart"/>
            <w:r>
              <w:rPr>
                <w:rFonts w:ascii="Calibri" w:hAnsi="Calibri" w:cs="Calibri"/>
                <w:sz w:val="22"/>
                <w:szCs w:val="22"/>
              </w:rPr>
              <w:t>marketplace</w:t>
            </w:r>
            <w:proofErr w:type="spellEnd"/>
          </w:p>
        </w:tc>
      </w:tr>
      <w:tr w:rsidR="00925393" w:rsidRPr="00AC6E3C" w:rsidTr="008135FA">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Consultar Información</w:t>
            </w:r>
          </w:p>
        </w:tc>
        <w:tc>
          <w:tcPr>
            <w:tcW w:w="5670" w:type="dxa"/>
            <w:tcBorders>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 xml:space="preserve">El </w:t>
            </w:r>
            <w:proofErr w:type="spellStart"/>
            <w:r>
              <w:rPr>
                <w:rFonts w:ascii="Calibri" w:hAnsi="Calibri" w:cs="Calibri"/>
                <w:sz w:val="22"/>
                <w:szCs w:val="22"/>
              </w:rPr>
              <w:t>marketplace</w:t>
            </w:r>
            <w:proofErr w:type="spellEnd"/>
            <w:r>
              <w:rPr>
                <w:rFonts w:ascii="Calibri" w:hAnsi="Calibri" w:cs="Calibri"/>
                <w:sz w:val="22"/>
                <w:szCs w:val="22"/>
              </w:rPr>
              <w:t xml:space="preserve"> consulta la información del cliente en su sistema de información y realiza los cálculos necesarios para mostrarle la información al cliente</w:t>
            </w:r>
          </w:p>
        </w:tc>
      </w:tr>
      <w:tr w:rsidR="00925393" w:rsidRPr="00AC6E3C" w:rsidTr="008135FA">
        <w:trPr>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925393" w:rsidRPr="00AC6E3C" w:rsidRDefault="00925393" w:rsidP="008135FA">
            <w:pPr>
              <w:jc w:val="center"/>
              <w:rPr>
                <w:rFonts w:asciiTheme="minorHAnsi" w:hAnsiTheme="minorHAnsi"/>
                <w:b/>
              </w:rPr>
            </w:pPr>
          </w:p>
        </w:tc>
        <w:tc>
          <w:tcPr>
            <w:tcW w:w="3119" w:type="dxa"/>
            <w:tcBorders>
              <w:left w:val="single" w:sz="12" w:space="0" w:color="auto"/>
              <w:righ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Visualizar Calificación</w:t>
            </w:r>
          </w:p>
        </w:tc>
        <w:tc>
          <w:tcPr>
            <w:tcW w:w="5670" w:type="dxa"/>
            <w:tcBorders>
              <w:left w:val="single" w:sz="12" w:space="0" w:color="auto"/>
            </w:tcBorders>
            <w:vAlign w:val="bottom"/>
          </w:tcPr>
          <w:p w:rsidR="00925393" w:rsidRDefault="00925393" w:rsidP="008135FA">
            <w:pPr>
              <w:rPr>
                <w:rFonts w:ascii="Calibri" w:hAnsi="Calibri" w:cs="Calibri"/>
                <w:sz w:val="22"/>
                <w:szCs w:val="22"/>
              </w:rPr>
            </w:pPr>
            <w:r>
              <w:rPr>
                <w:rFonts w:ascii="Calibri" w:hAnsi="Calibri" w:cs="Calibri"/>
                <w:sz w:val="22"/>
                <w:szCs w:val="22"/>
              </w:rPr>
              <w:t>El cliente visualiza la información de la calificación por medio de la misma pantalla en la que realizo la consulta</w:t>
            </w:r>
          </w:p>
        </w:tc>
      </w:tr>
    </w:tbl>
    <w:p w:rsidR="001E08A4" w:rsidRPr="001E08A4" w:rsidRDefault="001E08A4" w:rsidP="001E08A4">
      <w:pPr>
        <w:pStyle w:val="Prrafodelista"/>
        <w:ind w:left="709"/>
        <w:rPr>
          <w:rFonts w:asciiTheme="minorHAnsi" w:hAnsiTheme="minorHAnsi"/>
          <w:sz w:val="22"/>
        </w:rPr>
      </w:pPr>
    </w:p>
    <w:p w:rsidR="001E08A4" w:rsidRDefault="001E08A4" w:rsidP="001E08A4">
      <w:pPr>
        <w:pStyle w:val="Prrafodelista"/>
        <w:ind w:left="1154"/>
        <w:jc w:val="both"/>
        <w:rPr>
          <w:rFonts w:asciiTheme="minorHAnsi" w:hAnsiTheme="minorHAnsi"/>
          <w:sz w:val="22"/>
        </w:rPr>
      </w:pPr>
    </w:p>
    <w:p w:rsidR="001E08A4" w:rsidRDefault="001E08A4" w:rsidP="001E08A4">
      <w:pPr>
        <w:pStyle w:val="Prrafodelista"/>
        <w:ind w:left="1154"/>
        <w:jc w:val="both"/>
        <w:rPr>
          <w:rFonts w:asciiTheme="minorHAnsi" w:hAnsiTheme="minorHAnsi"/>
          <w:sz w:val="22"/>
        </w:rPr>
      </w:pPr>
    </w:p>
    <w:p w:rsidR="001E08A4" w:rsidRPr="001E08A4" w:rsidRDefault="001E08A4" w:rsidP="001E08A4">
      <w:pPr>
        <w:pStyle w:val="Prrafodelista"/>
        <w:ind w:left="1154"/>
        <w:jc w:val="both"/>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13" w:name="_Toc287775407"/>
      <w:r>
        <w:rPr>
          <w:rFonts w:asciiTheme="minorHAnsi" w:hAnsiTheme="minorHAnsi"/>
          <w:b/>
          <w:smallCaps/>
          <w:sz w:val="22"/>
        </w:rPr>
        <w:t>Análisis</w:t>
      </w:r>
      <w:r w:rsidR="006169BA" w:rsidRPr="006169BA">
        <w:rPr>
          <w:rFonts w:asciiTheme="minorHAnsi" w:hAnsiTheme="minorHAnsi"/>
          <w:b/>
          <w:smallCaps/>
          <w:sz w:val="22"/>
        </w:rPr>
        <w:t xml:space="preserve"> de brecha de la arquitectura de </w:t>
      </w:r>
      <w:r>
        <w:rPr>
          <w:rFonts w:asciiTheme="minorHAnsi" w:hAnsiTheme="minorHAnsi"/>
          <w:b/>
          <w:smallCaps/>
          <w:sz w:val="22"/>
        </w:rPr>
        <w:t>Negocio</w:t>
      </w:r>
      <w:bookmarkEnd w:id="13"/>
    </w:p>
    <w:p w:rsidR="006169BA" w:rsidRDefault="006169BA" w:rsidP="006169BA">
      <w:pPr>
        <w:jc w:val="both"/>
        <w:rPr>
          <w:rFonts w:asciiTheme="minorHAnsi" w:hAnsiTheme="minorHAnsi"/>
          <w:sz w:val="22"/>
        </w:rPr>
      </w:pPr>
    </w:p>
    <w:p w:rsidR="00351FE2" w:rsidRPr="00351FE2" w:rsidRDefault="00351FE2" w:rsidP="00351FE2">
      <w:pPr>
        <w:jc w:val="both"/>
        <w:rPr>
          <w:rFonts w:asciiTheme="minorHAnsi" w:hAnsiTheme="minorHAnsi"/>
          <w:sz w:val="22"/>
        </w:rPr>
      </w:pPr>
      <w:r w:rsidRPr="00351FE2">
        <w:rPr>
          <w:rFonts w:asciiTheme="minorHAnsi" w:hAnsiTheme="minorHAnsi"/>
          <w:sz w:val="22"/>
          <w:highlight w:val="yellow"/>
        </w:rPr>
        <w:t>Pendient</w:t>
      </w:r>
      <w:r>
        <w:rPr>
          <w:rFonts w:asciiTheme="minorHAnsi" w:hAnsiTheme="minorHAnsi"/>
          <w:sz w:val="22"/>
          <w:highlight w:val="yellow"/>
        </w:rPr>
        <w:t>e:</w:t>
      </w:r>
      <w:r w:rsidRPr="00351FE2">
        <w:rPr>
          <w:rFonts w:asciiTheme="minorHAnsi" w:hAnsiTheme="minorHAnsi"/>
          <w:sz w:val="22"/>
          <w:highlight w:val="yellow"/>
        </w:rPr>
        <w:t xml:space="preserve"> </w:t>
      </w:r>
      <w:r w:rsidRPr="00351FE2">
        <w:rPr>
          <w:rFonts w:asciiTheme="minorHAnsi" w:hAnsiTheme="minorHAnsi"/>
          <w:sz w:val="22"/>
        </w:rPr>
        <w:t>Elaborar una análisis de brecha de la arquitectura de negocio (El análisis es comparando funcionalidades a nivel-4)</w:t>
      </w:r>
    </w:p>
    <w:p w:rsidR="00351FE2" w:rsidRDefault="00351FE2" w:rsidP="006169BA">
      <w:pPr>
        <w:jc w:val="both"/>
        <w:rPr>
          <w:rFonts w:asciiTheme="minorHAnsi" w:hAnsiTheme="minorHAnsi"/>
          <w:sz w:val="22"/>
        </w:rPr>
      </w:pPr>
    </w:p>
    <w:p w:rsidR="00351FE2" w:rsidRDefault="00351FE2" w:rsidP="006169BA">
      <w:pPr>
        <w:jc w:val="both"/>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14" w:name="_Toc287775408"/>
      <w:r>
        <w:rPr>
          <w:rFonts w:asciiTheme="minorHAnsi" w:hAnsiTheme="minorHAnsi"/>
          <w:b/>
          <w:smallCaps/>
          <w:sz w:val="22"/>
        </w:rPr>
        <w:t>Identificación de Proyectos</w:t>
      </w:r>
      <w:bookmarkEnd w:id="14"/>
    </w:p>
    <w:p w:rsidR="006169BA" w:rsidRDefault="006169BA" w:rsidP="006169BA">
      <w:pPr>
        <w:jc w:val="both"/>
        <w:rPr>
          <w:rFonts w:asciiTheme="minorHAnsi" w:hAnsiTheme="minorHAnsi"/>
          <w:sz w:val="22"/>
        </w:rPr>
      </w:pPr>
    </w:p>
    <w:p w:rsidR="00351FE2" w:rsidRPr="00351FE2" w:rsidRDefault="00351FE2" w:rsidP="00351FE2">
      <w:pPr>
        <w:jc w:val="both"/>
        <w:rPr>
          <w:rFonts w:asciiTheme="minorHAnsi" w:hAnsiTheme="minorHAnsi"/>
          <w:sz w:val="22"/>
        </w:rPr>
      </w:pPr>
      <w:r w:rsidRPr="00351FE2">
        <w:rPr>
          <w:rFonts w:asciiTheme="minorHAnsi" w:hAnsiTheme="minorHAnsi"/>
          <w:sz w:val="22"/>
          <w:highlight w:val="yellow"/>
        </w:rPr>
        <w:t xml:space="preserve">Pendiente: </w:t>
      </w:r>
      <w:r w:rsidRPr="00351FE2">
        <w:rPr>
          <w:rFonts w:asciiTheme="minorHAnsi" w:hAnsiTheme="minorHAnsi"/>
          <w:sz w:val="22"/>
        </w:rPr>
        <w:t>Identificar y documentar proyectos alrededor de cada brecha para cerrar la misma.</w:t>
      </w:r>
    </w:p>
    <w:p w:rsidR="00351FE2" w:rsidRDefault="00351FE2" w:rsidP="006169BA">
      <w:pPr>
        <w:jc w:val="both"/>
        <w:rPr>
          <w:rFonts w:asciiTheme="minorHAnsi" w:hAnsiTheme="minorHAnsi"/>
          <w:sz w:val="22"/>
        </w:rPr>
      </w:pPr>
    </w:p>
    <w:p w:rsidR="00351FE2" w:rsidRDefault="00351FE2" w:rsidP="006169BA">
      <w:pPr>
        <w:jc w:val="both"/>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15" w:name="_Toc287775409"/>
      <w:r>
        <w:rPr>
          <w:rFonts w:asciiTheme="minorHAnsi" w:hAnsiTheme="minorHAnsi"/>
          <w:b/>
          <w:smallCaps/>
          <w:sz w:val="22"/>
        </w:rPr>
        <w:t>Estimación por Proyecto: Duración, Esfuerzo y Costo</w:t>
      </w:r>
      <w:r w:rsidR="006169BA" w:rsidRPr="006169BA">
        <w:rPr>
          <w:rFonts w:asciiTheme="minorHAnsi" w:hAnsiTheme="minorHAnsi"/>
          <w:b/>
          <w:smallCaps/>
          <w:sz w:val="22"/>
        </w:rPr>
        <w:t>.</w:t>
      </w:r>
      <w:bookmarkEnd w:id="15"/>
    </w:p>
    <w:p w:rsidR="006169BA" w:rsidRDefault="006169BA" w:rsidP="006169BA">
      <w:pPr>
        <w:jc w:val="both"/>
        <w:rPr>
          <w:rFonts w:asciiTheme="minorHAnsi" w:hAnsiTheme="minorHAnsi"/>
          <w:sz w:val="22"/>
        </w:rPr>
      </w:pPr>
    </w:p>
    <w:p w:rsidR="00351FE2" w:rsidRDefault="00351FE2" w:rsidP="00351FE2">
      <w:pPr>
        <w:jc w:val="both"/>
        <w:rPr>
          <w:rFonts w:asciiTheme="minorHAnsi" w:hAnsiTheme="minorHAnsi"/>
          <w:sz w:val="22"/>
        </w:rPr>
      </w:pPr>
      <w:r w:rsidRPr="00351FE2">
        <w:rPr>
          <w:rFonts w:asciiTheme="minorHAnsi" w:hAnsiTheme="minorHAnsi"/>
          <w:sz w:val="22"/>
          <w:highlight w:val="yellow"/>
        </w:rPr>
        <w:t>Pendiente</w:t>
      </w:r>
    </w:p>
    <w:p w:rsidR="00351FE2" w:rsidRDefault="00351FE2" w:rsidP="006169BA">
      <w:pPr>
        <w:jc w:val="both"/>
        <w:rPr>
          <w:rFonts w:asciiTheme="minorHAnsi" w:hAnsiTheme="minorHAnsi"/>
          <w:sz w:val="22"/>
        </w:rPr>
      </w:pPr>
    </w:p>
    <w:p w:rsidR="00351FE2" w:rsidRDefault="00351FE2" w:rsidP="006169BA">
      <w:pPr>
        <w:jc w:val="both"/>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16" w:name="_Toc287775410"/>
      <w:r>
        <w:rPr>
          <w:rFonts w:asciiTheme="minorHAnsi" w:hAnsiTheme="minorHAnsi"/>
          <w:b/>
          <w:smallCaps/>
          <w:sz w:val="22"/>
        </w:rPr>
        <w:t>Criterios de Priorización</w:t>
      </w:r>
      <w:r w:rsidR="006169BA" w:rsidRPr="006169BA">
        <w:rPr>
          <w:rFonts w:asciiTheme="minorHAnsi" w:hAnsiTheme="minorHAnsi"/>
          <w:b/>
          <w:smallCaps/>
          <w:sz w:val="22"/>
        </w:rPr>
        <w:t>.</w:t>
      </w:r>
      <w:bookmarkEnd w:id="16"/>
    </w:p>
    <w:p w:rsidR="006169BA" w:rsidRDefault="006169BA" w:rsidP="006169BA">
      <w:pPr>
        <w:jc w:val="both"/>
        <w:rPr>
          <w:rFonts w:asciiTheme="minorHAnsi" w:hAnsiTheme="minorHAnsi"/>
          <w:sz w:val="22"/>
        </w:rPr>
      </w:pPr>
    </w:p>
    <w:p w:rsidR="00351FE2" w:rsidRPr="00351FE2" w:rsidRDefault="00351FE2" w:rsidP="006169BA">
      <w:pPr>
        <w:jc w:val="both"/>
        <w:rPr>
          <w:rFonts w:asciiTheme="minorHAnsi" w:hAnsiTheme="minorHAnsi"/>
          <w:sz w:val="22"/>
        </w:rPr>
      </w:pPr>
      <w:r>
        <w:rPr>
          <w:rFonts w:asciiTheme="minorHAnsi" w:hAnsiTheme="minorHAnsi"/>
          <w:sz w:val="22"/>
          <w:highlight w:val="yellow"/>
        </w:rPr>
        <w:t xml:space="preserve">Pendiente: </w:t>
      </w:r>
      <w:r w:rsidRPr="00351FE2">
        <w:rPr>
          <w:rFonts w:asciiTheme="minorHAnsi" w:hAnsiTheme="minorHAnsi"/>
          <w:sz w:val="22"/>
        </w:rPr>
        <w:t xml:space="preserve">Definir los criterios de priorización de cada una de las iniciativas o proyectos que cierran la brecha y documentarlos de acuerdo a como los entienden los </w:t>
      </w:r>
      <w:proofErr w:type="spellStart"/>
      <w:r w:rsidRPr="00351FE2">
        <w:rPr>
          <w:rFonts w:asciiTheme="minorHAnsi" w:hAnsiTheme="minorHAnsi"/>
          <w:sz w:val="22"/>
        </w:rPr>
        <w:t>stakeholders</w:t>
      </w:r>
      <w:proofErr w:type="spellEnd"/>
    </w:p>
    <w:p w:rsidR="00351FE2" w:rsidRDefault="00351FE2" w:rsidP="006169BA">
      <w:pPr>
        <w:jc w:val="both"/>
        <w:rPr>
          <w:rFonts w:asciiTheme="minorHAnsi" w:hAnsiTheme="minorHAnsi"/>
          <w:sz w:val="22"/>
        </w:rPr>
      </w:pPr>
    </w:p>
    <w:p w:rsidR="00351FE2" w:rsidRDefault="00351FE2" w:rsidP="006169BA">
      <w:pPr>
        <w:jc w:val="both"/>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17" w:name="_Toc287775411"/>
      <w:proofErr w:type="spellStart"/>
      <w:r>
        <w:rPr>
          <w:rFonts w:asciiTheme="minorHAnsi" w:hAnsiTheme="minorHAnsi"/>
          <w:b/>
          <w:smallCaps/>
          <w:sz w:val="22"/>
        </w:rPr>
        <w:t>Roadmap</w:t>
      </w:r>
      <w:proofErr w:type="spellEnd"/>
      <w:r>
        <w:rPr>
          <w:rFonts w:asciiTheme="minorHAnsi" w:hAnsiTheme="minorHAnsi"/>
          <w:b/>
          <w:smallCaps/>
          <w:sz w:val="22"/>
        </w:rPr>
        <w:t xml:space="preserve"> de Implementación</w:t>
      </w:r>
      <w:bookmarkEnd w:id="17"/>
    </w:p>
    <w:p w:rsidR="00351FE2" w:rsidRDefault="00351FE2" w:rsidP="006169BA">
      <w:pPr>
        <w:jc w:val="both"/>
        <w:rPr>
          <w:rFonts w:asciiTheme="minorHAnsi" w:hAnsiTheme="minorHAnsi"/>
          <w:sz w:val="22"/>
        </w:rPr>
      </w:pPr>
    </w:p>
    <w:p w:rsidR="00351FE2" w:rsidRPr="00351FE2" w:rsidRDefault="00351FE2" w:rsidP="006169BA">
      <w:pPr>
        <w:jc w:val="both"/>
        <w:rPr>
          <w:rFonts w:asciiTheme="minorHAnsi" w:hAnsiTheme="minorHAnsi"/>
          <w:sz w:val="22"/>
        </w:rPr>
      </w:pPr>
      <w:r w:rsidRPr="00351FE2">
        <w:rPr>
          <w:rFonts w:asciiTheme="minorHAnsi" w:hAnsiTheme="minorHAnsi"/>
          <w:sz w:val="22"/>
          <w:highlight w:val="yellow"/>
        </w:rPr>
        <w:t xml:space="preserve">Pendiente: </w:t>
      </w:r>
      <w:r w:rsidRPr="00351FE2">
        <w:rPr>
          <w:rFonts w:asciiTheme="minorHAnsi" w:hAnsiTheme="minorHAnsi"/>
          <w:sz w:val="22"/>
        </w:rPr>
        <w:t xml:space="preserve">Elaborar un </w:t>
      </w:r>
      <w:proofErr w:type="spellStart"/>
      <w:r w:rsidRPr="00351FE2">
        <w:rPr>
          <w:rFonts w:asciiTheme="minorHAnsi" w:hAnsiTheme="minorHAnsi"/>
          <w:sz w:val="22"/>
        </w:rPr>
        <w:t>roadmap</w:t>
      </w:r>
      <w:proofErr w:type="spellEnd"/>
      <w:r w:rsidRPr="00351FE2">
        <w:rPr>
          <w:rFonts w:asciiTheme="minorHAnsi" w:hAnsiTheme="minorHAnsi"/>
          <w:sz w:val="22"/>
        </w:rPr>
        <w:t xml:space="preserve"> de implementación priorizado en el tiempo. (Entregar en </w:t>
      </w:r>
      <w:proofErr w:type="spellStart"/>
      <w:r w:rsidRPr="00351FE2">
        <w:rPr>
          <w:rFonts w:asciiTheme="minorHAnsi" w:hAnsiTheme="minorHAnsi"/>
          <w:sz w:val="22"/>
        </w:rPr>
        <w:t>roadmap</w:t>
      </w:r>
      <w:proofErr w:type="spellEnd"/>
      <w:r w:rsidRPr="00351FE2">
        <w:rPr>
          <w:rFonts w:asciiTheme="minorHAnsi" w:hAnsiTheme="minorHAnsi"/>
          <w:sz w:val="22"/>
        </w:rPr>
        <w:t xml:space="preserve"> en un Gantt)</w:t>
      </w:r>
    </w:p>
    <w:p w:rsidR="00351FE2" w:rsidRDefault="00351FE2" w:rsidP="006169BA">
      <w:pPr>
        <w:jc w:val="both"/>
        <w:rPr>
          <w:rFonts w:asciiTheme="minorHAnsi" w:hAnsiTheme="minorHAnsi"/>
          <w:sz w:val="22"/>
        </w:rPr>
      </w:pPr>
    </w:p>
    <w:p w:rsidR="00351FE2" w:rsidRDefault="00351FE2" w:rsidP="006169BA">
      <w:pPr>
        <w:jc w:val="both"/>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18" w:name="_Toc287775412"/>
      <w:r>
        <w:rPr>
          <w:rFonts w:asciiTheme="minorHAnsi" w:hAnsiTheme="minorHAnsi"/>
          <w:b/>
          <w:smallCaps/>
          <w:sz w:val="22"/>
        </w:rPr>
        <w:t xml:space="preserve">Identificación de </w:t>
      </w:r>
      <w:proofErr w:type="spellStart"/>
      <w:r>
        <w:rPr>
          <w:rFonts w:asciiTheme="minorHAnsi" w:hAnsiTheme="minorHAnsi"/>
          <w:b/>
          <w:smallCaps/>
          <w:sz w:val="22"/>
        </w:rPr>
        <w:t>KPIs</w:t>
      </w:r>
      <w:bookmarkEnd w:id="18"/>
      <w:proofErr w:type="spellEnd"/>
    </w:p>
    <w:p w:rsidR="006169BA" w:rsidRDefault="006169BA" w:rsidP="006169BA">
      <w:pPr>
        <w:jc w:val="both"/>
        <w:rPr>
          <w:rFonts w:asciiTheme="minorHAnsi" w:hAnsiTheme="minorHAnsi"/>
          <w:sz w:val="22"/>
        </w:rPr>
      </w:pPr>
    </w:p>
    <w:p w:rsidR="006169BA" w:rsidRPr="00351FE2" w:rsidRDefault="00351FE2" w:rsidP="006169BA">
      <w:pPr>
        <w:jc w:val="both"/>
        <w:rPr>
          <w:rFonts w:asciiTheme="minorHAnsi" w:hAnsiTheme="minorHAnsi"/>
          <w:sz w:val="22"/>
        </w:rPr>
      </w:pPr>
      <w:r w:rsidRPr="00351FE2">
        <w:rPr>
          <w:rFonts w:asciiTheme="minorHAnsi" w:hAnsiTheme="minorHAnsi"/>
          <w:sz w:val="22"/>
          <w:highlight w:val="yellow"/>
        </w:rPr>
        <w:t xml:space="preserve">Pendiente: Identificar y especificar por los menos 5 </w:t>
      </w:r>
      <w:proofErr w:type="spellStart"/>
      <w:r w:rsidRPr="00351FE2">
        <w:rPr>
          <w:rFonts w:asciiTheme="minorHAnsi" w:hAnsiTheme="minorHAnsi"/>
          <w:sz w:val="22"/>
          <w:highlight w:val="yellow"/>
        </w:rPr>
        <w:t>KPIs</w:t>
      </w:r>
      <w:proofErr w:type="spellEnd"/>
      <w:r w:rsidRPr="00351FE2">
        <w:rPr>
          <w:rFonts w:asciiTheme="minorHAnsi" w:hAnsiTheme="minorHAnsi"/>
          <w:sz w:val="22"/>
          <w:highlight w:val="yellow"/>
        </w:rPr>
        <w:t xml:space="preserve"> que permitan monitorear el negocio del MPLA en su visión TO-BE</w:t>
      </w:r>
    </w:p>
    <w:p w:rsidR="00351FE2" w:rsidRDefault="00351FE2" w:rsidP="006169BA">
      <w:pPr>
        <w:jc w:val="both"/>
        <w:rPr>
          <w:rFonts w:asciiTheme="minorHAnsi" w:hAnsiTheme="minorHAnsi"/>
          <w:sz w:val="22"/>
        </w:rPr>
      </w:pPr>
    </w:p>
    <w:p w:rsidR="00351FE2" w:rsidRDefault="00351FE2" w:rsidP="006169BA">
      <w:pPr>
        <w:jc w:val="both"/>
        <w:rPr>
          <w:rFonts w:asciiTheme="minorHAnsi" w:hAnsiTheme="minorHAnsi"/>
          <w:sz w:val="22"/>
        </w:rPr>
      </w:pPr>
    </w:p>
    <w:p w:rsidR="006169BA" w:rsidRDefault="006169BA">
      <w:pPr>
        <w:spacing w:after="200" w:line="276" w:lineRule="auto"/>
        <w:rPr>
          <w:rFonts w:asciiTheme="minorHAnsi" w:hAnsiTheme="minorHAnsi"/>
          <w:sz w:val="22"/>
        </w:rPr>
      </w:pPr>
      <w:r>
        <w:rPr>
          <w:rFonts w:asciiTheme="minorHAnsi" w:hAnsiTheme="minorHAnsi"/>
          <w:sz w:val="22"/>
        </w:rPr>
        <w:br w:type="page"/>
      </w:r>
    </w:p>
    <w:p w:rsidR="006169BA" w:rsidRDefault="006169BA" w:rsidP="006169BA">
      <w:pPr>
        <w:jc w:val="both"/>
        <w:rPr>
          <w:rFonts w:asciiTheme="minorHAnsi" w:hAnsiTheme="minorHAnsi"/>
          <w:sz w:val="22"/>
        </w:rPr>
      </w:pPr>
    </w:p>
    <w:p w:rsidR="006169BA" w:rsidRPr="006169BA" w:rsidRDefault="006169BA" w:rsidP="006169BA">
      <w:pPr>
        <w:jc w:val="both"/>
        <w:rPr>
          <w:rFonts w:asciiTheme="minorHAnsi" w:hAnsiTheme="minorHAnsi"/>
          <w:sz w:val="22"/>
        </w:rPr>
      </w:pPr>
    </w:p>
    <w:p w:rsidR="006169BA" w:rsidRPr="006169BA" w:rsidRDefault="006169BA" w:rsidP="00351FE2">
      <w:pPr>
        <w:pStyle w:val="Prrafodelista"/>
        <w:numPr>
          <w:ilvl w:val="0"/>
          <w:numId w:val="2"/>
        </w:numPr>
        <w:jc w:val="both"/>
        <w:outlineLvl w:val="0"/>
        <w:rPr>
          <w:rFonts w:asciiTheme="minorHAnsi" w:hAnsiTheme="minorHAnsi"/>
          <w:b/>
          <w:smallCaps/>
          <w:sz w:val="22"/>
        </w:rPr>
      </w:pPr>
      <w:bookmarkStart w:id="19" w:name="_Toc287775413"/>
      <w:r w:rsidRPr="006169BA">
        <w:rPr>
          <w:rFonts w:asciiTheme="minorHAnsi" w:hAnsiTheme="minorHAnsi"/>
          <w:b/>
          <w:smallCaps/>
          <w:sz w:val="22"/>
        </w:rPr>
        <w:t>Arquitectura de datos</w:t>
      </w:r>
      <w:bookmarkEnd w:id="19"/>
    </w:p>
    <w:p w:rsidR="006169BA" w:rsidRDefault="006169BA" w:rsidP="006169BA">
      <w:pPr>
        <w:jc w:val="both"/>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20" w:name="_Toc287775414"/>
      <w:r>
        <w:rPr>
          <w:rFonts w:asciiTheme="minorHAnsi" w:hAnsiTheme="minorHAnsi"/>
          <w:b/>
          <w:smallCaps/>
          <w:sz w:val="22"/>
        </w:rPr>
        <w:t>Inventario de Entidades de Negocio</w:t>
      </w:r>
      <w:bookmarkEnd w:id="20"/>
    </w:p>
    <w:p w:rsidR="006169BA" w:rsidRPr="00325F2C" w:rsidRDefault="006169BA" w:rsidP="00325F2C">
      <w:pPr>
        <w:rPr>
          <w:rFonts w:asciiTheme="minorHAnsi" w:hAnsiTheme="minorHAnsi"/>
          <w:sz w:val="22"/>
          <w:szCs w:val="22"/>
        </w:rPr>
      </w:pPr>
    </w:p>
    <w:p w:rsidR="00351FE2" w:rsidRPr="00325F2C" w:rsidRDefault="00351FE2" w:rsidP="00325F2C">
      <w:pPr>
        <w:rPr>
          <w:rFonts w:asciiTheme="minorHAnsi" w:hAnsiTheme="minorHAnsi"/>
          <w:sz w:val="22"/>
          <w:szCs w:val="22"/>
        </w:rPr>
      </w:pPr>
      <w:r w:rsidRPr="00325F2C">
        <w:rPr>
          <w:rFonts w:asciiTheme="minorHAnsi" w:hAnsiTheme="minorHAnsi"/>
          <w:sz w:val="22"/>
          <w:szCs w:val="22"/>
        </w:rPr>
        <w:t>Pendiente: Elaborar inventario de entidades de negocio</w:t>
      </w:r>
    </w:p>
    <w:p w:rsidR="00351FE2" w:rsidRPr="00325F2C" w:rsidRDefault="00351FE2" w:rsidP="00325F2C">
      <w:pPr>
        <w:rPr>
          <w:rFonts w:asciiTheme="minorHAnsi" w:hAnsiTheme="minorHAnsi"/>
          <w:sz w:val="22"/>
          <w:szCs w:val="22"/>
        </w:rPr>
      </w:pPr>
    </w:p>
    <w:p w:rsidR="00351FE2" w:rsidRPr="00325F2C" w:rsidRDefault="00351FE2" w:rsidP="00325F2C">
      <w:pPr>
        <w:rPr>
          <w:rFonts w:asciiTheme="minorHAnsi" w:hAnsiTheme="minorHAnsi"/>
          <w:sz w:val="22"/>
          <w:szCs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21" w:name="_Toc287775415"/>
      <w:r>
        <w:rPr>
          <w:rFonts w:asciiTheme="minorHAnsi" w:hAnsiTheme="minorHAnsi"/>
          <w:b/>
          <w:smallCaps/>
          <w:sz w:val="22"/>
        </w:rPr>
        <w:t xml:space="preserve">Modelo </w:t>
      </w:r>
      <w:r w:rsidR="006169BA" w:rsidRPr="006169BA">
        <w:rPr>
          <w:rFonts w:asciiTheme="minorHAnsi" w:hAnsiTheme="minorHAnsi"/>
          <w:b/>
          <w:smallCaps/>
          <w:sz w:val="22"/>
        </w:rPr>
        <w:t>ontológico de relaciones entre entidades.</w:t>
      </w:r>
      <w:bookmarkEnd w:id="21"/>
    </w:p>
    <w:p w:rsidR="006169BA" w:rsidRPr="00325F2C" w:rsidRDefault="006169BA" w:rsidP="00325F2C">
      <w:pPr>
        <w:rPr>
          <w:rFonts w:asciiTheme="minorHAnsi" w:hAnsiTheme="minorHAnsi"/>
          <w:sz w:val="22"/>
        </w:rPr>
      </w:pPr>
    </w:p>
    <w:p w:rsidR="00351FE2" w:rsidRPr="00325F2C" w:rsidRDefault="00351FE2" w:rsidP="00325F2C">
      <w:pPr>
        <w:rPr>
          <w:rFonts w:asciiTheme="minorHAnsi" w:hAnsiTheme="minorHAnsi"/>
          <w:sz w:val="22"/>
        </w:rPr>
      </w:pPr>
      <w:r w:rsidRPr="00325F2C">
        <w:rPr>
          <w:rFonts w:asciiTheme="minorHAnsi" w:hAnsiTheme="minorHAnsi"/>
          <w:sz w:val="22"/>
        </w:rPr>
        <w:t>Elaborar el modelo ontológico de relaciones entre entidades.</w:t>
      </w:r>
    </w:p>
    <w:p w:rsidR="00351FE2" w:rsidRPr="00325F2C" w:rsidRDefault="00351FE2" w:rsidP="00325F2C">
      <w:pPr>
        <w:rPr>
          <w:rFonts w:asciiTheme="minorHAnsi" w:hAnsiTheme="minorHAnsi"/>
          <w:sz w:val="22"/>
        </w:rPr>
      </w:pPr>
    </w:p>
    <w:p w:rsidR="00351FE2" w:rsidRPr="00325F2C" w:rsidRDefault="00351FE2" w:rsidP="00325F2C">
      <w:pPr>
        <w:rPr>
          <w:rFonts w:asciiTheme="minorHAnsi" w:hAnsiTheme="minorHAnsi"/>
          <w:sz w:val="22"/>
        </w:rPr>
      </w:pPr>
    </w:p>
    <w:p w:rsidR="006169BA" w:rsidRPr="006169BA" w:rsidRDefault="00351FE2" w:rsidP="00351FE2">
      <w:pPr>
        <w:pStyle w:val="Prrafodelista"/>
        <w:numPr>
          <w:ilvl w:val="1"/>
          <w:numId w:val="2"/>
        </w:numPr>
        <w:ind w:left="567" w:hanging="425"/>
        <w:jc w:val="both"/>
        <w:outlineLvl w:val="1"/>
        <w:rPr>
          <w:rFonts w:asciiTheme="minorHAnsi" w:hAnsiTheme="minorHAnsi"/>
          <w:b/>
          <w:smallCaps/>
          <w:sz w:val="22"/>
        </w:rPr>
      </w:pPr>
      <w:bookmarkStart w:id="22" w:name="_Toc287775416"/>
      <w:r>
        <w:rPr>
          <w:rFonts w:asciiTheme="minorHAnsi" w:hAnsiTheme="minorHAnsi"/>
          <w:b/>
          <w:smallCaps/>
          <w:sz w:val="22"/>
        </w:rPr>
        <w:t>Modelo</w:t>
      </w:r>
      <w:r w:rsidR="006169BA" w:rsidRPr="006169BA">
        <w:rPr>
          <w:rFonts w:asciiTheme="minorHAnsi" w:hAnsiTheme="minorHAnsi"/>
          <w:b/>
          <w:smallCaps/>
          <w:sz w:val="22"/>
        </w:rPr>
        <w:t xml:space="preserve"> semántico entre las </w:t>
      </w:r>
      <w:r w:rsidR="00325F2C">
        <w:rPr>
          <w:rFonts w:asciiTheme="minorHAnsi" w:hAnsiTheme="minorHAnsi"/>
          <w:b/>
          <w:smallCaps/>
          <w:sz w:val="22"/>
        </w:rPr>
        <w:t>Entidades</w:t>
      </w:r>
      <w:r w:rsidR="006169BA" w:rsidRPr="006169BA">
        <w:rPr>
          <w:rFonts w:asciiTheme="minorHAnsi" w:hAnsiTheme="minorHAnsi"/>
          <w:b/>
          <w:smallCaps/>
          <w:sz w:val="22"/>
        </w:rPr>
        <w:t>.</w:t>
      </w:r>
      <w:bookmarkEnd w:id="22"/>
    </w:p>
    <w:p w:rsidR="006169BA" w:rsidRPr="00325F2C" w:rsidRDefault="006169BA" w:rsidP="00325F2C">
      <w:pPr>
        <w:rPr>
          <w:rFonts w:ascii="Calibri" w:hAnsi="Calibri"/>
          <w:sz w:val="22"/>
        </w:rPr>
      </w:pPr>
    </w:p>
    <w:p w:rsidR="00351FE2" w:rsidRPr="00325F2C" w:rsidRDefault="00351FE2" w:rsidP="00325F2C">
      <w:pPr>
        <w:rPr>
          <w:rFonts w:ascii="Calibri" w:hAnsi="Calibri"/>
          <w:sz w:val="22"/>
        </w:rPr>
      </w:pPr>
      <w:r w:rsidRPr="00325F2C">
        <w:rPr>
          <w:rFonts w:ascii="Calibri" w:hAnsi="Calibri"/>
          <w:sz w:val="22"/>
        </w:rPr>
        <w:t>Crear modelo semántico entre las entidades identificadas.</w:t>
      </w:r>
    </w:p>
    <w:p w:rsidR="00351FE2" w:rsidRPr="00325F2C" w:rsidRDefault="00351FE2" w:rsidP="00325F2C">
      <w:pPr>
        <w:rPr>
          <w:rFonts w:ascii="Calibri" w:hAnsi="Calibri"/>
          <w:sz w:val="22"/>
        </w:rPr>
      </w:pPr>
    </w:p>
    <w:p w:rsidR="00351FE2" w:rsidRPr="00325F2C" w:rsidRDefault="00351FE2" w:rsidP="00325F2C">
      <w:pPr>
        <w:rPr>
          <w:rFonts w:ascii="Calibri" w:hAnsi="Calibri"/>
          <w:sz w:val="22"/>
        </w:rPr>
      </w:pPr>
    </w:p>
    <w:p w:rsidR="006169BA" w:rsidRPr="006169BA" w:rsidRDefault="00325F2C" w:rsidP="00351FE2">
      <w:pPr>
        <w:pStyle w:val="Prrafodelista"/>
        <w:numPr>
          <w:ilvl w:val="1"/>
          <w:numId w:val="2"/>
        </w:numPr>
        <w:ind w:left="567" w:hanging="425"/>
        <w:jc w:val="both"/>
        <w:outlineLvl w:val="1"/>
        <w:rPr>
          <w:rFonts w:asciiTheme="minorHAnsi" w:hAnsiTheme="minorHAnsi"/>
          <w:b/>
          <w:smallCaps/>
          <w:sz w:val="22"/>
        </w:rPr>
      </w:pPr>
      <w:bookmarkStart w:id="23" w:name="_Toc287775417"/>
      <w:r>
        <w:rPr>
          <w:rFonts w:asciiTheme="minorHAnsi" w:hAnsiTheme="minorHAnsi"/>
          <w:b/>
          <w:smallCaps/>
          <w:sz w:val="22"/>
        </w:rPr>
        <w:t>Mapeo</w:t>
      </w:r>
      <w:r w:rsidR="006169BA" w:rsidRPr="006169BA">
        <w:rPr>
          <w:rFonts w:asciiTheme="minorHAnsi" w:hAnsiTheme="minorHAnsi"/>
          <w:b/>
          <w:smallCaps/>
          <w:sz w:val="22"/>
        </w:rPr>
        <w:t xml:space="preserve"> de entidades x proceso, entidades x sistema de información</w:t>
      </w:r>
      <w:bookmarkEnd w:id="23"/>
    </w:p>
    <w:p w:rsidR="006169BA" w:rsidRPr="00325F2C" w:rsidRDefault="006169BA" w:rsidP="00325F2C">
      <w:pPr>
        <w:rPr>
          <w:rFonts w:asciiTheme="minorHAnsi" w:hAnsiTheme="minorHAnsi"/>
          <w:sz w:val="22"/>
        </w:rPr>
      </w:pPr>
    </w:p>
    <w:p w:rsidR="00351FE2" w:rsidRPr="00325F2C" w:rsidRDefault="00351FE2" w:rsidP="00325F2C">
      <w:pPr>
        <w:rPr>
          <w:rFonts w:asciiTheme="minorHAnsi" w:hAnsiTheme="minorHAnsi"/>
          <w:sz w:val="22"/>
        </w:rPr>
      </w:pPr>
      <w:r w:rsidRPr="00325F2C">
        <w:rPr>
          <w:rFonts w:asciiTheme="minorHAnsi" w:hAnsiTheme="minorHAnsi"/>
          <w:sz w:val="22"/>
        </w:rPr>
        <w:t>Elaborar un mapeo de entidades x proceso, entidades x sistema de información</w:t>
      </w:r>
    </w:p>
    <w:p w:rsidR="00351FE2" w:rsidRPr="00325F2C" w:rsidRDefault="00351FE2" w:rsidP="00325F2C">
      <w:pPr>
        <w:rPr>
          <w:rFonts w:asciiTheme="minorHAnsi" w:hAnsiTheme="minorHAnsi"/>
          <w:sz w:val="22"/>
        </w:rPr>
      </w:pPr>
    </w:p>
    <w:p w:rsidR="00351FE2" w:rsidRPr="00325F2C" w:rsidRDefault="00351FE2" w:rsidP="00325F2C">
      <w:pPr>
        <w:rPr>
          <w:rFonts w:asciiTheme="minorHAnsi" w:hAnsiTheme="minorHAnsi"/>
          <w:sz w:val="22"/>
        </w:rPr>
      </w:pPr>
    </w:p>
    <w:p w:rsidR="006169BA" w:rsidRPr="006169BA" w:rsidRDefault="00325F2C" w:rsidP="00351FE2">
      <w:pPr>
        <w:pStyle w:val="Prrafodelista"/>
        <w:numPr>
          <w:ilvl w:val="1"/>
          <w:numId w:val="2"/>
        </w:numPr>
        <w:ind w:left="567" w:hanging="425"/>
        <w:jc w:val="both"/>
        <w:outlineLvl w:val="1"/>
        <w:rPr>
          <w:rFonts w:asciiTheme="minorHAnsi" w:hAnsiTheme="minorHAnsi"/>
          <w:b/>
          <w:smallCaps/>
          <w:sz w:val="22"/>
        </w:rPr>
      </w:pPr>
      <w:bookmarkStart w:id="24" w:name="_Toc287775418"/>
      <w:r>
        <w:rPr>
          <w:rFonts w:asciiTheme="minorHAnsi" w:hAnsiTheme="minorHAnsi"/>
          <w:b/>
          <w:smallCaps/>
          <w:sz w:val="22"/>
        </w:rPr>
        <w:t>A</w:t>
      </w:r>
      <w:r w:rsidR="006169BA" w:rsidRPr="006169BA">
        <w:rPr>
          <w:rFonts w:asciiTheme="minorHAnsi" w:hAnsiTheme="minorHAnsi"/>
          <w:b/>
          <w:smallCaps/>
          <w:sz w:val="22"/>
        </w:rPr>
        <w:t>nálisis de brecha de la arquitectura de datos</w:t>
      </w:r>
      <w:bookmarkEnd w:id="24"/>
    </w:p>
    <w:p w:rsidR="006169BA" w:rsidRPr="00325F2C" w:rsidRDefault="006169BA" w:rsidP="00325F2C">
      <w:pPr>
        <w:rPr>
          <w:rFonts w:asciiTheme="minorHAnsi" w:hAnsiTheme="minorHAnsi"/>
          <w:sz w:val="22"/>
        </w:rPr>
      </w:pPr>
    </w:p>
    <w:p w:rsidR="00351FE2" w:rsidRPr="00325F2C" w:rsidRDefault="00351FE2" w:rsidP="00325F2C">
      <w:pPr>
        <w:rPr>
          <w:rFonts w:asciiTheme="minorHAnsi" w:hAnsiTheme="minorHAnsi"/>
          <w:sz w:val="22"/>
        </w:rPr>
      </w:pPr>
      <w:r w:rsidRPr="00325F2C">
        <w:rPr>
          <w:rFonts w:asciiTheme="minorHAnsi" w:hAnsiTheme="minorHAnsi"/>
          <w:sz w:val="22"/>
        </w:rPr>
        <w:t>Elaborar un análisis de brecha de la arquitectura de datos</w:t>
      </w:r>
    </w:p>
    <w:p w:rsidR="00351FE2" w:rsidRPr="00325F2C" w:rsidRDefault="00351FE2" w:rsidP="00325F2C">
      <w:pPr>
        <w:rPr>
          <w:rFonts w:asciiTheme="minorHAnsi" w:hAnsiTheme="minorHAnsi"/>
          <w:sz w:val="22"/>
        </w:rPr>
      </w:pPr>
    </w:p>
    <w:p w:rsidR="00351FE2" w:rsidRPr="00325F2C" w:rsidRDefault="00351FE2" w:rsidP="00325F2C">
      <w:pPr>
        <w:rPr>
          <w:rFonts w:asciiTheme="minorHAnsi" w:hAnsiTheme="minorHAnsi"/>
          <w:sz w:val="22"/>
        </w:rPr>
      </w:pPr>
    </w:p>
    <w:p w:rsidR="006169BA" w:rsidRPr="006169BA" w:rsidRDefault="00325F2C" w:rsidP="00351FE2">
      <w:pPr>
        <w:pStyle w:val="Prrafodelista"/>
        <w:numPr>
          <w:ilvl w:val="1"/>
          <w:numId w:val="2"/>
        </w:numPr>
        <w:ind w:left="567" w:hanging="425"/>
        <w:jc w:val="both"/>
        <w:outlineLvl w:val="1"/>
        <w:rPr>
          <w:rFonts w:asciiTheme="minorHAnsi" w:hAnsiTheme="minorHAnsi"/>
          <w:b/>
          <w:smallCaps/>
          <w:sz w:val="22"/>
        </w:rPr>
      </w:pPr>
      <w:bookmarkStart w:id="25" w:name="_Toc287775419"/>
      <w:r>
        <w:rPr>
          <w:rFonts w:asciiTheme="minorHAnsi" w:hAnsiTheme="minorHAnsi"/>
          <w:b/>
          <w:smallCaps/>
          <w:sz w:val="22"/>
        </w:rPr>
        <w:t>Identificación de Proyectos para cerrar la brecha de Negocio</w:t>
      </w:r>
      <w:bookmarkEnd w:id="25"/>
    </w:p>
    <w:p w:rsidR="006169BA" w:rsidRPr="00325F2C" w:rsidRDefault="006169BA" w:rsidP="00325F2C">
      <w:pPr>
        <w:rPr>
          <w:rFonts w:asciiTheme="minorHAnsi" w:hAnsiTheme="minorHAnsi"/>
          <w:sz w:val="22"/>
        </w:rPr>
      </w:pPr>
    </w:p>
    <w:p w:rsidR="00351FE2" w:rsidRPr="00325F2C" w:rsidRDefault="00351FE2" w:rsidP="00325F2C">
      <w:pPr>
        <w:rPr>
          <w:rFonts w:asciiTheme="minorHAnsi" w:hAnsiTheme="minorHAnsi"/>
          <w:sz w:val="22"/>
        </w:rPr>
      </w:pPr>
      <w:r w:rsidRPr="00325F2C">
        <w:rPr>
          <w:rFonts w:asciiTheme="minorHAnsi" w:hAnsiTheme="minorHAnsi"/>
          <w:sz w:val="22"/>
        </w:rPr>
        <w:t>Documentar cada uno de los proyectos identificados para cerrar la brecha de negocio a nivel de: tiempos, recursos y dineros.</w:t>
      </w:r>
    </w:p>
    <w:p w:rsidR="00351FE2" w:rsidRPr="00325F2C" w:rsidRDefault="00351FE2" w:rsidP="00325F2C">
      <w:pPr>
        <w:rPr>
          <w:rFonts w:asciiTheme="minorHAnsi" w:hAnsiTheme="minorHAnsi"/>
          <w:sz w:val="22"/>
        </w:rPr>
      </w:pPr>
    </w:p>
    <w:p w:rsidR="00351FE2" w:rsidRPr="00325F2C" w:rsidRDefault="00351FE2" w:rsidP="00325F2C">
      <w:pPr>
        <w:rPr>
          <w:rFonts w:asciiTheme="minorHAnsi" w:hAnsiTheme="minorHAnsi"/>
          <w:sz w:val="22"/>
        </w:rPr>
      </w:pPr>
    </w:p>
    <w:p w:rsidR="006169BA" w:rsidRPr="006169BA" w:rsidRDefault="00325F2C" w:rsidP="00351FE2">
      <w:pPr>
        <w:pStyle w:val="Prrafodelista"/>
        <w:numPr>
          <w:ilvl w:val="1"/>
          <w:numId w:val="2"/>
        </w:numPr>
        <w:ind w:left="567" w:hanging="425"/>
        <w:jc w:val="both"/>
        <w:outlineLvl w:val="1"/>
        <w:rPr>
          <w:rFonts w:asciiTheme="minorHAnsi" w:hAnsiTheme="minorHAnsi"/>
          <w:b/>
          <w:smallCaps/>
          <w:sz w:val="22"/>
        </w:rPr>
      </w:pPr>
      <w:bookmarkStart w:id="26" w:name="_Toc287775420"/>
      <w:r>
        <w:rPr>
          <w:rFonts w:asciiTheme="minorHAnsi" w:hAnsiTheme="minorHAnsi"/>
          <w:b/>
          <w:smallCaps/>
          <w:sz w:val="22"/>
        </w:rPr>
        <w:t>Criterios de Priorización</w:t>
      </w:r>
      <w:bookmarkEnd w:id="26"/>
    </w:p>
    <w:p w:rsidR="006169BA" w:rsidRPr="00325F2C" w:rsidRDefault="006169BA" w:rsidP="00325F2C">
      <w:pPr>
        <w:rPr>
          <w:rFonts w:asciiTheme="minorHAnsi" w:hAnsiTheme="minorHAnsi"/>
          <w:sz w:val="22"/>
        </w:rPr>
      </w:pPr>
    </w:p>
    <w:p w:rsidR="00351FE2" w:rsidRPr="00325F2C" w:rsidRDefault="00351FE2" w:rsidP="00325F2C">
      <w:pPr>
        <w:rPr>
          <w:rFonts w:asciiTheme="minorHAnsi" w:hAnsiTheme="minorHAnsi"/>
          <w:sz w:val="22"/>
        </w:rPr>
      </w:pPr>
      <w:r w:rsidRPr="00325F2C">
        <w:rPr>
          <w:rFonts w:asciiTheme="minorHAnsi" w:hAnsiTheme="minorHAnsi"/>
          <w:sz w:val="22"/>
        </w:rPr>
        <w:t xml:space="preserve">Definir los criterios de priorización de cada una de las iniciativas o proyectos que cierran la brecha y documentarlos de acuerdo a como los entienden los </w:t>
      </w:r>
      <w:proofErr w:type="spellStart"/>
      <w:r w:rsidRPr="00325F2C">
        <w:rPr>
          <w:rFonts w:asciiTheme="minorHAnsi" w:hAnsiTheme="minorHAnsi"/>
          <w:sz w:val="22"/>
        </w:rPr>
        <w:t>stakeholders</w:t>
      </w:r>
      <w:proofErr w:type="spellEnd"/>
      <w:r w:rsidRPr="00325F2C">
        <w:rPr>
          <w:rFonts w:asciiTheme="minorHAnsi" w:hAnsiTheme="minorHAnsi"/>
          <w:sz w:val="22"/>
        </w:rPr>
        <w:t>.</w:t>
      </w:r>
    </w:p>
    <w:p w:rsidR="00351FE2" w:rsidRPr="00325F2C" w:rsidRDefault="00351FE2" w:rsidP="00325F2C">
      <w:pPr>
        <w:rPr>
          <w:rFonts w:asciiTheme="minorHAnsi" w:hAnsiTheme="minorHAnsi"/>
          <w:sz w:val="22"/>
        </w:rPr>
      </w:pPr>
    </w:p>
    <w:p w:rsidR="00351FE2" w:rsidRPr="00325F2C" w:rsidRDefault="00351FE2" w:rsidP="00325F2C">
      <w:pPr>
        <w:rPr>
          <w:rFonts w:asciiTheme="minorHAnsi" w:hAnsiTheme="minorHAnsi"/>
          <w:sz w:val="22"/>
        </w:rPr>
      </w:pPr>
    </w:p>
    <w:p w:rsidR="006169BA" w:rsidRPr="006169BA" w:rsidRDefault="00325F2C" w:rsidP="00351FE2">
      <w:pPr>
        <w:pStyle w:val="Prrafodelista"/>
        <w:numPr>
          <w:ilvl w:val="1"/>
          <w:numId w:val="2"/>
        </w:numPr>
        <w:ind w:left="567" w:hanging="425"/>
        <w:jc w:val="both"/>
        <w:outlineLvl w:val="1"/>
        <w:rPr>
          <w:rFonts w:asciiTheme="minorHAnsi" w:hAnsiTheme="minorHAnsi"/>
          <w:b/>
          <w:smallCaps/>
          <w:sz w:val="22"/>
        </w:rPr>
      </w:pPr>
      <w:bookmarkStart w:id="27" w:name="_Toc287775421"/>
      <w:proofErr w:type="spellStart"/>
      <w:r>
        <w:rPr>
          <w:rFonts w:asciiTheme="minorHAnsi" w:hAnsiTheme="minorHAnsi"/>
          <w:b/>
          <w:smallCaps/>
          <w:sz w:val="22"/>
        </w:rPr>
        <w:t>Roadmap</w:t>
      </w:r>
      <w:proofErr w:type="spellEnd"/>
      <w:r>
        <w:rPr>
          <w:rFonts w:asciiTheme="minorHAnsi" w:hAnsiTheme="minorHAnsi"/>
          <w:b/>
          <w:smallCaps/>
          <w:sz w:val="22"/>
        </w:rPr>
        <w:t xml:space="preserve"> de Implementación</w:t>
      </w:r>
      <w:bookmarkEnd w:id="27"/>
    </w:p>
    <w:p w:rsidR="006169BA" w:rsidRPr="00325F2C" w:rsidRDefault="006169BA" w:rsidP="00325F2C">
      <w:pPr>
        <w:rPr>
          <w:rFonts w:asciiTheme="minorHAnsi" w:hAnsiTheme="minorHAnsi"/>
          <w:sz w:val="22"/>
        </w:rPr>
      </w:pPr>
    </w:p>
    <w:p w:rsidR="006169BA" w:rsidRPr="00325F2C" w:rsidRDefault="00351FE2" w:rsidP="00325F2C">
      <w:pPr>
        <w:rPr>
          <w:rFonts w:asciiTheme="minorHAnsi" w:hAnsiTheme="minorHAnsi"/>
          <w:sz w:val="22"/>
        </w:rPr>
      </w:pPr>
      <w:r w:rsidRPr="00325F2C">
        <w:rPr>
          <w:rFonts w:asciiTheme="minorHAnsi" w:hAnsiTheme="minorHAnsi"/>
          <w:sz w:val="22"/>
        </w:rPr>
        <w:t xml:space="preserve">Elaborar un </w:t>
      </w:r>
      <w:proofErr w:type="spellStart"/>
      <w:r w:rsidRPr="00325F2C">
        <w:rPr>
          <w:rFonts w:asciiTheme="minorHAnsi" w:hAnsiTheme="minorHAnsi"/>
          <w:sz w:val="22"/>
        </w:rPr>
        <w:t>roadmap</w:t>
      </w:r>
      <w:proofErr w:type="spellEnd"/>
      <w:r w:rsidRPr="00325F2C">
        <w:rPr>
          <w:rFonts w:asciiTheme="minorHAnsi" w:hAnsiTheme="minorHAnsi"/>
          <w:sz w:val="22"/>
        </w:rPr>
        <w:t xml:space="preserve"> de implementación priorizado en el tiempo</w:t>
      </w:r>
    </w:p>
    <w:p w:rsidR="006169BA" w:rsidRPr="00325F2C" w:rsidRDefault="006169BA" w:rsidP="00325F2C">
      <w:pPr>
        <w:rPr>
          <w:rFonts w:asciiTheme="minorHAnsi" w:hAnsiTheme="minorHAnsi"/>
          <w:sz w:val="22"/>
        </w:rPr>
      </w:pPr>
    </w:p>
    <w:p w:rsidR="00351FE2" w:rsidRPr="00325F2C" w:rsidRDefault="00351FE2" w:rsidP="00325F2C">
      <w:pPr>
        <w:rPr>
          <w:rFonts w:asciiTheme="minorHAnsi" w:hAnsiTheme="minorHAnsi"/>
          <w:sz w:val="22"/>
        </w:rPr>
      </w:pPr>
    </w:p>
    <w:sectPr w:rsidR="00351FE2" w:rsidRPr="00325F2C" w:rsidSect="00CC0EAA">
      <w:headerReference w:type="default" r:id="rId22"/>
      <w:footerReference w:type="default" r:id="rId23"/>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675" w:rsidRDefault="00901675" w:rsidP="00AA0662">
      <w:r>
        <w:separator/>
      </w:r>
    </w:p>
  </w:endnote>
  <w:endnote w:type="continuationSeparator" w:id="0">
    <w:p w:rsidR="00901675" w:rsidRDefault="00901675" w:rsidP="00AA0662">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B91" w:rsidRPr="00982FEA" w:rsidRDefault="00446B91" w:rsidP="00AA0662">
    <w:pPr>
      <w:pStyle w:val="Piedepgina"/>
      <w:pBdr>
        <w:bottom w:val="single" w:sz="12" w:space="1" w:color="auto"/>
      </w:pBdr>
      <w:jc w:val="both"/>
      <w:rPr>
        <w:rFonts w:ascii="Calibri" w:hAnsi="Calibri"/>
      </w:rPr>
    </w:pPr>
  </w:p>
  <w:p w:rsidR="00446B91" w:rsidRPr="00982FEA" w:rsidRDefault="00446B91"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446B91" w:rsidRPr="00982FEA" w:rsidRDefault="00446B91"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0229D5">
      <w:rPr>
        <w:rFonts w:ascii="Calibri" w:hAnsi="Calibri"/>
        <w:noProof/>
      </w:rPr>
      <w:t>21</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675" w:rsidRDefault="00901675" w:rsidP="00AA0662">
      <w:r>
        <w:separator/>
      </w:r>
    </w:p>
  </w:footnote>
  <w:footnote w:type="continuationSeparator" w:id="0">
    <w:p w:rsidR="00901675" w:rsidRDefault="00901675" w:rsidP="00AA0662">
      <w:r>
        <w:continuationSeparator/>
      </w:r>
    </w:p>
  </w:footnote>
  <w:footnote w:id="1">
    <w:p w:rsidR="00446B91" w:rsidRDefault="00446B91" w:rsidP="00184F7F">
      <w:pPr>
        <w:pStyle w:val="Textonotapie"/>
      </w:pPr>
      <w:r>
        <w:rPr>
          <w:rStyle w:val="Refdenotaalpie"/>
        </w:rPr>
        <w:footnoteRef/>
      </w:r>
      <w:r>
        <w:t xml:space="preserve"> Tomado del Documento De Análisis Y Diseño De La Arquitectura Y Los Procesos, </w:t>
      </w:r>
      <w:r w:rsidRPr="00184F7F">
        <w:t>Laboratorio De Arquitectura Empresarial</w:t>
      </w:r>
      <w:r>
        <w:t xml:space="preserve">, </w:t>
      </w:r>
      <w:proofErr w:type="spellStart"/>
      <w:r>
        <w:t>Uniandes</w:t>
      </w:r>
      <w:proofErr w:type="spellEnd"/>
      <w:r>
        <w:t xml:space="preserve"> 2011.</w:t>
      </w:r>
    </w:p>
  </w:footnote>
  <w:footnote w:id="2">
    <w:p w:rsidR="00446B91" w:rsidRDefault="00446B91" w:rsidP="00AC6E3C">
      <w:pPr>
        <w:pStyle w:val="Textonotapie"/>
      </w:pPr>
      <w:r>
        <w:rPr>
          <w:rStyle w:val="Refdenotaalpie"/>
        </w:rPr>
        <w:footnoteRef/>
      </w:r>
      <w:r>
        <w:t xml:space="preserve"> Ingeniería de Sistemas y Computación ECOS - Especialización en Construcción de Software, Arquitecturas Empresariales y de Integración, Proyecto - Enunciado General, </w:t>
      </w:r>
      <w:proofErr w:type="spellStart"/>
      <w:r>
        <w:t>Uniandes</w:t>
      </w:r>
      <w:proofErr w:type="spellEnd"/>
      <w:r>
        <w:t xml:space="preserve">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B91" w:rsidRPr="00982FEA" w:rsidRDefault="00446B91"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446B91" w:rsidRPr="00982FEA" w:rsidRDefault="00446B91" w:rsidP="00AA0662">
    <w:pPr>
      <w:pStyle w:val="Encabezado"/>
      <w:rPr>
        <w:rFonts w:asciiTheme="minorHAnsi" w:hAnsiTheme="minorHAnsi"/>
        <w:b/>
      </w:rPr>
    </w:pPr>
    <w:r w:rsidRPr="00982FEA">
      <w:rPr>
        <w:rFonts w:asciiTheme="minorHAnsi" w:hAnsiTheme="minorHAnsi"/>
        <w:b/>
      </w:rPr>
      <w:t>CSOF5101: Conceptos Avanzados de Ingeniería de Software</w:t>
    </w:r>
  </w:p>
  <w:p w:rsidR="00446B91" w:rsidRPr="00982FEA" w:rsidRDefault="00446B91" w:rsidP="00AA0662">
    <w:pPr>
      <w:pStyle w:val="Encabezado"/>
      <w:pBdr>
        <w:bottom w:val="single" w:sz="12" w:space="1" w:color="auto"/>
      </w:pBdr>
      <w:rPr>
        <w:rFonts w:asciiTheme="minorHAnsi" w:hAnsiTheme="minorHAnsi"/>
        <w:b/>
      </w:rPr>
    </w:pPr>
    <w:proofErr w:type="spellStart"/>
    <w:r w:rsidRPr="00982FEA">
      <w:rPr>
        <w:rFonts w:asciiTheme="minorHAnsi" w:hAnsiTheme="minorHAnsi"/>
        <w:b/>
      </w:rPr>
      <w:t>Team</w:t>
    </w:r>
    <w:proofErr w:type="spellEnd"/>
    <w:r w:rsidRPr="00982FEA">
      <w:rPr>
        <w:rFonts w:asciiTheme="minorHAnsi" w:hAnsiTheme="minorHAnsi"/>
        <w:b/>
      </w:rPr>
      <w:t xml:space="preserve"> Software </w:t>
    </w:r>
    <w:proofErr w:type="spellStart"/>
    <w:r w:rsidRPr="00982FEA">
      <w:rPr>
        <w:rFonts w:asciiTheme="minorHAnsi" w:hAnsiTheme="minorHAnsi"/>
        <w:b/>
      </w:rPr>
      <w:t>Process</w:t>
    </w:r>
    <w:proofErr w:type="spellEnd"/>
    <w:r w:rsidRPr="00982FEA">
      <w:rPr>
        <w:rFonts w:asciiTheme="minorHAnsi" w:hAnsiTheme="minorHAnsi"/>
        <w:b/>
      </w:rPr>
      <w:t xml:space="preserve"> (TSP)</w:t>
    </w:r>
  </w:p>
  <w:p w:rsidR="00446B91" w:rsidRPr="00982FEA" w:rsidRDefault="00446B91"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6860C2"/>
    <w:multiLevelType w:val="multilevel"/>
    <w:tmpl w:val="5614C542"/>
    <w:lvl w:ilvl="0">
      <w:start w:val="2"/>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A2010B"/>
    <w:multiLevelType w:val="hybridMultilevel"/>
    <w:tmpl w:val="63147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FC3D3C"/>
    <w:multiLevelType w:val="multilevel"/>
    <w:tmpl w:val="C49AF8BE"/>
    <w:lvl w:ilvl="0">
      <w:start w:val="2"/>
      <w:numFmt w:val="decimal"/>
      <w:lvlText w:val="%1"/>
      <w:lvlJc w:val="left"/>
      <w:pPr>
        <w:ind w:left="435" w:hanging="435"/>
      </w:pPr>
      <w:rPr>
        <w:rFonts w:hint="default"/>
      </w:rPr>
    </w:lvl>
    <w:lvl w:ilvl="1">
      <w:start w:val="2"/>
      <w:numFmt w:val="decimal"/>
      <w:lvlText w:val="%1.%2"/>
      <w:lvlJc w:val="left"/>
      <w:pPr>
        <w:ind w:left="652" w:hanging="435"/>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18">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251BC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A4734"/>
    <w:multiLevelType w:val="hybridMultilevel"/>
    <w:tmpl w:val="D580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42878A9"/>
    <w:multiLevelType w:val="hybridMultilevel"/>
    <w:tmpl w:val="9BD25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4616C69"/>
    <w:multiLevelType w:val="multilevel"/>
    <w:tmpl w:val="5614C542"/>
    <w:lvl w:ilvl="0">
      <w:start w:val="2"/>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5"/>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8"/>
  </w:num>
  <w:num w:numId="7">
    <w:abstractNumId w:val="3"/>
  </w:num>
  <w:num w:numId="8">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3"/>
  </w:num>
  <w:num w:numId="1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6"/>
  </w:num>
  <w:num w:numId="12">
    <w:abstractNumId w:val="8"/>
  </w:num>
  <w:num w:numId="13">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24"/>
  </w:num>
  <w:num w:numId="15">
    <w:abstractNumId w:val="14"/>
  </w:num>
  <w:num w:numId="16">
    <w:abstractNumId w:val="11"/>
  </w:num>
  <w:num w:numId="17">
    <w:abstractNumId w:val="10"/>
  </w:num>
  <w:num w:numId="18">
    <w:abstractNumId w:val="2"/>
  </w:num>
  <w:num w:numId="19">
    <w:abstractNumId w:val="20"/>
  </w:num>
  <w:num w:numId="20">
    <w:abstractNumId w:val="21"/>
  </w:num>
  <w:num w:numId="21">
    <w:abstractNumId w:val="9"/>
  </w:num>
  <w:num w:numId="22">
    <w:abstractNumId w:val="23"/>
  </w:num>
  <w:num w:numId="23">
    <w:abstractNumId w:val="17"/>
  </w:num>
  <w:num w:numId="24">
    <w:abstractNumId w:val="12"/>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AA0662"/>
    <w:rsid w:val="000126A9"/>
    <w:rsid w:val="000229D5"/>
    <w:rsid w:val="00042EA8"/>
    <w:rsid w:val="00073000"/>
    <w:rsid w:val="00095CC0"/>
    <w:rsid w:val="000F652E"/>
    <w:rsid w:val="00167E5B"/>
    <w:rsid w:val="00184F7F"/>
    <w:rsid w:val="001A675A"/>
    <w:rsid w:val="001B3F83"/>
    <w:rsid w:val="001E08A4"/>
    <w:rsid w:val="00205EDB"/>
    <w:rsid w:val="00207A73"/>
    <w:rsid w:val="0022350F"/>
    <w:rsid w:val="00261D9B"/>
    <w:rsid w:val="002769D9"/>
    <w:rsid w:val="002A611A"/>
    <w:rsid w:val="002C2C6C"/>
    <w:rsid w:val="002E1E3B"/>
    <w:rsid w:val="003041DD"/>
    <w:rsid w:val="00317E27"/>
    <w:rsid w:val="00325F2C"/>
    <w:rsid w:val="00344AD9"/>
    <w:rsid w:val="00351FE2"/>
    <w:rsid w:val="003B0F55"/>
    <w:rsid w:val="003D67C1"/>
    <w:rsid w:val="003E105A"/>
    <w:rsid w:val="00412581"/>
    <w:rsid w:val="004303AA"/>
    <w:rsid w:val="00443995"/>
    <w:rsid w:val="00446B91"/>
    <w:rsid w:val="004545E7"/>
    <w:rsid w:val="00494CC8"/>
    <w:rsid w:val="00531D5F"/>
    <w:rsid w:val="005C6FC0"/>
    <w:rsid w:val="005F19E3"/>
    <w:rsid w:val="005F7934"/>
    <w:rsid w:val="00604844"/>
    <w:rsid w:val="006169BA"/>
    <w:rsid w:val="006A0813"/>
    <w:rsid w:val="006A12DE"/>
    <w:rsid w:val="007049A0"/>
    <w:rsid w:val="00776C74"/>
    <w:rsid w:val="007870BF"/>
    <w:rsid w:val="008A62A0"/>
    <w:rsid w:val="008E769C"/>
    <w:rsid w:val="00901675"/>
    <w:rsid w:val="00925393"/>
    <w:rsid w:val="00936910"/>
    <w:rsid w:val="00941CFB"/>
    <w:rsid w:val="009423F2"/>
    <w:rsid w:val="00953B42"/>
    <w:rsid w:val="00982FEA"/>
    <w:rsid w:val="0098356E"/>
    <w:rsid w:val="00993239"/>
    <w:rsid w:val="009952B5"/>
    <w:rsid w:val="009C0C13"/>
    <w:rsid w:val="009E016E"/>
    <w:rsid w:val="009F6C3D"/>
    <w:rsid w:val="00A17258"/>
    <w:rsid w:val="00AA0662"/>
    <w:rsid w:val="00AB24FA"/>
    <w:rsid w:val="00AC6E3C"/>
    <w:rsid w:val="00AD0D6C"/>
    <w:rsid w:val="00AF1237"/>
    <w:rsid w:val="00AF76D8"/>
    <w:rsid w:val="00B645FA"/>
    <w:rsid w:val="00B723D7"/>
    <w:rsid w:val="00B80BAF"/>
    <w:rsid w:val="00BC00F3"/>
    <w:rsid w:val="00BD663A"/>
    <w:rsid w:val="00C06052"/>
    <w:rsid w:val="00C41EAE"/>
    <w:rsid w:val="00C65C37"/>
    <w:rsid w:val="00C8321E"/>
    <w:rsid w:val="00C84EA2"/>
    <w:rsid w:val="00CA526A"/>
    <w:rsid w:val="00CC0EAA"/>
    <w:rsid w:val="00CD37E7"/>
    <w:rsid w:val="00CE22BB"/>
    <w:rsid w:val="00D828E7"/>
    <w:rsid w:val="00D9051B"/>
    <w:rsid w:val="00E34903"/>
    <w:rsid w:val="00E96377"/>
    <w:rsid w:val="00ED2AF2"/>
    <w:rsid w:val="00F31023"/>
    <w:rsid w:val="00F372E6"/>
    <w:rsid w:val="00FA0DB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Default">
    <w:name w:val="Default"/>
    <w:rsid w:val="009423F2"/>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r="http://schemas.openxmlformats.org/officeDocument/2006/relationships" xmlns:w="http://schemas.openxmlformats.org/wordprocessingml/2006/main">
  <w:divs>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913389718">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1019528">
      <w:bodyDiv w:val="1"/>
      <w:marLeft w:val="0"/>
      <w:marRight w:val="0"/>
      <w:marTop w:val="0"/>
      <w:marBottom w:val="0"/>
      <w:divBdr>
        <w:top w:val="none" w:sz="0" w:space="0" w:color="auto"/>
        <w:left w:val="none" w:sz="0" w:space="0" w:color="auto"/>
        <w:bottom w:val="none" w:sz="0" w:space="0" w:color="auto"/>
        <w:right w:val="none" w:sz="0" w:space="0" w:color="auto"/>
      </w:divBdr>
    </w:div>
    <w:div w:id="20847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85D87-E311-41D9-A4BB-26E1DA91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22</Pages>
  <Words>4580</Words>
  <Characters>25195</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PC12345</cp:lastModifiedBy>
  <cp:revision>29</cp:revision>
  <dcterms:created xsi:type="dcterms:W3CDTF">2011-03-11T04:26:00Z</dcterms:created>
  <dcterms:modified xsi:type="dcterms:W3CDTF">2011-03-20T16:47:00Z</dcterms:modified>
</cp:coreProperties>
</file>