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9A3" w:rsidRPr="001008BC" w:rsidRDefault="00DC5A50" w:rsidP="006509A3">
      <w:pPr>
        <w:ind w:left="709" w:hanging="709"/>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Los Alpes Software</w:t>
      </w:r>
    </w:p>
    <w:p w:rsidR="00DC5A50" w:rsidRPr="001008BC" w:rsidRDefault="00DC5A50" w:rsidP="006509A3">
      <w:pPr>
        <w:ind w:left="709" w:hanging="709"/>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Plan de Mejoramiento</w:t>
      </w:r>
    </w:p>
    <w:p w:rsidR="006509A3" w:rsidRPr="001008BC" w:rsidRDefault="006509A3" w:rsidP="006509A3">
      <w:pPr>
        <w:pBdr>
          <w:bottom w:val="single" w:sz="12" w:space="1" w:color="auto"/>
        </w:pBdr>
        <w:jc w:val="center"/>
        <w:rPr>
          <w:rFonts w:asciiTheme="minorHAnsi" w:hAnsiTheme="minorHAnsi" w:cstheme="minorHAnsi"/>
          <w:b/>
          <w:smallCaps/>
          <w:sz w:val="40"/>
          <w:szCs w:val="40"/>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22"/>
          <w:szCs w:val="22"/>
        </w:rPr>
      </w:pPr>
      <w:r w:rsidRPr="001008BC">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6"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
          <w:bCs/>
          <w:smallCaps/>
          <w:sz w:val="24"/>
          <w:szCs w:val="24"/>
        </w:rPr>
      </w:pPr>
      <w:r w:rsidRPr="001008BC">
        <w:rPr>
          <w:rFonts w:asciiTheme="minorHAnsi" w:hAnsiTheme="minorHAnsi" w:cstheme="minorHAnsi"/>
          <w:b/>
          <w:bCs/>
          <w:smallCaps/>
          <w:sz w:val="24"/>
          <w:szCs w:val="24"/>
        </w:rPr>
        <w:t>Realizado por:</w:t>
      </w:r>
    </w:p>
    <w:p w:rsidR="006509A3" w:rsidRPr="001008BC"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236"/>
        <w:gridCol w:w="2952"/>
        <w:gridCol w:w="3272"/>
      </w:tblGrid>
      <w:tr w:rsidR="006509A3" w:rsidRPr="001008BC" w:rsidTr="003D2094">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 xml:space="preserve">Código </w:t>
            </w:r>
            <w:proofErr w:type="spellStart"/>
            <w:r w:rsidRPr="001008BC">
              <w:rPr>
                <w:rFonts w:asciiTheme="minorHAnsi" w:hAnsiTheme="minorHAnsi" w:cstheme="minorHAnsi"/>
                <w:b/>
                <w:smallCaps/>
                <w:sz w:val="22"/>
              </w:rPr>
              <w:t>Uniandes</w:t>
            </w:r>
            <w:proofErr w:type="spellEnd"/>
          </w:p>
        </w:tc>
      </w:tr>
      <w:tr w:rsidR="006509A3" w:rsidRPr="001008BC" w:rsidTr="003D2094">
        <w:tc>
          <w:tcPr>
            <w:tcW w:w="3452"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200819123</w:t>
            </w:r>
          </w:p>
        </w:tc>
      </w:tr>
      <w:tr w:rsidR="006509A3" w:rsidRPr="001008BC" w:rsidTr="003D2094">
        <w:tc>
          <w:tcPr>
            <w:tcW w:w="3452"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201110951</w:t>
            </w:r>
          </w:p>
        </w:tc>
      </w:tr>
      <w:tr w:rsidR="006509A3" w:rsidRPr="001008BC" w:rsidTr="003D2094">
        <w:tc>
          <w:tcPr>
            <w:tcW w:w="3452"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201110949</w:t>
            </w:r>
          </w:p>
        </w:tc>
      </w:tr>
      <w:tr w:rsidR="006509A3" w:rsidRPr="001008BC" w:rsidTr="003D2094">
        <w:tc>
          <w:tcPr>
            <w:tcW w:w="3452"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 xml:space="preserve">David Pérez </w:t>
            </w:r>
            <w:proofErr w:type="spellStart"/>
            <w:r w:rsidRPr="001008BC">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201117818</w:t>
            </w:r>
          </w:p>
        </w:tc>
      </w:tr>
      <w:tr w:rsidR="006509A3" w:rsidRPr="001008BC" w:rsidTr="003D2094">
        <w:tc>
          <w:tcPr>
            <w:tcW w:w="345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Willian Alejandro Idrobo Luna</w:t>
            </w:r>
          </w:p>
        </w:tc>
        <w:tc>
          <w:tcPr>
            <w:tcW w:w="313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Desarrollo</w:t>
            </w:r>
          </w:p>
        </w:tc>
        <w:tc>
          <w:tcPr>
            <w:tcW w:w="3484"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201110544</w:t>
            </w:r>
          </w:p>
        </w:tc>
      </w:tr>
      <w:tr w:rsidR="006509A3" w:rsidRPr="001008BC" w:rsidTr="003D2094">
        <w:tc>
          <w:tcPr>
            <w:tcW w:w="3452"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r w:rsidRPr="001008BC">
              <w:rPr>
                <w:rFonts w:asciiTheme="minorHAnsi" w:hAnsiTheme="minorHAnsi" w:cstheme="minorHAnsi"/>
              </w:rPr>
              <w:t>201110856</w:t>
            </w:r>
          </w:p>
        </w:tc>
      </w:tr>
    </w:tbl>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Cs/>
          <w:sz w:val="22"/>
          <w:szCs w:val="22"/>
        </w:rPr>
      </w:pPr>
    </w:p>
    <w:p w:rsidR="006509A3" w:rsidRPr="001008BC" w:rsidRDefault="006509A3" w:rsidP="006509A3">
      <w:pPr>
        <w:rPr>
          <w:rFonts w:asciiTheme="minorHAnsi" w:hAnsiTheme="minorHAnsi" w:cstheme="minorHAnsi"/>
          <w:b/>
          <w:bCs/>
          <w:smallCaps/>
          <w:sz w:val="22"/>
          <w:szCs w:val="22"/>
        </w:rPr>
      </w:pPr>
      <w:r w:rsidRPr="001008BC">
        <w:rPr>
          <w:rFonts w:asciiTheme="minorHAnsi" w:hAnsiTheme="minorHAnsi" w:cstheme="minorHAnsi"/>
          <w:b/>
          <w:bCs/>
          <w:smallCaps/>
          <w:sz w:val="22"/>
          <w:szCs w:val="22"/>
        </w:rPr>
        <w:t>Control de versiones</w:t>
      </w:r>
    </w:p>
    <w:p w:rsidR="006509A3" w:rsidRPr="001008BC" w:rsidRDefault="006509A3" w:rsidP="006509A3">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434"/>
        <w:gridCol w:w="2124"/>
        <w:gridCol w:w="1888"/>
        <w:gridCol w:w="4014"/>
      </w:tblGrid>
      <w:tr w:rsidR="006509A3" w:rsidRPr="001008BC" w:rsidTr="003D2094">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6509A3" w:rsidRPr="001008BC" w:rsidRDefault="006509A3" w:rsidP="003D2094">
            <w:pPr>
              <w:rPr>
                <w:rFonts w:asciiTheme="minorHAnsi" w:hAnsiTheme="minorHAnsi" w:cstheme="minorHAnsi"/>
                <w:b/>
                <w:smallCaps/>
                <w:sz w:val="22"/>
              </w:rPr>
            </w:pPr>
            <w:r w:rsidRPr="001008BC">
              <w:rPr>
                <w:rFonts w:asciiTheme="minorHAnsi" w:hAnsiTheme="minorHAnsi" w:cstheme="minorHAnsi"/>
                <w:b/>
                <w:smallCaps/>
                <w:sz w:val="22"/>
              </w:rPr>
              <w:t>Descripción del Cambio</w:t>
            </w:r>
          </w:p>
        </w:tc>
      </w:tr>
      <w:tr w:rsidR="006509A3" w:rsidRPr="001008BC" w:rsidTr="003D2094">
        <w:tc>
          <w:tcPr>
            <w:tcW w:w="1502" w:type="dxa"/>
            <w:tcBorders>
              <w:top w:val="single" w:sz="12" w:space="0" w:color="auto"/>
              <w:left w:val="single" w:sz="12" w:space="0" w:color="auto"/>
              <w:right w:val="single" w:sz="12" w:space="0" w:color="auto"/>
            </w:tcBorders>
          </w:tcPr>
          <w:p w:rsidR="006509A3" w:rsidRPr="001008BC" w:rsidRDefault="0049221A" w:rsidP="003D2094">
            <w:pPr>
              <w:rPr>
                <w:rFonts w:asciiTheme="minorHAnsi" w:hAnsiTheme="minorHAnsi" w:cstheme="minorHAnsi"/>
              </w:rPr>
            </w:pPr>
            <w:r w:rsidRPr="001008BC">
              <w:rPr>
                <w:rFonts w:asciiTheme="minorHAnsi" w:hAnsiTheme="minorHAnsi" w:cstheme="minorHAnsi"/>
              </w:rPr>
              <w:t>1.0</w:t>
            </w:r>
          </w:p>
        </w:tc>
        <w:tc>
          <w:tcPr>
            <w:tcW w:w="2266" w:type="dxa"/>
            <w:tcBorders>
              <w:top w:val="single" w:sz="12" w:space="0" w:color="auto"/>
              <w:left w:val="single" w:sz="12" w:space="0" w:color="auto"/>
              <w:right w:val="single" w:sz="12" w:space="0" w:color="auto"/>
            </w:tcBorders>
          </w:tcPr>
          <w:p w:rsidR="006509A3" w:rsidRPr="001008BC" w:rsidRDefault="00B73FEC" w:rsidP="003D2094">
            <w:pPr>
              <w:rPr>
                <w:rFonts w:asciiTheme="minorHAnsi" w:hAnsiTheme="minorHAnsi" w:cstheme="minorHAnsi"/>
              </w:rPr>
            </w:pPr>
            <w:r>
              <w:rPr>
                <w:rFonts w:asciiTheme="minorHAnsi" w:hAnsiTheme="minorHAnsi" w:cstheme="minorHAnsi"/>
              </w:rPr>
              <w:t>Octubre 18</w:t>
            </w:r>
          </w:p>
        </w:tc>
        <w:tc>
          <w:tcPr>
            <w:tcW w:w="1983" w:type="dxa"/>
            <w:tcBorders>
              <w:top w:val="single" w:sz="12" w:space="0" w:color="auto"/>
              <w:left w:val="single" w:sz="12" w:space="0" w:color="auto"/>
              <w:right w:val="single" w:sz="12" w:space="0" w:color="auto"/>
            </w:tcBorders>
          </w:tcPr>
          <w:p w:rsidR="006509A3" w:rsidRPr="001008BC" w:rsidRDefault="0049221A" w:rsidP="0049221A">
            <w:pPr>
              <w:rPr>
                <w:rFonts w:asciiTheme="minorHAnsi" w:hAnsiTheme="minorHAnsi" w:cstheme="minorHAnsi"/>
              </w:rPr>
            </w:pPr>
            <w:r w:rsidRPr="001008BC">
              <w:rPr>
                <w:rFonts w:asciiTheme="minorHAnsi" w:hAnsiTheme="minorHAnsi" w:cstheme="minorHAnsi"/>
              </w:rPr>
              <w:t>INGENIUM</w:t>
            </w:r>
          </w:p>
        </w:tc>
        <w:tc>
          <w:tcPr>
            <w:tcW w:w="4313" w:type="dxa"/>
            <w:tcBorders>
              <w:top w:val="single" w:sz="12" w:space="0" w:color="auto"/>
              <w:left w:val="single" w:sz="12" w:space="0" w:color="auto"/>
              <w:right w:val="single" w:sz="12" w:space="0" w:color="auto"/>
            </w:tcBorders>
          </w:tcPr>
          <w:p w:rsidR="006509A3" w:rsidRPr="001008BC" w:rsidRDefault="0049221A" w:rsidP="003D2094">
            <w:pPr>
              <w:rPr>
                <w:rFonts w:asciiTheme="minorHAnsi" w:hAnsiTheme="minorHAnsi" w:cstheme="minorHAnsi"/>
              </w:rPr>
            </w:pPr>
            <w:r w:rsidRPr="001008BC">
              <w:rPr>
                <w:rFonts w:asciiTheme="minorHAnsi" w:hAnsiTheme="minorHAnsi" w:cstheme="minorHAnsi"/>
              </w:rPr>
              <w:t>Creación documento</w:t>
            </w:r>
          </w:p>
        </w:tc>
      </w:tr>
      <w:tr w:rsidR="006509A3" w:rsidRPr="001008BC" w:rsidTr="003D2094">
        <w:tc>
          <w:tcPr>
            <w:tcW w:w="150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r>
      <w:tr w:rsidR="006509A3" w:rsidRPr="001008BC" w:rsidTr="003D2094">
        <w:tc>
          <w:tcPr>
            <w:tcW w:w="1502"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right w:val="single" w:sz="12" w:space="0" w:color="auto"/>
            </w:tcBorders>
          </w:tcPr>
          <w:p w:rsidR="006509A3" w:rsidRPr="001008BC" w:rsidRDefault="006509A3" w:rsidP="003D2094">
            <w:pPr>
              <w:rPr>
                <w:rFonts w:asciiTheme="minorHAnsi" w:hAnsiTheme="minorHAnsi" w:cstheme="minorHAnsi"/>
              </w:rPr>
            </w:pPr>
          </w:p>
        </w:tc>
      </w:tr>
      <w:tr w:rsidR="006509A3" w:rsidRPr="001008BC" w:rsidTr="003D2094">
        <w:tc>
          <w:tcPr>
            <w:tcW w:w="1502"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2266"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1983"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c>
          <w:tcPr>
            <w:tcW w:w="4313" w:type="dxa"/>
            <w:tcBorders>
              <w:left w:val="single" w:sz="12" w:space="0" w:color="auto"/>
              <w:bottom w:val="single" w:sz="12" w:space="0" w:color="auto"/>
              <w:right w:val="single" w:sz="12" w:space="0" w:color="auto"/>
            </w:tcBorders>
          </w:tcPr>
          <w:p w:rsidR="006509A3" w:rsidRPr="001008BC" w:rsidRDefault="006509A3" w:rsidP="003D2094">
            <w:pPr>
              <w:rPr>
                <w:rFonts w:asciiTheme="minorHAnsi" w:hAnsiTheme="minorHAnsi" w:cstheme="minorHAnsi"/>
              </w:rPr>
            </w:pPr>
          </w:p>
        </w:tc>
      </w:tr>
    </w:tbl>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22"/>
          <w:szCs w:val="22"/>
        </w:rPr>
      </w:pPr>
      <w:r w:rsidRPr="001008BC">
        <w:rPr>
          <w:rFonts w:asciiTheme="minorHAnsi" w:hAnsiTheme="minorHAnsi" w:cs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1008BC">
        <w:rPr>
          <w:rFonts w:asciiTheme="minorHAnsi" w:hAnsiTheme="minorHAnsi" w:cstheme="minorHAnsi"/>
          <w:sz w:val="22"/>
          <w:szCs w:val="22"/>
        </w:rPr>
        <w:tab/>
      </w:r>
      <w:r w:rsidRPr="001008BC">
        <w:rPr>
          <w:rFonts w:asciiTheme="minorHAnsi" w:hAnsiTheme="minorHAnsi" w:cstheme="minorHAnsi"/>
          <w:sz w:val="22"/>
          <w:szCs w:val="22"/>
        </w:rPr>
        <w:tab/>
      </w:r>
      <w:r w:rsidRPr="001008BC">
        <w:rPr>
          <w:rFonts w:asciiTheme="minorHAnsi" w:hAnsiTheme="minorHAnsi" w:cs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6509A3" w:rsidRPr="001008BC" w:rsidRDefault="006509A3" w:rsidP="006509A3">
      <w:pPr>
        <w:rPr>
          <w:rFonts w:asciiTheme="minorHAnsi" w:hAnsiTheme="minorHAnsi" w:cstheme="minorHAnsi"/>
          <w:sz w:val="22"/>
          <w:szCs w:val="22"/>
        </w:rPr>
      </w:pPr>
    </w:p>
    <w:p w:rsidR="006509A3" w:rsidRPr="001008BC" w:rsidRDefault="006509A3" w:rsidP="006509A3">
      <w:pPr>
        <w:rPr>
          <w:rFonts w:asciiTheme="minorHAnsi" w:hAnsiTheme="minorHAnsi" w:cstheme="minorHAnsi"/>
          <w:sz w:val="22"/>
          <w:szCs w:val="22"/>
        </w:rPr>
      </w:pPr>
      <w:r w:rsidRPr="001008BC">
        <w:rPr>
          <w:rFonts w:asciiTheme="minorHAnsi" w:hAnsiTheme="minorHAnsi" w:cstheme="minorHAnsi"/>
          <w:sz w:val="22"/>
          <w:szCs w:val="22"/>
        </w:rPr>
        <w:br w:type="page"/>
      </w:r>
    </w:p>
    <w:p w:rsidR="006509A3" w:rsidRPr="001008BC" w:rsidRDefault="006509A3" w:rsidP="006509A3">
      <w:pPr>
        <w:jc w:val="both"/>
        <w:rPr>
          <w:rFonts w:asciiTheme="minorHAnsi" w:hAnsiTheme="minorHAnsi" w:cstheme="minorHAnsi"/>
          <w:sz w:val="22"/>
        </w:rPr>
      </w:pPr>
    </w:p>
    <w:sdt>
      <w:sdtPr>
        <w:rPr>
          <w:rFonts w:asciiTheme="minorHAnsi" w:eastAsia="Arial" w:hAnsiTheme="minorHAnsi" w:cstheme="minorHAnsi"/>
          <w:b w:val="0"/>
          <w:bCs w:val="0"/>
          <w:color w:val="000000"/>
          <w:sz w:val="22"/>
          <w:szCs w:val="22"/>
          <w:lang w:val="es-CO" w:eastAsia="es-CO"/>
        </w:rPr>
        <w:id w:val="4575199"/>
        <w:docPartObj>
          <w:docPartGallery w:val="Table of Contents"/>
          <w:docPartUnique/>
        </w:docPartObj>
      </w:sdtPr>
      <w:sdtEndPr>
        <w:rPr>
          <w:sz w:val="20"/>
          <w:szCs w:val="20"/>
        </w:rPr>
      </w:sdtEndPr>
      <w:sdtContent>
        <w:p w:rsidR="006509A3" w:rsidRPr="001008BC" w:rsidRDefault="006509A3" w:rsidP="006509A3">
          <w:pPr>
            <w:pStyle w:val="TtulodeTDC"/>
            <w:spacing w:before="0" w:line="240" w:lineRule="auto"/>
            <w:rPr>
              <w:rFonts w:asciiTheme="minorHAnsi" w:hAnsiTheme="minorHAnsi" w:cstheme="minorHAnsi"/>
              <w:sz w:val="22"/>
              <w:szCs w:val="22"/>
            </w:rPr>
          </w:pPr>
        </w:p>
        <w:p w:rsidR="006509A3" w:rsidRPr="001008BC" w:rsidRDefault="006509A3" w:rsidP="006509A3">
          <w:pPr>
            <w:jc w:val="center"/>
            <w:rPr>
              <w:rFonts w:asciiTheme="minorHAnsi" w:hAnsiTheme="minorHAnsi" w:cstheme="minorHAnsi"/>
              <w:sz w:val="40"/>
              <w:szCs w:val="22"/>
              <w:lang w:val="es-ES" w:eastAsia="en-US"/>
            </w:rPr>
          </w:pPr>
          <w:r w:rsidRPr="001008BC">
            <w:rPr>
              <w:rFonts w:asciiTheme="minorHAnsi" w:hAnsiTheme="minorHAnsi" w:cstheme="minorHAnsi"/>
              <w:b/>
              <w:smallCaps/>
              <w:sz w:val="40"/>
              <w:szCs w:val="22"/>
            </w:rPr>
            <w:t>Contenido</w:t>
          </w:r>
        </w:p>
        <w:p w:rsidR="006509A3" w:rsidRPr="001008BC" w:rsidRDefault="006509A3" w:rsidP="006509A3">
          <w:pPr>
            <w:rPr>
              <w:rFonts w:asciiTheme="minorHAnsi" w:hAnsiTheme="minorHAnsi" w:cstheme="minorHAnsi"/>
              <w:sz w:val="22"/>
              <w:szCs w:val="22"/>
              <w:lang w:val="es-ES" w:eastAsia="en-US"/>
            </w:rPr>
          </w:pPr>
        </w:p>
        <w:p w:rsidR="006509A3" w:rsidRPr="001008BC" w:rsidRDefault="006509A3" w:rsidP="006509A3">
          <w:pPr>
            <w:jc w:val="right"/>
            <w:rPr>
              <w:rFonts w:asciiTheme="minorHAnsi" w:hAnsiTheme="minorHAnsi" w:cstheme="minorHAnsi"/>
              <w:sz w:val="22"/>
              <w:szCs w:val="22"/>
              <w:lang w:val="es-ES" w:eastAsia="en-US"/>
            </w:rPr>
          </w:pPr>
          <w:proofErr w:type="spellStart"/>
          <w:r w:rsidRPr="001008BC">
            <w:rPr>
              <w:rFonts w:asciiTheme="minorHAnsi" w:hAnsiTheme="minorHAnsi" w:cstheme="minorHAnsi"/>
              <w:sz w:val="22"/>
              <w:szCs w:val="22"/>
              <w:lang w:val="es-ES" w:eastAsia="en-US"/>
            </w:rPr>
            <w:t>Pag</w:t>
          </w:r>
          <w:proofErr w:type="spellEnd"/>
          <w:r w:rsidRPr="001008BC">
            <w:rPr>
              <w:rFonts w:asciiTheme="minorHAnsi" w:hAnsiTheme="minorHAnsi" w:cstheme="minorHAnsi"/>
              <w:sz w:val="22"/>
              <w:szCs w:val="22"/>
              <w:lang w:val="es-ES" w:eastAsia="en-US"/>
            </w:rPr>
            <w:t>.</w:t>
          </w:r>
        </w:p>
        <w:p w:rsidR="00E34D5C" w:rsidRPr="001008BC" w:rsidRDefault="005F74E8">
          <w:pPr>
            <w:pStyle w:val="TDC1"/>
            <w:tabs>
              <w:tab w:val="left" w:pos="440"/>
              <w:tab w:val="right" w:leader="dot" w:pos="9954"/>
            </w:tabs>
            <w:rPr>
              <w:rFonts w:cstheme="minorHAnsi"/>
              <w:noProof/>
              <w:lang w:val="es-CO" w:eastAsia="es-CO"/>
            </w:rPr>
          </w:pPr>
          <w:r w:rsidRPr="005F74E8">
            <w:rPr>
              <w:rFonts w:cstheme="minorHAnsi"/>
            </w:rPr>
            <w:fldChar w:fldCharType="begin"/>
          </w:r>
          <w:r w:rsidR="006509A3" w:rsidRPr="001008BC">
            <w:rPr>
              <w:rFonts w:cstheme="minorHAnsi"/>
            </w:rPr>
            <w:instrText xml:space="preserve"> TOC \o "1-3" \h \z \u </w:instrText>
          </w:r>
          <w:r w:rsidRPr="005F74E8">
            <w:rPr>
              <w:rFonts w:cstheme="minorHAnsi"/>
            </w:rPr>
            <w:fldChar w:fldCharType="separate"/>
          </w:r>
          <w:hyperlink w:anchor="_Toc301183637" w:history="1">
            <w:r w:rsidR="00E34D5C" w:rsidRPr="001008BC">
              <w:rPr>
                <w:rStyle w:val="Hipervnculo"/>
                <w:rFonts w:cstheme="minorHAnsi"/>
                <w:b/>
                <w:noProof/>
              </w:rPr>
              <w:t>1.</w:t>
            </w:r>
            <w:r w:rsidR="00E34D5C" w:rsidRPr="001008BC">
              <w:rPr>
                <w:rFonts w:cstheme="minorHAnsi"/>
                <w:noProof/>
                <w:lang w:val="es-CO" w:eastAsia="es-CO"/>
              </w:rPr>
              <w:tab/>
            </w:r>
            <w:r w:rsidR="00E34D5C" w:rsidRPr="001008BC">
              <w:rPr>
                <w:rStyle w:val="Hipervnculo"/>
                <w:rFonts w:cstheme="minorHAnsi"/>
                <w:b/>
                <w:smallCaps/>
                <w:noProof/>
              </w:rPr>
              <w:t>Inicialización</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_Toc301183637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5F74E8">
          <w:pPr>
            <w:pStyle w:val="TDC1"/>
            <w:tabs>
              <w:tab w:val="left" w:pos="660"/>
              <w:tab w:val="right" w:leader="dot" w:pos="9954"/>
            </w:tabs>
            <w:rPr>
              <w:rFonts w:cstheme="minorHAnsi"/>
              <w:noProof/>
              <w:lang w:val="es-CO" w:eastAsia="es-CO"/>
            </w:rPr>
          </w:pPr>
          <w:hyperlink w:anchor="_Toc301183638" w:history="1">
            <w:r w:rsidR="00E34D5C" w:rsidRPr="001008BC">
              <w:rPr>
                <w:rStyle w:val="Hipervnculo"/>
                <w:rFonts w:cstheme="minorHAnsi"/>
                <w:b/>
                <w:smallCaps/>
                <w:noProof/>
              </w:rPr>
              <w:t>1.1.</w:t>
            </w:r>
            <w:r w:rsidR="00E34D5C" w:rsidRPr="001008BC">
              <w:rPr>
                <w:rFonts w:cstheme="minorHAnsi"/>
                <w:noProof/>
                <w:lang w:val="es-CO" w:eastAsia="es-CO"/>
              </w:rPr>
              <w:tab/>
            </w:r>
            <w:r w:rsidR="00E34D5C" w:rsidRPr="001008BC">
              <w:rPr>
                <w:rStyle w:val="Hipervnculo"/>
                <w:rFonts w:cstheme="minorHAnsi"/>
                <w:b/>
                <w:smallCaps/>
                <w:noProof/>
              </w:rPr>
              <w:t>Primeros pasos</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_Toc301183638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5F74E8">
          <w:pPr>
            <w:pStyle w:val="TDC1"/>
            <w:tabs>
              <w:tab w:val="left" w:pos="660"/>
              <w:tab w:val="right" w:leader="dot" w:pos="9954"/>
            </w:tabs>
            <w:rPr>
              <w:rFonts w:cstheme="minorHAnsi"/>
              <w:noProof/>
              <w:lang w:val="es-CO" w:eastAsia="es-CO"/>
            </w:rPr>
          </w:pPr>
          <w:hyperlink w:anchor="_Toc301183639" w:history="1">
            <w:r w:rsidR="00E34D5C" w:rsidRPr="001008BC">
              <w:rPr>
                <w:rStyle w:val="Hipervnculo"/>
                <w:rFonts w:cstheme="minorHAnsi"/>
                <w:b/>
                <w:smallCaps/>
                <w:noProof/>
              </w:rPr>
              <w:t>1.2.</w:t>
            </w:r>
            <w:r w:rsidR="00E34D5C" w:rsidRPr="001008BC">
              <w:rPr>
                <w:rFonts w:cstheme="minorHAnsi"/>
                <w:noProof/>
                <w:lang w:val="es-CO" w:eastAsia="es-CO"/>
              </w:rPr>
              <w:tab/>
            </w:r>
            <w:r w:rsidR="00E34D5C" w:rsidRPr="001008BC">
              <w:rPr>
                <w:rStyle w:val="Hipervnculo"/>
                <w:rFonts w:cstheme="minorHAnsi"/>
                <w:b/>
                <w:smallCaps/>
                <w:noProof/>
              </w:rPr>
              <w:t>Identificar las necesidades de negocio</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_Toc301183639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5</w:t>
            </w:r>
            <w:r w:rsidRPr="001008BC">
              <w:rPr>
                <w:rFonts w:cstheme="minorHAnsi"/>
                <w:noProof/>
                <w:webHidden/>
              </w:rPr>
              <w:fldChar w:fldCharType="end"/>
            </w:r>
          </w:hyperlink>
        </w:p>
        <w:p w:rsidR="00E34D5C" w:rsidRPr="001008BC" w:rsidRDefault="005F74E8">
          <w:pPr>
            <w:pStyle w:val="TDC1"/>
            <w:tabs>
              <w:tab w:val="left" w:pos="660"/>
              <w:tab w:val="right" w:leader="dot" w:pos="9954"/>
            </w:tabs>
            <w:rPr>
              <w:rFonts w:cstheme="minorHAnsi"/>
              <w:noProof/>
              <w:lang w:val="es-CO" w:eastAsia="es-CO"/>
            </w:rPr>
          </w:pPr>
          <w:hyperlink w:anchor="_Toc301183640" w:history="1">
            <w:r w:rsidR="00E34D5C" w:rsidRPr="001008BC">
              <w:rPr>
                <w:rStyle w:val="Hipervnculo"/>
                <w:rFonts w:cstheme="minorHAnsi"/>
                <w:b/>
                <w:smallCaps/>
                <w:noProof/>
              </w:rPr>
              <w:t>1.3.</w:t>
            </w:r>
            <w:r w:rsidR="00E34D5C" w:rsidRPr="001008BC">
              <w:rPr>
                <w:rFonts w:cstheme="minorHAnsi"/>
                <w:noProof/>
                <w:lang w:val="es-CO" w:eastAsia="es-CO"/>
              </w:rPr>
              <w:tab/>
            </w:r>
            <w:r w:rsidR="00E34D5C" w:rsidRPr="001008BC">
              <w:rPr>
                <w:rStyle w:val="Hipervnculo"/>
                <w:rFonts w:cstheme="minorHAnsi"/>
                <w:b/>
                <w:smallCaps/>
                <w:noProof/>
              </w:rPr>
              <w:t>Propuesta</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_Toc301183640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5F74E8">
          <w:pPr>
            <w:pStyle w:val="TDC1"/>
            <w:tabs>
              <w:tab w:val="left" w:pos="660"/>
              <w:tab w:val="right" w:leader="dot" w:pos="9954"/>
            </w:tabs>
            <w:rPr>
              <w:rFonts w:cstheme="minorHAnsi"/>
              <w:noProof/>
              <w:lang w:val="es-CO" w:eastAsia="es-CO"/>
            </w:rPr>
          </w:pPr>
          <w:hyperlink w:anchor="_Toc301183641" w:history="1">
            <w:r w:rsidR="00E34D5C" w:rsidRPr="001008BC">
              <w:rPr>
                <w:rStyle w:val="Hipervnculo"/>
                <w:rFonts w:cstheme="minorHAnsi"/>
                <w:b/>
                <w:smallCaps/>
                <w:noProof/>
              </w:rPr>
              <w:t>1.4.</w:t>
            </w:r>
            <w:r w:rsidR="00E34D5C" w:rsidRPr="001008BC">
              <w:rPr>
                <w:rFonts w:cstheme="minorHAnsi"/>
                <w:noProof/>
                <w:lang w:val="es-CO" w:eastAsia="es-CO"/>
              </w:rPr>
              <w:tab/>
            </w:r>
            <w:r w:rsidR="00E34D5C" w:rsidRPr="001008BC">
              <w:rPr>
                <w:rStyle w:val="Hipervnculo"/>
                <w:rFonts w:cstheme="minorHAnsi"/>
                <w:b/>
                <w:smallCaps/>
                <w:noProof/>
              </w:rPr>
              <w:t>Informe</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_Toc301183641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5F74E8">
          <w:pPr>
            <w:pStyle w:val="TDC1"/>
            <w:tabs>
              <w:tab w:val="left" w:pos="660"/>
              <w:tab w:val="right" w:leader="dot" w:pos="9954"/>
            </w:tabs>
            <w:rPr>
              <w:rFonts w:cstheme="minorHAnsi"/>
              <w:noProof/>
              <w:lang w:val="es-CO" w:eastAsia="es-CO"/>
            </w:rPr>
          </w:pPr>
          <w:hyperlink w:anchor="_Toc301183642" w:history="1">
            <w:r w:rsidR="00E34D5C" w:rsidRPr="001008BC">
              <w:rPr>
                <w:rStyle w:val="Hipervnculo"/>
                <w:rFonts w:cstheme="minorHAnsi"/>
                <w:b/>
                <w:smallCaps/>
                <w:noProof/>
              </w:rPr>
              <w:t>1.5.</w:t>
            </w:r>
            <w:r w:rsidR="00E34D5C" w:rsidRPr="001008BC">
              <w:rPr>
                <w:rFonts w:cstheme="minorHAnsi"/>
                <w:noProof/>
                <w:lang w:val="es-CO" w:eastAsia="es-CO"/>
              </w:rPr>
              <w:tab/>
            </w:r>
            <w:r w:rsidR="00E34D5C" w:rsidRPr="001008BC">
              <w:rPr>
                <w:rStyle w:val="Hipervnculo"/>
                <w:rFonts w:cstheme="minorHAnsi"/>
                <w:b/>
                <w:smallCaps/>
                <w:noProof/>
              </w:rPr>
              <w:t>Clima Organizacional</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_Toc301183642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6</w:t>
            </w:r>
            <w:r w:rsidRPr="001008BC">
              <w:rPr>
                <w:rFonts w:cstheme="minorHAnsi"/>
                <w:noProof/>
                <w:webHidden/>
              </w:rPr>
              <w:fldChar w:fldCharType="end"/>
            </w:r>
          </w:hyperlink>
        </w:p>
        <w:p w:rsidR="00E34D5C" w:rsidRPr="001008BC" w:rsidRDefault="005F74E8">
          <w:pPr>
            <w:pStyle w:val="TDC1"/>
            <w:tabs>
              <w:tab w:val="left" w:pos="660"/>
              <w:tab w:val="right" w:leader="dot" w:pos="9954"/>
            </w:tabs>
            <w:rPr>
              <w:rFonts w:cstheme="minorHAnsi"/>
              <w:noProof/>
              <w:lang w:val="es-CO" w:eastAsia="es-CO"/>
            </w:rPr>
          </w:pPr>
          <w:hyperlink w:anchor="_Toc301183643" w:history="1">
            <w:r w:rsidR="00E34D5C" w:rsidRPr="001008BC">
              <w:rPr>
                <w:rStyle w:val="Hipervnculo"/>
                <w:rFonts w:cstheme="minorHAnsi"/>
                <w:b/>
                <w:smallCaps/>
                <w:noProof/>
              </w:rPr>
              <w:t>1.6.</w:t>
            </w:r>
            <w:r w:rsidR="00E34D5C" w:rsidRPr="001008BC">
              <w:rPr>
                <w:rFonts w:cstheme="minorHAnsi"/>
                <w:noProof/>
                <w:lang w:val="es-CO" w:eastAsia="es-CO"/>
              </w:rPr>
              <w:tab/>
            </w:r>
            <w:r w:rsidR="00E34D5C" w:rsidRPr="001008BC">
              <w:rPr>
                <w:rStyle w:val="Hipervnculo"/>
                <w:rFonts w:cstheme="minorHAnsi"/>
                <w:b/>
                <w:smallCaps/>
                <w:noProof/>
              </w:rPr>
              <w:t>infraestructura del proceso de mejoramiento se software</w:t>
            </w:r>
            <w:r w:rsidR="00E34D5C" w:rsidRPr="001008BC">
              <w:rPr>
                <w:rFonts w:cstheme="minorHAnsi"/>
                <w:noProof/>
                <w:webHidden/>
              </w:rPr>
              <w:tab/>
            </w:r>
            <w:r w:rsidRPr="001008BC">
              <w:rPr>
                <w:rFonts w:cstheme="minorHAnsi"/>
                <w:noProof/>
                <w:webHidden/>
              </w:rPr>
              <w:fldChar w:fldCharType="begin"/>
            </w:r>
            <w:r w:rsidR="00E34D5C" w:rsidRPr="001008BC">
              <w:rPr>
                <w:rFonts w:cstheme="minorHAnsi"/>
                <w:noProof/>
                <w:webHidden/>
              </w:rPr>
              <w:instrText xml:space="preserve"> PAGEREF _Toc301183643 \h </w:instrText>
            </w:r>
            <w:r w:rsidRPr="001008BC">
              <w:rPr>
                <w:rFonts w:cstheme="minorHAnsi"/>
                <w:noProof/>
                <w:webHidden/>
              </w:rPr>
            </w:r>
            <w:r w:rsidRPr="001008BC">
              <w:rPr>
                <w:rFonts w:cstheme="minorHAnsi"/>
                <w:noProof/>
                <w:webHidden/>
              </w:rPr>
              <w:fldChar w:fldCharType="separate"/>
            </w:r>
            <w:r w:rsidR="00E34D5C" w:rsidRPr="001008BC">
              <w:rPr>
                <w:rFonts w:cstheme="minorHAnsi"/>
                <w:noProof/>
                <w:webHidden/>
              </w:rPr>
              <w:t>8</w:t>
            </w:r>
            <w:r w:rsidRPr="001008BC">
              <w:rPr>
                <w:rFonts w:cstheme="minorHAnsi"/>
                <w:noProof/>
                <w:webHidden/>
              </w:rPr>
              <w:fldChar w:fldCharType="end"/>
            </w:r>
          </w:hyperlink>
        </w:p>
        <w:p w:rsidR="006509A3" w:rsidRPr="001008BC" w:rsidRDefault="005F74E8" w:rsidP="006509A3">
          <w:pPr>
            <w:rPr>
              <w:rFonts w:asciiTheme="minorHAnsi" w:hAnsiTheme="minorHAnsi" w:cstheme="minorHAnsi"/>
              <w:lang w:val="es-ES"/>
            </w:rPr>
          </w:pPr>
          <w:r w:rsidRPr="001008BC">
            <w:rPr>
              <w:rFonts w:asciiTheme="minorHAnsi" w:hAnsiTheme="minorHAnsi" w:cstheme="minorHAnsi"/>
              <w:sz w:val="22"/>
              <w:szCs w:val="22"/>
              <w:lang w:val="es-ES"/>
            </w:rPr>
            <w:fldChar w:fldCharType="end"/>
          </w:r>
        </w:p>
      </w:sdtContent>
    </w:sdt>
    <w:p w:rsidR="006509A3" w:rsidRPr="001008BC" w:rsidRDefault="006509A3" w:rsidP="006509A3">
      <w:pPr>
        <w:jc w:val="both"/>
        <w:rPr>
          <w:rFonts w:asciiTheme="minorHAnsi" w:hAnsiTheme="minorHAnsi" w:cstheme="minorHAnsi"/>
          <w:sz w:val="22"/>
        </w:rPr>
      </w:pPr>
    </w:p>
    <w:p w:rsidR="006509A3" w:rsidRPr="001008BC" w:rsidRDefault="006509A3" w:rsidP="006509A3">
      <w:pPr>
        <w:rPr>
          <w:rFonts w:asciiTheme="minorHAnsi" w:hAnsiTheme="minorHAnsi" w:cstheme="minorHAnsi"/>
          <w:sz w:val="22"/>
          <w:u w:val="single"/>
        </w:rPr>
      </w:pPr>
      <w:r w:rsidRPr="001008BC">
        <w:rPr>
          <w:rFonts w:asciiTheme="minorHAnsi" w:hAnsiTheme="minorHAnsi" w:cstheme="minorHAnsi"/>
          <w:sz w:val="22"/>
        </w:rPr>
        <w:br w:type="page"/>
      </w:r>
    </w:p>
    <w:p w:rsidR="006509A3" w:rsidRPr="001008BC" w:rsidRDefault="006509A3" w:rsidP="006509A3">
      <w:pPr>
        <w:rPr>
          <w:rFonts w:asciiTheme="minorHAnsi" w:hAnsiTheme="minorHAnsi" w:cstheme="minorHAnsi"/>
          <w:sz w:val="22"/>
        </w:rPr>
      </w:pPr>
    </w:p>
    <w:p w:rsidR="006509A3" w:rsidRPr="001008BC" w:rsidRDefault="00DC5A50" w:rsidP="006509A3">
      <w:pPr>
        <w:jc w:val="center"/>
        <w:rPr>
          <w:rFonts w:asciiTheme="minorHAnsi" w:hAnsiTheme="minorHAnsi" w:cstheme="minorHAnsi"/>
          <w:b/>
          <w:smallCaps/>
          <w:sz w:val="48"/>
          <w:szCs w:val="48"/>
        </w:rPr>
      </w:pPr>
      <w:r w:rsidRPr="001008BC">
        <w:rPr>
          <w:rFonts w:asciiTheme="minorHAnsi" w:hAnsiTheme="minorHAnsi" w:cstheme="minorHAnsi"/>
          <w:b/>
          <w:smallCaps/>
          <w:sz w:val="48"/>
          <w:szCs w:val="48"/>
        </w:rPr>
        <w:t>Plan de Mejoramiento</w:t>
      </w:r>
    </w:p>
    <w:p w:rsidR="006509A3" w:rsidRPr="001008BC" w:rsidRDefault="006509A3" w:rsidP="006509A3">
      <w:pPr>
        <w:jc w:val="center"/>
        <w:rPr>
          <w:rFonts w:asciiTheme="minorHAnsi" w:hAnsiTheme="minorHAnsi" w:cstheme="minorHAnsi"/>
          <w:sz w:val="22"/>
        </w:rPr>
      </w:pPr>
    </w:p>
    <w:p w:rsidR="006509A3" w:rsidRPr="001008BC" w:rsidRDefault="006509A3" w:rsidP="006509A3">
      <w:pPr>
        <w:jc w:val="center"/>
        <w:rPr>
          <w:rFonts w:asciiTheme="minorHAnsi" w:hAnsiTheme="minorHAnsi" w:cstheme="minorHAnsi"/>
          <w:sz w:val="22"/>
        </w:rPr>
      </w:pPr>
    </w:p>
    <w:p w:rsidR="00574FA1" w:rsidRPr="00574FA1" w:rsidRDefault="00574FA1" w:rsidP="001C07A6">
      <w:pPr>
        <w:pStyle w:val="Prrafodelista"/>
        <w:numPr>
          <w:ilvl w:val="0"/>
          <w:numId w:val="1"/>
        </w:numPr>
        <w:jc w:val="both"/>
        <w:outlineLvl w:val="0"/>
        <w:rPr>
          <w:rFonts w:asciiTheme="minorHAnsi" w:hAnsiTheme="minorHAnsi" w:cstheme="minorHAnsi"/>
          <w:sz w:val="22"/>
        </w:rPr>
      </w:pPr>
      <w:r>
        <w:rPr>
          <w:rFonts w:asciiTheme="minorHAnsi" w:hAnsiTheme="minorHAnsi" w:cstheme="minorHAnsi"/>
          <w:b/>
          <w:smallCaps/>
          <w:sz w:val="22"/>
        </w:rPr>
        <w:t>Hallazgos</w:t>
      </w:r>
    </w:p>
    <w:p w:rsidR="00574FA1" w:rsidRDefault="00574FA1" w:rsidP="00574FA1"/>
    <w:p w:rsidR="00574FA1" w:rsidRDefault="00574FA1" w:rsidP="00574FA1">
      <w:pPr>
        <w:sectPr w:rsidR="00574FA1" w:rsidSect="007E2E8E">
          <w:pgSz w:w="12240" w:h="15840"/>
          <w:pgMar w:top="1440" w:right="1440" w:bottom="1440" w:left="1440" w:header="720" w:footer="720" w:gutter="0"/>
          <w:cols w:space="720"/>
          <w:noEndnote/>
        </w:sectPr>
      </w:pPr>
    </w:p>
    <w:p w:rsidR="00574FA1" w:rsidRPr="00E5379D" w:rsidRDefault="00E5379D" w:rsidP="00574FA1">
      <w:pPr>
        <w:rPr>
          <w:rFonts w:asciiTheme="minorHAnsi" w:hAnsiTheme="minorHAnsi" w:cstheme="minorHAnsi"/>
          <w:sz w:val="22"/>
        </w:rPr>
      </w:pPr>
      <w:r w:rsidRPr="00E5379D">
        <w:rPr>
          <w:rFonts w:asciiTheme="minorHAnsi" w:hAnsiTheme="minorHAnsi" w:cstheme="minorHAnsi"/>
          <w:sz w:val="22"/>
        </w:rPr>
        <w:lastRenderedPageBreak/>
        <w:t>Área Requerimientos</w:t>
      </w:r>
    </w:p>
    <w:p w:rsidR="00574FA1" w:rsidRPr="00E5379D" w:rsidRDefault="00574FA1" w:rsidP="00574FA1">
      <w:pPr>
        <w:rPr>
          <w:rFonts w:asciiTheme="minorHAnsi" w:hAnsiTheme="minorHAnsi" w:cstheme="minorHAnsi"/>
          <w:sz w:val="22"/>
        </w:rPr>
        <w:sectPr w:rsidR="00574FA1" w:rsidRPr="00E5379D" w:rsidSect="00574FA1">
          <w:type w:val="continuous"/>
          <w:pgSz w:w="12240" w:h="15840"/>
          <w:pgMar w:top="1440" w:right="1440" w:bottom="1440" w:left="1440" w:header="720" w:footer="720" w:gutter="0"/>
          <w:cols w:space="720"/>
          <w:noEndnote/>
        </w:sectPr>
      </w:pP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lastRenderedPageBreak/>
        <w:t xml:space="preserve">Las presentaciones formales de requerimientos al cliente son escasas. </w:t>
      </w: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t xml:space="preserve">No hay registro completo de requerimientos ni se documentan los cambios. </w:t>
      </w: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t xml:space="preserve">Rara vez  se realizan análisis y evaluaciones sobre los cambios en requerimientos. </w:t>
      </w:r>
    </w:p>
    <w:p w:rsidR="00574FA1" w:rsidRPr="00E5379D" w:rsidRDefault="00574FA1" w:rsidP="00E5379D">
      <w:pPr>
        <w:pStyle w:val="Prrafodelista"/>
        <w:numPr>
          <w:ilvl w:val="0"/>
          <w:numId w:val="30"/>
        </w:numPr>
        <w:rPr>
          <w:rFonts w:asciiTheme="minorHAnsi" w:hAnsiTheme="minorHAnsi" w:cstheme="minorHAnsi"/>
          <w:sz w:val="22"/>
          <w:lang w:val="es-ES"/>
        </w:rPr>
      </w:pPr>
      <w:r w:rsidRPr="00E5379D">
        <w:rPr>
          <w:rFonts w:asciiTheme="minorHAnsi" w:hAnsiTheme="minorHAnsi" w:cstheme="minorHAnsi"/>
          <w:sz w:val="22"/>
        </w:rPr>
        <w:t xml:space="preserve">La planificación de este proceso esta medianamente definida.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lang w:val="es-ES"/>
        </w:rPr>
      </w:pPr>
      <w:r w:rsidRPr="00E5379D">
        <w:rPr>
          <w:rFonts w:asciiTheme="minorHAnsi" w:hAnsiTheme="minorHAnsi" w:cstheme="minorHAnsi"/>
          <w:color w:val="E36C0A" w:themeColor="accent6" w:themeShade="BF"/>
          <w:sz w:val="22"/>
          <w:lang w:val="es-ES"/>
        </w:rPr>
        <w:t>Esfuerzos adicionales en lograr que el producto sea conforme a lo especificado (re-trabajo).</w:t>
      </w:r>
      <w:r w:rsidRPr="00E5379D">
        <w:rPr>
          <w:rFonts w:asciiTheme="minorHAnsi" w:hAnsiTheme="minorHAnsi" w:cstheme="minorHAnsi"/>
          <w:color w:val="E36C0A" w:themeColor="accent6" w:themeShade="BF"/>
          <w:sz w:val="22"/>
        </w:rPr>
        <w:t xml:space="preserve">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rPr>
      </w:pPr>
      <w:r w:rsidRPr="00E5379D">
        <w:rPr>
          <w:rFonts w:asciiTheme="minorHAnsi" w:hAnsiTheme="minorHAnsi" w:cstheme="minorHAnsi"/>
          <w:color w:val="E36C0A" w:themeColor="accent6" w:themeShade="BF"/>
          <w:sz w:val="22"/>
        </w:rPr>
        <w:t xml:space="preserve">Estimaciones demasiado optimistas.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lang w:val="es-ES"/>
        </w:rPr>
      </w:pPr>
      <w:r w:rsidRPr="00E5379D">
        <w:rPr>
          <w:rFonts w:asciiTheme="minorHAnsi" w:hAnsiTheme="minorHAnsi" w:cstheme="minorHAnsi"/>
          <w:color w:val="E36C0A" w:themeColor="accent6" w:themeShade="BF"/>
          <w:sz w:val="22"/>
        </w:rPr>
        <w:t xml:space="preserve">Falta de conocimiento del negocio de los clientes. </w:t>
      </w:r>
    </w:p>
    <w:p w:rsidR="00574FA1" w:rsidRPr="00E5379D" w:rsidRDefault="00574FA1" w:rsidP="00E5379D">
      <w:pPr>
        <w:pStyle w:val="Prrafodelista"/>
        <w:numPr>
          <w:ilvl w:val="0"/>
          <w:numId w:val="30"/>
        </w:numPr>
        <w:rPr>
          <w:rFonts w:asciiTheme="minorHAnsi" w:hAnsiTheme="minorHAnsi" w:cstheme="minorHAnsi"/>
          <w:color w:val="E36C0A" w:themeColor="accent6" w:themeShade="BF"/>
          <w:sz w:val="22"/>
        </w:rPr>
      </w:pPr>
      <w:r w:rsidRPr="00E5379D">
        <w:rPr>
          <w:rFonts w:asciiTheme="minorHAnsi" w:hAnsiTheme="minorHAnsi" w:cstheme="minorHAnsi"/>
          <w:color w:val="E36C0A" w:themeColor="accent6" w:themeShade="BF"/>
          <w:sz w:val="22"/>
        </w:rPr>
        <w:t xml:space="preserve">Ambigüedad en los requerimientos. </w:t>
      </w:r>
    </w:p>
    <w:p w:rsidR="00574FA1" w:rsidRPr="00E5379D" w:rsidRDefault="00574FA1" w:rsidP="00574FA1">
      <w:pPr>
        <w:rPr>
          <w:rFonts w:asciiTheme="minorHAnsi" w:hAnsiTheme="minorHAnsi" w:cstheme="minorHAnsi"/>
          <w:sz w:val="22"/>
          <w:lang w:val="es-ES"/>
        </w:rPr>
        <w:sectPr w:rsidR="00574FA1" w:rsidRPr="00E5379D" w:rsidSect="00574FA1">
          <w:type w:val="continuous"/>
          <w:pgSz w:w="12240" w:h="15840"/>
          <w:pgMar w:top="1440" w:right="1440" w:bottom="1440" w:left="1440" w:header="720" w:footer="720" w:gutter="0"/>
          <w:cols w:space="720"/>
          <w:noEndnote/>
        </w:sectPr>
      </w:pPr>
    </w:p>
    <w:p w:rsidR="00574FA1" w:rsidRPr="00E5379D" w:rsidRDefault="00E5379D" w:rsidP="00574FA1">
      <w:pPr>
        <w:rPr>
          <w:rFonts w:asciiTheme="minorHAnsi" w:hAnsiTheme="minorHAnsi" w:cstheme="minorHAnsi"/>
          <w:sz w:val="22"/>
          <w:lang w:val="es-ES"/>
        </w:rPr>
      </w:pPr>
      <w:r w:rsidRPr="00E5379D">
        <w:rPr>
          <w:rFonts w:asciiTheme="minorHAnsi" w:hAnsiTheme="minorHAnsi" w:cstheme="minorHAnsi"/>
          <w:sz w:val="22"/>
        </w:rPr>
        <w:lastRenderedPageBreak/>
        <w:t xml:space="preserve">Área </w:t>
      </w:r>
      <w:r w:rsidRPr="00E5379D">
        <w:rPr>
          <w:rFonts w:asciiTheme="minorHAnsi" w:hAnsiTheme="minorHAnsi" w:cstheme="minorHAnsi"/>
          <w:sz w:val="22"/>
          <w:lang w:val="es-ES"/>
        </w:rPr>
        <w:t xml:space="preserve">Configuración </w:t>
      </w:r>
    </w:p>
    <w:p w:rsidR="00574FA1" w:rsidRPr="00E5379D" w:rsidRDefault="00574FA1" w:rsidP="00574FA1">
      <w:pPr>
        <w:rPr>
          <w:rFonts w:asciiTheme="minorHAnsi" w:hAnsiTheme="minorHAnsi" w:cstheme="minorHAnsi"/>
          <w:sz w:val="22"/>
        </w:rPr>
        <w:sectPr w:rsidR="00574FA1" w:rsidRPr="00E5379D" w:rsidSect="00574FA1">
          <w:type w:val="continuous"/>
          <w:pgSz w:w="12240" w:h="15840"/>
          <w:pgMar w:top="1440" w:right="1440" w:bottom="1440" w:left="1440" w:header="720" w:footer="720" w:gutter="0"/>
          <w:cols w:space="720"/>
          <w:noEndnote/>
        </w:sectPr>
      </w:pP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lastRenderedPageBreak/>
        <w:t xml:space="preserve">Existe un repositorio central para el control de versiones como única herramienta para gestión de la configuración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Se cuenta con líneas base para los proyectos pero raramente son respetadas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No se documentan ni se analizan las solicitudes cambios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No hay procesos definidos para la auditoria de la configuración, ni control y monitoreo sobre el proceso </w:t>
      </w:r>
    </w:p>
    <w:p w:rsidR="00574FA1" w:rsidRPr="00E5379D" w:rsidRDefault="00574FA1" w:rsidP="00E5379D">
      <w:pPr>
        <w:pStyle w:val="Prrafodelista"/>
        <w:numPr>
          <w:ilvl w:val="0"/>
          <w:numId w:val="31"/>
        </w:numPr>
        <w:rPr>
          <w:rFonts w:asciiTheme="minorHAnsi" w:hAnsiTheme="minorHAnsi" w:cstheme="minorHAnsi"/>
          <w:sz w:val="22"/>
          <w:lang w:val="es-ES"/>
        </w:rPr>
      </w:pPr>
      <w:r w:rsidRPr="00E5379D">
        <w:rPr>
          <w:rFonts w:asciiTheme="minorHAnsi" w:hAnsiTheme="minorHAnsi" w:cstheme="minorHAnsi"/>
          <w:sz w:val="22"/>
        </w:rPr>
        <w:t xml:space="preserve">La planificación de este proceso no está definida en los proyectos </w:t>
      </w:r>
    </w:p>
    <w:p w:rsidR="00574FA1" w:rsidRPr="00E5379D" w:rsidRDefault="00574FA1" w:rsidP="00E5379D">
      <w:pPr>
        <w:pStyle w:val="Prrafodelista"/>
        <w:numPr>
          <w:ilvl w:val="0"/>
          <w:numId w:val="31"/>
        </w:numPr>
        <w:rPr>
          <w:rFonts w:asciiTheme="minorHAnsi" w:hAnsiTheme="minorHAnsi" w:cstheme="minorHAnsi"/>
          <w:color w:val="215868" w:themeColor="accent5" w:themeShade="80"/>
          <w:sz w:val="22"/>
        </w:rPr>
        <w:sectPr w:rsidR="00574FA1" w:rsidRPr="00E5379D" w:rsidSect="00574FA1">
          <w:type w:val="continuous"/>
          <w:pgSz w:w="12240" w:h="15840"/>
          <w:pgMar w:top="1440" w:right="1440" w:bottom="1440" w:left="1440" w:header="720" w:footer="720" w:gutter="0"/>
          <w:cols w:space="720"/>
          <w:noEndnote/>
        </w:sectPr>
      </w:pPr>
      <w:r w:rsidRPr="00E5379D">
        <w:rPr>
          <w:rFonts w:asciiTheme="minorHAnsi" w:hAnsiTheme="minorHAnsi" w:cstheme="minorHAnsi"/>
          <w:color w:val="215868" w:themeColor="accent5" w:themeShade="80"/>
          <w:sz w:val="22"/>
        </w:rPr>
        <w:t xml:space="preserve">No se cuenta con una herramienta para la elaboración de costeo y presupuesto. </w:t>
      </w:r>
    </w:p>
    <w:p w:rsidR="00574FA1" w:rsidRPr="00E5379D" w:rsidRDefault="00574FA1" w:rsidP="00574FA1">
      <w:pPr>
        <w:rPr>
          <w:rFonts w:asciiTheme="minorHAnsi" w:hAnsiTheme="minorHAnsi" w:cstheme="minorHAnsi"/>
          <w:sz w:val="22"/>
          <w:lang w:val="es-ES"/>
        </w:rPr>
      </w:pPr>
    </w:p>
    <w:p w:rsidR="00574FA1" w:rsidRPr="00E5379D" w:rsidRDefault="00574FA1" w:rsidP="00574FA1">
      <w:pPr>
        <w:rPr>
          <w:rFonts w:asciiTheme="minorHAnsi" w:hAnsiTheme="minorHAnsi" w:cstheme="minorHAnsi"/>
          <w:sz w:val="22"/>
          <w:lang w:val="es-ES"/>
        </w:rPr>
        <w:sectPr w:rsidR="00574FA1" w:rsidRPr="00E5379D" w:rsidSect="00574FA1">
          <w:type w:val="continuous"/>
          <w:pgSz w:w="12240" w:h="15840"/>
          <w:pgMar w:top="1440" w:right="1440" w:bottom="1440" w:left="1440" w:header="720" w:footer="720" w:gutter="0"/>
          <w:cols w:space="720"/>
          <w:noEndnote/>
        </w:sectPr>
      </w:pPr>
    </w:p>
    <w:p w:rsidR="00574FA1" w:rsidRPr="00E5379D" w:rsidRDefault="00574FA1" w:rsidP="00574FA1">
      <w:pPr>
        <w:rPr>
          <w:rFonts w:asciiTheme="minorHAnsi" w:hAnsiTheme="minorHAnsi" w:cstheme="minorHAnsi"/>
          <w:sz w:val="22"/>
          <w:lang w:val="es-ES"/>
        </w:rPr>
      </w:pPr>
      <w:r w:rsidRPr="00E5379D">
        <w:rPr>
          <w:rFonts w:asciiTheme="minorHAnsi" w:hAnsiTheme="minorHAnsi" w:cstheme="minorHAnsi"/>
          <w:sz w:val="22"/>
          <w:lang w:val="es-ES"/>
        </w:rPr>
        <w:lastRenderedPageBreak/>
        <w:t>Otro</w:t>
      </w:r>
      <w:r w:rsidR="00E5379D" w:rsidRPr="00E5379D">
        <w:rPr>
          <w:rFonts w:asciiTheme="minorHAnsi" w:hAnsiTheme="minorHAnsi" w:cstheme="minorHAnsi"/>
          <w:sz w:val="22"/>
          <w:lang w:val="es-ES"/>
        </w:rPr>
        <w:t xml:space="preserve"> Hallazgos</w:t>
      </w:r>
    </w:p>
    <w:p w:rsidR="00574FA1" w:rsidRPr="00E5379D" w:rsidRDefault="00574FA1" w:rsidP="00E5379D">
      <w:pPr>
        <w:pStyle w:val="Prrafodelista"/>
        <w:numPr>
          <w:ilvl w:val="0"/>
          <w:numId w:val="32"/>
        </w:numPr>
        <w:rPr>
          <w:rFonts w:asciiTheme="minorHAnsi" w:hAnsiTheme="minorHAnsi" w:cstheme="minorHAnsi"/>
          <w:sz w:val="22"/>
        </w:rPr>
      </w:pPr>
      <w:r w:rsidRPr="00E5379D">
        <w:rPr>
          <w:rFonts w:asciiTheme="minorHAnsi" w:hAnsiTheme="minorHAnsi" w:cstheme="minorHAnsi"/>
          <w:sz w:val="22"/>
        </w:rPr>
        <w:t xml:space="preserve">Existen planeaciones deficientes, vagas </w:t>
      </w:r>
    </w:p>
    <w:p w:rsidR="00574FA1" w:rsidRPr="00E5379D" w:rsidRDefault="00574FA1" w:rsidP="00E5379D">
      <w:pPr>
        <w:pStyle w:val="Prrafodelista"/>
        <w:numPr>
          <w:ilvl w:val="0"/>
          <w:numId w:val="32"/>
        </w:numPr>
        <w:rPr>
          <w:rFonts w:asciiTheme="minorHAnsi" w:hAnsiTheme="minorHAnsi" w:cstheme="minorHAnsi"/>
          <w:sz w:val="22"/>
        </w:rPr>
      </w:pPr>
      <w:r w:rsidRPr="00E5379D">
        <w:rPr>
          <w:rFonts w:asciiTheme="minorHAnsi" w:hAnsiTheme="minorHAnsi" w:cstheme="minorHAnsi"/>
          <w:sz w:val="22"/>
        </w:rPr>
        <w:t xml:space="preserve">Estimaciones  optimistas.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La comunicación entre los analistas y los desarrolladores es informal, no generan documentos que soporten las decisiones tomadas entre ambas áreas.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No se cuenta con una herramienta para la elaboración de costeo y presupuesto.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Apoyo en entidades externas para solventar gastos financieros de corto plazo. </w:t>
      </w:r>
    </w:p>
    <w:p w:rsidR="00574FA1" w:rsidRPr="00E5379D" w:rsidRDefault="00574FA1" w:rsidP="00E5379D">
      <w:pPr>
        <w:pStyle w:val="Prrafodelista"/>
        <w:numPr>
          <w:ilvl w:val="0"/>
          <w:numId w:val="32"/>
        </w:numPr>
        <w:rPr>
          <w:rFonts w:asciiTheme="minorHAnsi" w:hAnsiTheme="minorHAnsi" w:cstheme="minorHAnsi"/>
          <w:sz w:val="22"/>
          <w:lang w:val="es-ES"/>
        </w:rPr>
      </w:pPr>
      <w:r w:rsidRPr="00E5379D">
        <w:rPr>
          <w:rFonts w:asciiTheme="minorHAnsi" w:hAnsiTheme="minorHAnsi" w:cstheme="minorHAnsi"/>
          <w:sz w:val="22"/>
        </w:rPr>
        <w:t xml:space="preserve">No se ha logrado facturas de acuerdo a los flujos de caja planeados. </w:t>
      </w:r>
    </w:p>
    <w:p w:rsidR="00574FA1" w:rsidRDefault="00574FA1" w:rsidP="00574FA1">
      <w:pPr>
        <w:rPr>
          <w:lang w:val="es-ES"/>
        </w:rPr>
        <w:sectPr w:rsidR="00574FA1" w:rsidSect="00574FA1">
          <w:type w:val="continuous"/>
          <w:pgSz w:w="12240" w:h="15840"/>
          <w:pgMar w:top="1440" w:right="1440" w:bottom="1440" w:left="1440" w:header="720" w:footer="720" w:gutter="0"/>
          <w:cols w:space="720"/>
          <w:noEndnote/>
        </w:sectPr>
      </w:pPr>
    </w:p>
    <w:p w:rsidR="00574FA1" w:rsidRPr="006840E5" w:rsidRDefault="00574FA1" w:rsidP="006840E5">
      <w:pPr>
        <w:pStyle w:val="Prrafodelista"/>
        <w:numPr>
          <w:ilvl w:val="0"/>
          <w:numId w:val="32"/>
        </w:numPr>
        <w:rPr>
          <w:rFonts w:asciiTheme="minorHAnsi" w:hAnsiTheme="minorHAnsi" w:cstheme="minorHAnsi"/>
          <w:sz w:val="22"/>
          <w:szCs w:val="18"/>
          <w:lang w:val="es-ES"/>
        </w:rPr>
      </w:pPr>
      <w:r w:rsidRPr="006840E5">
        <w:rPr>
          <w:rFonts w:asciiTheme="minorHAnsi" w:hAnsiTheme="minorHAnsi" w:cstheme="minorHAnsi"/>
          <w:bCs/>
          <w:sz w:val="22"/>
          <w:szCs w:val="18"/>
        </w:rPr>
        <w:lastRenderedPageBreak/>
        <w:t xml:space="preserve">Definir documentación formal y actas en la definición de los requerimientos </w:t>
      </w:r>
    </w:p>
    <w:p w:rsidR="00574FA1" w:rsidRPr="006840E5" w:rsidRDefault="00574FA1" w:rsidP="006840E5">
      <w:pPr>
        <w:pStyle w:val="Prrafodelista"/>
        <w:numPr>
          <w:ilvl w:val="0"/>
          <w:numId w:val="32"/>
        </w:numPr>
        <w:rPr>
          <w:rFonts w:asciiTheme="minorHAnsi" w:hAnsiTheme="minorHAnsi" w:cstheme="minorHAnsi"/>
          <w:sz w:val="22"/>
          <w:szCs w:val="18"/>
          <w:lang w:val="es-ES"/>
        </w:rPr>
      </w:pPr>
      <w:r w:rsidRPr="006840E5">
        <w:rPr>
          <w:rFonts w:asciiTheme="minorHAnsi" w:hAnsiTheme="minorHAnsi" w:cstheme="minorHAnsi"/>
          <w:bCs/>
          <w:sz w:val="22"/>
          <w:szCs w:val="18"/>
        </w:rPr>
        <w:t xml:space="preserve">Establecer conductos regulares para las solicitudes de cambios en requerimientos </w:t>
      </w:r>
    </w:p>
    <w:p w:rsidR="00574FA1" w:rsidRPr="006840E5" w:rsidRDefault="00574FA1" w:rsidP="006840E5">
      <w:pPr>
        <w:pStyle w:val="Prrafodelista"/>
        <w:numPr>
          <w:ilvl w:val="0"/>
          <w:numId w:val="32"/>
        </w:numPr>
        <w:rPr>
          <w:rFonts w:asciiTheme="minorHAnsi" w:hAnsiTheme="minorHAnsi" w:cstheme="minorHAnsi"/>
          <w:sz w:val="22"/>
          <w:szCs w:val="18"/>
          <w:lang w:val="es-ES"/>
        </w:rPr>
      </w:pPr>
      <w:r w:rsidRPr="006840E5">
        <w:rPr>
          <w:rFonts w:asciiTheme="minorHAnsi" w:hAnsiTheme="minorHAnsi" w:cstheme="minorHAnsi"/>
          <w:bCs/>
          <w:sz w:val="22"/>
          <w:szCs w:val="18"/>
        </w:rPr>
        <w:t xml:space="preserve">Incluir actividades de análisis y evaluación de impacto en las solicitudes de cambio en requerimientos </w:t>
      </w:r>
    </w:p>
    <w:p w:rsidR="00574FA1" w:rsidRPr="006840E5" w:rsidRDefault="00574FA1" w:rsidP="006840E5">
      <w:pPr>
        <w:pStyle w:val="Prrafodelista"/>
        <w:numPr>
          <w:ilvl w:val="0"/>
          <w:numId w:val="32"/>
        </w:numPr>
        <w:rPr>
          <w:rFonts w:asciiTheme="minorHAnsi" w:hAnsiTheme="minorHAnsi" w:cstheme="minorHAnsi"/>
          <w:color w:val="984806" w:themeColor="accent6" w:themeShade="80"/>
          <w:sz w:val="22"/>
          <w:szCs w:val="18"/>
          <w:lang w:val="es-ES"/>
        </w:rPr>
      </w:pPr>
      <w:r w:rsidRPr="006840E5">
        <w:rPr>
          <w:rFonts w:asciiTheme="minorHAnsi" w:hAnsiTheme="minorHAnsi" w:cstheme="minorHAnsi"/>
          <w:bCs/>
          <w:color w:val="984806" w:themeColor="accent6" w:themeShade="80"/>
          <w:sz w:val="22"/>
          <w:szCs w:val="18"/>
        </w:rPr>
        <w:t xml:space="preserve">Capacitaciones por parte del cliente sobre el negocio, sus objetivos y los procesos </w:t>
      </w:r>
      <w:proofErr w:type="spellStart"/>
      <w:r w:rsidRPr="006840E5">
        <w:rPr>
          <w:rFonts w:asciiTheme="minorHAnsi" w:hAnsiTheme="minorHAnsi" w:cstheme="minorHAnsi"/>
          <w:bCs/>
          <w:color w:val="984806" w:themeColor="accent6" w:themeShade="80"/>
          <w:sz w:val="22"/>
          <w:szCs w:val="18"/>
        </w:rPr>
        <w:t>core</w:t>
      </w:r>
      <w:proofErr w:type="spellEnd"/>
      <w:r w:rsidRPr="006840E5">
        <w:rPr>
          <w:rFonts w:asciiTheme="minorHAnsi" w:hAnsiTheme="minorHAnsi" w:cstheme="minorHAnsi"/>
          <w:bCs/>
          <w:color w:val="984806" w:themeColor="accent6" w:themeShade="80"/>
          <w:sz w:val="22"/>
          <w:szCs w:val="18"/>
        </w:rPr>
        <w:t xml:space="preserve"> de la organización. </w:t>
      </w:r>
    </w:p>
    <w:p w:rsidR="00574FA1" w:rsidRPr="006840E5" w:rsidRDefault="00574FA1" w:rsidP="006840E5">
      <w:pPr>
        <w:pStyle w:val="Prrafodelista"/>
        <w:numPr>
          <w:ilvl w:val="0"/>
          <w:numId w:val="32"/>
        </w:numPr>
        <w:jc w:val="both"/>
        <w:outlineLvl w:val="0"/>
        <w:rPr>
          <w:rFonts w:asciiTheme="minorHAnsi" w:hAnsiTheme="minorHAnsi" w:cstheme="minorHAnsi"/>
          <w:sz w:val="24"/>
        </w:rPr>
        <w:sectPr w:rsidR="00574FA1" w:rsidRPr="006840E5" w:rsidSect="00574FA1">
          <w:pgSz w:w="12240" w:h="15840" w:code="1"/>
          <w:pgMar w:top="1138" w:right="1138" w:bottom="1138" w:left="1138" w:header="706" w:footer="706" w:gutter="0"/>
          <w:cols w:space="708"/>
          <w:titlePg/>
          <w:docGrid w:linePitch="360"/>
        </w:sectPr>
      </w:pPr>
    </w:p>
    <w:p w:rsidR="00574FA1" w:rsidRPr="006840E5" w:rsidRDefault="00574FA1" w:rsidP="00574FA1">
      <w:pPr>
        <w:pStyle w:val="Prrafodelista"/>
        <w:ind w:left="360"/>
        <w:jc w:val="both"/>
        <w:outlineLvl w:val="0"/>
        <w:rPr>
          <w:rFonts w:asciiTheme="minorHAnsi" w:hAnsiTheme="minorHAnsi" w:cstheme="minorHAnsi"/>
          <w:sz w:val="24"/>
        </w:rPr>
      </w:pPr>
    </w:p>
    <w:p w:rsidR="001C07A6" w:rsidRPr="0023455A" w:rsidRDefault="001C07A6" w:rsidP="001C07A6">
      <w:pPr>
        <w:pStyle w:val="Prrafodelista"/>
        <w:numPr>
          <w:ilvl w:val="0"/>
          <w:numId w:val="1"/>
        </w:numPr>
        <w:jc w:val="both"/>
        <w:outlineLvl w:val="0"/>
        <w:rPr>
          <w:rFonts w:asciiTheme="minorHAnsi" w:hAnsiTheme="minorHAnsi" w:cstheme="minorHAnsi"/>
          <w:sz w:val="22"/>
        </w:rPr>
      </w:pPr>
      <w:r>
        <w:rPr>
          <w:rFonts w:asciiTheme="minorHAnsi" w:hAnsiTheme="minorHAnsi" w:cstheme="minorHAnsi"/>
          <w:b/>
          <w:smallCaps/>
          <w:sz w:val="22"/>
        </w:rPr>
        <w:t>Recomendaciones</w:t>
      </w:r>
    </w:p>
    <w:p w:rsidR="0023455A" w:rsidRPr="0023455A" w:rsidRDefault="0023455A" w:rsidP="0023455A"/>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Definir documentación formal y actas en la definición de los requerimientos </w:t>
      </w:r>
    </w:p>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Establecer conductos regulares para las solicitudes de cambios en requerimientos </w:t>
      </w:r>
    </w:p>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Incluir actividades de análisis y evaluación de impacto en las solicitudes de cambio en requerimientos </w:t>
      </w:r>
    </w:p>
    <w:p w:rsidR="0023455A" w:rsidRPr="006840E5" w:rsidRDefault="0023455A" w:rsidP="0023455A">
      <w:pPr>
        <w:pStyle w:val="Prrafodelista"/>
        <w:numPr>
          <w:ilvl w:val="0"/>
          <w:numId w:val="29"/>
        </w:numPr>
        <w:rPr>
          <w:rFonts w:asciiTheme="minorHAnsi" w:hAnsiTheme="minorHAnsi" w:cstheme="minorHAnsi"/>
          <w:color w:val="984806" w:themeColor="accent6" w:themeShade="80"/>
          <w:sz w:val="22"/>
          <w:szCs w:val="22"/>
          <w:lang w:val="es-ES"/>
        </w:rPr>
      </w:pPr>
      <w:r w:rsidRPr="006840E5">
        <w:rPr>
          <w:rFonts w:asciiTheme="minorHAnsi" w:hAnsiTheme="minorHAnsi" w:cstheme="minorHAnsi"/>
          <w:bCs/>
          <w:color w:val="984806" w:themeColor="accent6" w:themeShade="80"/>
          <w:sz w:val="22"/>
          <w:szCs w:val="22"/>
        </w:rPr>
        <w:t xml:space="preserve">Capacitaciones por parte del cliente sobre el negocio, sus objetivos y los procesos </w:t>
      </w:r>
      <w:proofErr w:type="spellStart"/>
      <w:r w:rsidRPr="006840E5">
        <w:rPr>
          <w:rFonts w:asciiTheme="minorHAnsi" w:hAnsiTheme="minorHAnsi" w:cstheme="minorHAnsi"/>
          <w:bCs/>
          <w:color w:val="984806" w:themeColor="accent6" w:themeShade="80"/>
          <w:sz w:val="22"/>
          <w:szCs w:val="22"/>
        </w:rPr>
        <w:t>core</w:t>
      </w:r>
      <w:proofErr w:type="spellEnd"/>
      <w:r w:rsidRPr="006840E5">
        <w:rPr>
          <w:rFonts w:asciiTheme="minorHAnsi" w:hAnsiTheme="minorHAnsi" w:cstheme="minorHAnsi"/>
          <w:bCs/>
          <w:color w:val="984806" w:themeColor="accent6" w:themeShade="80"/>
          <w:sz w:val="22"/>
          <w:szCs w:val="22"/>
        </w:rPr>
        <w:t xml:space="preserve"> de la organización. </w:t>
      </w:r>
    </w:p>
    <w:p w:rsidR="0023455A" w:rsidRPr="006840E5" w:rsidRDefault="0023455A" w:rsidP="0023455A">
      <w:pPr>
        <w:pStyle w:val="Prrafodelista"/>
        <w:numPr>
          <w:ilvl w:val="0"/>
          <w:numId w:val="29"/>
        </w:numPr>
        <w:rPr>
          <w:rFonts w:asciiTheme="minorHAnsi" w:hAnsiTheme="minorHAnsi" w:cstheme="minorHAnsi"/>
          <w:color w:val="984806" w:themeColor="accent6" w:themeShade="80"/>
          <w:sz w:val="22"/>
          <w:szCs w:val="22"/>
          <w:lang w:val="es-ES"/>
        </w:rPr>
      </w:pPr>
      <w:r w:rsidRPr="006840E5">
        <w:rPr>
          <w:rFonts w:asciiTheme="minorHAnsi" w:hAnsiTheme="minorHAnsi" w:cstheme="minorHAnsi"/>
          <w:bCs/>
          <w:color w:val="984806" w:themeColor="accent6" w:themeShade="80"/>
          <w:sz w:val="22"/>
          <w:szCs w:val="22"/>
        </w:rPr>
        <w:t xml:space="preserve">Manejar porcentajes de error en las estimaciones, basados en las desviaciones de proyectos anteriores. </w:t>
      </w:r>
    </w:p>
    <w:p w:rsidR="0023455A" w:rsidRPr="006840E5" w:rsidRDefault="0023455A" w:rsidP="0023455A">
      <w:pPr>
        <w:pStyle w:val="Prrafodelista"/>
        <w:numPr>
          <w:ilvl w:val="0"/>
          <w:numId w:val="29"/>
        </w:numPr>
        <w:rPr>
          <w:rFonts w:asciiTheme="minorHAnsi" w:hAnsiTheme="minorHAnsi" w:cstheme="minorHAnsi"/>
          <w:sz w:val="22"/>
          <w:szCs w:val="22"/>
          <w:lang w:val="es-ES"/>
        </w:rPr>
      </w:pPr>
      <w:r w:rsidRPr="006840E5">
        <w:rPr>
          <w:rFonts w:asciiTheme="minorHAnsi" w:hAnsiTheme="minorHAnsi" w:cstheme="minorHAnsi"/>
          <w:bCs/>
          <w:sz w:val="22"/>
          <w:szCs w:val="22"/>
        </w:rPr>
        <w:t xml:space="preserve">Establecer políticas para el establecimiento y seguimiento del proceso durante los proyectos </w:t>
      </w:r>
    </w:p>
    <w:p w:rsidR="0023455A" w:rsidRPr="006840E5" w:rsidRDefault="0023455A" w:rsidP="0023455A">
      <w:pPr>
        <w:pStyle w:val="Prrafodelista"/>
        <w:numPr>
          <w:ilvl w:val="0"/>
          <w:numId w:val="29"/>
        </w:numPr>
        <w:rPr>
          <w:rFonts w:asciiTheme="minorHAnsi" w:hAnsiTheme="minorHAnsi" w:cstheme="minorHAnsi"/>
          <w:sz w:val="22"/>
          <w:szCs w:val="22"/>
        </w:rPr>
      </w:pPr>
      <w:r w:rsidRPr="006840E5">
        <w:rPr>
          <w:rFonts w:asciiTheme="minorHAnsi" w:hAnsiTheme="minorHAnsi" w:cstheme="minorHAnsi"/>
          <w:bCs/>
          <w:sz w:val="22"/>
          <w:szCs w:val="22"/>
        </w:rPr>
        <w:t xml:space="preserve">Implementar sistemas para la gestión de la configuración </w:t>
      </w:r>
    </w:p>
    <w:p w:rsidR="0023455A" w:rsidRPr="006840E5" w:rsidRDefault="0023455A" w:rsidP="0023455A">
      <w:pPr>
        <w:pStyle w:val="Prrafodelista"/>
        <w:numPr>
          <w:ilvl w:val="0"/>
          <w:numId w:val="29"/>
        </w:numPr>
        <w:rPr>
          <w:rFonts w:asciiTheme="minorHAnsi" w:hAnsiTheme="minorHAnsi" w:cstheme="minorHAnsi"/>
          <w:sz w:val="22"/>
          <w:szCs w:val="22"/>
        </w:rPr>
      </w:pPr>
      <w:r w:rsidRPr="006840E5">
        <w:rPr>
          <w:rFonts w:asciiTheme="minorHAnsi" w:hAnsiTheme="minorHAnsi" w:cstheme="minorHAnsi"/>
          <w:bCs/>
          <w:color w:val="215868" w:themeColor="accent5" w:themeShade="80"/>
          <w:sz w:val="22"/>
          <w:szCs w:val="22"/>
        </w:rPr>
        <w:t>Adquisición y/o desarrollo de herramientas que soporten procesos gerenciales de los proyectos</w:t>
      </w:r>
    </w:p>
    <w:p w:rsidR="006840E5" w:rsidRPr="006840E5" w:rsidRDefault="006840E5" w:rsidP="006840E5">
      <w:pPr>
        <w:pStyle w:val="Prrafodelista"/>
        <w:rPr>
          <w:rFonts w:asciiTheme="minorHAnsi" w:hAnsiTheme="minorHAnsi" w:cstheme="minorHAnsi"/>
          <w:sz w:val="22"/>
          <w:szCs w:val="22"/>
        </w:rPr>
      </w:pPr>
    </w:p>
    <w:p w:rsidR="00DC5A50" w:rsidRPr="001C07A6" w:rsidRDefault="001C07A6" w:rsidP="00DC5A50">
      <w:pPr>
        <w:pStyle w:val="Prrafodelista"/>
        <w:numPr>
          <w:ilvl w:val="0"/>
          <w:numId w:val="1"/>
        </w:numPr>
        <w:jc w:val="both"/>
        <w:outlineLvl w:val="0"/>
        <w:rPr>
          <w:rFonts w:asciiTheme="minorHAnsi" w:hAnsiTheme="minorHAnsi" w:cstheme="minorHAnsi"/>
          <w:sz w:val="22"/>
        </w:rPr>
      </w:pPr>
      <w:r w:rsidRPr="001C07A6">
        <w:rPr>
          <w:rFonts w:asciiTheme="minorHAnsi" w:hAnsiTheme="minorHAnsi" w:cstheme="minorHAnsi"/>
          <w:b/>
          <w:smallCaps/>
          <w:sz w:val="22"/>
        </w:rPr>
        <w:t>Plan de Mejoramiento</w:t>
      </w:r>
    </w:p>
    <w:p w:rsidR="001C07A6" w:rsidRDefault="001C07A6" w:rsidP="00DC5A50">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Misión, Visión y Plan de Negocio</w:t>
      </w:r>
    </w:p>
    <w:p w:rsidR="001C07A6" w:rsidRDefault="001C07A6" w:rsidP="001C07A6">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Justificación</w:t>
      </w:r>
    </w:p>
    <w:p w:rsidR="00D5651F" w:rsidRDefault="00D5651F" w:rsidP="00D5651F">
      <w:pPr>
        <w:pStyle w:val="Prrafodelista"/>
        <w:ind w:left="574"/>
        <w:jc w:val="both"/>
        <w:outlineLvl w:val="0"/>
        <w:rPr>
          <w:rFonts w:asciiTheme="minorHAnsi" w:hAnsiTheme="minorHAnsi" w:cstheme="minorHAnsi"/>
          <w:b/>
          <w:smallCaps/>
          <w:sz w:val="22"/>
        </w:rPr>
      </w:pPr>
    </w:p>
    <w:p w:rsidR="00C960DF" w:rsidRPr="00D5651F" w:rsidRDefault="00C960DF" w:rsidP="0007058F">
      <w:pPr>
        <w:jc w:val="both"/>
        <w:rPr>
          <w:rFonts w:asciiTheme="minorHAnsi" w:hAnsiTheme="minorHAnsi" w:cstheme="minorHAnsi"/>
          <w:sz w:val="22"/>
        </w:rPr>
      </w:pPr>
      <w:r w:rsidRPr="00D5651F">
        <w:rPr>
          <w:rFonts w:asciiTheme="minorHAnsi" w:hAnsiTheme="minorHAnsi" w:cstheme="minorHAnsi"/>
          <w:sz w:val="22"/>
        </w:rPr>
        <w:t>El desarrollo y gerencia de proyectos en Los Alpes Software ha sufrido cambios considerables que han sido reflejados en el desarrollo de estos. Además el constante crecimiento de la organización, el equipo de trabajo, las oportunidades de negocio y la competencia en el mercado del software. Adicionalmente con la reciente evaluación realizada en la organización y los resultados obtenidos,  ha hecho importante implementar mejores prácticas en los procesos y actividades del proyecto. Por estos motivos se busca desarrollar un plan de mejoram</w:t>
      </w:r>
      <w:r w:rsidR="00D5651F" w:rsidRPr="00D5651F">
        <w:rPr>
          <w:rFonts w:asciiTheme="minorHAnsi" w:hAnsiTheme="minorHAnsi" w:cstheme="minorHAnsi"/>
          <w:sz w:val="22"/>
        </w:rPr>
        <w:t>iento inicialmente en dos áreas de la organización de forma que ayude a solucionar y mejorar las debilidades encontradas anteriormente.</w:t>
      </w:r>
    </w:p>
    <w:p w:rsidR="00C960DF" w:rsidRPr="00C960DF" w:rsidRDefault="00C960DF" w:rsidP="00C960DF">
      <w:pPr>
        <w:ind w:left="142"/>
        <w:jc w:val="both"/>
        <w:outlineLvl w:val="0"/>
        <w:rPr>
          <w:rFonts w:asciiTheme="minorHAnsi" w:hAnsiTheme="minorHAnsi" w:cstheme="minorHAnsi"/>
          <w:b/>
          <w:smallCaps/>
          <w:sz w:val="22"/>
        </w:rPr>
      </w:pPr>
    </w:p>
    <w:p w:rsidR="009B51FC" w:rsidRPr="00A912D0" w:rsidRDefault="009B51FC" w:rsidP="009B51FC">
      <w:pPr>
        <w:pStyle w:val="Prrafodelista"/>
        <w:numPr>
          <w:ilvl w:val="1"/>
          <w:numId w:val="1"/>
        </w:numPr>
        <w:jc w:val="both"/>
        <w:outlineLvl w:val="0"/>
        <w:rPr>
          <w:rFonts w:asciiTheme="minorHAnsi" w:hAnsiTheme="minorHAnsi" w:cstheme="minorHAnsi"/>
          <w:sz w:val="22"/>
        </w:rPr>
      </w:pPr>
      <w:r>
        <w:rPr>
          <w:rFonts w:asciiTheme="minorHAnsi" w:hAnsiTheme="minorHAnsi" w:cstheme="minorHAnsi"/>
          <w:b/>
          <w:smallCaps/>
          <w:sz w:val="22"/>
        </w:rPr>
        <w:t>Alcance</w:t>
      </w:r>
    </w:p>
    <w:p w:rsidR="00A912D0" w:rsidRPr="00D23973" w:rsidRDefault="00A912D0" w:rsidP="00A912D0">
      <w:pPr>
        <w:pStyle w:val="Prrafodelista"/>
        <w:ind w:left="574"/>
        <w:jc w:val="both"/>
        <w:outlineLvl w:val="0"/>
        <w:rPr>
          <w:rFonts w:asciiTheme="minorHAnsi" w:hAnsiTheme="minorHAnsi" w:cstheme="minorHAnsi"/>
          <w:sz w:val="22"/>
        </w:rPr>
      </w:pPr>
    </w:p>
    <w:p w:rsidR="0009636C" w:rsidRPr="00A912D0" w:rsidRDefault="007B1429" w:rsidP="0007058F">
      <w:pPr>
        <w:jc w:val="both"/>
        <w:rPr>
          <w:rFonts w:asciiTheme="minorHAnsi" w:hAnsiTheme="minorHAnsi" w:cstheme="minorHAnsi"/>
          <w:sz w:val="22"/>
        </w:rPr>
      </w:pPr>
      <w:r w:rsidRPr="00A912D0">
        <w:rPr>
          <w:rFonts w:asciiTheme="minorHAnsi" w:hAnsiTheme="minorHAnsi" w:cstheme="minorHAnsi"/>
          <w:sz w:val="22"/>
        </w:rPr>
        <w:t>El plan de mejoramiento establecerá y definirá procesos, actividades, documentación, formatos</w:t>
      </w:r>
      <w:r w:rsidR="0009636C" w:rsidRPr="00A912D0">
        <w:rPr>
          <w:rFonts w:asciiTheme="minorHAnsi" w:hAnsiTheme="minorHAnsi" w:cstheme="minorHAnsi"/>
          <w:sz w:val="22"/>
        </w:rPr>
        <w:t>, grupos de trabajo</w:t>
      </w:r>
      <w:r w:rsidRPr="00A912D0">
        <w:rPr>
          <w:rFonts w:asciiTheme="minorHAnsi" w:hAnsiTheme="minorHAnsi" w:cstheme="minorHAnsi"/>
          <w:sz w:val="22"/>
        </w:rPr>
        <w:t xml:space="preserve"> y capacitaciones necesarias para la implementación de mejoras en el funcionamiento en las áreas de requerimientos y gestión de la configuración. </w:t>
      </w:r>
      <w:r w:rsidR="0009636C" w:rsidRPr="00A912D0">
        <w:rPr>
          <w:rFonts w:asciiTheme="minorHAnsi" w:hAnsiTheme="minorHAnsi" w:cstheme="minorHAnsi"/>
          <w:sz w:val="22"/>
        </w:rPr>
        <w:t xml:space="preserve">Por otro lado se estable que el desarrollo del proyecto tenga una duración de 6 meses a partir de la fecha de aprobación e inicio del plan. Por lo que al finalizar el proyecto se espera alcanzar los objetivos propuestos para </w:t>
      </w:r>
      <w:r w:rsidR="00383105" w:rsidRPr="00A912D0">
        <w:rPr>
          <w:rFonts w:asciiTheme="minorHAnsi" w:hAnsiTheme="minorHAnsi" w:cstheme="minorHAnsi"/>
          <w:sz w:val="22"/>
        </w:rPr>
        <w:t>estas áreas</w:t>
      </w:r>
      <w:r w:rsidR="0009636C" w:rsidRPr="00A912D0">
        <w:rPr>
          <w:rFonts w:asciiTheme="minorHAnsi" w:hAnsiTheme="minorHAnsi" w:cstheme="minorHAnsi"/>
          <w:sz w:val="22"/>
        </w:rPr>
        <w:t>.</w:t>
      </w:r>
    </w:p>
    <w:p w:rsidR="00383105" w:rsidRDefault="00383105" w:rsidP="0009636C">
      <w:pPr>
        <w:pStyle w:val="Prrafodelista"/>
        <w:ind w:left="574"/>
        <w:jc w:val="both"/>
        <w:outlineLvl w:val="0"/>
        <w:rPr>
          <w:rFonts w:asciiTheme="minorHAnsi" w:hAnsiTheme="minorHAnsi" w:cstheme="minorHAnsi"/>
          <w:sz w:val="22"/>
        </w:rPr>
      </w:pPr>
    </w:p>
    <w:p w:rsidR="001C07A6" w:rsidRDefault="001C07A6" w:rsidP="0009636C">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Objetivos</w:t>
      </w:r>
      <w:r w:rsidR="00573917">
        <w:rPr>
          <w:rFonts w:asciiTheme="minorHAnsi" w:hAnsiTheme="minorHAnsi" w:cstheme="minorHAnsi"/>
          <w:b/>
          <w:smallCaps/>
          <w:sz w:val="22"/>
        </w:rPr>
        <w:t xml:space="preserve"> </w:t>
      </w:r>
    </w:p>
    <w:p w:rsidR="00573917" w:rsidRDefault="00573917" w:rsidP="00573917">
      <w:pPr>
        <w:pStyle w:val="Prrafodelista"/>
        <w:ind w:left="574"/>
        <w:jc w:val="both"/>
        <w:outlineLvl w:val="0"/>
        <w:rPr>
          <w:rFonts w:asciiTheme="minorHAnsi" w:hAnsiTheme="minorHAnsi" w:cstheme="minorHAnsi"/>
          <w:b/>
          <w:smallCaps/>
          <w:sz w:val="22"/>
        </w:rPr>
      </w:pP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 xml:space="preserve">Definir y emplear documentos formales para la definición,  recolección y cambios de requerimientos en el 100% de los proyectos en desarrollo. </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Implementar en el 100% de los proyectos, procesos para el seguimiento y análisis de impacto en las solicitudes de cambio en requerimientos.</w:t>
      </w:r>
    </w:p>
    <w:p w:rsidR="00573917" w:rsidRPr="00C960DF" w:rsidRDefault="00573917" w:rsidP="00573917">
      <w:pPr>
        <w:pStyle w:val="Prrafodelista"/>
        <w:numPr>
          <w:ilvl w:val="0"/>
          <w:numId w:val="26"/>
        </w:numPr>
        <w:rPr>
          <w:rFonts w:asciiTheme="minorHAnsi" w:hAnsiTheme="minorHAnsi" w:cstheme="minorHAnsi"/>
          <w:sz w:val="22"/>
          <w:highlight w:val="yellow"/>
          <w:lang w:val="es-ES"/>
        </w:rPr>
      </w:pPr>
      <w:r w:rsidRPr="00C960DF">
        <w:rPr>
          <w:rFonts w:asciiTheme="minorHAnsi" w:hAnsiTheme="minorHAnsi" w:cstheme="minorHAnsi"/>
          <w:sz w:val="22"/>
          <w:highlight w:val="yellow"/>
          <w:lang w:val="es-ES"/>
        </w:rPr>
        <w:t xml:space="preserve">Solicitar capacitaciones y documentación al cliente sobre el negocio, sus objetivos  información de los procesos </w:t>
      </w:r>
      <w:proofErr w:type="spellStart"/>
      <w:r w:rsidRPr="00C960DF">
        <w:rPr>
          <w:rFonts w:asciiTheme="minorHAnsi" w:hAnsiTheme="minorHAnsi" w:cstheme="minorHAnsi"/>
          <w:sz w:val="22"/>
          <w:highlight w:val="yellow"/>
          <w:lang w:val="es-ES"/>
        </w:rPr>
        <w:t>core</w:t>
      </w:r>
      <w:proofErr w:type="spellEnd"/>
      <w:r w:rsidRPr="00C960DF">
        <w:rPr>
          <w:rFonts w:asciiTheme="minorHAnsi" w:hAnsiTheme="minorHAnsi" w:cstheme="minorHAnsi"/>
          <w:sz w:val="22"/>
          <w:highlight w:val="yellow"/>
          <w:lang w:val="es-ES"/>
        </w:rPr>
        <w:t xml:space="preserve"> involucrados en el proyecto.</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Establecer un comité de seguimiento, evaluación y capacitación del proceso de mejoramiento.</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lastRenderedPageBreak/>
        <w:t>Recolectar el 100% de los datos e información de esfuerzo invertido en el desarrollo de las actividades de los proyectos.</w:t>
      </w:r>
    </w:p>
    <w:p w:rsidR="00573917" w:rsidRPr="00C960DF" w:rsidRDefault="00573917" w:rsidP="00573917">
      <w:pPr>
        <w:pStyle w:val="Prrafodelista"/>
        <w:numPr>
          <w:ilvl w:val="0"/>
          <w:numId w:val="26"/>
        </w:numPr>
        <w:rPr>
          <w:rFonts w:asciiTheme="minorHAnsi" w:hAnsiTheme="minorHAnsi" w:cstheme="minorHAnsi"/>
          <w:sz w:val="22"/>
          <w:lang w:val="es-ES"/>
        </w:rPr>
      </w:pPr>
      <w:r w:rsidRPr="00C960DF">
        <w:rPr>
          <w:rFonts w:asciiTheme="minorHAnsi" w:hAnsiTheme="minorHAnsi" w:cstheme="minorHAnsi"/>
          <w:sz w:val="22"/>
          <w:lang w:val="es-ES"/>
        </w:rPr>
        <w:t>Emplear sistemas de gestión de la configuración en el 100% de los proyectos que se inicien.</w:t>
      </w:r>
    </w:p>
    <w:p w:rsidR="00573917" w:rsidRPr="00573917" w:rsidRDefault="00573917" w:rsidP="00573917">
      <w:pPr>
        <w:pStyle w:val="Prrafodelista"/>
        <w:ind w:left="574"/>
        <w:jc w:val="both"/>
        <w:outlineLvl w:val="0"/>
        <w:rPr>
          <w:rFonts w:asciiTheme="minorHAnsi" w:hAnsiTheme="minorHAnsi" w:cstheme="minorHAnsi"/>
          <w:b/>
          <w:smallCaps/>
          <w:sz w:val="22"/>
          <w:lang w:val="es-ES"/>
        </w:rPr>
      </w:pPr>
    </w:p>
    <w:p w:rsidR="001C07A6" w:rsidRDefault="00573917" w:rsidP="00573917">
      <w:pPr>
        <w:pStyle w:val="Prrafodelista"/>
        <w:numPr>
          <w:ilvl w:val="1"/>
          <w:numId w:val="1"/>
        </w:numPr>
        <w:jc w:val="both"/>
        <w:outlineLvl w:val="0"/>
        <w:rPr>
          <w:rFonts w:asciiTheme="minorHAnsi" w:hAnsiTheme="minorHAnsi" w:cstheme="minorHAnsi"/>
          <w:b/>
          <w:smallCaps/>
          <w:sz w:val="22"/>
        </w:rPr>
      </w:pPr>
      <w:r>
        <w:rPr>
          <w:rFonts w:asciiTheme="minorHAnsi" w:hAnsiTheme="minorHAnsi" w:cstheme="minorHAnsi"/>
          <w:b/>
          <w:smallCaps/>
          <w:sz w:val="22"/>
        </w:rPr>
        <w:t xml:space="preserve">Descripción </w:t>
      </w:r>
      <w:r w:rsidR="001C07A6">
        <w:rPr>
          <w:rFonts w:asciiTheme="minorHAnsi" w:hAnsiTheme="minorHAnsi" w:cstheme="minorHAnsi"/>
          <w:b/>
          <w:smallCaps/>
          <w:sz w:val="22"/>
        </w:rPr>
        <w:t>Plan de Mejoramiento</w:t>
      </w:r>
    </w:p>
    <w:sectPr w:rsidR="001C07A6" w:rsidSect="00574FA1">
      <w:type w:val="continuous"/>
      <w:pgSz w:w="12240" w:h="15840" w:code="1"/>
      <w:pgMar w:top="1138" w:right="1138" w:bottom="1138" w:left="1138" w:header="706" w:footer="706"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569B5"/>
    <w:multiLevelType w:val="hybridMultilevel"/>
    <w:tmpl w:val="7E7025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F4F7F0A"/>
    <w:multiLevelType w:val="hybridMultilevel"/>
    <w:tmpl w:val="3EA242F8"/>
    <w:lvl w:ilvl="0" w:tplc="C41E3A9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9E4384"/>
    <w:multiLevelType w:val="hybridMultilevel"/>
    <w:tmpl w:val="ACAEFE0C"/>
    <w:lvl w:ilvl="0" w:tplc="240A0001">
      <w:start w:val="1"/>
      <w:numFmt w:val="bullet"/>
      <w:lvlText w:val=""/>
      <w:lvlJc w:val="left"/>
      <w:pPr>
        <w:ind w:left="1572" w:hanging="360"/>
      </w:pPr>
      <w:rPr>
        <w:rFonts w:ascii="Symbol" w:hAnsi="Symbol"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3">
    <w:nsid w:val="13736696"/>
    <w:multiLevelType w:val="hybridMultilevel"/>
    <w:tmpl w:val="944CC49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B6244FD"/>
    <w:multiLevelType w:val="hybridMultilevel"/>
    <w:tmpl w:val="8F6CA736"/>
    <w:lvl w:ilvl="0" w:tplc="CC6E5614">
      <w:start w:val="1"/>
      <w:numFmt w:val="decimal"/>
      <w:lvlText w:val="O%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B8D1F23"/>
    <w:multiLevelType w:val="hybridMultilevel"/>
    <w:tmpl w:val="B060D1DE"/>
    <w:lvl w:ilvl="0" w:tplc="36BAD6F4">
      <w:start w:val="1"/>
      <w:numFmt w:val="decimal"/>
      <w:lvlText w:val="D%1."/>
      <w:lvlJc w:val="left"/>
      <w:pPr>
        <w:ind w:left="720" w:hanging="360"/>
      </w:pPr>
      <w:rPr>
        <w:rFonts w:asciiTheme="minorHAnsi" w:eastAsiaTheme="minorHAnsi" w:hAnsiTheme="minorHAns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D0805D5"/>
    <w:multiLevelType w:val="hybridMultilevel"/>
    <w:tmpl w:val="CDDE659A"/>
    <w:lvl w:ilvl="0" w:tplc="9FC02B4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F757ED7"/>
    <w:multiLevelType w:val="hybridMultilevel"/>
    <w:tmpl w:val="5E567F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9D579D7"/>
    <w:multiLevelType w:val="hybridMultilevel"/>
    <w:tmpl w:val="F8EE53AC"/>
    <w:lvl w:ilvl="0" w:tplc="240A0001">
      <w:start w:val="1"/>
      <w:numFmt w:val="bullet"/>
      <w:lvlText w:val=""/>
      <w:lvlJc w:val="left"/>
      <w:pPr>
        <w:ind w:left="1294" w:hanging="360"/>
      </w:pPr>
      <w:rPr>
        <w:rFonts w:ascii="Symbol" w:hAnsi="Symbol" w:hint="default"/>
      </w:rPr>
    </w:lvl>
    <w:lvl w:ilvl="1" w:tplc="240A0003" w:tentative="1">
      <w:start w:val="1"/>
      <w:numFmt w:val="bullet"/>
      <w:lvlText w:val="o"/>
      <w:lvlJc w:val="left"/>
      <w:pPr>
        <w:ind w:left="2014" w:hanging="360"/>
      </w:pPr>
      <w:rPr>
        <w:rFonts w:ascii="Courier New" w:hAnsi="Courier New" w:cs="Courier New" w:hint="default"/>
      </w:rPr>
    </w:lvl>
    <w:lvl w:ilvl="2" w:tplc="240A0005" w:tentative="1">
      <w:start w:val="1"/>
      <w:numFmt w:val="bullet"/>
      <w:lvlText w:val=""/>
      <w:lvlJc w:val="left"/>
      <w:pPr>
        <w:ind w:left="2734" w:hanging="360"/>
      </w:pPr>
      <w:rPr>
        <w:rFonts w:ascii="Wingdings" w:hAnsi="Wingdings" w:hint="default"/>
      </w:rPr>
    </w:lvl>
    <w:lvl w:ilvl="3" w:tplc="240A0001" w:tentative="1">
      <w:start w:val="1"/>
      <w:numFmt w:val="bullet"/>
      <w:lvlText w:val=""/>
      <w:lvlJc w:val="left"/>
      <w:pPr>
        <w:ind w:left="3454" w:hanging="360"/>
      </w:pPr>
      <w:rPr>
        <w:rFonts w:ascii="Symbol" w:hAnsi="Symbol" w:hint="default"/>
      </w:rPr>
    </w:lvl>
    <w:lvl w:ilvl="4" w:tplc="240A0003" w:tentative="1">
      <w:start w:val="1"/>
      <w:numFmt w:val="bullet"/>
      <w:lvlText w:val="o"/>
      <w:lvlJc w:val="left"/>
      <w:pPr>
        <w:ind w:left="4174" w:hanging="360"/>
      </w:pPr>
      <w:rPr>
        <w:rFonts w:ascii="Courier New" w:hAnsi="Courier New" w:cs="Courier New" w:hint="default"/>
      </w:rPr>
    </w:lvl>
    <w:lvl w:ilvl="5" w:tplc="240A0005" w:tentative="1">
      <w:start w:val="1"/>
      <w:numFmt w:val="bullet"/>
      <w:lvlText w:val=""/>
      <w:lvlJc w:val="left"/>
      <w:pPr>
        <w:ind w:left="4894" w:hanging="360"/>
      </w:pPr>
      <w:rPr>
        <w:rFonts w:ascii="Wingdings" w:hAnsi="Wingdings" w:hint="default"/>
      </w:rPr>
    </w:lvl>
    <w:lvl w:ilvl="6" w:tplc="240A0001" w:tentative="1">
      <w:start w:val="1"/>
      <w:numFmt w:val="bullet"/>
      <w:lvlText w:val=""/>
      <w:lvlJc w:val="left"/>
      <w:pPr>
        <w:ind w:left="5614" w:hanging="360"/>
      </w:pPr>
      <w:rPr>
        <w:rFonts w:ascii="Symbol" w:hAnsi="Symbol" w:hint="default"/>
      </w:rPr>
    </w:lvl>
    <w:lvl w:ilvl="7" w:tplc="240A0003" w:tentative="1">
      <w:start w:val="1"/>
      <w:numFmt w:val="bullet"/>
      <w:lvlText w:val="o"/>
      <w:lvlJc w:val="left"/>
      <w:pPr>
        <w:ind w:left="6334" w:hanging="360"/>
      </w:pPr>
      <w:rPr>
        <w:rFonts w:ascii="Courier New" w:hAnsi="Courier New" w:cs="Courier New" w:hint="default"/>
      </w:rPr>
    </w:lvl>
    <w:lvl w:ilvl="8" w:tplc="240A0005" w:tentative="1">
      <w:start w:val="1"/>
      <w:numFmt w:val="bullet"/>
      <w:lvlText w:val=""/>
      <w:lvlJc w:val="left"/>
      <w:pPr>
        <w:ind w:left="7054" w:hanging="360"/>
      </w:pPr>
      <w:rPr>
        <w:rFonts w:ascii="Wingdings" w:hAnsi="Wingdings" w:hint="default"/>
      </w:rPr>
    </w:lvl>
  </w:abstractNum>
  <w:abstractNum w:abstractNumId="10">
    <w:nsid w:val="2D7465AE"/>
    <w:multiLevelType w:val="hybridMultilevel"/>
    <w:tmpl w:val="B0288A70"/>
    <w:lvl w:ilvl="0" w:tplc="CD188AD0">
      <w:start w:val="1"/>
      <w:numFmt w:val="decimal"/>
      <w:lvlText w:val="A%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24E16E6"/>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31B439D"/>
    <w:multiLevelType w:val="hybridMultilevel"/>
    <w:tmpl w:val="503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6C030B"/>
    <w:multiLevelType w:val="hybridMultilevel"/>
    <w:tmpl w:val="E146DC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4CC25EF"/>
    <w:multiLevelType w:val="hybridMultilevel"/>
    <w:tmpl w:val="E5E66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3A366CCE"/>
    <w:multiLevelType w:val="hybridMultilevel"/>
    <w:tmpl w:val="8B7A54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30D17C6"/>
    <w:multiLevelType w:val="hybridMultilevel"/>
    <w:tmpl w:val="525AB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765B1"/>
    <w:multiLevelType w:val="hybridMultilevel"/>
    <w:tmpl w:val="102CD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8F23B35"/>
    <w:multiLevelType w:val="hybridMultilevel"/>
    <w:tmpl w:val="619C1F82"/>
    <w:lvl w:ilvl="0" w:tplc="6060BC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0602AD2"/>
    <w:multiLevelType w:val="hybridMultilevel"/>
    <w:tmpl w:val="F0EACB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4186E8A"/>
    <w:multiLevelType w:val="hybridMultilevel"/>
    <w:tmpl w:val="0EC04B98"/>
    <w:lvl w:ilvl="0" w:tplc="6E78802C">
      <w:start w:val="1"/>
      <w:numFmt w:val="bullet"/>
      <w:lvlText w:val="•"/>
      <w:lvlJc w:val="left"/>
      <w:pPr>
        <w:tabs>
          <w:tab w:val="num" w:pos="720"/>
        </w:tabs>
        <w:ind w:left="720" w:hanging="360"/>
      </w:pPr>
      <w:rPr>
        <w:rFonts w:ascii="Times New Roman" w:hAnsi="Times New Roman" w:hint="default"/>
      </w:rPr>
    </w:lvl>
    <w:lvl w:ilvl="1" w:tplc="7ADA7CDA" w:tentative="1">
      <w:start w:val="1"/>
      <w:numFmt w:val="bullet"/>
      <w:lvlText w:val="•"/>
      <w:lvlJc w:val="left"/>
      <w:pPr>
        <w:tabs>
          <w:tab w:val="num" w:pos="1440"/>
        </w:tabs>
        <w:ind w:left="1440" w:hanging="360"/>
      </w:pPr>
      <w:rPr>
        <w:rFonts w:ascii="Times New Roman" w:hAnsi="Times New Roman" w:hint="default"/>
      </w:rPr>
    </w:lvl>
    <w:lvl w:ilvl="2" w:tplc="30CEC602" w:tentative="1">
      <w:start w:val="1"/>
      <w:numFmt w:val="bullet"/>
      <w:lvlText w:val="•"/>
      <w:lvlJc w:val="left"/>
      <w:pPr>
        <w:tabs>
          <w:tab w:val="num" w:pos="2160"/>
        </w:tabs>
        <w:ind w:left="2160" w:hanging="360"/>
      </w:pPr>
      <w:rPr>
        <w:rFonts w:ascii="Times New Roman" w:hAnsi="Times New Roman" w:hint="default"/>
      </w:rPr>
    </w:lvl>
    <w:lvl w:ilvl="3" w:tplc="DFF2CD6C" w:tentative="1">
      <w:start w:val="1"/>
      <w:numFmt w:val="bullet"/>
      <w:lvlText w:val="•"/>
      <w:lvlJc w:val="left"/>
      <w:pPr>
        <w:tabs>
          <w:tab w:val="num" w:pos="2880"/>
        </w:tabs>
        <w:ind w:left="2880" w:hanging="360"/>
      </w:pPr>
      <w:rPr>
        <w:rFonts w:ascii="Times New Roman" w:hAnsi="Times New Roman" w:hint="default"/>
      </w:rPr>
    </w:lvl>
    <w:lvl w:ilvl="4" w:tplc="45B81AAA" w:tentative="1">
      <w:start w:val="1"/>
      <w:numFmt w:val="bullet"/>
      <w:lvlText w:val="•"/>
      <w:lvlJc w:val="left"/>
      <w:pPr>
        <w:tabs>
          <w:tab w:val="num" w:pos="3600"/>
        </w:tabs>
        <w:ind w:left="3600" w:hanging="360"/>
      </w:pPr>
      <w:rPr>
        <w:rFonts w:ascii="Times New Roman" w:hAnsi="Times New Roman" w:hint="default"/>
      </w:rPr>
    </w:lvl>
    <w:lvl w:ilvl="5" w:tplc="733EA86C" w:tentative="1">
      <w:start w:val="1"/>
      <w:numFmt w:val="bullet"/>
      <w:lvlText w:val="•"/>
      <w:lvlJc w:val="left"/>
      <w:pPr>
        <w:tabs>
          <w:tab w:val="num" w:pos="4320"/>
        </w:tabs>
        <w:ind w:left="4320" w:hanging="360"/>
      </w:pPr>
      <w:rPr>
        <w:rFonts w:ascii="Times New Roman" w:hAnsi="Times New Roman" w:hint="default"/>
      </w:rPr>
    </w:lvl>
    <w:lvl w:ilvl="6" w:tplc="DFCC3152" w:tentative="1">
      <w:start w:val="1"/>
      <w:numFmt w:val="bullet"/>
      <w:lvlText w:val="•"/>
      <w:lvlJc w:val="left"/>
      <w:pPr>
        <w:tabs>
          <w:tab w:val="num" w:pos="5040"/>
        </w:tabs>
        <w:ind w:left="5040" w:hanging="360"/>
      </w:pPr>
      <w:rPr>
        <w:rFonts w:ascii="Times New Roman" w:hAnsi="Times New Roman" w:hint="default"/>
      </w:rPr>
    </w:lvl>
    <w:lvl w:ilvl="7" w:tplc="60B8D1E0" w:tentative="1">
      <w:start w:val="1"/>
      <w:numFmt w:val="bullet"/>
      <w:lvlText w:val="•"/>
      <w:lvlJc w:val="left"/>
      <w:pPr>
        <w:tabs>
          <w:tab w:val="num" w:pos="5760"/>
        </w:tabs>
        <w:ind w:left="5760" w:hanging="360"/>
      </w:pPr>
      <w:rPr>
        <w:rFonts w:ascii="Times New Roman" w:hAnsi="Times New Roman" w:hint="default"/>
      </w:rPr>
    </w:lvl>
    <w:lvl w:ilvl="8" w:tplc="0A16633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63C7A16"/>
    <w:multiLevelType w:val="hybridMultilevel"/>
    <w:tmpl w:val="E3F4A5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E38569A"/>
    <w:multiLevelType w:val="hybridMultilevel"/>
    <w:tmpl w:val="361C2714"/>
    <w:lvl w:ilvl="0" w:tplc="89B8EC2A">
      <w:start w:val="1"/>
      <w:numFmt w:val="bullet"/>
      <w:lvlText w:val="•"/>
      <w:lvlJc w:val="left"/>
      <w:pPr>
        <w:tabs>
          <w:tab w:val="num" w:pos="720"/>
        </w:tabs>
        <w:ind w:left="720" w:hanging="360"/>
      </w:pPr>
      <w:rPr>
        <w:rFonts w:ascii="Times New Roman" w:hAnsi="Times New Roman" w:hint="default"/>
      </w:rPr>
    </w:lvl>
    <w:lvl w:ilvl="1" w:tplc="AAAE76B8" w:tentative="1">
      <w:start w:val="1"/>
      <w:numFmt w:val="bullet"/>
      <w:lvlText w:val="•"/>
      <w:lvlJc w:val="left"/>
      <w:pPr>
        <w:tabs>
          <w:tab w:val="num" w:pos="1440"/>
        </w:tabs>
        <w:ind w:left="1440" w:hanging="360"/>
      </w:pPr>
      <w:rPr>
        <w:rFonts w:ascii="Times New Roman" w:hAnsi="Times New Roman" w:hint="default"/>
      </w:rPr>
    </w:lvl>
    <w:lvl w:ilvl="2" w:tplc="DE1E9F20" w:tentative="1">
      <w:start w:val="1"/>
      <w:numFmt w:val="bullet"/>
      <w:lvlText w:val="•"/>
      <w:lvlJc w:val="left"/>
      <w:pPr>
        <w:tabs>
          <w:tab w:val="num" w:pos="2160"/>
        </w:tabs>
        <w:ind w:left="2160" w:hanging="360"/>
      </w:pPr>
      <w:rPr>
        <w:rFonts w:ascii="Times New Roman" w:hAnsi="Times New Roman" w:hint="default"/>
      </w:rPr>
    </w:lvl>
    <w:lvl w:ilvl="3" w:tplc="22CEC0D6" w:tentative="1">
      <w:start w:val="1"/>
      <w:numFmt w:val="bullet"/>
      <w:lvlText w:val="•"/>
      <w:lvlJc w:val="left"/>
      <w:pPr>
        <w:tabs>
          <w:tab w:val="num" w:pos="2880"/>
        </w:tabs>
        <w:ind w:left="2880" w:hanging="360"/>
      </w:pPr>
      <w:rPr>
        <w:rFonts w:ascii="Times New Roman" w:hAnsi="Times New Roman" w:hint="default"/>
      </w:rPr>
    </w:lvl>
    <w:lvl w:ilvl="4" w:tplc="5B121E84" w:tentative="1">
      <w:start w:val="1"/>
      <w:numFmt w:val="bullet"/>
      <w:lvlText w:val="•"/>
      <w:lvlJc w:val="left"/>
      <w:pPr>
        <w:tabs>
          <w:tab w:val="num" w:pos="3600"/>
        </w:tabs>
        <w:ind w:left="3600" w:hanging="360"/>
      </w:pPr>
      <w:rPr>
        <w:rFonts w:ascii="Times New Roman" w:hAnsi="Times New Roman" w:hint="default"/>
      </w:rPr>
    </w:lvl>
    <w:lvl w:ilvl="5" w:tplc="F42CFDE4" w:tentative="1">
      <w:start w:val="1"/>
      <w:numFmt w:val="bullet"/>
      <w:lvlText w:val="•"/>
      <w:lvlJc w:val="left"/>
      <w:pPr>
        <w:tabs>
          <w:tab w:val="num" w:pos="4320"/>
        </w:tabs>
        <w:ind w:left="4320" w:hanging="360"/>
      </w:pPr>
      <w:rPr>
        <w:rFonts w:ascii="Times New Roman" w:hAnsi="Times New Roman" w:hint="default"/>
      </w:rPr>
    </w:lvl>
    <w:lvl w:ilvl="6" w:tplc="E28CB3F0" w:tentative="1">
      <w:start w:val="1"/>
      <w:numFmt w:val="bullet"/>
      <w:lvlText w:val="•"/>
      <w:lvlJc w:val="left"/>
      <w:pPr>
        <w:tabs>
          <w:tab w:val="num" w:pos="5040"/>
        </w:tabs>
        <w:ind w:left="5040" w:hanging="360"/>
      </w:pPr>
      <w:rPr>
        <w:rFonts w:ascii="Times New Roman" w:hAnsi="Times New Roman" w:hint="default"/>
      </w:rPr>
    </w:lvl>
    <w:lvl w:ilvl="7" w:tplc="7BDE8DC6" w:tentative="1">
      <w:start w:val="1"/>
      <w:numFmt w:val="bullet"/>
      <w:lvlText w:val="•"/>
      <w:lvlJc w:val="left"/>
      <w:pPr>
        <w:tabs>
          <w:tab w:val="num" w:pos="5760"/>
        </w:tabs>
        <w:ind w:left="5760" w:hanging="360"/>
      </w:pPr>
      <w:rPr>
        <w:rFonts w:ascii="Times New Roman" w:hAnsi="Times New Roman" w:hint="default"/>
      </w:rPr>
    </w:lvl>
    <w:lvl w:ilvl="8" w:tplc="57EA2B00"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F436737"/>
    <w:multiLevelType w:val="multilevel"/>
    <w:tmpl w:val="BE2C1788"/>
    <w:lvl w:ilvl="0">
      <w:start w:val="1"/>
      <w:numFmt w:val="decimal"/>
      <w:lvlText w:val="%1."/>
      <w:lvlJc w:val="left"/>
      <w:pPr>
        <w:ind w:left="360" w:hanging="360"/>
      </w:pPr>
      <w:rPr>
        <w:rFonts w:hint="default"/>
        <w:b/>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3870263"/>
    <w:multiLevelType w:val="hybridMultilevel"/>
    <w:tmpl w:val="6946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F269D"/>
    <w:multiLevelType w:val="hybridMultilevel"/>
    <w:tmpl w:val="4C0E3DB6"/>
    <w:lvl w:ilvl="0" w:tplc="F07C6A1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6709203F"/>
    <w:multiLevelType w:val="hybridMultilevel"/>
    <w:tmpl w:val="B4B050DE"/>
    <w:lvl w:ilvl="0" w:tplc="240A000F">
      <w:start w:val="1"/>
      <w:numFmt w:val="decimal"/>
      <w:lvlText w:val="%1."/>
      <w:lvlJc w:val="left"/>
      <w:pPr>
        <w:ind w:left="1572" w:hanging="360"/>
      </w:pPr>
      <w:rPr>
        <w:rFonts w:hint="default"/>
      </w:rPr>
    </w:lvl>
    <w:lvl w:ilvl="1" w:tplc="240A0003">
      <w:start w:val="1"/>
      <w:numFmt w:val="bullet"/>
      <w:lvlText w:val="o"/>
      <w:lvlJc w:val="left"/>
      <w:pPr>
        <w:ind w:left="2292" w:hanging="360"/>
      </w:pPr>
      <w:rPr>
        <w:rFonts w:ascii="Courier New" w:hAnsi="Courier New" w:cs="Courier New" w:hint="default"/>
      </w:rPr>
    </w:lvl>
    <w:lvl w:ilvl="2" w:tplc="240A0005" w:tentative="1">
      <w:start w:val="1"/>
      <w:numFmt w:val="bullet"/>
      <w:lvlText w:val=""/>
      <w:lvlJc w:val="left"/>
      <w:pPr>
        <w:ind w:left="3012" w:hanging="360"/>
      </w:pPr>
      <w:rPr>
        <w:rFonts w:ascii="Wingdings" w:hAnsi="Wingdings" w:hint="default"/>
      </w:rPr>
    </w:lvl>
    <w:lvl w:ilvl="3" w:tplc="240A0001" w:tentative="1">
      <w:start w:val="1"/>
      <w:numFmt w:val="bullet"/>
      <w:lvlText w:val=""/>
      <w:lvlJc w:val="left"/>
      <w:pPr>
        <w:ind w:left="3732" w:hanging="360"/>
      </w:pPr>
      <w:rPr>
        <w:rFonts w:ascii="Symbol" w:hAnsi="Symbol" w:hint="default"/>
      </w:rPr>
    </w:lvl>
    <w:lvl w:ilvl="4" w:tplc="240A0003" w:tentative="1">
      <w:start w:val="1"/>
      <w:numFmt w:val="bullet"/>
      <w:lvlText w:val="o"/>
      <w:lvlJc w:val="left"/>
      <w:pPr>
        <w:ind w:left="4452" w:hanging="360"/>
      </w:pPr>
      <w:rPr>
        <w:rFonts w:ascii="Courier New" w:hAnsi="Courier New" w:cs="Courier New" w:hint="default"/>
      </w:rPr>
    </w:lvl>
    <w:lvl w:ilvl="5" w:tplc="240A0005" w:tentative="1">
      <w:start w:val="1"/>
      <w:numFmt w:val="bullet"/>
      <w:lvlText w:val=""/>
      <w:lvlJc w:val="left"/>
      <w:pPr>
        <w:ind w:left="5172" w:hanging="360"/>
      </w:pPr>
      <w:rPr>
        <w:rFonts w:ascii="Wingdings" w:hAnsi="Wingdings" w:hint="default"/>
      </w:rPr>
    </w:lvl>
    <w:lvl w:ilvl="6" w:tplc="240A0001" w:tentative="1">
      <w:start w:val="1"/>
      <w:numFmt w:val="bullet"/>
      <w:lvlText w:val=""/>
      <w:lvlJc w:val="left"/>
      <w:pPr>
        <w:ind w:left="5892" w:hanging="360"/>
      </w:pPr>
      <w:rPr>
        <w:rFonts w:ascii="Symbol" w:hAnsi="Symbol" w:hint="default"/>
      </w:rPr>
    </w:lvl>
    <w:lvl w:ilvl="7" w:tplc="240A0003" w:tentative="1">
      <w:start w:val="1"/>
      <w:numFmt w:val="bullet"/>
      <w:lvlText w:val="o"/>
      <w:lvlJc w:val="left"/>
      <w:pPr>
        <w:ind w:left="6612" w:hanging="360"/>
      </w:pPr>
      <w:rPr>
        <w:rFonts w:ascii="Courier New" w:hAnsi="Courier New" w:cs="Courier New" w:hint="default"/>
      </w:rPr>
    </w:lvl>
    <w:lvl w:ilvl="8" w:tplc="240A0005" w:tentative="1">
      <w:start w:val="1"/>
      <w:numFmt w:val="bullet"/>
      <w:lvlText w:val=""/>
      <w:lvlJc w:val="left"/>
      <w:pPr>
        <w:ind w:left="7332" w:hanging="360"/>
      </w:pPr>
      <w:rPr>
        <w:rFonts w:ascii="Wingdings" w:hAnsi="Wingdings" w:hint="default"/>
      </w:rPr>
    </w:lvl>
  </w:abstractNum>
  <w:abstractNum w:abstractNumId="27">
    <w:nsid w:val="68AC57B2"/>
    <w:multiLevelType w:val="hybridMultilevel"/>
    <w:tmpl w:val="494651BE"/>
    <w:lvl w:ilvl="0" w:tplc="0708038C">
      <w:start w:val="1"/>
      <w:numFmt w:val="decimal"/>
      <w:lvlText w:val="F%1."/>
      <w:lvlJc w:val="left"/>
      <w:pPr>
        <w:ind w:left="720" w:hanging="360"/>
      </w:pPr>
      <w:rPr>
        <w:rFonts w:asciiTheme="minorHAnsi" w:eastAsia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6E5C08BF"/>
    <w:multiLevelType w:val="hybridMultilevel"/>
    <w:tmpl w:val="7E7025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711E512E"/>
    <w:multiLevelType w:val="hybridMultilevel"/>
    <w:tmpl w:val="13167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4D3125F"/>
    <w:multiLevelType w:val="hybridMultilevel"/>
    <w:tmpl w:val="5B6A8BD2"/>
    <w:lvl w:ilvl="0" w:tplc="B15A65E8">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7B1E7725"/>
    <w:multiLevelType w:val="hybridMultilevel"/>
    <w:tmpl w:val="1D081F70"/>
    <w:lvl w:ilvl="0" w:tplc="240A000F">
      <w:start w:val="1"/>
      <w:numFmt w:val="decimal"/>
      <w:lvlText w:val="%1."/>
      <w:lvlJc w:val="left"/>
      <w:pPr>
        <w:ind w:left="1294" w:hanging="360"/>
      </w:pPr>
    </w:lvl>
    <w:lvl w:ilvl="1" w:tplc="240A0019" w:tentative="1">
      <w:start w:val="1"/>
      <w:numFmt w:val="lowerLetter"/>
      <w:lvlText w:val="%2."/>
      <w:lvlJc w:val="left"/>
      <w:pPr>
        <w:ind w:left="2014" w:hanging="360"/>
      </w:pPr>
    </w:lvl>
    <w:lvl w:ilvl="2" w:tplc="240A001B" w:tentative="1">
      <w:start w:val="1"/>
      <w:numFmt w:val="lowerRoman"/>
      <w:lvlText w:val="%3."/>
      <w:lvlJc w:val="right"/>
      <w:pPr>
        <w:ind w:left="2734" w:hanging="180"/>
      </w:pPr>
    </w:lvl>
    <w:lvl w:ilvl="3" w:tplc="240A000F" w:tentative="1">
      <w:start w:val="1"/>
      <w:numFmt w:val="decimal"/>
      <w:lvlText w:val="%4."/>
      <w:lvlJc w:val="left"/>
      <w:pPr>
        <w:ind w:left="3454" w:hanging="360"/>
      </w:pPr>
    </w:lvl>
    <w:lvl w:ilvl="4" w:tplc="240A0019" w:tentative="1">
      <w:start w:val="1"/>
      <w:numFmt w:val="lowerLetter"/>
      <w:lvlText w:val="%5."/>
      <w:lvlJc w:val="left"/>
      <w:pPr>
        <w:ind w:left="4174" w:hanging="360"/>
      </w:pPr>
    </w:lvl>
    <w:lvl w:ilvl="5" w:tplc="240A001B" w:tentative="1">
      <w:start w:val="1"/>
      <w:numFmt w:val="lowerRoman"/>
      <w:lvlText w:val="%6."/>
      <w:lvlJc w:val="right"/>
      <w:pPr>
        <w:ind w:left="4894" w:hanging="180"/>
      </w:pPr>
    </w:lvl>
    <w:lvl w:ilvl="6" w:tplc="240A000F" w:tentative="1">
      <w:start w:val="1"/>
      <w:numFmt w:val="decimal"/>
      <w:lvlText w:val="%7."/>
      <w:lvlJc w:val="left"/>
      <w:pPr>
        <w:ind w:left="5614" w:hanging="360"/>
      </w:pPr>
    </w:lvl>
    <w:lvl w:ilvl="7" w:tplc="240A0019" w:tentative="1">
      <w:start w:val="1"/>
      <w:numFmt w:val="lowerLetter"/>
      <w:lvlText w:val="%8."/>
      <w:lvlJc w:val="left"/>
      <w:pPr>
        <w:ind w:left="6334" w:hanging="360"/>
      </w:pPr>
    </w:lvl>
    <w:lvl w:ilvl="8" w:tplc="240A001B" w:tentative="1">
      <w:start w:val="1"/>
      <w:numFmt w:val="lowerRoman"/>
      <w:lvlText w:val="%9."/>
      <w:lvlJc w:val="right"/>
      <w:pPr>
        <w:ind w:left="7054" w:hanging="180"/>
      </w:pPr>
    </w:lvl>
  </w:abstractNum>
  <w:abstractNum w:abstractNumId="32">
    <w:nsid w:val="7FB640AC"/>
    <w:multiLevelType w:val="hybridMultilevel"/>
    <w:tmpl w:val="5B6A8BD2"/>
    <w:lvl w:ilvl="0" w:tplc="B15A65E8">
      <w:start w:val="1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9"/>
  </w:num>
  <w:num w:numId="5">
    <w:abstractNumId w:val="17"/>
  </w:num>
  <w:num w:numId="6">
    <w:abstractNumId w:val="26"/>
  </w:num>
  <w:num w:numId="7">
    <w:abstractNumId w:val="1"/>
  </w:num>
  <w:num w:numId="8">
    <w:abstractNumId w:val="3"/>
  </w:num>
  <w:num w:numId="9">
    <w:abstractNumId w:val="23"/>
  </w:num>
  <w:num w:numId="10">
    <w:abstractNumId w:val="9"/>
  </w:num>
  <w:num w:numId="11">
    <w:abstractNumId w:val="21"/>
  </w:num>
  <w:num w:numId="12">
    <w:abstractNumId w:val="5"/>
  </w:num>
  <w:num w:numId="13">
    <w:abstractNumId w:val="4"/>
  </w:num>
  <w:num w:numId="14">
    <w:abstractNumId w:val="10"/>
  </w:num>
  <w:num w:numId="15">
    <w:abstractNumId w:val="27"/>
  </w:num>
  <w:num w:numId="16">
    <w:abstractNumId w:val="8"/>
  </w:num>
  <w:num w:numId="17">
    <w:abstractNumId w:val="25"/>
  </w:num>
  <w:num w:numId="18">
    <w:abstractNumId w:val="18"/>
  </w:num>
  <w:num w:numId="19">
    <w:abstractNumId w:val="7"/>
  </w:num>
  <w:num w:numId="20">
    <w:abstractNumId w:val="0"/>
  </w:num>
  <w:num w:numId="21">
    <w:abstractNumId w:val="28"/>
  </w:num>
  <w:num w:numId="22">
    <w:abstractNumId w:val="30"/>
  </w:num>
  <w:num w:numId="23">
    <w:abstractNumId w:val="14"/>
  </w:num>
  <w:num w:numId="24">
    <w:abstractNumId w:val="32"/>
  </w:num>
  <w:num w:numId="25">
    <w:abstractNumId w:val="16"/>
  </w:num>
  <w:num w:numId="26">
    <w:abstractNumId w:val="24"/>
  </w:num>
  <w:num w:numId="27">
    <w:abstractNumId w:val="20"/>
  </w:num>
  <w:num w:numId="28">
    <w:abstractNumId w:val="22"/>
  </w:num>
  <w:num w:numId="29">
    <w:abstractNumId w:val="12"/>
  </w:num>
  <w:num w:numId="30">
    <w:abstractNumId w:val="29"/>
  </w:num>
  <w:num w:numId="31">
    <w:abstractNumId w:val="13"/>
  </w:num>
  <w:num w:numId="32">
    <w:abstractNumId w:val="15"/>
  </w:num>
  <w:num w:numId="33">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509A3"/>
    <w:rsid w:val="00002842"/>
    <w:rsid w:val="000161A1"/>
    <w:rsid w:val="00046AF9"/>
    <w:rsid w:val="000559FF"/>
    <w:rsid w:val="0007058F"/>
    <w:rsid w:val="0007097A"/>
    <w:rsid w:val="00071135"/>
    <w:rsid w:val="00094B53"/>
    <w:rsid w:val="0009636C"/>
    <w:rsid w:val="000B1585"/>
    <w:rsid w:val="000C30F8"/>
    <w:rsid w:val="000D7412"/>
    <w:rsid w:val="001008BC"/>
    <w:rsid w:val="00103E16"/>
    <w:rsid w:val="00167A8B"/>
    <w:rsid w:val="00176C1A"/>
    <w:rsid w:val="001C07A6"/>
    <w:rsid w:val="001C4B95"/>
    <w:rsid w:val="001D0D12"/>
    <w:rsid w:val="002279DB"/>
    <w:rsid w:val="0023455A"/>
    <w:rsid w:val="002967DA"/>
    <w:rsid w:val="002C0765"/>
    <w:rsid w:val="002C1928"/>
    <w:rsid w:val="002C5E28"/>
    <w:rsid w:val="002D0F8F"/>
    <w:rsid w:val="002E76C7"/>
    <w:rsid w:val="00383105"/>
    <w:rsid w:val="003B28A4"/>
    <w:rsid w:val="003D2094"/>
    <w:rsid w:val="003D4923"/>
    <w:rsid w:val="00417A90"/>
    <w:rsid w:val="0042727F"/>
    <w:rsid w:val="00436C7A"/>
    <w:rsid w:val="00451BAB"/>
    <w:rsid w:val="0049221A"/>
    <w:rsid w:val="004C0AC5"/>
    <w:rsid w:val="004D0425"/>
    <w:rsid w:val="004E7F45"/>
    <w:rsid w:val="0054013B"/>
    <w:rsid w:val="00552768"/>
    <w:rsid w:val="005527DC"/>
    <w:rsid w:val="00552C17"/>
    <w:rsid w:val="00573917"/>
    <w:rsid w:val="00574FA1"/>
    <w:rsid w:val="005B2877"/>
    <w:rsid w:val="005F74E8"/>
    <w:rsid w:val="00625754"/>
    <w:rsid w:val="0063483D"/>
    <w:rsid w:val="006509A3"/>
    <w:rsid w:val="00653D62"/>
    <w:rsid w:val="0067331C"/>
    <w:rsid w:val="006812E2"/>
    <w:rsid w:val="00682717"/>
    <w:rsid w:val="006840E5"/>
    <w:rsid w:val="00693718"/>
    <w:rsid w:val="006B1C23"/>
    <w:rsid w:val="006B6E10"/>
    <w:rsid w:val="006C1CBF"/>
    <w:rsid w:val="006E0753"/>
    <w:rsid w:val="0075029C"/>
    <w:rsid w:val="00762B6D"/>
    <w:rsid w:val="00770789"/>
    <w:rsid w:val="00775729"/>
    <w:rsid w:val="007871DD"/>
    <w:rsid w:val="0079690D"/>
    <w:rsid w:val="007A2F12"/>
    <w:rsid w:val="007A5D9E"/>
    <w:rsid w:val="007A75FE"/>
    <w:rsid w:val="007B1429"/>
    <w:rsid w:val="007B5360"/>
    <w:rsid w:val="007D130D"/>
    <w:rsid w:val="007F31B0"/>
    <w:rsid w:val="00816D36"/>
    <w:rsid w:val="00863EBD"/>
    <w:rsid w:val="008A1A17"/>
    <w:rsid w:val="008C2853"/>
    <w:rsid w:val="008D4D2D"/>
    <w:rsid w:val="008D7073"/>
    <w:rsid w:val="008E1BA9"/>
    <w:rsid w:val="00904959"/>
    <w:rsid w:val="00904F27"/>
    <w:rsid w:val="00921392"/>
    <w:rsid w:val="00945B7E"/>
    <w:rsid w:val="00953738"/>
    <w:rsid w:val="00974853"/>
    <w:rsid w:val="009918EB"/>
    <w:rsid w:val="00993D77"/>
    <w:rsid w:val="009B51FC"/>
    <w:rsid w:val="009E69E6"/>
    <w:rsid w:val="00A07BC4"/>
    <w:rsid w:val="00A33CFB"/>
    <w:rsid w:val="00A475E8"/>
    <w:rsid w:val="00A912D0"/>
    <w:rsid w:val="00AB2A2B"/>
    <w:rsid w:val="00AC0485"/>
    <w:rsid w:val="00B1173B"/>
    <w:rsid w:val="00B1488F"/>
    <w:rsid w:val="00B334F3"/>
    <w:rsid w:val="00B35D2C"/>
    <w:rsid w:val="00B54BC3"/>
    <w:rsid w:val="00B615FB"/>
    <w:rsid w:val="00B73FEC"/>
    <w:rsid w:val="00B77573"/>
    <w:rsid w:val="00B94D62"/>
    <w:rsid w:val="00BB2C91"/>
    <w:rsid w:val="00BB5328"/>
    <w:rsid w:val="00C21EFD"/>
    <w:rsid w:val="00C30521"/>
    <w:rsid w:val="00C36A23"/>
    <w:rsid w:val="00C960DF"/>
    <w:rsid w:val="00CD1324"/>
    <w:rsid w:val="00CD7ED3"/>
    <w:rsid w:val="00D23973"/>
    <w:rsid w:val="00D5651F"/>
    <w:rsid w:val="00D72F9D"/>
    <w:rsid w:val="00D96295"/>
    <w:rsid w:val="00D966FD"/>
    <w:rsid w:val="00DA04C7"/>
    <w:rsid w:val="00DA16D4"/>
    <w:rsid w:val="00DC5A50"/>
    <w:rsid w:val="00E00634"/>
    <w:rsid w:val="00E32B2B"/>
    <w:rsid w:val="00E34D5C"/>
    <w:rsid w:val="00E5379D"/>
    <w:rsid w:val="00E54A10"/>
    <w:rsid w:val="00E56D11"/>
    <w:rsid w:val="00E666EA"/>
    <w:rsid w:val="00EA7143"/>
    <w:rsid w:val="00EB6A1E"/>
    <w:rsid w:val="00F211F2"/>
    <w:rsid w:val="00F24D06"/>
    <w:rsid w:val="00F32CB3"/>
    <w:rsid w:val="00F5753B"/>
    <w:rsid w:val="00F57BFF"/>
    <w:rsid w:val="00F77013"/>
    <w:rsid w:val="00FB507B"/>
    <w:rsid w:val="00FE1593"/>
    <w:rsid w:val="00FE1CF7"/>
    <w:rsid w:val="00FF67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Ttulo1">
    <w:name w:val="heading 1"/>
    <w:basedOn w:val="Normal"/>
    <w:next w:val="Normal"/>
    <w:link w:val="Ttulo1C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F8F"/>
    <w:pPr>
      <w:ind w:left="720"/>
      <w:contextualSpacing/>
    </w:pPr>
  </w:style>
  <w:style w:type="character" w:customStyle="1" w:styleId="Ttulo1Car">
    <w:name w:val="Título 1 Car"/>
    <w:basedOn w:val="Fuentedeprrafopredeter"/>
    <w:link w:val="Ttulo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6509A3"/>
    <w:pPr>
      <w:spacing w:line="276" w:lineRule="auto"/>
      <w:outlineLvl w:val="9"/>
    </w:pPr>
    <w:rPr>
      <w:lang w:val="es-ES" w:eastAsia="en-US"/>
    </w:rPr>
  </w:style>
  <w:style w:type="paragraph" w:styleId="TD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6509A3"/>
    <w:rPr>
      <w:color w:val="0000FF" w:themeColor="hyperlink"/>
      <w:u w:val="single"/>
    </w:rPr>
  </w:style>
  <w:style w:type="paragraph" w:styleId="Epgrafe">
    <w:name w:val="caption"/>
    <w:basedOn w:val="Normal"/>
    <w:next w:val="Normal"/>
    <w:uiPriority w:val="35"/>
    <w:unhideWhenUsed/>
    <w:qFormat/>
    <w:rsid w:val="006509A3"/>
    <w:pPr>
      <w:spacing w:after="200"/>
    </w:pPr>
    <w:rPr>
      <w:b/>
      <w:bCs/>
      <w:color w:val="4F81BD" w:themeColor="accent1"/>
      <w:sz w:val="18"/>
      <w:szCs w:val="18"/>
    </w:rPr>
  </w:style>
  <w:style w:type="paragraph" w:styleId="Tabladeilustraciones">
    <w:name w:val="table of figures"/>
    <w:basedOn w:val="Normal"/>
    <w:next w:val="Normal"/>
    <w:uiPriority w:val="99"/>
    <w:unhideWhenUsed/>
    <w:rsid w:val="006509A3"/>
  </w:style>
  <w:style w:type="paragraph" w:styleId="Textodeglobo">
    <w:name w:val="Balloon Text"/>
    <w:basedOn w:val="Normal"/>
    <w:link w:val="TextodegloboCar"/>
    <w:uiPriority w:val="99"/>
    <w:semiHidden/>
    <w:unhideWhenUsed/>
    <w:rsid w:val="006509A3"/>
    <w:rPr>
      <w:rFonts w:ascii="Tahoma" w:hAnsi="Tahoma" w:cs="Tahoma"/>
      <w:sz w:val="16"/>
      <w:szCs w:val="16"/>
    </w:rPr>
  </w:style>
  <w:style w:type="character" w:customStyle="1" w:styleId="TextodegloboCar">
    <w:name w:val="Texto de globo Car"/>
    <w:basedOn w:val="Fuentedeprrafopredeter"/>
    <w:link w:val="Textodeglobo"/>
    <w:uiPriority w:val="99"/>
    <w:semiHidden/>
    <w:rsid w:val="006509A3"/>
    <w:rPr>
      <w:rFonts w:ascii="Tahoma" w:hAnsi="Tahoma" w:cs="Tahoma"/>
      <w:color w:val="000000"/>
      <w:sz w:val="16"/>
      <w:szCs w:val="16"/>
      <w:lang w:eastAsia="es-CO"/>
    </w:rPr>
  </w:style>
  <w:style w:type="table" w:styleId="Tablaconcuadrcula">
    <w:name w:val="Table Grid"/>
    <w:basedOn w:val="Tabla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Textoennegrita">
    <w:name w:val="Strong"/>
    <w:basedOn w:val="Fuentedeprrafopredeter"/>
    <w:uiPriority w:val="22"/>
    <w:qFormat/>
    <w:rsid w:val="00E54A10"/>
    <w:rPr>
      <w:b/>
      <w:bCs/>
    </w:rPr>
  </w:style>
  <w:style w:type="character" w:styleId="AcrnimoHTML">
    <w:name w:val="HTML Acronym"/>
    <w:basedOn w:val="Fuentedeprrafopredeter"/>
    <w:uiPriority w:val="99"/>
    <w:semiHidden/>
    <w:unhideWhenUsed/>
    <w:rsid w:val="00E54A10"/>
  </w:style>
  <w:style w:type="table" w:customStyle="1" w:styleId="Sombreadoclaro-nfasis11">
    <w:name w:val="Sombreado claro - Énfasis 11"/>
    <w:basedOn w:val="Tabla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1">
    <w:name w:val="Lista clara1"/>
    <w:basedOn w:val="Tablanormal"/>
    <w:uiPriority w:val="61"/>
    <w:rsid w:val="00B35D2C"/>
    <w:pPr>
      <w:spacing w:after="0" w:line="240" w:lineRule="auto"/>
    </w:pPr>
    <w:rPr>
      <w:rFonts w:eastAsiaTheme="minorHAn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1">
    <w:name w:val="Light Shading Accent 1"/>
    <w:basedOn w:val="Tablanormal"/>
    <w:uiPriority w:val="60"/>
    <w:rsid w:val="001008B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9A3"/>
    <w:pPr>
      <w:spacing w:after="0" w:line="240" w:lineRule="auto"/>
    </w:pPr>
    <w:rPr>
      <w:rFonts w:ascii="Arial" w:hAnsi="Arial" w:cs="Arial"/>
      <w:color w:val="000000"/>
      <w:sz w:val="20"/>
      <w:szCs w:val="20"/>
      <w:lang w:eastAsia="es-CO"/>
    </w:rPr>
  </w:style>
  <w:style w:type="paragraph" w:styleId="Heading1">
    <w:name w:val="heading 1"/>
    <w:basedOn w:val="Normal"/>
    <w:next w:val="Normal"/>
    <w:link w:val="Heading1Char"/>
    <w:uiPriority w:val="9"/>
    <w:qFormat/>
    <w:rsid w:val="006509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F8F"/>
    <w:pPr>
      <w:ind w:left="720"/>
      <w:contextualSpacing/>
    </w:pPr>
  </w:style>
  <w:style w:type="character" w:customStyle="1" w:styleId="Heading1Char">
    <w:name w:val="Heading 1 Char"/>
    <w:basedOn w:val="DefaultParagraphFont"/>
    <w:link w:val="Heading1"/>
    <w:uiPriority w:val="9"/>
    <w:rsid w:val="006509A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6509A3"/>
    <w:pPr>
      <w:spacing w:line="276" w:lineRule="auto"/>
      <w:outlineLvl w:val="9"/>
    </w:pPr>
    <w:rPr>
      <w:lang w:val="es-ES" w:eastAsia="en-US"/>
    </w:rPr>
  </w:style>
  <w:style w:type="paragraph" w:styleId="TOC2">
    <w:name w:val="toc 2"/>
    <w:basedOn w:val="Normal"/>
    <w:next w:val="Normal"/>
    <w:autoRedefine/>
    <w:uiPriority w:val="39"/>
    <w:unhideWhenUsed/>
    <w:qFormat/>
    <w:rsid w:val="006509A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OC1">
    <w:name w:val="toc 1"/>
    <w:basedOn w:val="Normal"/>
    <w:next w:val="Normal"/>
    <w:autoRedefine/>
    <w:uiPriority w:val="39"/>
    <w:unhideWhenUsed/>
    <w:qFormat/>
    <w:rsid w:val="006509A3"/>
    <w:pPr>
      <w:spacing w:after="100" w:line="276" w:lineRule="auto"/>
    </w:pPr>
    <w:rPr>
      <w:rFonts w:asciiTheme="minorHAnsi" w:eastAsiaTheme="minorEastAsia" w:hAnsiTheme="minorHAnsi" w:cstheme="minorBidi"/>
      <w:color w:val="auto"/>
      <w:sz w:val="22"/>
      <w:szCs w:val="22"/>
      <w:lang w:val="es-ES" w:eastAsia="en-US"/>
    </w:rPr>
  </w:style>
  <w:style w:type="paragraph" w:styleId="TOC3">
    <w:name w:val="toc 3"/>
    <w:basedOn w:val="Normal"/>
    <w:next w:val="Normal"/>
    <w:autoRedefine/>
    <w:uiPriority w:val="39"/>
    <w:unhideWhenUsed/>
    <w:qFormat/>
    <w:rsid w:val="006509A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yperlink">
    <w:name w:val="Hyperlink"/>
    <w:basedOn w:val="DefaultParagraphFont"/>
    <w:uiPriority w:val="99"/>
    <w:unhideWhenUsed/>
    <w:rsid w:val="006509A3"/>
    <w:rPr>
      <w:color w:val="0000FF" w:themeColor="hyperlink"/>
      <w:u w:val="single"/>
    </w:rPr>
  </w:style>
  <w:style w:type="paragraph" w:styleId="Caption">
    <w:name w:val="caption"/>
    <w:basedOn w:val="Normal"/>
    <w:next w:val="Normal"/>
    <w:uiPriority w:val="35"/>
    <w:unhideWhenUsed/>
    <w:qFormat/>
    <w:rsid w:val="006509A3"/>
    <w:pPr>
      <w:spacing w:after="200"/>
    </w:pPr>
    <w:rPr>
      <w:b/>
      <w:bCs/>
      <w:color w:val="4F81BD" w:themeColor="accent1"/>
      <w:sz w:val="18"/>
      <w:szCs w:val="18"/>
    </w:rPr>
  </w:style>
  <w:style w:type="paragraph" w:styleId="TableofFigures">
    <w:name w:val="table of figures"/>
    <w:basedOn w:val="Normal"/>
    <w:next w:val="Normal"/>
    <w:uiPriority w:val="99"/>
    <w:unhideWhenUsed/>
    <w:rsid w:val="006509A3"/>
  </w:style>
  <w:style w:type="paragraph" w:styleId="BalloonText">
    <w:name w:val="Balloon Text"/>
    <w:basedOn w:val="Normal"/>
    <w:link w:val="BalloonTextChar"/>
    <w:uiPriority w:val="99"/>
    <w:semiHidden/>
    <w:unhideWhenUsed/>
    <w:rsid w:val="006509A3"/>
    <w:rPr>
      <w:rFonts w:ascii="Tahoma" w:hAnsi="Tahoma" w:cs="Tahoma"/>
      <w:sz w:val="16"/>
      <w:szCs w:val="16"/>
    </w:rPr>
  </w:style>
  <w:style w:type="character" w:customStyle="1" w:styleId="BalloonTextChar">
    <w:name w:val="Balloon Text Char"/>
    <w:basedOn w:val="DefaultParagraphFont"/>
    <w:link w:val="BalloonText"/>
    <w:uiPriority w:val="99"/>
    <w:semiHidden/>
    <w:rsid w:val="006509A3"/>
    <w:rPr>
      <w:rFonts w:ascii="Tahoma" w:hAnsi="Tahoma" w:cs="Tahoma"/>
      <w:color w:val="000000"/>
      <w:sz w:val="16"/>
      <w:szCs w:val="16"/>
      <w:lang w:eastAsia="es-CO"/>
    </w:rPr>
  </w:style>
  <w:style w:type="table" w:styleId="TableGrid">
    <w:name w:val="Table Grid"/>
    <w:basedOn w:val="TableNormal"/>
    <w:uiPriority w:val="59"/>
    <w:rsid w:val="00904959"/>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FF67C1"/>
    <w:pPr>
      <w:spacing w:after="0" w:line="240" w:lineRule="auto"/>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07097A"/>
    <w:pPr>
      <w:spacing w:after="0" w:line="240" w:lineRule="auto"/>
    </w:pPr>
    <w:rPr>
      <w:rFonts w:eastAsiaTheme="minorHAn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Strong">
    <w:name w:val="Strong"/>
    <w:basedOn w:val="DefaultParagraphFont"/>
    <w:uiPriority w:val="22"/>
    <w:qFormat/>
    <w:rsid w:val="00E54A10"/>
    <w:rPr>
      <w:b/>
      <w:bCs/>
    </w:rPr>
  </w:style>
  <w:style w:type="character" w:styleId="HTMLAcronym">
    <w:name w:val="HTML Acronym"/>
    <w:basedOn w:val="DefaultParagraphFont"/>
    <w:uiPriority w:val="99"/>
    <w:semiHidden/>
    <w:unhideWhenUsed/>
    <w:rsid w:val="00E54A10"/>
  </w:style>
  <w:style w:type="table" w:styleId="LightShading-Accent1">
    <w:name w:val="Light Shading Accent 1"/>
    <w:basedOn w:val="TableNormal"/>
    <w:uiPriority w:val="60"/>
    <w:rsid w:val="00EA714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A714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207181155">
      <w:bodyDiv w:val="1"/>
      <w:marLeft w:val="0"/>
      <w:marRight w:val="0"/>
      <w:marTop w:val="0"/>
      <w:marBottom w:val="0"/>
      <w:divBdr>
        <w:top w:val="none" w:sz="0" w:space="0" w:color="auto"/>
        <w:left w:val="none" w:sz="0" w:space="0" w:color="auto"/>
        <w:bottom w:val="none" w:sz="0" w:space="0" w:color="auto"/>
        <w:right w:val="none" w:sz="0" w:space="0" w:color="auto"/>
      </w:divBdr>
    </w:div>
    <w:div w:id="550581800">
      <w:bodyDiv w:val="1"/>
      <w:marLeft w:val="0"/>
      <w:marRight w:val="0"/>
      <w:marTop w:val="0"/>
      <w:marBottom w:val="0"/>
      <w:divBdr>
        <w:top w:val="none" w:sz="0" w:space="0" w:color="auto"/>
        <w:left w:val="none" w:sz="0" w:space="0" w:color="auto"/>
        <w:bottom w:val="none" w:sz="0" w:space="0" w:color="auto"/>
        <w:right w:val="none" w:sz="0" w:space="0" w:color="auto"/>
      </w:divBdr>
    </w:div>
    <w:div w:id="899826376">
      <w:bodyDiv w:val="1"/>
      <w:marLeft w:val="0"/>
      <w:marRight w:val="0"/>
      <w:marTop w:val="0"/>
      <w:marBottom w:val="0"/>
      <w:divBdr>
        <w:top w:val="none" w:sz="0" w:space="0" w:color="auto"/>
        <w:left w:val="none" w:sz="0" w:space="0" w:color="auto"/>
        <w:bottom w:val="none" w:sz="0" w:space="0" w:color="auto"/>
        <w:right w:val="none" w:sz="0" w:space="0" w:color="auto"/>
      </w:divBdr>
    </w:div>
    <w:div w:id="1077822587">
      <w:bodyDiv w:val="1"/>
      <w:marLeft w:val="0"/>
      <w:marRight w:val="0"/>
      <w:marTop w:val="0"/>
      <w:marBottom w:val="0"/>
      <w:divBdr>
        <w:top w:val="none" w:sz="0" w:space="0" w:color="auto"/>
        <w:left w:val="none" w:sz="0" w:space="0" w:color="auto"/>
        <w:bottom w:val="none" w:sz="0" w:space="0" w:color="auto"/>
        <w:right w:val="none" w:sz="0" w:space="0" w:color="auto"/>
      </w:divBdr>
    </w:div>
    <w:div w:id="1275282237">
      <w:bodyDiv w:val="1"/>
      <w:marLeft w:val="0"/>
      <w:marRight w:val="0"/>
      <w:marTop w:val="0"/>
      <w:marBottom w:val="0"/>
      <w:divBdr>
        <w:top w:val="none" w:sz="0" w:space="0" w:color="auto"/>
        <w:left w:val="none" w:sz="0" w:space="0" w:color="auto"/>
        <w:bottom w:val="none" w:sz="0" w:space="0" w:color="auto"/>
        <w:right w:val="none" w:sz="0" w:space="0" w:color="auto"/>
      </w:divBdr>
    </w:div>
    <w:div w:id="1328827366">
      <w:bodyDiv w:val="1"/>
      <w:marLeft w:val="0"/>
      <w:marRight w:val="0"/>
      <w:marTop w:val="0"/>
      <w:marBottom w:val="0"/>
      <w:divBdr>
        <w:top w:val="none" w:sz="0" w:space="0" w:color="auto"/>
        <w:left w:val="none" w:sz="0" w:space="0" w:color="auto"/>
        <w:bottom w:val="none" w:sz="0" w:space="0" w:color="auto"/>
        <w:right w:val="none" w:sz="0" w:space="0" w:color="auto"/>
      </w:divBdr>
    </w:div>
    <w:div w:id="1451582905">
      <w:bodyDiv w:val="1"/>
      <w:marLeft w:val="0"/>
      <w:marRight w:val="0"/>
      <w:marTop w:val="0"/>
      <w:marBottom w:val="0"/>
      <w:divBdr>
        <w:top w:val="none" w:sz="0" w:space="0" w:color="auto"/>
        <w:left w:val="none" w:sz="0" w:space="0" w:color="auto"/>
        <w:bottom w:val="none" w:sz="0" w:space="0" w:color="auto"/>
        <w:right w:val="none" w:sz="0" w:space="0" w:color="auto"/>
      </w:divBdr>
    </w:div>
    <w:div w:id="1514228173">
      <w:bodyDiv w:val="1"/>
      <w:marLeft w:val="0"/>
      <w:marRight w:val="0"/>
      <w:marTop w:val="0"/>
      <w:marBottom w:val="0"/>
      <w:divBdr>
        <w:top w:val="none" w:sz="0" w:space="0" w:color="auto"/>
        <w:left w:val="none" w:sz="0" w:space="0" w:color="auto"/>
        <w:bottom w:val="none" w:sz="0" w:space="0" w:color="auto"/>
        <w:right w:val="none" w:sz="0" w:space="0" w:color="auto"/>
      </w:divBdr>
    </w:div>
    <w:div w:id="1729525167">
      <w:bodyDiv w:val="1"/>
      <w:marLeft w:val="0"/>
      <w:marRight w:val="0"/>
      <w:marTop w:val="0"/>
      <w:marBottom w:val="0"/>
      <w:divBdr>
        <w:top w:val="none" w:sz="0" w:space="0" w:color="auto"/>
        <w:left w:val="none" w:sz="0" w:space="0" w:color="auto"/>
        <w:bottom w:val="none" w:sz="0" w:space="0" w:color="auto"/>
        <w:right w:val="none" w:sz="0" w:space="0" w:color="auto"/>
      </w:divBdr>
    </w:div>
    <w:div w:id="191916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94DDA-7FFF-4890-A270-E30196917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918</Words>
  <Characters>5050</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davper</dc:creator>
  <cp:lastModifiedBy>salasDTI</cp:lastModifiedBy>
  <cp:revision>15</cp:revision>
  <dcterms:created xsi:type="dcterms:W3CDTF">2011-08-16T03:39:00Z</dcterms:created>
  <dcterms:modified xsi:type="dcterms:W3CDTF">2011-10-18T22:58:00Z</dcterms:modified>
</cp:coreProperties>
</file>