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3D2" w:rsidRPr="003953D2" w:rsidRDefault="003953D2" w:rsidP="003953D2">
      <w:pPr>
        <w:jc w:val="center"/>
        <w:rPr>
          <w:rFonts w:asciiTheme="minorHAnsi" w:hAnsiTheme="minorHAnsi"/>
          <w:sz w:val="22"/>
        </w:rPr>
      </w:pPr>
    </w:p>
    <w:p w:rsidR="003953D2" w:rsidRPr="003953D2" w:rsidRDefault="003953D2" w:rsidP="003953D2">
      <w:pPr>
        <w:jc w:val="center"/>
        <w:rPr>
          <w:rFonts w:asciiTheme="minorHAnsi" w:hAnsiTheme="minorHAnsi"/>
          <w:sz w:val="22"/>
        </w:rPr>
      </w:pPr>
    </w:p>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3"/>
        <w:gridCol w:w="3482"/>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A95C24" w:rsidP="00A95C24">
            <w:pPr>
              <w:rPr>
                <w:rFonts w:asciiTheme="minorHAnsi" w:hAnsiTheme="minorHAnsi"/>
              </w:rPr>
            </w:pPr>
            <w:r>
              <w:rPr>
                <w:rFonts w:asciiTheme="minorHAnsi" w:hAnsiTheme="minorHAnsi"/>
              </w:rPr>
              <w:t>20</w:t>
            </w:r>
            <w:r w:rsidR="00360959">
              <w:rPr>
                <w:rFonts w:asciiTheme="minorHAnsi" w:hAnsiTheme="minorHAnsi"/>
              </w:rPr>
              <w:t xml:space="preserve"> de </w:t>
            </w:r>
            <w:r>
              <w:rPr>
                <w:rFonts w:asciiTheme="minorHAnsi" w:hAnsiTheme="minorHAnsi"/>
              </w:rPr>
              <w:t>Julio</w:t>
            </w:r>
            <w:r w:rsidR="00360959">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Default="00360959" w:rsidP="003953D2">
      <w:pPr>
        <w:jc w:val="center"/>
        <w:rPr>
          <w:rFonts w:asciiTheme="minorHAnsi" w:hAnsiTheme="minorHAnsi"/>
          <w:sz w:val="22"/>
        </w:rPr>
      </w:pPr>
    </w:p>
    <w:p w:rsidR="003953D2" w:rsidRPr="00ED1E8D" w:rsidRDefault="003953D2" w:rsidP="003953D2">
      <w:pPr>
        <w:jc w:val="cente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r w:rsidRPr="005836CB">
        <w:rPr>
          <w:rFonts w:eastAsiaTheme="minorEastAsia" w:cstheme="minorBidi"/>
        </w:rPr>
        <w:fldChar w:fldCharType="begin"/>
      </w:r>
      <w:r w:rsidR="00360959" w:rsidRPr="00ED1E8D">
        <w:instrText xml:space="preserve"> TOC \o "1-3" \h \z \u </w:instrText>
      </w:r>
      <w:r w:rsidRPr="005836CB">
        <w:rPr>
          <w:rFonts w:eastAsiaTheme="minorEastAsia" w:cstheme="minorBidi"/>
        </w:rPr>
        <w:fldChar w:fldCharType="separate"/>
      </w:r>
      <w:hyperlink w:anchor="_Toc299393901" w:history="1">
        <w:r w:rsidR="001F7FB9" w:rsidRPr="00BB567E">
          <w:rPr>
            <w:rStyle w:val="Hipervnculo"/>
            <w:b/>
            <w:smallCaps/>
            <w:noProof/>
          </w:rPr>
          <w:t>1.</w:t>
        </w:r>
        <w:r w:rsidR="001F7FB9">
          <w:rPr>
            <w:rFonts w:asciiTheme="minorHAnsi" w:eastAsiaTheme="minorEastAsia" w:hAnsiTheme="minorHAnsi" w:cstheme="minorBidi"/>
            <w:noProof/>
            <w:lang w:val="es-CO" w:eastAsia="es-CO"/>
          </w:rPr>
          <w:tab/>
        </w:r>
        <w:r w:rsidR="001F7FB9" w:rsidRPr="00BB567E">
          <w:rPr>
            <w:rStyle w:val="Hipervnculo"/>
            <w:b/>
            <w:smallCaps/>
            <w:noProof/>
          </w:rPr>
          <w:t>Introducción</w:t>
        </w:r>
        <w:r w:rsidR="001F7FB9">
          <w:rPr>
            <w:noProof/>
            <w:webHidden/>
          </w:rPr>
          <w:tab/>
        </w:r>
        <w:r>
          <w:rPr>
            <w:noProof/>
            <w:webHidden/>
          </w:rPr>
          <w:fldChar w:fldCharType="begin"/>
        </w:r>
        <w:r w:rsidR="001F7FB9">
          <w:rPr>
            <w:noProof/>
            <w:webHidden/>
          </w:rPr>
          <w:instrText xml:space="preserve"> PAGEREF _Toc299393901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hyperlink w:anchor="_Toc299393902" w:history="1">
        <w:r w:rsidR="001F7FB9" w:rsidRPr="00BB567E">
          <w:rPr>
            <w:rStyle w:val="Hipervnculo"/>
            <w:b/>
            <w:smallCaps/>
            <w:noProof/>
          </w:rPr>
          <w:t>2.</w:t>
        </w:r>
        <w:r w:rsidR="001F7FB9">
          <w:rPr>
            <w:rFonts w:asciiTheme="minorHAnsi" w:eastAsiaTheme="minorEastAsia" w:hAnsiTheme="minorHAnsi" w:cstheme="minorBidi"/>
            <w:noProof/>
            <w:lang w:val="es-CO" w:eastAsia="es-CO"/>
          </w:rPr>
          <w:tab/>
        </w:r>
        <w:r w:rsidR="001F7FB9" w:rsidRPr="00BB567E">
          <w:rPr>
            <w:rStyle w:val="Hipervnculo"/>
            <w:b/>
            <w:smallCaps/>
            <w:noProof/>
          </w:rPr>
          <w:t>Objetivos</w:t>
        </w:r>
        <w:r w:rsidR="001F7FB9">
          <w:rPr>
            <w:noProof/>
            <w:webHidden/>
          </w:rPr>
          <w:tab/>
        </w:r>
        <w:r>
          <w:rPr>
            <w:noProof/>
            <w:webHidden/>
          </w:rPr>
          <w:fldChar w:fldCharType="begin"/>
        </w:r>
        <w:r w:rsidR="001F7FB9">
          <w:rPr>
            <w:noProof/>
            <w:webHidden/>
          </w:rPr>
          <w:instrText xml:space="preserve"> PAGEREF _Toc299393902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03" w:history="1">
        <w:r w:rsidR="001F7FB9" w:rsidRPr="00BB567E">
          <w:rPr>
            <w:rStyle w:val="Hipervnculo"/>
            <w:b/>
            <w:smallCaps/>
            <w:noProof/>
          </w:rPr>
          <w:t>2.1.</w:t>
        </w:r>
        <w:r w:rsidR="001F7FB9">
          <w:rPr>
            <w:rFonts w:asciiTheme="minorHAnsi" w:eastAsiaTheme="minorEastAsia" w:hAnsiTheme="minorHAnsi" w:cstheme="minorBidi"/>
            <w:noProof/>
            <w:lang w:val="es-CO" w:eastAsia="es-CO"/>
          </w:rPr>
          <w:tab/>
        </w:r>
        <w:r w:rsidR="001F7FB9" w:rsidRPr="00BB567E">
          <w:rPr>
            <w:rStyle w:val="Hipervnculo"/>
            <w:b/>
            <w:smallCaps/>
            <w:noProof/>
          </w:rPr>
          <w:t>Objetivos Específicos</w:t>
        </w:r>
        <w:r w:rsidR="001F7FB9">
          <w:rPr>
            <w:noProof/>
            <w:webHidden/>
          </w:rPr>
          <w:tab/>
        </w:r>
        <w:r>
          <w:rPr>
            <w:noProof/>
            <w:webHidden/>
          </w:rPr>
          <w:fldChar w:fldCharType="begin"/>
        </w:r>
        <w:r w:rsidR="001F7FB9">
          <w:rPr>
            <w:noProof/>
            <w:webHidden/>
          </w:rPr>
          <w:instrText xml:space="preserve"> PAGEREF _Toc299393903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hyperlink w:anchor="_Toc299393904" w:history="1">
        <w:r w:rsidR="001F7FB9" w:rsidRPr="00BB567E">
          <w:rPr>
            <w:rStyle w:val="Hipervnculo"/>
            <w:b/>
            <w:smallCaps/>
            <w:noProof/>
          </w:rPr>
          <w:t>3.</w:t>
        </w:r>
        <w:r w:rsidR="001F7FB9">
          <w:rPr>
            <w:rFonts w:asciiTheme="minorHAnsi" w:eastAsiaTheme="minorEastAsia" w:hAnsiTheme="minorHAnsi" w:cstheme="minorBidi"/>
            <w:noProof/>
            <w:lang w:val="es-CO" w:eastAsia="es-CO"/>
          </w:rPr>
          <w:tab/>
        </w:r>
        <w:r w:rsidR="001F7FB9" w:rsidRPr="00BB567E">
          <w:rPr>
            <w:rStyle w:val="Hipervnculo"/>
            <w:b/>
            <w:smallCaps/>
            <w:noProof/>
          </w:rPr>
          <w:t>Proceso de Contrato Entre Partes</w:t>
        </w:r>
        <w:r w:rsidR="001F7FB9">
          <w:rPr>
            <w:noProof/>
            <w:webHidden/>
          </w:rPr>
          <w:tab/>
        </w:r>
        <w:r>
          <w:rPr>
            <w:noProof/>
            <w:webHidden/>
          </w:rPr>
          <w:fldChar w:fldCharType="begin"/>
        </w:r>
        <w:r w:rsidR="001F7FB9">
          <w:rPr>
            <w:noProof/>
            <w:webHidden/>
          </w:rPr>
          <w:instrText xml:space="preserve"> PAGEREF _Toc299393904 \h </w:instrText>
        </w:r>
        <w:r>
          <w:rPr>
            <w:noProof/>
            <w:webHidden/>
          </w:rPr>
        </w:r>
        <w:r>
          <w:rPr>
            <w:noProof/>
            <w:webHidden/>
          </w:rPr>
          <w:fldChar w:fldCharType="separate"/>
        </w:r>
        <w:r w:rsidR="001F7FB9">
          <w:rPr>
            <w:noProof/>
            <w:webHidden/>
          </w:rPr>
          <w:t>2</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05" w:history="1">
        <w:r w:rsidR="001F7FB9" w:rsidRPr="00BB567E">
          <w:rPr>
            <w:rStyle w:val="Hipervnculo"/>
            <w:b/>
            <w:smallCaps/>
            <w:noProof/>
          </w:rPr>
          <w:t>3.1.</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Negocio</w:t>
        </w:r>
        <w:r w:rsidR="001F7FB9">
          <w:rPr>
            <w:noProof/>
            <w:webHidden/>
          </w:rPr>
          <w:tab/>
        </w:r>
        <w:r>
          <w:rPr>
            <w:noProof/>
            <w:webHidden/>
          </w:rPr>
          <w:fldChar w:fldCharType="begin"/>
        </w:r>
        <w:r w:rsidR="001F7FB9">
          <w:rPr>
            <w:noProof/>
            <w:webHidden/>
          </w:rPr>
          <w:instrText xml:space="preserve"> PAGEREF _Toc299393905 \h </w:instrText>
        </w:r>
        <w:r>
          <w:rPr>
            <w:noProof/>
            <w:webHidden/>
          </w:rPr>
        </w:r>
        <w:r>
          <w:rPr>
            <w:noProof/>
            <w:webHidden/>
          </w:rPr>
          <w:fldChar w:fldCharType="separate"/>
        </w:r>
        <w:r w:rsidR="001F7FB9">
          <w:rPr>
            <w:noProof/>
            <w:webHidden/>
          </w:rPr>
          <w:t>2</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06" w:history="1">
        <w:r w:rsidR="001F7FB9" w:rsidRPr="00BB567E">
          <w:rPr>
            <w:rStyle w:val="Hipervnculo"/>
            <w:b/>
            <w:smallCaps/>
            <w:noProof/>
          </w:rPr>
          <w:t>3.2.</w:t>
        </w:r>
        <w:r w:rsidR="001F7FB9">
          <w:rPr>
            <w:rFonts w:asciiTheme="minorHAnsi" w:eastAsiaTheme="minorEastAsia" w:hAnsiTheme="minorHAnsi" w:cstheme="minorBidi"/>
            <w:noProof/>
            <w:lang w:val="es-CO" w:eastAsia="es-CO"/>
          </w:rPr>
          <w:tab/>
        </w:r>
        <w:r w:rsidR="001F7FB9" w:rsidRPr="00BB567E">
          <w:rPr>
            <w:rStyle w:val="Hipervnculo"/>
            <w:b/>
            <w:smallCaps/>
            <w:noProof/>
          </w:rPr>
          <w:t>Vista Funcional del Proceso de Contrato entre Partes</w:t>
        </w:r>
        <w:r w:rsidR="001F7FB9">
          <w:rPr>
            <w:noProof/>
            <w:webHidden/>
          </w:rPr>
          <w:tab/>
        </w:r>
        <w:r>
          <w:rPr>
            <w:noProof/>
            <w:webHidden/>
          </w:rPr>
          <w:fldChar w:fldCharType="begin"/>
        </w:r>
        <w:r w:rsidR="001F7FB9">
          <w:rPr>
            <w:noProof/>
            <w:webHidden/>
          </w:rPr>
          <w:instrText xml:space="preserve"> PAGEREF _Toc299393906 \h </w:instrText>
        </w:r>
        <w:r>
          <w:rPr>
            <w:noProof/>
            <w:webHidden/>
          </w:rPr>
        </w:r>
        <w:r>
          <w:rPr>
            <w:noProof/>
            <w:webHidden/>
          </w:rPr>
          <w:fldChar w:fldCharType="separate"/>
        </w:r>
        <w:r w:rsidR="001F7FB9">
          <w:rPr>
            <w:noProof/>
            <w:webHidden/>
          </w:rPr>
          <w:t>5</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07" w:history="1">
        <w:r w:rsidR="001F7FB9" w:rsidRPr="00BB567E">
          <w:rPr>
            <w:rStyle w:val="Hipervnculo"/>
            <w:b/>
            <w:smallCaps/>
            <w:noProof/>
          </w:rPr>
          <w:t>3.3.</w:t>
        </w:r>
        <w:r w:rsidR="001F7FB9">
          <w:rPr>
            <w:rFonts w:asciiTheme="minorHAnsi" w:eastAsiaTheme="minorEastAsia" w:hAnsiTheme="minorHAnsi" w:cstheme="minorBidi"/>
            <w:noProof/>
            <w:lang w:val="es-CO" w:eastAsia="es-CO"/>
          </w:rPr>
          <w:tab/>
        </w:r>
        <w:r w:rsidR="001F7FB9" w:rsidRPr="00BB567E">
          <w:rPr>
            <w:rStyle w:val="Hipervnculo"/>
            <w:b/>
            <w:smallCaps/>
            <w:noProof/>
          </w:rPr>
          <w:t>Vista de Despliegue del Proceso de Contrato entre Partes</w:t>
        </w:r>
        <w:r w:rsidR="001F7FB9">
          <w:rPr>
            <w:noProof/>
            <w:webHidden/>
          </w:rPr>
          <w:tab/>
        </w:r>
        <w:r>
          <w:rPr>
            <w:noProof/>
            <w:webHidden/>
          </w:rPr>
          <w:fldChar w:fldCharType="begin"/>
        </w:r>
        <w:r w:rsidR="001F7FB9">
          <w:rPr>
            <w:noProof/>
            <w:webHidden/>
          </w:rPr>
          <w:instrText xml:space="preserve"> PAGEREF _Toc299393907 \h </w:instrText>
        </w:r>
        <w:r>
          <w:rPr>
            <w:noProof/>
            <w:webHidden/>
          </w:rPr>
        </w:r>
        <w:r>
          <w:rPr>
            <w:noProof/>
            <w:webHidden/>
          </w:rPr>
          <w:fldChar w:fldCharType="separate"/>
        </w:r>
        <w:r w:rsidR="001F7FB9">
          <w:rPr>
            <w:noProof/>
            <w:webHidden/>
          </w:rPr>
          <w:t>7</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08" w:history="1">
        <w:r w:rsidR="001F7FB9" w:rsidRPr="00BB567E">
          <w:rPr>
            <w:rStyle w:val="Hipervnculo"/>
            <w:b/>
            <w:smallCaps/>
            <w:noProof/>
          </w:rPr>
          <w:t>3.4.</w:t>
        </w:r>
        <w:r w:rsidR="001F7FB9">
          <w:rPr>
            <w:rFonts w:asciiTheme="minorHAnsi" w:eastAsiaTheme="minorEastAsia" w:hAnsiTheme="minorHAnsi" w:cstheme="minorBidi"/>
            <w:noProof/>
            <w:lang w:val="es-CO" w:eastAsia="es-CO"/>
          </w:rPr>
          <w:tab/>
        </w:r>
        <w:r w:rsidR="001F7FB9" w:rsidRPr="00BB567E">
          <w:rPr>
            <w:rStyle w:val="Hipervnculo"/>
            <w:b/>
            <w:smallCaps/>
            <w:noProof/>
          </w:rPr>
          <w:t>Dependencia Tecnológica</w:t>
        </w:r>
        <w:r w:rsidR="001F7FB9">
          <w:rPr>
            <w:noProof/>
            <w:webHidden/>
          </w:rPr>
          <w:tab/>
        </w:r>
        <w:r>
          <w:rPr>
            <w:noProof/>
            <w:webHidden/>
          </w:rPr>
          <w:fldChar w:fldCharType="begin"/>
        </w:r>
        <w:r w:rsidR="001F7FB9">
          <w:rPr>
            <w:noProof/>
            <w:webHidden/>
          </w:rPr>
          <w:instrText xml:space="preserve"> PAGEREF _Toc299393908 \h </w:instrText>
        </w:r>
        <w:r>
          <w:rPr>
            <w:noProof/>
            <w:webHidden/>
          </w:rPr>
        </w:r>
        <w:r>
          <w:rPr>
            <w:noProof/>
            <w:webHidden/>
          </w:rPr>
          <w:fldChar w:fldCharType="separate"/>
        </w:r>
        <w:r w:rsidR="001F7FB9">
          <w:rPr>
            <w:noProof/>
            <w:webHidden/>
          </w:rPr>
          <w:t>9</w:t>
        </w:r>
        <w:r>
          <w:rPr>
            <w:noProof/>
            <w:webHidden/>
          </w:rPr>
          <w:fldChar w:fldCharType="end"/>
        </w:r>
      </w:hyperlink>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hyperlink w:anchor="_Toc299393909" w:history="1">
        <w:r w:rsidR="001F7FB9" w:rsidRPr="00BB567E">
          <w:rPr>
            <w:rStyle w:val="Hipervnculo"/>
            <w:b/>
            <w:smallCaps/>
            <w:noProof/>
          </w:rPr>
          <w:t>4.</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referencia</w:t>
        </w:r>
        <w:r w:rsidR="001F7FB9">
          <w:rPr>
            <w:noProof/>
            <w:webHidden/>
          </w:rPr>
          <w:tab/>
        </w:r>
        <w:r>
          <w:rPr>
            <w:noProof/>
            <w:webHidden/>
          </w:rPr>
          <w:fldChar w:fldCharType="begin"/>
        </w:r>
        <w:r w:rsidR="001F7FB9">
          <w:rPr>
            <w:noProof/>
            <w:webHidden/>
          </w:rPr>
          <w:instrText xml:space="preserve"> PAGEREF _Toc299393909 \h </w:instrText>
        </w:r>
        <w:r>
          <w:rPr>
            <w:noProof/>
            <w:webHidden/>
          </w:rPr>
        </w:r>
        <w:r>
          <w:rPr>
            <w:noProof/>
            <w:webHidden/>
          </w:rPr>
          <w:fldChar w:fldCharType="separate"/>
        </w:r>
        <w:r w:rsidR="001F7FB9">
          <w:rPr>
            <w:noProof/>
            <w:webHidden/>
          </w:rPr>
          <w:t>10</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10" w:history="1">
        <w:r w:rsidR="001F7FB9" w:rsidRPr="00BB567E">
          <w:rPr>
            <w:rStyle w:val="Hipervnculo"/>
            <w:b/>
            <w:smallCaps/>
            <w:noProof/>
          </w:rPr>
          <w:t>4.1.</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Datos</w:t>
        </w:r>
        <w:r w:rsidR="001F7FB9">
          <w:rPr>
            <w:noProof/>
            <w:webHidden/>
          </w:rPr>
          <w:tab/>
        </w:r>
        <w:r>
          <w:rPr>
            <w:noProof/>
            <w:webHidden/>
          </w:rPr>
          <w:fldChar w:fldCharType="begin"/>
        </w:r>
        <w:r w:rsidR="001F7FB9">
          <w:rPr>
            <w:noProof/>
            <w:webHidden/>
          </w:rPr>
          <w:instrText xml:space="preserve"> PAGEREF _Toc299393910 \h </w:instrText>
        </w:r>
        <w:r>
          <w:rPr>
            <w:noProof/>
            <w:webHidden/>
          </w:rPr>
        </w:r>
        <w:r>
          <w:rPr>
            <w:noProof/>
            <w:webHidden/>
          </w:rPr>
          <w:fldChar w:fldCharType="separate"/>
        </w:r>
        <w:r w:rsidR="001F7FB9">
          <w:rPr>
            <w:noProof/>
            <w:webHidden/>
          </w:rPr>
          <w:t>10</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11" w:history="1">
        <w:r w:rsidR="001F7FB9" w:rsidRPr="00BB567E">
          <w:rPr>
            <w:rStyle w:val="Hipervnculo"/>
            <w:b/>
            <w:smallCaps/>
            <w:noProof/>
          </w:rPr>
          <w:t>4.2.</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aplicaciones</w:t>
        </w:r>
        <w:r w:rsidR="001F7FB9">
          <w:rPr>
            <w:noProof/>
            <w:webHidden/>
          </w:rPr>
          <w:tab/>
        </w:r>
        <w:r>
          <w:rPr>
            <w:noProof/>
            <w:webHidden/>
          </w:rPr>
          <w:fldChar w:fldCharType="begin"/>
        </w:r>
        <w:r w:rsidR="001F7FB9">
          <w:rPr>
            <w:noProof/>
            <w:webHidden/>
          </w:rPr>
          <w:instrText xml:space="preserve"> PAGEREF _Toc299393911 \h </w:instrText>
        </w:r>
        <w:r>
          <w:rPr>
            <w:noProof/>
            <w:webHidden/>
          </w:rPr>
        </w:r>
        <w:r>
          <w:rPr>
            <w:noProof/>
            <w:webHidden/>
          </w:rPr>
          <w:fldChar w:fldCharType="separate"/>
        </w:r>
        <w:r w:rsidR="001F7FB9">
          <w:rPr>
            <w:noProof/>
            <w:webHidden/>
          </w:rPr>
          <w:t>12</w:t>
        </w:r>
        <w:r>
          <w:rPr>
            <w:noProof/>
            <w:webHidden/>
          </w:rPr>
          <w:fldChar w:fldCharType="end"/>
        </w:r>
      </w:hyperlink>
    </w:p>
    <w:p w:rsidR="001F7FB9" w:rsidRDefault="005836CB">
      <w:pPr>
        <w:pStyle w:val="TDC2"/>
        <w:tabs>
          <w:tab w:val="left" w:pos="880"/>
          <w:tab w:val="right" w:leader="dot" w:pos="9954"/>
        </w:tabs>
        <w:rPr>
          <w:rFonts w:asciiTheme="minorHAnsi" w:eastAsiaTheme="minorEastAsia" w:hAnsiTheme="minorHAnsi" w:cstheme="minorBidi"/>
          <w:noProof/>
          <w:lang w:val="es-CO" w:eastAsia="es-CO"/>
        </w:rPr>
      </w:pPr>
      <w:hyperlink w:anchor="_Toc299393912" w:history="1">
        <w:r w:rsidR="001F7FB9" w:rsidRPr="00BB567E">
          <w:rPr>
            <w:rStyle w:val="Hipervnculo"/>
            <w:b/>
            <w:smallCaps/>
            <w:noProof/>
          </w:rPr>
          <w:t>4.3.</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Tecnología</w:t>
        </w:r>
        <w:r w:rsidR="001F7FB9">
          <w:rPr>
            <w:noProof/>
            <w:webHidden/>
          </w:rPr>
          <w:tab/>
        </w:r>
        <w:r>
          <w:rPr>
            <w:noProof/>
            <w:webHidden/>
          </w:rPr>
          <w:fldChar w:fldCharType="begin"/>
        </w:r>
        <w:r w:rsidR="001F7FB9">
          <w:rPr>
            <w:noProof/>
            <w:webHidden/>
          </w:rPr>
          <w:instrText xml:space="preserve"> PAGEREF _Toc299393912 \h </w:instrText>
        </w:r>
        <w:r>
          <w:rPr>
            <w:noProof/>
            <w:webHidden/>
          </w:rPr>
        </w:r>
        <w:r>
          <w:rPr>
            <w:noProof/>
            <w:webHidden/>
          </w:rPr>
          <w:fldChar w:fldCharType="separate"/>
        </w:r>
        <w:r w:rsidR="001F7FB9">
          <w:rPr>
            <w:noProof/>
            <w:webHidden/>
          </w:rPr>
          <w:t>13</w:t>
        </w:r>
        <w:r>
          <w:rPr>
            <w:noProof/>
            <w:webHidden/>
          </w:rPr>
          <w:fldChar w:fldCharType="end"/>
        </w:r>
      </w:hyperlink>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hyperlink w:anchor="_Toc299393913" w:history="1">
        <w:r w:rsidR="001F7FB9" w:rsidRPr="00BB567E">
          <w:rPr>
            <w:rStyle w:val="Hipervnculo"/>
            <w:b/>
            <w:smallCaps/>
            <w:noProof/>
          </w:rPr>
          <w:t>5.</w:t>
        </w:r>
        <w:r w:rsidR="001F7FB9">
          <w:rPr>
            <w:rFonts w:asciiTheme="minorHAnsi" w:eastAsiaTheme="minorEastAsia" w:hAnsiTheme="minorHAnsi" w:cstheme="minorBidi"/>
            <w:noProof/>
            <w:lang w:val="es-CO" w:eastAsia="es-CO"/>
          </w:rPr>
          <w:tab/>
        </w:r>
        <w:r w:rsidR="001F7FB9" w:rsidRPr="00BB567E">
          <w:rPr>
            <w:rStyle w:val="Hipervnculo"/>
            <w:b/>
            <w:smallCaps/>
            <w:noProof/>
          </w:rPr>
          <w:t>Planeación Market Place Internacional</w:t>
        </w:r>
        <w:r w:rsidR="001F7FB9">
          <w:rPr>
            <w:noProof/>
            <w:webHidden/>
          </w:rPr>
          <w:tab/>
        </w:r>
        <w:r>
          <w:rPr>
            <w:noProof/>
            <w:webHidden/>
          </w:rPr>
          <w:fldChar w:fldCharType="begin"/>
        </w:r>
        <w:r w:rsidR="001F7FB9">
          <w:rPr>
            <w:noProof/>
            <w:webHidden/>
          </w:rPr>
          <w:instrText xml:space="preserve"> PAGEREF _Toc299393913 \h </w:instrText>
        </w:r>
        <w:r>
          <w:rPr>
            <w:noProof/>
            <w:webHidden/>
          </w:rPr>
        </w:r>
        <w:r>
          <w:rPr>
            <w:noProof/>
            <w:webHidden/>
          </w:rPr>
          <w:fldChar w:fldCharType="separate"/>
        </w:r>
        <w:r w:rsidR="001F7FB9">
          <w:rPr>
            <w:noProof/>
            <w:webHidden/>
          </w:rPr>
          <w:t>15</w:t>
        </w:r>
        <w:r>
          <w:rPr>
            <w:noProof/>
            <w:webHidden/>
          </w:rPr>
          <w:fldChar w:fldCharType="end"/>
        </w:r>
      </w:hyperlink>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hyperlink w:anchor="_Toc299393914" w:history="1">
        <w:r w:rsidR="001F7FB9" w:rsidRPr="00BB567E">
          <w:rPr>
            <w:rStyle w:val="Hipervnculo"/>
            <w:b/>
            <w:smallCaps/>
            <w:noProof/>
          </w:rPr>
          <w:t>6.</w:t>
        </w:r>
        <w:r w:rsidR="001F7FB9">
          <w:rPr>
            <w:rFonts w:asciiTheme="minorHAnsi" w:eastAsiaTheme="minorEastAsia" w:hAnsiTheme="minorHAnsi" w:cstheme="minorBidi"/>
            <w:noProof/>
            <w:lang w:val="es-CO" w:eastAsia="es-CO"/>
          </w:rPr>
          <w:tab/>
        </w:r>
        <w:r w:rsidR="001F7FB9" w:rsidRPr="00BB567E">
          <w:rPr>
            <w:rStyle w:val="Hipervnculo"/>
            <w:b/>
            <w:smallCaps/>
            <w:noProof/>
          </w:rPr>
          <w:t>Lecciones Aprendidas</w:t>
        </w:r>
        <w:r w:rsidR="001F7FB9">
          <w:rPr>
            <w:noProof/>
            <w:webHidden/>
          </w:rPr>
          <w:tab/>
        </w:r>
        <w:r>
          <w:rPr>
            <w:noProof/>
            <w:webHidden/>
          </w:rPr>
          <w:fldChar w:fldCharType="begin"/>
        </w:r>
        <w:r w:rsidR="001F7FB9">
          <w:rPr>
            <w:noProof/>
            <w:webHidden/>
          </w:rPr>
          <w:instrText xml:space="preserve"> PAGEREF _Toc299393914 \h </w:instrText>
        </w:r>
        <w:r>
          <w:rPr>
            <w:noProof/>
            <w:webHidden/>
          </w:rPr>
        </w:r>
        <w:r>
          <w:rPr>
            <w:noProof/>
            <w:webHidden/>
          </w:rPr>
          <w:fldChar w:fldCharType="separate"/>
        </w:r>
        <w:r w:rsidR="001F7FB9">
          <w:rPr>
            <w:noProof/>
            <w:webHidden/>
          </w:rPr>
          <w:t>21</w:t>
        </w:r>
        <w:r>
          <w:rPr>
            <w:noProof/>
            <w:webHidden/>
          </w:rPr>
          <w:fldChar w:fldCharType="end"/>
        </w:r>
      </w:hyperlink>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hyperlink w:anchor="_Toc299393915" w:history="1">
        <w:r w:rsidR="001F7FB9" w:rsidRPr="00BB567E">
          <w:rPr>
            <w:rStyle w:val="Hipervnculo"/>
            <w:b/>
            <w:smallCaps/>
            <w:noProof/>
          </w:rPr>
          <w:t>7.</w:t>
        </w:r>
        <w:r w:rsidR="001F7FB9">
          <w:rPr>
            <w:rFonts w:asciiTheme="minorHAnsi" w:eastAsiaTheme="minorEastAsia" w:hAnsiTheme="minorHAnsi" w:cstheme="minorBidi"/>
            <w:noProof/>
            <w:lang w:val="es-CO" w:eastAsia="es-CO"/>
          </w:rPr>
          <w:tab/>
        </w:r>
        <w:r w:rsidR="001F7FB9" w:rsidRPr="00BB567E">
          <w:rPr>
            <w:rStyle w:val="Hipervnculo"/>
            <w:b/>
            <w:smallCaps/>
            <w:noProof/>
          </w:rPr>
          <w:t>Conclusiones</w:t>
        </w:r>
        <w:r w:rsidR="001F7FB9">
          <w:rPr>
            <w:noProof/>
            <w:webHidden/>
          </w:rPr>
          <w:tab/>
        </w:r>
        <w:r>
          <w:rPr>
            <w:noProof/>
            <w:webHidden/>
          </w:rPr>
          <w:fldChar w:fldCharType="begin"/>
        </w:r>
        <w:r w:rsidR="001F7FB9">
          <w:rPr>
            <w:noProof/>
            <w:webHidden/>
          </w:rPr>
          <w:instrText xml:space="preserve"> PAGEREF _Toc299393915 \h </w:instrText>
        </w:r>
        <w:r>
          <w:rPr>
            <w:noProof/>
            <w:webHidden/>
          </w:rPr>
        </w:r>
        <w:r>
          <w:rPr>
            <w:noProof/>
            <w:webHidden/>
          </w:rPr>
          <w:fldChar w:fldCharType="separate"/>
        </w:r>
        <w:r w:rsidR="001F7FB9">
          <w:rPr>
            <w:noProof/>
            <w:webHidden/>
          </w:rPr>
          <w:t>22</w:t>
        </w:r>
        <w:r>
          <w:rPr>
            <w:noProof/>
            <w:webHidden/>
          </w:rPr>
          <w:fldChar w:fldCharType="end"/>
        </w:r>
      </w:hyperlink>
    </w:p>
    <w:p w:rsidR="001F7FB9" w:rsidRDefault="005836CB">
      <w:pPr>
        <w:pStyle w:val="TDC1"/>
        <w:tabs>
          <w:tab w:val="left" w:pos="440"/>
          <w:tab w:val="right" w:leader="dot" w:pos="9954"/>
        </w:tabs>
        <w:rPr>
          <w:rFonts w:asciiTheme="minorHAnsi" w:eastAsiaTheme="minorEastAsia" w:hAnsiTheme="minorHAnsi" w:cstheme="minorBidi"/>
          <w:noProof/>
          <w:lang w:val="es-CO" w:eastAsia="es-CO"/>
        </w:rPr>
      </w:pPr>
      <w:hyperlink w:anchor="_Toc299393916" w:history="1">
        <w:r w:rsidR="001F7FB9" w:rsidRPr="00BB567E">
          <w:rPr>
            <w:rStyle w:val="Hipervnculo"/>
            <w:b/>
            <w:smallCaps/>
            <w:noProof/>
          </w:rPr>
          <w:t>8.</w:t>
        </w:r>
        <w:r w:rsidR="001F7FB9">
          <w:rPr>
            <w:rFonts w:asciiTheme="minorHAnsi" w:eastAsiaTheme="minorEastAsia" w:hAnsiTheme="minorHAnsi" w:cstheme="minorBidi"/>
            <w:noProof/>
            <w:lang w:val="es-CO" w:eastAsia="es-CO"/>
          </w:rPr>
          <w:tab/>
        </w:r>
        <w:r w:rsidR="001F7FB9" w:rsidRPr="00BB567E">
          <w:rPr>
            <w:rStyle w:val="Hipervnculo"/>
            <w:b/>
            <w:smallCaps/>
            <w:noProof/>
          </w:rPr>
          <w:t>Bibliografía</w:t>
        </w:r>
        <w:r w:rsidR="001F7FB9">
          <w:rPr>
            <w:noProof/>
            <w:webHidden/>
          </w:rPr>
          <w:tab/>
        </w:r>
        <w:r>
          <w:rPr>
            <w:noProof/>
            <w:webHidden/>
          </w:rPr>
          <w:fldChar w:fldCharType="begin"/>
        </w:r>
        <w:r w:rsidR="001F7FB9">
          <w:rPr>
            <w:noProof/>
            <w:webHidden/>
          </w:rPr>
          <w:instrText xml:space="preserve"> PAGEREF _Toc299393916 \h </w:instrText>
        </w:r>
        <w:r>
          <w:rPr>
            <w:noProof/>
            <w:webHidden/>
          </w:rPr>
        </w:r>
        <w:r>
          <w:rPr>
            <w:noProof/>
            <w:webHidden/>
          </w:rPr>
          <w:fldChar w:fldCharType="separate"/>
        </w:r>
        <w:r w:rsidR="001F7FB9">
          <w:rPr>
            <w:noProof/>
            <w:webHidden/>
          </w:rPr>
          <w:t>23</w:t>
        </w:r>
        <w:r>
          <w:rPr>
            <w:noProof/>
            <w:webHidden/>
          </w:rPr>
          <w:fldChar w:fldCharType="end"/>
        </w:r>
      </w:hyperlink>
    </w:p>
    <w:p w:rsidR="00360959" w:rsidRDefault="005836CB" w:rsidP="00E71447">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6E2317" w:rsidRPr="006E2317" w:rsidRDefault="005836CB" w:rsidP="006E2317">
      <w:pPr>
        <w:pStyle w:val="TDC1"/>
        <w:tabs>
          <w:tab w:val="left" w:pos="440"/>
          <w:tab w:val="right" w:leader="dot" w:pos="9954"/>
        </w:tabs>
        <w:rPr>
          <w:rStyle w:val="Hipervnculo"/>
          <w:b/>
          <w:smallCaps/>
        </w:rPr>
      </w:pPr>
      <w:r w:rsidRPr="005836CB">
        <w:rPr>
          <w:rStyle w:val="Hipervnculo"/>
          <w:rFonts w:eastAsia="Arial"/>
          <w:smallCaps/>
          <w:noProof/>
        </w:rPr>
        <w:fldChar w:fldCharType="begin"/>
      </w:r>
      <w:r w:rsidR="00A46107" w:rsidRPr="006E2317">
        <w:rPr>
          <w:rStyle w:val="Hipervnculo"/>
          <w:smallCaps/>
          <w:noProof/>
        </w:rPr>
        <w:instrText xml:space="preserve"> TOC \h \z \c "Figura" </w:instrText>
      </w:r>
      <w:r w:rsidRPr="005836CB">
        <w:rPr>
          <w:rStyle w:val="Hipervnculo"/>
          <w:rFonts w:eastAsia="Arial"/>
          <w:smallCaps/>
          <w:noProof/>
        </w:rPr>
        <w:fldChar w:fldCharType="separate"/>
      </w:r>
      <w:hyperlink w:anchor="_Toc300176388" w:history="1">
        <w:r w:rsidR="006E2317" w:rsidRPr="006E2317">
          <w:rPr>
            <w:rStyle w:val="Hipervnculo"/>
            <w:b/>
            <w:smallCaps/>
            <w:noProof/>
          </w:rPr>
          <w:t>Figura 1. TSP proyecto 2</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_Toc300176388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2</w:t>
        </w:r>
        <w:r w:rsidRPr="006E2317">
          <w:rPr>
            <w:rStyle w:val="Hipervnculo"/>
            <w:b/>
            <w:smallCaps/>
            <w:webHidden/>
          </w:rPr>
          <w:fldChar w:fldCharType="end"/>
        </w:r>
      </w:hyperlink>
    </w:p>
    <w:p w:rsidR="006E2317" w:rsidRPr="006E2317" w:rsidRDefault="005836CB" w:rsidP="006E2317">
      <w:pPr>
        <w:pStyle w:val="TDC1"/>
        <w:tabs>
          <w:tab w:val="left" w:pos="440"/>
          <w:tab w:val="right" w:leader="dot" w:pos="9954"/>
        </w:tabs>
        <w:rPr>
          <w:rStyle w:val="Hipervnculo"/>
          <w:b/>
          <w:smallCaps/>
        </w:rPr>
      </w:pPr>
      <w:hyperlink w:anchor="_Toc300176389" w:history="1">
        <w:r w:rsidR="006E2317" w:rsidRPr="006E2317">
          <w:rPr>
            <w:rStyle w:val="Hipervnculo"/>
            <w:b/>
            <w:smallCaps/>
            <w:noProof/>
          </w:rPr>
          <w:t>Figura 1. Proceso de Contrato Entre Partes</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_Toc300176389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6</w:t>
        </w:r>
        <w:r w:rsidRPr="006E2317">
          <w:rPr>
            <w:rStyle w:val="Hipervnculo"/>
            <w:b/>
            <w:smallCaps/>
            <w:webHidden/>
          </w:rPr>
          <w:fldChar w:fldCharType="end"/>
        </w:r>
      </w:hyperlink>
    </w:p>
    <w:p w:rsidR="006E2317" w:rsidRPr="006E2317" w:rsidRDefault="005836CB" w:rsidP="006E2317">
      <w:pPr>
        <w:pStyle w:val="TDC1"/>
        <w:tabs>
          <w:tab w:val="left" w:pos="440"/>
          <w:tab w:val="right" w:leader="dot" w:pos="9954"/>
        </w:tabs>
        <w:rPr>
          <w:rStyle w:val="Hipervnculo"/>
          <w:b/>
          <w:smallCaps/>
        </w:rPr>
      </w:pPr>
      <w:hyperlink w:anchor="_Toc300176390" w:history="1">
        <w:r w:rsidR="006E2317" w:rsidRPr="006E2317">
          <w:rPr>
            <w:rStyle w:val="Hipervnculo"/>
            <w:b/>
            <w:smallCaps/>
            <w:noProof/>
          </w:rPr>
          <w:t>Figura 1. Servicios Para el Proceso Extendido</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_Toc300176390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12</w:t>
        </w:r>
        <w:r w:rsidRPr="006E2317">
          <w:rPr>
            <w:rStyle w:val="Hipervnculo"/>
            <w:b/>
            <w:smallCaps/>
            <w:webHidden/>
          </w:rPr>
          <w:fldChar w:fldCharType="end"/>
        </w:r>
      </w:hyperlink>
    </w:p>
    <w:p w:rsidR="006E2317" w:rsidRPr="006E2317" w:rsidRDefault="005836CB" w:rsidP="006E2317">
      <w:pPr>
        <w:pStyle w:val="TDC1"/>
        <w:tabs>
          <w:tab w:val="left" w:pos="440"/>
          <w:tab w:val="right" w:leader="dot" w:pos="9954"/>
        </w:tabs>
        <w:rPr>
          <w:rStyle w:val="Hipervnculo"/>
          <w:b/>
          <w:smallCaps/>
        </w:rPr>
      </w:pPr>
      <w:hyperlink w:anchor="_Toc300176391" w:history="1">
        <w:r w:rsidR="006E2317" w:rsidRPr="006E2317">
          <w:rPr>
            <w:rStyle w:val="Hipervnculo"/>
            <w:b/>
            <w:smallCaps/>
            <w:noProof/>
          </w:rPr>
          <w:t>Figura 2. Relación entre los proyectos de las diferentes vistas Arquitecturales</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_Toc300176391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19</w:t>
        </w:r>
        <w:r w:rsidRPr="006E2317">
          <w:rPr>
            <w:rStyle w:val="Hipervnculo"/>
            <w:b/>
            <w:smallCaps/>
            <w:webHidden/>
          </w:rPr>
          <w:fldChar w:fldCharType="end"/>
        </w:r>
      </w:hyperlink>
    </w:p>
    <w:p w:rsidR="006E2317" w:rsidRPr="006E2317" w:rsidRDefault="005836CB" w:rsidP="006E2317">
      <w:pPr>
        <w:pStyle w:val="TDC1"/>
        <w:tabs>
          <w:tab w:val="left" w:pos="440"/>
          <w:tab w:val="right" w:leader="dot" w:pos="9954"/>
        </w:tabs>
        <w:rPr>
          <w:rStyle w:val="Hipervnculo"/>
          <w:b/>
          <w:smallCaps/>
        </w:rPr>
      </w:pPr>
      <w:hyperlink w:anchor="_Toc300176392" w:history="1">
        <w:r w:rsidR="006E2317" w:rsidRPr="006E2317">
          <w:rPr>
            <w:rStyle w:val="Hipervnculo"/>
            <w:b/>
            <w:smallCaps/>
            <w:noProof/>
          </w:rPr>
          <w:t>Figura 3. Cumplimiento de los Motivadores</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_Toc300176392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22</w:t>
        </w:r>
        <w:r w:rsidRPr="006E2317">
          <w:rPr>
            <w:rStyle w:val="Hipervnculo"/>
            <w:b/>
            <w:smallCaps/>
            <w:webHidden/>
          </w:rPr>
          <w:fldChar w:fldCharType="end"/>
        </w:r>
      </w:hyperlink>
    </w:p>
    <w:p w:rsidR="006E2317" w:rsidRPr="006E2317" w:rsidRDefault="005836CB" w:rsidP="006E2317">
      <w:pPr>
        <w:pStyle w:val="TDC1"/>
        <w:tabs>
          <w:tab w:val="left" w:pos="440"/>
          <w:tab w:val="right" w:leader="dot" w:pos="9954"/>
        </w:tabs>
        <w:rPr>
          <w:rStyle w:val="Hipervnculo"/>
          <w:b/>
          <w:smallCaps/>
        </w:rPr>
      </w:pPr>
      <w:hyperlink w:anchor="_Toc300176393" w:history="1">
        <w:r w:rsidR="006E2317" w:rsidRPr="006E2317">
          <w:rPr>
            <w:rStyle w:val="Hipervnculo"/>
            <w:b/>
            <w:smallCaps/>
            <w:noProof/>
          </w:rPr>
          <w:t>Figura 4. Roadmap de Proyectos Consolidados</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_Toc300176393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25</w:t>
        </w:r>
        <w:r w:rsidRPr="006E2317">
          <w:rPr>
            <w:rStyle w:val="Hipervnculo"/>
            <w:b/>
            <w:smallCaps/>
            <w:webHidden/>
          </w:rPr>
          <w:fldChar w:fldCharType="end"/>
        </w:r>
      </w:hyperlink>
    </w:p>
    <w:p w:rsidR="006E2317" w:rsidRPr="006E2317" w:rsidRDefault="005836CB" w:rsidP="006E2317">
      <w:pPr>
        <w:pStyle w:val="TDC1"/>
        <w:tabs>
          <w:tab w:val="left" w:pos="440"/>
          <w:tab w:val="right" w:leader="dot" w:pos="9954"/>
        </w:tabs>
        <w:rPr>
          <w:rStyle w:val="Hipervnculo"/>
          <w:b/>
          <w:smallCaps/>
        </w:rPr>
      </w:pPr>
      <w:hyperlink w:anchor="_Toc300176394" w:history="1">
        <w:r w:rsidR="006E2317" w:rsidRPr="006E2317">
          <w:rPr>
            <w:rStyle w:val="Hipervnculo"/>
            <w:b/>
            <w:smallCaps/>
            <w:noProof/>
          </w:rPr>
          <w:t>Figura 4. Roadmap de Proyectos Consolidados Ajustados</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_Toc300176394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27</w:t>
        </w:r>
        <w:r w:rsidRPr="006E2317">
          <w:rPr>
            <w:rStyle w:val="Hipervnculo"/>
            <w:b/>
            <w:smallCaps/>
            <w:webHidden/>
          </w:rPr>
          <w:fldChar w:fldCharType="end"/>
        </w:r>
      </w:hyperlink>
    </w:p>
    <w:p w:rsidR="006E2317" w:rsidRPr="006E2317" w:rsidRDefault="005836CB" w:rsidP="006E2317">
      <w:pPr>
        <w:pStyle w:val="TDC1"/>
        <w:tabs>
          <w:tab w:val="left" w:pos="440"/>
          <w:tab w:val="right" w:leader="dot" w:pos="9954"/>
        </w:tabs>
        <w:rPr>
          <w:rStyle w:val="Hipervnculo"/>
          <w:b/>
          <w:smallCaps/>
        </w:rPr>
      </w:pPr>
      <w:hyperlink w:anchor="_Toc300176395" w:history="1">
        <w:r w:rsidR="006E2317" w:rsidRPr="006E2317">
          <w:rPr>
            <w:rStyle w:val="Hipervnculo"/>
            <w:b/>
            <w:smallCaps/>
            <w:noProof/>
          </w:rPr>
          <w:t>Figura 4. Metodología de desarrollo TSP</w:t>
        </w:r>
        <w:r w:rsidR="006E2317" w:rsidRPr="006E2317">
          <w:rPr>
            <w:rStyle w:val="Hipervnculo"/>
            <w:b/>
            <w:smallCaps/>
            <w:webHidden/>
          </w:rPr>
          <w:tab/>
        </w:r>
        <w:r w:rsidRPr="006E2317">
          <w:rPr>
            <w:rStyle w:val="Hipervnculo"/>
            <w:b/>
            <w:smallCaps/>
            <w:webHidden/>
          </w:rPr>
          <w:fldChar w:fldCharType="begin"/>
        </w:r>
        <w:r w:rsidR="006E2317" w:rsidRPr="006E2317">
          <w:rPr>
            <w:rStyle w:val="Hipervnculo"/>
            <w:b/>
            <w:smallCaps/>
            <w:webHidden/>
          </w:rPr>
          <w:instrText xml:space="preserve"> PAGEREF _Toc300176395 \h </w:instrText>
        </w:r>
        <w:r w:rsidRPr="006E2317">
          <w:rPr>
            <w:rStyle w:val="Hipervnculo"/>
            <w:b/>
            <w:smallCaps/>
            <w:webHidden/>
          </w:rPr>
        </w:r>
        <w:r w:rsidRPr="006E2317">
          <w:rPr>
            <w:rStyle w:val="Hipervnculo"/>
            <w:b/>
            <w:smallCaps/>
            <w:webHidden/>
          </w:rPr>
          <w:fldChar w:fldCharType="separate"/>
        </w:r>
        <w:r w:rsidR="006E2317" w:rsidRPr="006E2317">
          <w:rPr>
            <w:rStyle w:val="Hipervnculo"/>
            <w:b/>
            <w:smallCaps/>
            <w:webHidden/>
          </w:rPr>
          <w:t>28</w:t>
        </w:r>
        <w:r w:rsidRPr="006E2317">
          <w:rPr>
            <w:rStyle w:val="Hipervnculo"/>
            <w:b/>
            <w:smallCaps/>
            <w:webHidden/>
          </w:rPr>
          <w:fldChar w:fldCharType="end"/>
        </w:r>
      </w:hyperlink>
    </w:p>
    <w:p w:rsidR="00A46107" w:rsidRPr="006E2317" w:rsidRDefault="005836CB" w:rsidP="006E2317">
      <w:pPr>
        <w:pStyle w:val="TDC1"/>
        <w:tabs>
          <w:tab w:val="left" w:pos="440"/>
          <w:tab w:val="right" w:leader="dot" w:pos="9954"/>
        </w:tabs>
        <w:rPr>
          <w:rStyle w:val="Hipervnculo"/>
          <w:b/>
          <w:smallCaps/>
          <w:noProof/>
        </w:rPr>
      </w:pPr>
      <w:r w:rsidRPr="006E2317">
        <w:rPr>
          <w:rStyle w:val="Hipervnculo"/>
          <w:smallCaps/>
          <w:noProof/>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3953D2" w:rsidRDefault="003953D2" w:rsidP="003953D2">
      <w:pPr>
        <w:rPr>
          <w:rFonts w:asciiTheme="minorHAnsi" w:hAnsiTheme="minorHAnsi"/>
          <w:sz w:val="22"/>
        </w:rPr>
      </w:pPr>
    </w:p>
    <w:p w:rsidR="003953D2" w:rsidRDefault="003953D2" w:rsidP="003953D2">
      <w:pPr>
        <w:rPr>
          <w:rFonts w:asciiTheme="minorHAnsi" w:hAnsiTheme="minorHAnsi"/>
          <w:sz w:val="22"/>
        </w:rPr>
      </w:pP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DC4CF0" w:rsidRPr="004B5368" w:rsidRDefault="005836CB" w:rsidP="004B5368">
      <w:pPr>
        <w:pStyle w:val="TDC1"/>
        <w:tabs>
          <w:tab w:val="left" w:pos="440"/>
          <w:tab w:val="right" w:leader="dot" w:pos="9954"/>
        </w:tabs>
        <w:rPr>
          <w:rStyle w:val="Hipervnculo"/>
          <w:b/>
          <w:smallCaps/>
        </w:rPr>
      </w:pPr>
      <w:r w:rsidRPr="004B5368">
        <w:rPr>
          <w:rStyle w:val="Hipervnculo"/>
          <w:b/>
          <w:smallCaps/>
          <w:noProof/>
        </w:rPr>
        <w:fldChar w:fldCharType="begin"/>
      </w:r>
      <w:r w:rsidR="003868CC" w:rsidRPr="004B5368">
        <w:rPr>
          <w:rStyle w:val="Hipervnculo"/>
          <w:b/>
          <w:smallCaps/>
          <w:noProof/>
        </w:rPr>
        <w:instrText xml:space="preserve"> TOC \h \z \c "Tabla" </w:instrText>
      </w:r>
      <w:r w:rsidRPr="004B5368">
        <w:rPr>
          <w:rStyle w:val="Hipervnculo"/>
          <w:b/>
          <w:smallCaps/>
          <w:noProof/>
        </w:rPr>
        <w:fldChar w:fldCharType="separate"/>
      </w:r>
      <w:hyperlink w:anchor="_Toc299390106" w:history="1">
        <w:r w:rsidR="00DC4CF0" w:rsidRPr="004B5368">
          <w:rPr>
            <w:rStyle w:val="Hipervnculo"/>
            <w:b/>
            <w:smallCaps/>
            <w:noProof/>
          </w:rPr>
          <w:t>Tabla 1. Mapa de procesos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_Toc299390106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2</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07" w:history="1">
        <w:r w:rsidR="00DC4CF0" w:rsidRPr="004B5368">
          <w:rPr>
            <w:rStyle w:val="Hipervnculo"/>
            <w:b/>
            <w:smallCaps/>
            <w:noProof/>
          </w:rPr>
          <w:t>Tabla 2. Actividades Procesos de Contrato Entre Partes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_Toc299390107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4</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08" w:history="1">
        <w:r w:rsidR="00DC4CF0" w:rsidRPr="004B5368">
          <w:rPr>
            <w:rStyle w:val="Hipervnculo"/>
            <w:b/>
            <w:smallCaps/>
            <w:noProof/>
          </w:rPr>
          <w:t>Tabla 3. Modelo de Descomposición</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_Toc299390108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5</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09" w:history="1">
        <w:r w:rsidR="00DC4CF0" w:rsidRPr="004B5368">
          <w:rPr>
            <w:rStyle w:val="Hipervnculo"/>
            <w:b/>
            <w:smallCaps/>
            <w:noProof/>
          </w:rPr>
          <w:t>Tabla 4. Catálogo de Módulos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_Toc299390109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5</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0" w:history="1">
        <w:r w:rsidR="00DC4CF0" w:rsidRPr="004B5368">
          <w:rPr>
            <w:rStyle w:val="Hipervnculo"/>
            <w:b/>
            <w:smallCaps/>
            <w:noProof/>
          </w:rPr>
          <w:t>Tabla 5. Modelo de Nodos de Ejecución</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_Toc299390110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6</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1" w:history="1">
        <w:r w:rsidR="00DC4CF0" w:rsidRPr="004B5368">
          <w:rPr>
            <w:rStyle w:val="Hipervnculo"/>
            <w:b/>
            <w:smallCaps/>
            <w:noProof/>
          </w:rPr>
          <w:t>Tabla 6. Catálogo de Módulos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_Toc299390111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7</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2" w:history="1">
        <w:r w:rsidR="00DC4CF0" w:rsidRPr="004B5368">
          <w:rPr>
            <w:rStyle w:val="Hipervnculo"/>
            <w:b/>
            <w:smallCaps/>
            <w:noProof/>
          </w:rPr>
          <w:t>Tabla 7. Modelo de Dependencia Tecnológica</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_Toc299390112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8</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3" w:history="1">
        <w:r w:rsidR="00DC4CF0" w:rsidRPr="004B5368">
          <w:rPr>
            <w:rStyle w:val="Hipervnculo"/>
            <w:b/>
            <w:smallCaps/>
            <w:noProof/>
          </w:rPr>
          <w:t>Tabla 7. Entidad del MarketPlace</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_Toc299390113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9</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4" w:history="1">
        <w:r w:rsidR="00DC4CF0" w:rsidRPr="004B5368">
          <w:rPr>
            <w:rStyle w:val="Hipervnculo"/>
            <w:b/>
            <w:smallCaps/>
            <w:noProof/>
          </w:rPr>
          <w:t>Tabla 9. Aplicaciones del MarketPlace</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_Toc299390114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11</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5" w:history="1">
        <w:r w:rsidR="00DC4CF0" w:rsidRPr="004B5368">
          <w:rPr>
            <w:rStyle w:val="Hipervnculo"/>
            <w:b/>
            <w:smallCaps/>
            <w:noProof/>
          </w:rPr>
          <w:t>Tabla 10. Plataformas de Tecnología</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_Toc299390115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12</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6" w:history="1">
        <w:r w:rsidR="00DC4CF0" w:rsidRPr="004B5368">
          <w:rPr>
            <w:rStyle w:val="Hipervnculo"/>
            <w:b/>
            <w:smallCaps/>
            <w:noProof/>
          </w:rPr>
          <w:t>Tabla 11. Proyecto Consolidado PC01</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_Toc299390116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7" w:history="1">
        <w:r w:rsidR="00DC4CF0" w:rsidRPr="004B5368">
          <w:rPr>
            <w:rStyle w:val="Hipervnculo"/>
            <w:b/>
            <w:smallCaps/>
            <w:noProof/>
          </w:rPr>
          <w:t>Tabla 12. Proyecto Consolidado PC02</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_Toc299390117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8" w:history="1">
        <w:r w:rsidR="00DC4CF0" w:rsidRPr="004B5368">
          <w:rPr>
            <w:rStyle w:val="Hipervnculo"/>
            <w:b/>
            <w:smallCaps/>
            <w:noProof/>
          </w:rPr>
          <w:t>Tabla 13. Proyecto Consolidado PC03</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_Toc299390118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19" w:history="1">
        <w:r w:rsidR="00DC4CF0" w:rsidRPr="004B5368">
          <w:rPr>
            <w:rStyle w:val="Hipervnculo"/>
            <w:b/>
            <w:smallCaps/>
            <w:noProof/>
          </w:rPr>
          <w:t>Tabla 14. Proyecto Consolidado PC04</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_Toc299390119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20" w:history="1">
        <w:r w:rsidR="00DC4CF0" w:rsidRPr="004B5368">
          <w:rPr>
            <w:rStyle w:val="Hipervnculo"/>
            <w:b/>
            <w:smallCaps/>
            <w:noProof/>
          </w:rPr>
          <w:t>Tabla 15. Proyecto Consolidado PC05</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_Toc299390120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21" w:history="1">
        <w:r w:rsidR="00DC4CF0" w:rsidRPr="004B5368">
          <w:rPr>
            <w:rStyle w:val="Hipervnculo"/>
            <w:b/>
            <w:smallCaps/>
            <w:noProof/>
          </w:rPr>
          <w:t>Tabla 16. Proyecto Consolidado PC06</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_Toc299390121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16</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22" w:history="1">
        <w:r w:rsidR="00DC4CF0" w:rsidRPr="004B5368">
          <w:rPr>
            <w:rStyle w:val="Hipervnculo"/>
            <w:b/>
            <w:smallCaps/>
            <w:noProof/>
          </w:rPr>
          <w:t>Tabla 17. Cumplimiento de los motivadores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_Toc299390122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16</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23" w:history="1">
        <w:r w:rsidR="00DC4CF0" w:rsidRPr="004B5368">
          <w:rPr>
            <w:rStyle w:val="Hipervnculo"/>
            <w:b/>
            <w:smallCaps/>
            <w:noProof/>
          </w:rPr>
          <w:t>Tabla 18. Simulación de Stakeholders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_Toc299390123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17</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24" w:history="1">
        <w:r w:rsidR="00DC4CF0" w:rsidRPr="004B5368">
          <w:rPr>
            <w:rStyle w:val="Hipervnculo"/>
            <w:b/>
            <w:smallCaps/>
            <w:noProof/>
          </w:rPr>
          <w:t>Tabla 19. Criterios de Priorización</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_Toc299390124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17</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25" w:history="1">
        <w:r w:rsidR="00DC4CF0" w:rsidRPr="004B5368">
          <w:rPr>
            <w:rStyle w:val="Hipervnculo"/>
            <w:b/>
            <w:smallCaps/>
            <w:noProof/>
          </w:rPr>
          <w:t>Tabla 20. Priorización realizada por cada uno de los stakeholders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_Toc299390125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18</w:t>
        </w:r>
        <w:r w:rsidRPr="004B5368">
          <w:rPr>
            <w:rStyle w:val="Hipervnculo"/>
            <w:b/>
            <w:smallCaps/>
            <w:webHidden/>
          </w:rPr>
          <w:fldChar w:fldCharType="end"/>
        </w:r>
      </w:hyperlink>
    </w:p>
    <w:p w:rsidR="00DC4CF0" w:rsidRPr="004B5368" w:rsidRDefault="005836CB" w:rsidP="004B5368">
      <w:pPr>
        <w:pStyle w:val="TDC1"/>
        <w:tabs>
          <w:tab w:val="left" w:pos="440"/>
          <w:tab w:val="right" w:leader="dot" w:pos="9954"/>
        </w:tabs>
        <w:rPr>
          <w:rStyle w:val="Hipervnculo"/>
          <w:b/>
          <w:smallCaps/>
        </w:rPr>
      </w:pPr>
      <w:hyperlink w:anchor="_Toc299390126" w:history="1">
        <w:r w:rsidR="00DC4CF0" w:rsidRPr="004B5368">
          <w:rPr>
            <w:rStyle w:val="Hipervnculo"/>
            <w:b/>
            <w:smallCaps/>
            <w:noProof/>
          </w:rPr>
          <w:t>Tabla 21. Priorización final de proyectos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_Toc299390126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19</w:t>
        </w:r>
        <w:r w:rsidRPr="004B5368">
          <w:rPr>
            <w:rStyle w:val="Hipervnculo"/>
            <w:b/>
            <w:smallCaps/>
            <w:webHidden/>
          </w:rPr>
          <w:fldChar w:fldCharType="end"/>
        </w:r>
      </w:hyperlink>
    </w:p>
    <w:p w:rsidR="003868CC" w:rsidRDefault="005836CB" w:rsidP="004B5368">
      <w:pPr>
        <w:pStyle w:val="TDC1"/>
        <w:tabs>
          <w:tab w:val="left" w:pos="440"/>
          <w:tab w:val="right" w:leader="dot" w:pos="9954"/>
        </w:tabs>
        <w:rPr>
          <w:rFonts w:asciiTheme="minorHAnsi" w:hAnsiTheme="minorHAnsi"/>
        </w:rPr>
      </w:pPr>
      <w:r w:rsidRPr="004B5368">
        <w:rPr>
          <w:rStyle w:val="Hipervnculo"/>
          <w:b/>
          <w:smallCaps/>
          <w:noProof/>
        </w:rPr>
        <w:fldChar w:fldCharType="end"/>
      </w: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0F5A16">
      <w:pPr>
        <w:pStyle w:val="Prrafodelista"/>
        <w:numPr>
          <w:ilvl w:val="0"/>
          <w:numId w:val="1"/>
        </w:numPr>
        <w:ind w:left="284" w:hanging="284"/>
        <w:jc w:val="both"/>
        <w:outlineLvl w:val="0"/>
        <w:rPr>
          <w:rFonts w:asciiTheme="minorHAnsi" w:hAnsiTheme="minorHAnsi"/>
          <w:b/>
          <w:smallCaps/>
          <w:sz w:val="22"/>
        </w:rPr>
      </w:pPr>
      <w:bookmarkStart w:id="0" w:name="_Toc299393901"/>
      <w:r>
        <w:rPr>
          <w:rFonts w:asciiTheme="minorHAnsi" w:hAnsiTheme="minorHAnsi"/>
          <w:b/>
          <w:smallCaps/>
          <w:sz w:val="22"/>
        </w:rPr>
        <w:t>Introducción</w:t>
      </w:r>
      <w:bookmarkEnd w:id="0"/>
    </w:p>
    <w:p w:rsidR="00360959" w:rsidRPr="00D30A12" w:rsidRDefault="00360959" w:rsidP="00D30A12">
      <w:pPr>
        <w:jc w:val="both"/>
        <w:rPr>
          <w:rFonts w:asciiTheme="minorHAnsi" w:hAnsiTheme="minorHAnsi"/>
          <w:sz w:val="22"/>
        </w:rPr>
      </w:pPr>
    </w:p>
    <w:p w:rsidR="0008552B" w:rsidRPr="0008552B" w:rsidRDefault="0008552B" w:rsidP="00D30A12">
      <w:pPr>
        <w:jc w:val="both"/>
        <w:rPr>
          <w:rFonts w:asciiTheme="minorHAnsi" w:hAnsiTheme="minorHAnsi"/>
          <w:sz w:val="22"/>
        </w:rPr>
      </w:pPr>
      <w:r>
        <w:rPr>
          <w:rFonts w:asciiTheme="minorHAnsi" w:hAnsiTheme="minorHAnsi"/>
          <w:sz w:val="22"/>
        </w:rPr>
        <w:t xml:space="preserve">Como parte del análisis necesario para llevar al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Pr>
          <w:rFonts w:asciiTheme="minorHAnsi" w:hAnsiTheme="minorHAnsi"/>
          <w:sz w:val="22"/>
        </w:rPr>
        <w:t xml:space="preserve"> a mercados internacionales se realiza el estudio de la arquitectura de solución de referencia, de </w:t>
      </w:r>
      <w:r w:rsidR="00D65596">
        <w:rPr>
          <w:rFonts w:asciiTheme="minorHAnsi" w:hAnsiTheme="minorHAnsi"/>
          <w:sz w:val="22"/>
        </w:rPr>
        <w:t>modo</w:t>
      </w:r>
      <w:r>
        <w:rPr>
          <w:rFonts w:asciiTheme="minorHAnsi" w:hAnsiTheme="minorHAnsi"/>
          <w:sz w:val="22"/>
        </w:rPr>
        <w:t xml:space="preserve"> que se pueda conocer de manera más cercana </w:t>
      </w:r>
      <w:r w:rsidR="00D65596">
        <w:rPr>
          <w:rFonts w:asciiTheme="minorHAnsi" w:hAnsiTheme="minorHAnsi"/>
          <w:sz w:val="22"/>
        </w:rPr>
        <w:t>como será el desarrollo de la solución</w:t>
      </w:r>
      <w:r w:rsidR="0085072F">
        <w:rPr>
          <w:rFonts w:asciiTheme="minorHAnsi" w:hAnsiTheme="minorHAnsi"/>
          <w:sz w:val="22"/>
        </w:rPr>
        <w:t xml:space="preserve"> para la arquitectura </w:t>
      </w:r>
      <w:proofErr w:type="spellStart"/>
      <w:r w:rsidR="0085072F">
        <w:rPr>
          <w:rFonts w:asciiTheme="minorHAnsi" w:hAnsiTheme="minorHAnsi"/>
          <w:sz w:val="22"/>
        </w:rPr>
        <w:t>To-be</w:t>
      </w:r>
      <w:proofErr w:type="spellEnd"/>
      <w:r w:rsidR="002F4578">
        <w:rPr>
          <w:rFonts w:asciiTheme="minorHAnsi" w:hAnsiTheme="minorHAnsi"/>
          <w:sz w:val="22"/>
        </w:rPr>
        <w:t xml:space="preserve"> del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w:t>
      </w:r>
      <w:r w:rsidR="00D65596">
        <w:rPr>
          <w:rFonts w:asciiTheme="minorHAnsi" w:hAnsiTheme="minorHAnsi"/>
          <w:sz w:val="22"/>
        </w:rPr>
        <w:t>.</w:t>
      </w:r>
    </w:p>
    <w:p w:rsidR="00916BE8" w:rsidRPr="00D30A12" w:rsidRDefault="00916BE8" w:rsidP="00D30A12">
      <w:pPr>
        <w:jc w:val="both"/>
        <w:rPr>
          <w:rFonts w:asciiTheme="minorHAnsi" w:hAnsiTheme="minorHAnsi"/>
          <w:sz w:val="22"/>
        </w:rPr>
      </w:pPr>
    </w:p>
    <w:p w:rsidR="00AF699C" w:rsidRDefault="00916BE8" w:rsidP="00D30A12">
      <w:pPr>
        <w:jc w:val="both"/>
        <w:rPr>
          <w:rFonts w:asciiTheme="minorHAnsi" w:hAnsiTheme="minorHAnsi"/>
          <w:sz w:val="22"/>
        </w:rPr>
      </w:pPr>
      <w:r w:rsidRPr="00D30A12">
        <w:rPr>
          <w:rFonts w:asciiTheme="minorHAnsi" w:hAnsiTheme="minorHAnsi"/>
          <w:sz w:val="22"/>
        </w:rPr>
        <w:t>Dentro de este documento se presenta</w:t>
      </w:r>
      <w:r w:rsidR="00AF699C">
        <w:rPr>
          <w:rFonts w:asciiTheme="minorHAnsi" w:hAnsiTheme="minorHAnsi"/>
          <w:sz w:val="22"/>
        </w:rPr>
        <w:t xml:space="preserve">, </w:t>
      </w:r>
      <w:r w:rsidR="00106912">
        <w:rPr>
          <w:rFonts w:asciiTheme="minorHAnsi" w:hAnsiTheme="minorHAnsi"/>
          <w:sz w:val="22"/>
        </w:rPr>
        <w:t xml:space="preserve">el proceso que se implementó con el fin de apropiarse de la arquitectura actual, </w:t>
      </w:r>
      <w:r w:rsidR="0085072F">
        <w:rPr>
          <w:rFonts w:asciiTheme="minorHAnsi" w:hAnsiTheme="minorHAnsi"/>
          <w:sz w:val="22"/>
        </w:rPr>
        <w:t>el estudi</w:t>
      </w:r>
      <w:r w:rsidR="00AF699C">
        <w:rPr>
          <w:rFonts w:asciiTheme="minorHAnsi" w:hAnsiTheme="minorHAnsi"/>
          <w:sz w:val="22"/>
        </w:rPr>
        <w:t>o hecho sobre la arquitectura de solución de referencia</w:t>
      </w:r>
      <w:r w:rsidR="0085072F">
        <w:rPr>
          <w:rFonts w:asciiTheme="minorHAnsi" w:hAnsiTheme="minorHAnsi"/>
          <w:sz w:val="22"/>
        </w:rPr>
        <w:t>, las vistas que perm</w:t>
      </w:r>
      <w:r w:rsidR="00E42845">
        <w:rPr>
          <w:rFonts w:asciiTheme="minorHAnsi" w:hAnsiTheme="minorHAnsi"/>
          <w:sz w:val="22"/>
        </w:rPr>
        <w:t>iten conocer la arquitectura de solución</w:t>
      </w:r>
      <w:r w:rsidR="00AF699C">
        <w:rPr>
          <w:rFonts w:asciiTheme="minorHAnsi" w:hAnsiTheme="minorHAnsi"/>
          <w:sz w:val="22"/>
        </w:rPr>
        <w:t xml:space="preserve">, y finalmente </w:t>
      </w:r>
      <w:r w:rsidR="0085072F">
        <w:rPr>
          <w:rFonts w:asciiTheme="minorHAnsi" w:hAnsiTheme="minorHAnsi"/>
          <w:sz w:val="22"/>
        </w:rPr>
        <w:t>la planeación</w:t>
      </w:r>
      <w:r w:rsidR="00AF699C">
        <w:rPr>
          <w:rFonts w:asciiTheme="minorHAnsi" w:hAnsiTheme="minorHAnsi"/>
          <w:sz w:val="22"/>
        </w:rPr>
        <w:t xml:space="preserve"> para el desarrollo de la arquitectura objetivo del MPLA internacional, ajustada de acuerdo a lo descubierto en la arquitectura de referencia y la famil</w:t>
      </w:r>
      <w:r w:rsidR="000F5A16">
        <w:rPr>
          <w:rFonts w:asciiTheme="minorHAnsi" w:hAnsiTheme="minorHAnsi"/>
          <w:sz w:val="22"/>
        </w:rPr>
        <w:t>iarización de las herramientas.</w:t>
      </w:r>
    </w:p>
    <w:p w:rsidR="00D30A12" w:rsidRDefault="00D30A12" w:rsidP="00D30A12">
      <w:pPr>
        <w:jc w:val="both"/>
        <w:rPr>
          <w:rFonts w:asciiTheme="minorHAnsi" w:hAnsiTheme="minorHAnsi"/>
          <w:sz w:val="22"/>
        </w:rPr>
      </w:pPr>
    </w:p>
    <w:p w:rsidR="000F5A16" w:rsidRDefault="000F5A16" w:rsidP="00D30A12">
      <w:pPr>
        <w:jc w:val="both"/>
        <w:rPr>
          <w:rFonts w:asciiTheme="minorHAnsi" w:hAnsiTheme="minorHAnsi"/>
          <w:sz w:val="22"/>
        </w:rPr>
      </w:pPr>
    </w:p>
    <w:p w:rsidR="00360959" w:rsidRDefault="00360959" w:rsidP="000F5A16">
      <w:pPr>
        <w:pStyle w:val="Prrafodelista"/>
        <w:numPr>
          <w:ilvl w:val="0"/>
          <w:numId w:val="1"/>
        </w:numPr>
        <w:ind w:left="284" w:hanging="284"/>
        <w:jc w:val="both"/>
        <w:outlineLvl w:val="0"/>
        <w:rPr>
          <w:rFonts w:asciiTheme="minorHAnsi" w:hAnsiTheme="minorHAnsi"/>
          <w:b/>
          <w:smallCaps/>
          <w:sz w:val="22"/>
        </w:rPr>
      </w:pPr>
      <w:bookmarkStart w:id="1" w:name="_Toc299393902"/>
      <w:r>
        <w:rPr>
          <w:rFonts w:asciiTheme="minorHAnsi" w:hAnsiTheme="minorHAnsi"/>
          <w:b/>
          <w:smallCaps/>
          <w:sz w:val="22"/>
        </w:rPr>
        <w:t>Objetivos</w:t>
      </w:r>
      <w:bookmarkEnd w:id="1"/>
    </w:p>
    <w:p w:rsidR="0059600E" w:rsidRPr="00712276" w:rsidRDefault="0059600E" w:rsidP="00712276">
      <w:pPr>
        <w:rPr>
          <w:rFonts w:asciiTheme="minorHAnsi" w:hAnsiTheme="minorHAnsi"/>
          <w:sz w:val="22"/>
        </w:rPr>
      </w:pPr>
    </w:p>
    <w:p w:rsidR="00AF699C" w:rsidRDefault="0059600E" w:rsidP="000F5A16">
      <w:pPr>
        <w:jc w:val="both"/>
        <w:rPr>
          <w:rFonts w:asciiTheme="minorHAnsi" w:hAnsiTheme="minorHAnsi"/>
          <w:sz w:val="22"/>
        </w:rPr>
      </w:pPr>
      <w:r w:rsidRPr="00712276">
        <w:rPr>
          <w:rFonts w:asciiTheme="minorHAnsi" w:hAnsiTheme="minorHAnsi"/>
          <w:sz w:val="22"/>
        </w:rPr>
        <w:t xml:space="preserve">El objetivo general de este documento es </w:t>
      </w:r>
      <w:r w:rsidR="00AF699C">
        <w:rPr>
          <w:rFonts w:asciiTheme="minorHAnsi" w:hAnsiTheme="minorHAnsi"/>
          <w:sz w:val="22"/>
        </w:rPr>
        <w:t>presentar  la planeación de la arquitectura objetivo</w:t>
      </w:r>
      <w:r w:rsidR="002F4578">
        <w:rPr>
          <w:rFonts w:asciiTheme="minorHAnsi" w:hAnsiTheme="minorHAnsi"/>
          <w:sz w:val="22"/>
        </w:rPr>
        <w:t xml:space="preserve"> del</w:t>
      </w:r>
      <w:r w:rsidR="002F4578" w:rsidRPr="002F4578">
        <w:rPr>
          <w:rFonts w:asciiTheme="minorHAnsi" w:hAnsiTheme="minorHAnsi"/>
          <w:b/>
          <w:sz w:val="22"/>
        </w:rPr>
        <w:t xml:space="preserve">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 </w:t>
      </w:r>
      <w:r w:rsidR="00AF699C">
        <w:rPr>
          <w:rFonts w:asciiTheme="minorHAnsi" w:hAnsiTheme="minorHAnsi"/>
          <w:sz w:val="22"/>
        </w:rPr>
        <w:t xml:space="preserve"> ajustada de acuerdo a lo encontrado en el estudio de la arquitectura de referencia.</w:t>
      </w:r>
    </w:p>
    <w:p w:rsidR="000F5A16" w:rsidRDefault="000F5A16" w:rsidP="000F5A16">
      <w:pPr>
        <w:jc w:val="both"/>
        <w:rPr>
          <w:rFonts w:asciiTheme="minorHAnsi" w:hAnsiTheme="minorHAnsi"/>
          <w:sz w:val="22"/>
        </w:rPr>
      </w:pPr>
    </w:p>
    <w:p w:rsidR="000F5A16" w:rsidRDefault="000F5A16" w:rsidP="000F5A16">
      <w:pPr>
        <w:jc w:val="both"/>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2" w:name="_Toc299393903"/>
      <w:r>
        <w:rPr>
          <w:rFonts w:asciiTheme="minorHAnsi" w:hAnsiTheme="minorHAnsi"/>
          <w:b/>
          <w:smallCaps/>
          <w:sz w:val="22"/>
        </w:rPr>
        <w:t>Objetivos Específicos</w:t>
      </w:r>
      <w:bookmarkEnd w:id="2"/>
    </w:p>
    <w:p w:rsidR="0059600E" w:rsidRPr="00712276" w:rsidRDefault="0059600E" w:rsidP="00712276">
      <w:pPr>
        <w:jc w:val="both"/>
        <w:rPr>
          <w:rFonts w:asciiTheme="minorHAnsi" w:hAnsiTheme="minorHAnsi"/>
          <w:sz w:val="22"/>
        </w:rPr>
      </w:pPr>
    </w:p>
    <w:p w:rsidR="00106912" w:rsidRPr="006475A7" w:rsidRDefault="00106912" w:rsidP="00BD45B4">
      <w:pPr>
        <w:pStyle w:val="Prrafodelista"/>
        <w:numPr>
          <w:ilvl w:val="0"/>
          <w:numId w:val="2"/>
        </w:numPr>
        <w:ind w:left="426" w:hanging="426"/>
        <w:jc w:val="both"/>
        <w:rPr>
          <w:rFonts w:asciiTheme="minorHAnsi" w:hAnsiTheme="minorHAnsi"/>
          <w:sz w:val="22"/>
        </w:rPr>
      </w:pPr>
      <w:r w:rsidRPr="006475A7">
        <w:rPr>
          <w:rFonts w:asciiTheme="minorHAnsi" w:hAnsiTheme="minorHAnsi"/>
          <w:sz w:val="22"/>
        </w:rPr>
        <w:t>Mostrar el proceso que se extendió de la arquitectura de referencia.</w:t>
      </w:r>
    </w:p>
    <w:p w:rsidR="0059600E"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el estudio de la arquitectura de solución de referencia.</w:t>
      </w:r>
    </w:p>
    <w:p w:rsidR="00A27A0F"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vistas que permiten conocer de la arquitectura solución de referencia.</w:t>
      </w:r>
    </w:p>
    <w:p w:rsidR="00A27A0F"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 planeación ajustada de acuerdo a lo descubierto en la arquitectura de referencia.</w:t>
      </w:r>
    </w:p>
    <w:p w:rsidR="006475A7" w:rsidRPr="00712276" w:rsidRDefault="008C796C"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conclusiones y lecciones aprendidas del estudio de la arquitectura de referencia y la experiencia obtenida.</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0F5A16" w:rsidRDefault="000F5A16" w:rsidP="000F5A16">
      <w:pPr>
        <w:rPr>
          <w:rFonts w:asciiTheme="minorHAnsi" w:hAnsiTheme="minorHAnsi"/>
          <w:sz w:val="22"/>
        </w:rPr>
      </w:pPr>
    </w:p>
    <w:p w:rsidR="00803634" w:rsidRDefault="00803634" w:rsidP="001D6FD8">
      <w:pPr>
        <w:pStyle w:val="Prrafodelista"/>
        <w:numPr>
          <w:ilvl w:val="0"/>
          <w:numId w:val="1"/>
        </w:numPr>
        <w:jc w:val="both"/>
        <w:outlineLvl w:val="0"/>
        <w:rPr>
          <w:rFonts w:asciiTheme="minorHAnsi" w:hAnsiTheme="minorHAnsi"/>
          <w:b/>
          <w:smallCaps/>
          <w:sz w:val="22"/>
        </w:rPr>
      </w:pPr>
      <w:bookmarkStart w:id="3" w:name="_Toc299393904"/>
      <w:r>
        <w:rPr>
          <w:rFonts w:asciiTheme="minorHAnsi" w:hAnsiTheme="minorHAnsi"/>
          <w:b/>
          <w:smallCaps/>
          <w:sz w:val="22"/>
        </w:rPr>
        <w:t>Trabajo desarrollado</w:t>
      </w:r>
    </w:p>
    <w:p w:rsidR="00803634" w:rsidRDefault="00803634" w:rsidP="00803634">
      <w:pPr>
        <w:pStyle w:val="Prrafodelista"/>
        <w:ind w:left="360"/>
        <w:jc w:val="both"/>
        <w:outlineLvl w:val="0"/>
        <w:rPr>
          <w:rFonts w:asciiTheme="minorHAnsi" w:hAnsiTheme="minorHAnsi"/>
          <w:b/>
          <w:smallCaps/>
          <w:sz w:val="22"/>
        </w:rPr>
      </w:pPr>
    </w:p>
    <w:p w:rsidR="00803634" w:rsidRDefault="00C17CBC" w:rsidP="00803634">
      <w:pPr>
        <w:jc w:val="both"/>
        <w:rPr>
          <w:rFonts w:asciiTheme="minorHAnsi" w:hAnsiTheme="minorHAnsi"/>
          <w:sz w:val="22"/>
        </w:rPr>
      </w:pPr>
      <w:r>
        <w:rPr>
          <w:rFonts w:asciiTheme="minorHAnsi" w:hAnsiTheme="minorHAnsi"/>
          <w:sz w:val="22"/>
        </w:rPr>
        <w:t>El estudio</w:t>
      </w:r>
      <w:r w:rsidR="00803634">
        <w:rPr>
          <w:rFonts w:asciiTheme="minorHAnsi" w:hAnsiTheme="minorHAnsi"/>
          <w:sz w:val="22"/>
        </w:rPr>
        <w:t xml:space="preserve"> ha sido </w:t>
      </w:r>
      <w:r w:rsidR="005B35F1">
        <w:rPr>
          <w:rFonts w:asciiTheme="minorHAnsi" w:hAnsiTheme="minorHAnsi"/>
          <w:sz w:val="22"/>
        </w:rPr>
        <w:t>realizado</w:t>
      </w:r>
      <w:r w:rsidR="00803634">
        <w:rPr>
          <w:rFonts w:asciiTheme="minorHAnsi" w:hAnsiTheme="minorHAnsi"/>
          <w:sz w:val="22"/>
        </w:rPr>
        <w:t xml:space="preserve"> siguiendo la metodología</w:t>
      </w:r>
      <w:r w:rsidR="005B35F1">
        <w:rPr>
          <w:rFonts w:asciiTheme="minorHAnsi" w:hAnsiTheme="minorHAnsi"/>
          <w:sz w:val="22"/>
        </w:rPr>
        <w:t xml:space="preserve"> de desarrollo </w:t>
      </w:r>
      <w:r w:rsidR="00803634">
        <w:rPr>
          <w:rFonts w:asciiTheme="minorHAnsi" w:hAnsiTheme="minorHAnsi"/>
          <w:sz w:val="22"/>
        </w:rPr>
        <w:t xml:space="preserve">TSP, </w:t>
      </w:r>
      <w:r w:rsidR="005B35F1">
        <w:rPr>
          <w:rFonts w:asciiTheme="minorHAnsi" w:hAnsiTheme="minorHAnsi"/>
          <w:sz w:val="22"/>
        </w:rPr>
        <w:t>se ha llevado a cabo un solo ciclo con una duración de 20 días calendario</w:t>
      </w:r>
      <w:r w:rsidR="00D863AA">
        <w:rPr>
          <w:rFonts w:asciiTheme="minorHAnsi" w:hAnsiTheme="minorHAnsi"/>
          <w:sz w:val="22"/>
        </w:rPr>
        <w:t xml:space="preserve">, con el fin de </w:t>
      </w:r>
      <w:r w:rsidR="00597C74">
        <w:rPr>
          <w:rFonts w:asciiTheme="minorHAnsi" w:hAnsiTheme="minorHAnsi"/>
          <w:sz w:val="22"/>
        </w:rPr>
        <w:t>validar la estimación</w:t>
      </w:r>
      <w:r w:rsidR="00D863AA">
        <w:rPr>
          <w:rFonts w:asciiTheme="minorHAnsi" w:hAnsiTheme="minorHAnsi"/>
          <w:sz w:val="22"/>
        </w:rPr>
        <w:t xml:space="preserve"> </w:t>
      </w:r>
      <w:r w:rsidR="00597C74">
        <w:rPr>
          <w:rFonts w:asciiTheme="minorHAnsi" w:hAnsiTheme="minorHAnsi"/>
          <w:sz w:val="22"/>
        </w:rPr>
        <w:t>d</w:t>
      </w:r>
      <w:r w:rsidR="00D863AA">
        <w:rPr>
          <w:rFonts w:asciiTheme="minorHAnsi" w:hAnsiTheme="minorHAnsi"/>
          <w:sz w:val="22"/>
        </w:rPr>
        <w:t xml:space="preserve">el desarrollo en general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los Alpes, realizar la apropiación del escenario y las herramientas a través de un caso de extensión dentro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referencia. Este único ciclo se </w:t>
      </w:r>
      <w:r w:rsidR="00597C74">
        <w:rPr>
          <w:rFonts w:asciiTheme="minorHAnsi" w:hAnsiTheme="minorHAnsi"/>
          <w:sz w:val="22"/>
        </w:rPr>
        <w:t xml:space="preserve">hizo </w:t>
      </w:r>
      <w:r w:rsidR="005B35F1">
        <w:rPr>
          <w:rFonts w:asciiTheme="minorHAnsi" w:hAnsiTheme="minorHAnsi"/>
          <w:sz w:val="22"/>
        </w:rPr>
        <w:t xml:space="preserve">siguiendo cada uno de los pasos de la metodología como se muestra en la siguiente gráfica. </w:t>
      </w:r>
    </w:p>
    <w:p w:rsidR="009B6281" w:rsidRDefault="009B6281" w:rsidP="00803634">
      <w:pPr>
        <w:jc w:val="both"/>
        <w:rPr>
          <w:rFonts w:asciiTheme="minorHAnsi" w:hAnsiTheme="minorHAnsi"/>
          <w:sz w:val="22"/>
        </w:rPr>
      </w:pPr>
    </w:p>
    <w:p w:rsidR="009B6281" w:rsidRDefault="009B6281" w:rsidP="00803634">
      <w:pPr>
        <w:jc w:val="both"/>
        <w:rPr>
          <w:rFonts w:asciiTheme="minorHAnsi" w:hAnsiTheme="minorHAnsi"/>
          <w:sz w:val="22"/>
        </w:rPr>
      </w:pPr>
    </w:p>
    <w:p w:rsidR="005B35F1" w:rsidRDefault="009B6281" w:rsidP="009B6281">
      <w:pPr>
        <w:jc w:val="center"/>
        <w:rPr>
          <w:rFonts w:asciiTheme="minorHAnsi" w:hAnsiTheme="minorHAnsi"/>
          <w:sz w:val="22"/>
        </w:rPr>
      </w:pPr>
      <w:r>
        <w:rPr>
          <w:rFonts w:asciiTheme="minorHAnsi" w:hAnsiTheme="minorHAnsi"/>
          <w:noProof/>
          <w:sz w:val="22"/>
        </w:rPr>
        <w:drawing>
          <wp:inline distT="0" distB="0" distL="0" distR="0">
            <wp:extent cx="5105843" cy="3480494"/>
            <wp:effectExtent l="19050" t="0" r="18607" b="5656"/>
            <wp:docPr id="5"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B6281" w:rsidRDefault="009B6281" w:rsidP="009B6281">
      <w:pPr>
        <w:jc w:val="center"/>
        <w:rPr>
          <w:rFonts w:asciiTheme="minorHAnsi" w:hAnsiTheme="minorHAnsi"/>
          <w:sz w:val="22"/>
        </w:rPr>
      </w:pPr>
    </w:p>
    <w:p w:rsidR="00FA1DFB" w:rsidRPr="0060470B" w:rsidRDefault="00FA1DFB" w:rsidP="00FA1DFB">
      <w:pPr>
        <w:pStyle w:val="Epgrafe"/>
        <w:spacing w:before="120" w:after="0"/>
        <w:jc w:val="center"/>
        <w:rPr>
          <w:rFonts w:asciiTheme="minorHAnsi" w:hAnsiTheme="minorHAnsi"/>
          <w:color w:val="auto"/>
          <w:sz w:val="20"/>
          <w:szCs w:val="20"/>
        </w:rPr>
      </w:pPr>
      <w:bookmarkStart w:id="4" w:name="_Toc300176388"/>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TSP proyecto 2</w:t>
      </w:r>
      <w:bookmarkEnd w:id="4"/>
    </w:p>
    <w:p w:rsidR="009B6281" w:rsidRDefault="009B6281" w:rsidP="00803634">
      <w:pPr>
        <w:jc w:val="both"/>
        <w:rPr>
          <w:rFonts w:asciiTheme="minorHAnsi" w:hAnsiTheme="minorHAnsi"/>
          <w:sz w:val="22"/>
        </w:rPr>
      </w:pPr>
    </w:p>
    <w:p w:rsidR="00E20EA6" w:rsidRPr="00E20EA6" w:rsidRDefault="00E20EA6" w:rsidP="00FA1DFB">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E</w:t>
      </w:r>
      <w:r w:rsidRPr="00E20EA6">
        <w:rPr>
          <w:rFonts w:asciiTheme="minorHAnsi" w:hAnsiTheme="minorHAnsi"/>
          <w:b/>
          <w:smallCaps/>
          <w:sz w:val="22"/>
        </w:rPr>
        <w:t>strategia</w:t>
      </w:r>
    </w:p>
    <w:p w:rsidR="00E20EA6" w:rsidRDefault="00E20EA6" w:rsidP="00803634">
      <w:pPr>
        <w:jc w:val="both"/>
        <w:rPr>
          <w:rFonts w:asciiTheme="minorHAnsi" w:hAnsiTheme="minorHAnsi"/>
          <w:sz w:val="22"/>
        </w:rPr>
      </w:pPr>
    </w:p>
    <w:p w:rsidR="006E2317" w:rsidRDefault="006E2317" w:rsidP="006E2317">
      <w:pPr>
        <w:jc w:val="both"/>
        <w:rPr>
          <w:rFonts w:asciiTheme="minorHAnsi" w:hAnsiTheme="minorHAnsi"/>
          <w:sz w:val="22"/>
        </w:rPr>
      </w:pPr>
      <w:r>
        <w:rPr>
          <w:rFonts w:asciiTheme="minorHAnsi" w:hAnsiTheme="minorHAnsi"/>
          <w:sz w:val="22"/>
        </w:rPr>
        <w:t xml:space="preserve">Los objetivos de este ciclo desarrollado son, primero validar la estimación realizada para el MPLA, determinando si el tamaño del producto y riesgos considerados son correctos, además de tener una aproximación para definir el enfoque del desarrollo del MPLA internacional, segundo conocer las aplicaciones existentes en el </w:t>
      </w:r>
      <w:proofErr w:type="spellStart"/>
      <w:r>
        <w:rPr>
          <w:rFonts w:asciiTheme="minorHAnsi" w:hAnsiTheme="minorHAnsi"/>
          <w:sz w:val="22"/>
        </w:rPr>
        <w:t>Market</w:t>
      </w:r>
      <w:proofErr w:type="spellEnd"/>
      <w:r>
        <w:rPr>
          <w:rFonts w:asciiTheme="minorHAnsi" w:hAnsiTheme="minorHAnsi"/>
          <w:sz w:val="22"/>
        </w:rPr>
        <w:t xml:space="preserve"> Place y familiarizarse con las herramientas que se usaran en el desarrollo final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03461A" w:rsidRDefault="0003461A" w:rsidP="006E2317">
      <w:pPr>
        <w:jc w:val="both"/>
        <w:rPr>
          <w:rFonts w:asciiTheme="minorHAnsi" w:hAnsiTheme="minorHAnsi"/>
          <w:sz w:val="22"/>
        </w:rPr>
      </w:pPr>
    </w:p>
    <w:p w:rsidR="0003461A" w:rsidRDefault="0003461A" w:rsidP="0003461A">
      <w:pPr>
        <w:pStyle w:val="Prrafodelista"/>
        <w:numPr>
          <w:ilvl w:val="0"/>
          <w:numId w:val="15"/>
        </w:numPr>
        <w:jc w:val="both"/>
        <w:rPr>
          <w:rFonts w:asciiTheme="minorHAnsi" w:hAnsiTheme="minorHAnsi"/>
          <w:sz w:val="22"/>
        </w:rPr>
      </w:pPr>
      <w:r>
        <w:rPr>
          <w:rFonts w:asciiTheme="minorHAnsi" w:hAnsiTheme="minorHAnsi"/>
          <w:sz w:val="22"/>
        </w:rPr>
        <w:t xml:space="preserve">Interactuar con el 90% de las tecnologías que conforman la arquitectura del </w:t>
      </w:r>
      <w:proofErr w:type="spellStart"/>
      <w:r>
        <w:rPr>
          <w:rFonts w:asciiTheme="minorHAnsi" w:hAnsiTheme="minorHAnsi"/>
          <w:sz w:val="22"/>
        </w:rPr>
        <w:t>Market</w:t>
      </w:r>
      <w:proofErr w:type="spellEnd"/>
      <w:r>
        <w:rPr>
          <w:rFonts w:asciiTheme="minorHAnsi" w:hAnsiTheme="minorHAnsi"/>
          <w:sz w:val="22"/>
        </w:rPr>
        <w:t xml:space="preserve"> Place.</w:t>
      </w:r>
    </w:p>
    <w:p w:rsidR="0003461A" w:rsidRPr="0003461A" w:rsidRDefault="0003461A" w:rsidP="0003461A">
      <w:pPr>
        <w:pStyle w:val="Prrafodelista"/>
        <w:numPr>
          <w:ilvl w:val="0"/>
          <w:numId w:val="15"/>
        </w:numPr>
        <w:jc w:val="both"/>
        <w:rPr>
          <w:rFonts w:asciiTheme="minorHAnsi" w:hAnsiTheme="minorHAnsi"/>
          <w:sz w:val="22"/>
        </w:rPr>
      </w:pPr>
      <w:r>
        <w:rPr>
          <w:rFonts w:asciiTheme="minorHAnsi" w:hAnsiTheme="minorHAnsi"/>
          <w:sz w:val="22"/>
        </w:rPr>
        <w:t>Comparar los tiempos estimados para el 100% de los desarrollos propuestos en el estudio.</w:t>
      </w:r>
    </w:p>
    <w:p w:rsidR="00597C74" w:rsidRDefault="00597C74" w:rsidP="00803634">
      <w:pPr>
        <w:jc w:val="both"/>
        <w:rPr>
          <w:rFonts w:asciiTheme="minorHAnsi" w:hAnsiTheme="minorHAnsi"/>
          <w:sz w:val="22"/>
        </w:rPr>
      </w:pPr>
    </w:p>
    <w:p w:rsidR="00C17CBC" w:rsidRDefault="00C17CBC" w:rsidP="00C17CBC">
      <w:pPr>
        <w:jc w:val="both"/>
        <w:rPr>
          <w:rFonts w:asciiTheme="minorHAnsi" w:hAnsiTheme="minorHAnsi"/>
          <w:sz w:val="22"/>
        </w:rPr>
      </w:pPr>
      <w:r>
        <w:rPr>
          <w:rFonts w:asciiTheme="minorHAnsi" w:hAnsiTheme="minorHAnsi"/>
          <w:sz w:val="22"/>
        </w:rPr>
        <w:lastRenderedPageBreak/>
        <w:t xml:space="preserve">El desarrollo se inicio con la planificación y diseño del producto definido para estudio, realizando un diseño conceptual del proceso a desarrollar y el modelo funcional del sistema, se hizo uso de la arquitectura empresarial enfocándola en el proceso a extender y el escenario de la arquitectura de referencia. </w:t>
      </w:r>
    </w:p>
    <w:p w:rsidR="00C17CBC" w:rsidRDefault="00C17CBC" w:rsidP="00C17CBC">
      <w:pPr>
        <w:jc w:val="both"/>
        <w:rPr>
          <w:rFonts w:asciiTheme="minorHAnsi" w:hAnsiTheme="minorHAnsi"/>
          <w:sz w:val="22"/>
        </w:rPr>
      </w:pPr>
    </w:p>
    <w:p w:rsidR="00C17CBC" w:rsidRDefault="00C17CBC" w:rsidP="00C17CBC">
      <w:pPr>
        <w:jc w:val="both"/>
        <w:rPr>
          <w:rFonts w:asciiTheme="minorHAnsi" w:hAnsiTheme="minorHAnsi"/>
          <w:sz w:val="22"/>
        </w:rPr>
      </w:pPr>
      <w:r>
        <w:rPr>
          <w:rFonts w:asciiTheme="minorHAnsi" w:hAnsiTheme="minorHAnsi"/>
          <w:sz w:val="22"/>
        </w:rPr>
        <w:t xml:space="preserve">Se hizo uso de la información  que se tenía previamente del </w:t>
      </w:r>
      <w:proofErr w:type="spellStart"/>
      <w:r>
        <w:rPr>
          <w:rFonts w:asciiTheme="minorHAnsi" w:hAnsiTheme="minorHAnsi"/>
          <w:sz w:val="22"/>
        </w:rPr>
        <w:t>Market</w:t>
      </w:r>
      <w:proofErr w:type="spellEnd"/>
      <w:r>
        <w:rPr>
          <w:rFonts w:asciiTheme="minorHAnsi" w:hAnsiTheme="minorHAnsi"/>
          <w:sz w:val="22"/>
        </w:rPr>
        <w:t xml:space="preserve"> Place, enfocando el desarrollo del producto con el patrón de arquitectura SOA en cada una de sus zonas. Se inicio desde la zona proveedores con los servicios expuestos por las aplicaciones legados, pasando por cada una de las demás zonas hasta llegar a la zona de canales donde encontramos el portal que exponía las funcionalidades y procesos definidos a los usuarios.</w:t>
      </w:r>
    </w:p>
    <w:p w:rsidR="00597C74" w:rsidRDefault="00597C74" w:rsidP="00803634">
      <w:pPr>
        <w:jc w:val="both"/>
        <w:rPr>
          <w:rFonts w:asciiTheme="minorHAnsi" w:hAnsiTheme="minorHAnsi"/>
          <w:sz w:val="22"/>
        </w:rPr>
      </w:pPr>
    </w:p>
    <w:p w:rsidR="00FA1DFB" w:rsidRPr="00E20EA6" w:rsidRDefault="00FA1DFB" w:rsidP="00FA1DFB">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Planificación</w:t>
      </w:r>
    </w:p>
    <w:p w:rsidR="005B35F1" w:rsidRPr="00803634" w:rsidRDefault="005B35F1" w:rsidP="005B35F1">
      <w:pPr>
        <w:jc w:val="center"/>
        <w:rPr>
          <w:rFonts w:asciiTheme="minorHAnsi" w:hAnsiTheme="minorHAnsi"/>
          <w:sz w:val="22"/>
        </w:rPr>
      </w:pPr>
    </w:p>
    <w:p w:rsidR="00FA1DFB" w:rsidRDefault="00FA1DFB" w:rsidP="00FA1DFB">
      <w:pPr>
        <w:jc w:val="both"/>
        <w:rPr>
          <w:rFonts w:asciiTheme="minorHAnsi" w:hAnsiTheme="minorHAnsi"/>
          <w:sz w:val="22"/>
        </w:rPr>
      </w:pPr>
      <w:r>
        <w:rPr>
          <w:rFonts w:asciiTheme="minorHAnsi" w:hAnsiTheme="minorHAnsi"/>
          <w:sz w:val="22"/>
        </w:rPr>
        <w:t>Para la planificaci</w:t>
      </w:r>
      <w:r w:rsidR="00C17CBC">
        <w:rPr>
          <w:rFonts w:asciiTheme="minorHAnsi" w:hAnsiTheme="minorHAnsi"/>
          <w:sz w:val="22"/>
        </w:rPr>
        <w:t xml:space="preserve">ón del estudio </w:t>
      </w:r>
      <w:r w:rsidR="007B6AA0">
        <w:rPr>
          <w:rFonts w:asciiTheme="minorHAnsi" w:hAnsiTheme="minorHAnsi"/>
          <w:sz w:val="22"/>
        </w:rPr>
        <w:t>se realizó el moldeamiento del proceso a extender, con el fin de identificar cuáles eran las necesidades de desarrollo y cuales las necesidades de integración,  se utilizó la estimación realizada para los proyectos del MPLA internacional como proxy para definir el tamaño del producto a desarrollar y validar la estimación realizada anteriormente en el MPLA internacional.</w:t>
      </w:r>
    </w:p>
    <w:p w:rsidR="007B6AA0" w:rsidRDefault="007B6AA0" w:rsidP="00FA1DFB">
      <w:pPr>
        <w:jc w:val="both"/>
        <w:rPr>
          <w:rFonts w:asciiTheme="minorHAnsi" w:hAnsiTheme="minorHAnsi"/>
          <w:sz w:val="22"/>
        </w:rPr>
      </w:pPr>
    </w:p>
    <w:tbl>
      <w:tblPr>
        <w:tblStyle w:val="Sombreadomedio1-nfasis1"/>
        <w:tblW w:w="9889" w:type="dxa"/>
        <w:tblLook w:val="04A0"/>
      </w:tblPr>
      <w:tblGrid>
        <w:gridCol w:w="2140"/>
        <w:gridCol w:w="5040"/>
        <w:gridCol w:w="2709"/>
      </w:tblGrid>
      <w:tr w:rsidR="0011490B" w:rsidRPr="0011490B" w:rsidTr="0011490B">
        <w:trPr>
          <w:cnfStyle w:val="100000000000"/>
          <w:trHeight w:val="259"/>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c>
          <w:tcPr>
            <w:tcW w:w="5040" w:type="dxa"/>
            <w:noWrap/>
            <w:hideMark/>
          </w:tcPr>
          <w:p w:rsidR="0011490B" w:rsidRPr="0011490B" w:rsidRDefault="0011490B" w:rsidP="0011490B">
            <w:pP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Proceso Contrato entre partes</w:t>
            </w:r>
          </w:p>
        </w:tc>
        <w:tc>
          <w:tcPr>
            <w:tcW w:w="2709" w:type="dxa"/>
            <w:hideMark/>
          </w:tcPr>
          <w:p w:rsidR="0011490B" w:rsidRPr="0011490B" w:rsidRDefault="0011490B" w:rsidP="0011490B">
            <w:pPr>
              <w:jc w:val="cente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Tiempo Estimado(Horas)</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Inicio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Lanzamiento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Reunión lanzamiento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Definición objetivos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Elaboración documento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Ciclo 1</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Analizar problema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de 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Evaluar estado actual de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Analizar arquitectura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7</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Configurar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9</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Capacitación en herramientas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Probar funcionamiento aplicaciones legados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1.3.1.8</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Plan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tamaño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tiempo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cronograma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plan de calidad</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Requisitos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lastRenderedPageBreak/>
              <w:t>1.3.3.1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requerimientos funcionales y no funcionales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 Conceptual</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arquitectura de solución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modelo funcional del sistema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diagrama de clases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modelo de datos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w:t>
            </w:r>
            <w:proofErr w:type="spellStart"/>
            <w:r w:rsidRPr="0011490B">
              <w:rPr>
                <w:rFonts w:ascii="Calibri" w:eastAsia="Times New Roman" w:hAnsi="Calibri" w:cs="Calibri"/>
                <w:color w:val="auto"/>
                <w:sz w:val="22"/>
                <w:szCs w:val="22"/>
              </w:rPr>
              <w:t>portlets</w:t>
            </w:r>
            <w:proofErr w:type="spellEnd"/>
            <w:r w:rsidRPr="0011490B">
              <w:rPr>
                <w:rFonts w:ascii="Calibri" w:eastAsia="Times New Roman" w:hAnsi="Calibri" w:cs="Calibri"/>
                <w:color w:val="auto"/>
                <w:sz w:val="22"/>
                <w:szCs w:val="22"/>
              </w:rPr>
              <w:t xml:space="preserve">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Creacion</w:t>
            </w:r>
            <w:proofErr w:type="spellEnd"/>
            <w:r w:rsidRPr="0011490B">
              <w:rPr>
                <w:rFonts w:ascii="Calibri" w:eastAsia="Times New Roman" w:hAnsi="Calibri" w:cs="Calibri"/>
                <w:color w:val="auto"/>
                <w:sz w:val="22"/>
                <w:szCs w:val="22"/>
              </w:rPr>
              <w:t xml:space="preserve"> Base de Datos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Modificar EJB </w:t>
            </w:r>
            <w:proofErr w:type="spellStart"/>
            <w:r w:rsidRPr="0011490B">
              <w:rPr>
                <w:rFonts w:ascii="Calibri" w:eastAsia="Times New Roman" w:hAnsi="Calibri" w:cs="Calibri"/>
                <w:color w:val="auto"/>
                <w:sz w:val="22"/>
                <w:szCs w:val="22"/>
              </w:rPr>
              <w:t>POManager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EJB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Servicios </w:t>
            </w:r>
            <w:proofErr w:type="spellStart"/>
            <w:r w:rsidRPr="0011490B">
              <w:rPr>
                <w:rFonts w:ascii="Calibri" w:eastAsia="Times New Roman" w:hAnsi="Calibri" w:cs="Calibri"/>
                <w:color w:val="auto"/>
                <w:sz w:val="22"/>
                <w:szCs w:val="22"/>
              </w:rPr>
              <w:t>Gestion</w:t>
            </w:r>
            <w:proofErr w:type="spellEnd"/>
            <w:r w:rsidRPr="0011490B">
              <w:rPr>
                <w:rFonts w:ascii="Calibri" w:eastAsia="Times New Roman" w:hAnsi="Calibri" w:cs="Calibri"/>
                <w:color w:val="auto"/>
                <w:sz w:val="22"/>
                <w:szCs w:val="22"/>
              </w:rPr>
              <w:t xml:space="preserve"> Contrato OSB</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 BPEL</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Integrar aplicaciones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1.3.5.7</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Documentar 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1.3.5.8</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1.3.5.9</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Pruebas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Postmortem</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información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Crear presentación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Fin Ciclo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bl>
    <w:p w:rsidR="007B6AA0" w:rsidRDefault="007B6AA0" w:rsidP="00FA1DFB">
      <w:pPr>
        <w:jc w:val="both"/>
        <w:rPr>
          <w:rFonts w:asciiTheme="minorHAnsi" w:hAnsiTheme="minorHAnsi"/>
          <w:sz w:val="22"/>
        </w:rPr>
      </w:pPr>
    </w:p>
    <w:p w:rsidR="00FF685E" w:rsidRDefault="00FF685E" w:rsidP="00803634">
      <w:pPr>
        <w:pStyle w:val="Prrafodelista"/>
        <w:ind w:left="360"/>
        <w:jc w:val="both"/>
        <w:outlineLvl w:val="0"/>
        <w:rPr>
          <w:rFonts w:asciiTheme="minorHAnsi" w:hAnsiTheme="minorHAnsi"/>
          <w:sz w:val="22"/>
        </w:rPr>
      </w:pPr>
      <w:r w:rsidRPr="007070E9">
        <w:rPr>
          <w:rFonts w:asciiTheme="minorHAnsi" w:hAnsiTheme="minorHAnsi"/>
          <w:b/>
          <w:sz w:val="22"/>
        </w:rPr>
        <w:t>Total Horas estimadas:</w:t>
      </w:r>
      <w:r w:rsidRPr="007070E9">
        <w:rPr>
          <w:rFonts w:asciiTheme="minorHAnsi" w:hAnsiTheme="minorHAnsi"/>
          <w:sz w:val="22"/>
        </w:rPr>
        <w:t xml:space="preserve"> </w:t>
      </w:r>
      <w:r w:rsidR="006E2317">
        <w:rPr>
          <w:rFonts w:asciiTheme="minorHAnsi" w:hAnsiTheme="minorHAnsi"/>
          <w:sz w:val="22"/>
        </w:rPr>
        <w:t>125,</w:t>
      </w:r>
      <w:r w:rsidR="000845DF">
        <w:rPr>
          <w:rFonts w:asciiTheme="minorHAnsi" w:hAnsiTheme="minorHAnsi"/>
          <w:sz w:val="22"/>
        </w:rPr>
        <w:t>5</w:t>
      </w:r>
    </w:p>
    <w:p w:rsidR="000845DF" w:rsidRPr="000845DF" w:rsidRDefault="000845DF" w:rsidP="00803634">
      <w:pPr>
        <w:pStyle w:val="Prrafodelista"/>
        <w:ind w:left="360"/>
        <w:jc w:val="both"/>
        <w:outlineLvl w:val="0"/>
        <w:rPr>
          <w:rFonts w:asciiTheme="minorHAnsi" w:hAnsiTheme="minorHAnsi"/>
          <w:sz w:val="22"/>
        </w:rPr>
      </w:pPr>
    </w:p>
    <w:p w:rsidR="007B6AA0" w:rsidRPr="00E20EA6" w:rsidRDefault="007B6AA0" w:rsidP="007B6AA0">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Requerimientos, Diseño, Implementación, Pruebas</w:t>
      </w:r>
    </w:p>
    <w:p w:rsidR="00FA1DFB" w:rsidRDefault="00FA1DFB" w:rsidP="00803634">
      <w:pPr>
        <w:pStyle w:val="Prrafodelista"/>
        <w:ind w:left="360"/>
        <w:jc w:val="both"/>
        <w:outlineLvl w:val="0"/>
        <w:rPr>
          <w:rFonts w:asciiTheme="minorHAnsi" w:hAnsiTheme="minorHAnsi"/>
          <w:b/>
          <w:smallCaps/>
          <w:sz w:val="22"/>
        </w:rPr>
      </w:pPr>
    </w:p>
    <w:p w:rsidR="003E387F" w:rsidRDefault="003E387F" w:rsidP="007B6AA0">
      <w:pPr>
        <w:jc w:val="both"/>
        <w:outlineLvl w:val="0"/>
        <w:rPr>
          <w:rFonts w:asciiTheme="minorHAnsi" w:hAnsiTheme="minorHAnsi"/>
          <w:sz w:val="22"/>
        </w:rPr>
      </w:pPr>
      <w:r>
        <w:rPr>
          <w:rFonts w:asciiTheme="minorHAnsi" w:hAnsiTheme="minorHAnsi"/>
          <w:sz w:val="22"/>
        </w:rPr>
        <w:t>Una vez identificados cuales eran los desarrollos necesarios para poder efectuar el p</w:t>
      </w:r>
      <w:r w:rsidR="004A507D">
        <w:rPr>
          <w:rFonts w:asciiTheme="minorHAnsi" w:hAnsiTheme="minorHAnsi"/>
          <w:sz w:val="22"/>
        </w:rPr>
        <w:t>roceso de contrato entre partes</w:t>
      </w:r>
      <w:r>
        <w:rPr>
          <w:rFonts w:asciiTheme="minorHAnsi" w:hAnsiTheme="minorHAnsi"/>
          <w:sz w:val="22"/>
        </w:rPr>
        <w:t xml:space="preserve"> </w:t>
      </w:r>
      <w:r w:rsidR="00D24FBC">
        <w:rPr>
          <w:rFonts w:asciiTheme="minorHAnsi" w:hAnsiTheme="minorHAnsi"/>
          <w:sz w:val="22"/>
        </w:rPr>
        <w:t xml:space="preserve">y </w:t>
      </w:r>
      <w:r>
        <w:rPr>
          <w:rFonts w:asciiTheme="minorHAnsi" w:hAnsiTheme="minorHAnsi"/>
          <w:sz w:val="22"/>
        </w:rPr>
        <w:t>basados en los puntos de vista desarrollados</w:t>
      </w:r>
      <w:r w:rsidR="00D24FBC">
        <w:rPr>
          <w:rFonts w:asciiTheme="minorHAnsi" w:hAnsiTheme="minorHAnsi"/>
          <w:sz w:val="22"/>
        </w:rPr>
        <w:t xml:space="preserve"> que se obtuvieron con el levantamiento de la arquitectura de solución, </w:t>
      </w:r>
      <w:r>
        <w:rPr>
          <w:rFonts w:asciiTheme="minorHAnsi" w:hAnsiTheme="minorHAnsi"/>
          <w:sz w:val="22"/>
        </w:rPr>
        <w:t xml:space="preserve">se procedió a </w:t>
      </w:r>
      <w:r w:rsidR="00D24FBC">
        <w:rPr>
          <w:rFonts w:asciiTheme="minorHAnsi" w:hAnsiTheme="minorHAnsi"/>
          <w:sz w:val="22"/>
        </w:rPr>
        <w:t>orientar y detallar los desarrollos puntuales, entre los que se encuentran la c</w:t>
      </w:r>
      <w:r w:rsidR="003A5D22">
        <w:rPr>
          <w:rFonts w:asciiTheme="minorHAnsi" w:hAnsiTheme="minorHAnsi"/>
          <w:sz w:val="22"/>
        </w:rPr>
        <w:t>reación de aplicaciones nuevas,</w:t>
      </w:r>
      <w:r w:rsidR="00D24FBC">
        <w:rPr>
          <w:rFonts w:asciiTheme="minorHAnsi" w:hAnsiTheme="minorHAnsi"/>
          <w:sz w:val="22"/>
        </w:rPr>
        <w:t xml:space="preserve"> modificaciones a las aplicaci</w:t>
      </w:r>
      <w:r w:rsidR="006F4E7F">
        <w:rPr>
          <w:rFonts w:asciiTheme="minorHAnsi" w:hAnsiTheme="minorHAnsi"/>
          <w:sz w:val="22"/>
        </w:rPr>
        <w:t>ones existentes</w:t>
      </w:r>
      <w:r w:rsidR="003A5D22">
        <w:rPr>
          <w:rFonts w:asciiTheme="minorHAnsi" w:hAnsiTheme="minorHAnsi"/>
          <w:sz w:val="22"/>
        </w:rPr>
        <w:t>, configuración de herramientas y creación de flujos de integración y de información.</w:t>
      </w:r>
    </w:p>
    <w:p w:rsidR="00D24FBC" w:rsidRDefault="00D24FBC" w:rsidP="007B6AA0">
      <w:pPr>
        <w:jc w:val="both"/>
        <w:outlineLvl w:val="0"/>
        <w:rPr>
          <w:rFonts w:asciiTheme="minorHAnsi" w:hAnsiTheme="minorHAnsi"/>
          <w:sz w:val="22"/>
        </w:rPr>
      </w:pPr>
    </w:p>
    <w:p w:rsidR="007B6AA0" w:rsidRDefault="00D24FBC" w:rsidP="00D24FBC">
      <w:pPr>
        <w:jc w:val="both"/>
        <w:outlineLvl w:val="0"/>
        <w:rPr>
          <w:rFonts w:asciiTheme="minorHAnsi" w:hAnsiTheme="minorHAnsi"/>
          <w:sz w:val="22"/>
        </w:rPr>
      </w:pPr>
      <w:r>
        <w:rPr>
          <w:rFonts w:asciiTheme="minorHAnsi" w:hAnsiTheme="minorHAnsi"/>
          <w:sz w:val="22"/>
        </w:rPr>
        <w:t>Cada uno de estos desarrollos siguió el proceso de toma de requerimientos, diseño, implementación y pruebas. En el numeral de proceso se resaltan los desarrollos en cada una de las diferentes arquitecturas de acuerd</w:t>
      </w:r>
      <w:r w:rsidR="003A5D22">
        <w:rPr>
          <w:rFonts w:asciiTheme="minorHAnsi" w:hAnsiTheme="minorHAnsi"/>
          <w:sz w:val="22"/>
        </w:rPr>
        <w:t>o a la arquitectura empresarial y se describe la arquitectura de solución planteada.</w:t>
      </w:r>
    </w:p>
    <w:p w:rsidR="006E2317" w:rsidRDefault="006E2317" w:rsidP="00D24FBC">
      <w:pPr>
        <w:jc w:val="both"/>
        <w:outlineLvl w:val="0"/>
        <w:rPr>
          <w:rFonts w:asciiTheme="minorHAnsi" w:hAnsiTheme="minorHAnsi"/>
          <w:sz w:val="22"/>
        </w:rPr>
      </w:pPr>
    </w:p>
    <w:p w:rsidR="00304A5F" w:rsidRDefault="003A5D22" w:rsidP="00304A5F">
      <w:pPr>
        <w:jc w:val="both"/>
        <w:outlineLvl w:val="0"/>
        <w:rPr>
          <w:rFonts w:asciiTheme="minorHAnsi" w:hAnsiTheme="minorHAnsi"/>
          <w:sz w:val="22"/>
        </w:rPr>
      </w:pPr>
      <w:r>
        <w:rPr>
          <w:rFonts w:asciiTheme="minorHAnsi" w:hAnsiTheme="minorHAnsi"/>
          <w:sz w:val="22"/>
        </w:rPr>
        <w:lastRenderedPageBreak/>
        <w:t>Durante el desarrollo se realizaron las ac</w:t>
      </w:r>
      <w:r w:rsidR="00304A5F">
        <w:rPr>
          <w:rFonts w:asciiTheme="minorHAnsi" w:hAnsiTheme="minorHAnsi"/>
          <w:sz w:val="22"/>
        </w:rPr>
        <w:t>tividades propuestas en el plan,</w:t>
      </w:r>
      <w:r>
        <w:rPr>
          <w:rFonts w:asciiTheme="minorHAnsi" w:hAnsiTheme="minorHAnsi"/>
          <w:sz w:val="22"/>
        </w:rPr>
        <w:t xml:space="preserve"> al finalizar </w:t>
      </w:r>
      <w:r w:rsidR="00304A5F">
        <w:rPr>
          <w:rFonts w:asciiTheme="minorHAnsi" w:hAnsiTheme="minorHAnsi"/>
          <w:sz w:val="22"/>
        </w:rPr>
        <w:t xml:space="preserve">el fue un 18, 7 % mayor al esfuerzo planeado. </w:t>
      </w:r>
    </w:p>
    <w:p w:rsidR="003A5D22" w:rsidRDefault="003A5D22" w:rsidP="00304A5F">
      <w:pPr>
        <w:jc w:val="both"/>
        <w:outlineLvl w:val="0"/>
        <w:rPr>
          <w:rFonts w:asciiTheme="minorHAnsi" w:hAnsiTheme="minorHAnsi"/>
          <w:sz w:val="22"/>
        </w:rPr>
      </w:pPr>
      <w:r w:rsidRPr="007070E9">
        <w:rPr>
          <w:rFonts w:asciiTheme="minorHAnsi" w:hAnsiTheme="minorHAnsi"/>
          <w:b/>
          <w:sz w:val="22"/>
        </w:rPr>
        <w:t xml:space="preserve">Total Horas </w:t>
      </w:r>
      <w:r>
        <w:rPr>
          <w:rFonts w:asciiTheme="minorHAnsi" w:hAnsiTheme="minorHAnsi"/>
          <w:b/>
          <w:sz w:val="22"/>
        </w:rPr>
        <w:t>Reales</w:t>
      </w:r>
      <w:r w:rsidRPr="007070E9">
        <w:rPr>
          <w:rFonts w:asciiTheme="minorHAnsi" w:hAnsiTheme="minorHAnsi"/>
          <w:b/>
          <w:sz w:val="22"/>
        </w:rPr>
        <w:t>:</w:t>
      </w:r>
      <w:r w:rsidRPr="007070E9">
        <w:rPr>
          <w:rFonts w:asciiTheme="minorHAnsi" w:hAnsiTheme="minorHAnsi"/>
          <w:sz w:val="22"/>
        </w:rPr>
        <w:t xml:space="preserve"> </w:t>
      </w:r>
      <w:r>
        <w:rPr>
          <w:rFonts w:asciiTheme="minorHAnsi" w:hAnsiTheme="minorHAnsi"/>
          <w:sz w:val="22"/>
        </w:rPr>
        <w:t>149</w:t>
      </w:r>
      <w:r w:rsidR="00304A5F">
        <w:rPr>
          <w:rFonts w:asciiTheme="minorHAnsi" w:hAnsiTheme="minorHAnsi"/>
          <w:sz w:val="22"/>
        </w:rPr>
        <w:t>.</w:t>
      </w:r>
    </w:p>
    <w:p w:rsidR="003A5D22" w:rsidRDefault="003A5D22" w:rsidP="00D24FBC">
      <w:pPr>
        <w:jc w:val="both"/>
        <w:outlineLvl w:val="0"/>
        <w:rPr>
          <w:rFonts w:asciiTheme="minorHAnsi" w:hAnsiTheme="minorHAnsi"/>
          <w:sz w:val="22"/>
        </w:rPr>
      </w:pPr>
    </w:p>
    <w:p w:rsidR="003E387F" w:rsidRPr="00E20EA6" w:rsidRDefault="003E387F" w:rsidP="003E387F">
      <w:pPr>
        <w:pStyle w:val="Prrafodelista"/>
        <w:numPr>
          <w:ilvl w:val="1"/>
          <w:numId w:val="1"/>
        </w:numPr>
        <w:jc w:val="both"/>
        <w:outlineLvl w:val="0"/>
        <w:rPr>
          <w:rFonts w:asciiTheme="minorHAnsi" w:hAnsiTheme="minorHAnsi"/>
          <w:b/>
          <w:smallCaps/>
          <w:sz w:val="22"/>
        </w:rPr>
      </w:pPr>
      <w:proofErr w:type="spellStart"/>
      <w:r>
        <w:rPr>
          <w:rFonts w:asciiTheme="minorHAnsi" w:hAnsiTheme="minorHAnsi"/>
          <w:b/>
          <w:smallCaps/>
          <w:sz w:val="22"/>
        </w:rPr>
        <w:t>Postmortem</w:t>
      </w:r>
      <w:proofErr w:type="spellEnd"/>
    </w:p>
    <w:p w:rsidR="003E387F" w:rsidRDefault="003E387F" w:rsidP="003E387F">
      <w:pPr>
        <w:pStyle w:val="Prrafodelista"/>
        <w:ind w:left="360"/>
        <w:jc w:val="both"/>
        <w:outlineLvl w:val="0"/>
        <w:rPr>
          <w:rFonts w:asciiTheme="minorHAnsi" w:hAnsiTheme="minorHAnsi"/>
          <w:b/>
          <w:smallCaps/>
          <w:sz w:val="22"/>
        </w:rPr>
      </w:pPr>
    </w:p>
    <w:p w:rsidR="00D24B1A" w:rsidRDefault="00D24B1A" w:rsidP="003E387F">
      <w:pPr>
        <w:pStyle w:val="Prrafodelista"/>
        <w:ind w:left="360"/>
        <w:jc w:val="both"/>
        <w:outlineLvl w:val="0"/>
        <w:rPr>
          <w:rFonts w:asciiTheme="minorHAnsi" w:hAnsiTheme="minorHAnsi"/>
          <w:b/>
          <w:smallCaps/>
          <w:sz w:val="22"/>
        </w:rPr>
      </w:pPr>
      <w:r>
        <w:rPr>
          <w:rFonts w:asciiTheme="minorHAnsi" w:hAnsiTheme="minorHAnsi"/>
          <w:b/>
          <w:smallCaps/>
          <w:sz w:val="22"/>
        </w:rPr>
        <w:t>Producto</w:t>
      </w:r>
    </w:p>
    <w:p w:rsidR="00D24B1A" w:rsidRDefault="00D24B1A" w:rsidP="003E387F">
      <w:pPr>
        <w:pStyle w:val="Prrafodelista"/>
        <w:ind w:left="360"/>
        <w:jc w:val="both"/>
        <w:outlineLvl w:val="0"/>
        <w:rPr>
          <w:rFonts w:asciiTheme="minorHAnsi" w:hAnsiTheme="minorHAnsi"/>
          <w:b/>
          <w:smallCaps/>
          <w:sz w:val="22"/>
        </w:rPr>
      </w:pPr>
    </w:p>
    <w:p w:rsidR="00D24B1A" w:rsidRDefault="00D24B1A" w:rsidP="00D24B1A">
      <w:pPr>
        <w:jc w:val="both"/>
        <w:outlineLvl w:val="0"/>
        <w:rPr>
          <w:rFonts w:asciiTheme="minorHAnsi" w:hAnsiTheme="minorHAnsi"/>
          <w:sz w:val="22"/>
        </w:rPr>
      </w:pPr>
      <w:r>
        <w:rPr>
          <w:rFonts w:asciiTheme="minorHAnsi" w:hAnsiTheme="minorHAnsi"/>
          <w:sz w:val="22"/>
        </w:rPr>
        <w:t xml:space="preserve">El proceso extendido incluyó la modificación a la aplicación PO Manager y la creación de la aplicación </w:t>
      </w:r>
      <w:proofErr w:type="spellStart"/>
      <w:r>
        <w:rPr>
          <w:rFonts w:asciiTheme="minorHAnsi" w:hAnsiTheme="minorHAnsi"/>
          <w:sz w:val="22"/>
        </w:rPr>
        <w:t>Contract</w:t>
      </w:r>
      <w:proofErr w:type="spellEnd"/>
      <w:r>
        <w:rPr>
          <w:rFonts w:asciiTheme="minorHAnsi" w:hAnsiTheme="minorHAnsi"/>
          <w:sz w:val="22"/>
        </w:rPr>
        <w:t xml:space="preserve"> Manager, la exposición de los servicios del proceso de negocio dentro del OSB, la creación de los Proxy </w:t>
      </w:r>
      <w:proofErr w:type="spellStart"/>
      <w:r>
        <w:rPr>
          <w:rFonts w:asciiTheme="minorHAnsi" w:hAnsiTheme="minorHAnsi"/>
          <w:sz w:val="22"/>
        </w:rPr>
        <w:t>services</w:t>
      </w:r>
      <w:proofErr w:type="spellEnd"/>
      <w:r>
        <w:rPr>
          <w:rFonts w:asciiTheme="minorHAnsi" w:hAnsiTheme="minorHAnsi"/>
          <w:sz w:val="22"/>
        </w:rPr>
        <w:t>, dentro del bus, la implementación en BPEL del proceso y finalmente la creación de las vistas para acceder al proceso dentro del portal.</w:t>
      </w:r>
    </w:p>
    <w:p w:rsidR="00D24B1A" w:rsidRDefault="00D24B1A" w:rsidP="00D24B1A">
      <w:pPr>
        <w:jc w:val="both"/>
        <w:outlineLvl w:val="0"/>
        <w:rPr>
          <w:rFonts w:asciiTheme="minorHAnsi" w:hAnsiTheme="minorHAnsi"/>
          <w:sz w:val="22"/>
        </w:rPr>
      </w:pPr>
    </w:p>
    <w:p w:rsidR="00D24B1A" w:rsidRDefault="00D24B1A" w:rsidP="00D24B1A">
      <w:pPr>
        <w:jc w:val="both"/>
        <w:outlineLvl w:val="0"/>
        <w:rPr>
          <w:rFonts w:asciiTheme="minorHAnsi" w:hAnsiTheme="minorHAnsi"/>
          <w:sz w:val="22"/>
        </w:rPr>
      </w:pPr>
      <w:r>
        <w:rPr>
          <w:rFonts w:asciiTheme="minorHAnsi" w:hAnsiTheme="minorHAnsi"/>
          <w:sz w:val="22"/>
        </w:rPr>
        <w:t xml:space="preserve">Adicional al producto se logro la puesta a punto del escenario para lograr la integración de las tecnologías que conforman el </w:t>
      </w:r>
      <w:proofErr w:type="spellStart"/>
      <w:r>
        <w:rPr>
          <w:rFonts w:asciiTheme="minorHAnsi" w:hAnsiTheme="minorHAnsi"/>
          <w:sz w:val="22"/>
        </w:rPr>
        <w:t>Market</w:t>
      </w:r>
      <w:proofErr w:type="spellEnd"/>
      <w:r>
        <w:rPr>
          <w:rFonts w:asciiTheme="minorHAnsi" w:hAnsiTheme="minorHAnsi"/>
          <w:sz w:val="22"/>
        </w:rPr>
        <w:t xml:space="preserve"> Place.</w:t>
      </w:r>
    </w:p>
    <w:p w:rsidR="00D24B1A" w:rsidRDefault="00D24B1A" w:rsidP="00D24B1A">
      <w:pPr>
        <w:jc w:val="both"/>
        <w:outlineLvl w:val="0"/>
        <w:rPr>
          <w:rFonts w:asciiTheme="minorHAnsi" w:hAnsiTheme="minorHAnsi"/>
          <w:b/>
          <w:smallCaps/>
          <w:sz w:val="22"/>
        </w:rPr>
      </w:pPr>
    </w:p>
    <w:p w:rsidR="003E452D" w:rsidRPr="00D24B1A" w:rsidRDefault="003E452D" w:rsidP="00D24B1A">
      <w:pPr>
        <w:jc w:val="both"/>
        <w:outlineLvl w:val="0"/>
        <w:rPr>
          <w:rFonts w:asciiTheme="minorHAnsi" w:hAnsiTheme="minorHAnsi"/>
          <w:b/>
          <w:smallCaps/>
          <w:sz w:val="22"/>
        </w:rPr>
      </w:pPr>
    </w:p>
    <w:p w:rsidR="00C17CBC" w:rsidRDefault="003A5D22" w:rsidP="003E387F">
      <w:pPr>
        <w:pStyle w:val="Prrafodelista"/>
        <w:ind w:left="360"/>
        <w:jc w:val="both"/>
        <w:outlineLvl w:val="0"/>
        <w:rPr>
          <w:rFonts w:asciiTheme="minorHAnsi" w:hAnsiTheme="minorHAnsi"/>
          <w:b/>
          <w:smallCaps/>
          <w:sz w:val="22"/>
        </w:rPr>
      </w:pPr>
      <w:r>
        <w:rPr>
          <w:rFonts w:asciiTheme="minorHAnsi" w:hAnsiTheme="minorHAnsi"/>
          <w:b/>
          <w:smallCaps/>
          <w:sz w:val="22"/>
        </w:rPr>
        <w:t>Objetivos</w:t>
      </w:r>
    </w:p>
    <w:p w:rsidR="003A5D22" w:rsidRDefault="003A5D22" w:rsidP="003E387F">
      <w:pPr>
        <w:pStyle w:val="Prrafodelista"/>
        <w:ind w:left="360"/>
        <w:jc w:val="both"/>
        <w:outlineLvl w:val="0"/>
        <w:rPr>
          <w:rFonts w:asciiTheme="minorHAnsi" w:hAnsiTheme="minorHAnsi"/>
          <w:b/>
          <w:smallCaps/>
          <w:sz w:val="22"/>
        </w:rPr>
      </w:pPr>
    </w:p>
    <w:p w:rsidR="003E452D" w:rsidRDefault="003E452D" w:rsidP="003A5D22">
      <w:pPr>
        <w:jc w:val="both"/>
        <w:outlineLvl w:val="0"/>
        <w:rPr>
          <w:rFonts w:asciiTheme="minorHAnsi" w:hAnsiTheme="minorHAnsi"/>
          <w:sz w:val="22"/>
        </w:rPr>
      </w:pPr>
      <w:r>
        <w:rPr>
          <w:rFonts w:asciiTheme="minorHAnsi" w:hAnsiTheme="minorHAnsi"/>
          <w:sz w:val="22"/>
        </w:rPr>
        <w:t xml:space="preserve">Con el ejercicio desarrollado se realizó la comparación de los esfuerzos estimados contra los reales, con el fin de validar la estimación que se ha realizado para el desarrollo del </w:t>
      </w:r>
      <w:proofErr w:type="spellStart"/>
      <w:r>
        <w:rPr>
          <w:rFonts w:asciiTheme="minorHAnsi" w:hAnsiTheme="minorHAnsi"/>
          <w:sz w:val="22"/>
        </w:rPr>
        <w:t>Market</w:t>
      </w:r>
      <w:proofErr w:type="spellEnd"/>
      <w:r>
        <w:rPr>
          <w:rFonts w:asciiTheme="minorHAnsi" w:hAnsiTheme="minorHAnsi"/>
          <w:sz w:val="22"/>
        </w:rPr>
        <w:t xml:space="preserve"> Place Internacional y ajustarla de acuerdo a la experiencia obtenida con el desarrollo del proceso extendido.</w:t>
      </w:r>
    </w:p>
    <w:p w:rsidR="003E452D" w:rsidRDefault="003E452D" w:rsidP="003A5D22">
      <w:pPr>
        <w:jc w:val="both"/>
        <w:outlineLvl w:val="0"/>
        <w:rPr>
          <w:rFonts w:asciiTheme="minorHAnsi" w:hAnsiTheme="minorHAnsi"/>
          <w:sz w:val="22"/>
        </w:rPr>
      </w:pPr>
    </w:p>
    <w:p w:rsidR="003A5D22" w:rsidRDefault="003E452D" w:rsidP="003A5D22">
      <w:pPr>
        <w:jc w:val="both"/>
        <w:outlineLvl w:val="0"/>
        <w:rPr>
          <w:rFonts w:asciiTheme="minorHAnsi" w:hAnsiTheme="minorHAnsi"/>
          <w:sz w:val="22"/>
        </w:rPr>
      </w:pPr>
      <w:r>
        <w:rPr>
          <w:rFonts w:asciiTheme="minorHAnsi" w:hAnsiTheme="minorHAnsi"/>
          <w:sz w:val="22"/>
        </w:rPr>
        <w:t>La diferencia encontrada para este estudio entre los valores estimados y reales de esfuerzo es 18,7 %, esta diferencia está relacionada con los problemas que se encontraron en el desarrollo</w:t>
      </w:r>
      <w:r w:rsidR="009949BA">
        <w:rPr>
          <w:rFonts w:asciiTheme="minorHAnsi" w:hAnsiTheme="minorHAnsi"/>
          <w:sz w:val="22"/>
        </w:rPr>
        <w:t xml:space="preserve"> y son listados a continuación como oportunidades de mejora.</w:t>
      </w:r>
    </w:p>
    <w:p w:rsidR="009949BA" w:rsidRDefault="009949BA" w:rsidP="003A5D22">
      <w:pPr>
        <w:jc w:val="both"/>
        <w:outlineLvl w:val="0"/>
        <w:rPr>
          <w:rFonts w:asciiTheme="minorHAnsi" w:hAnsiTheme="minorHAnsi"/>
          <w:sz w:val="22"/>
        </w:rPr>
      </w:pPr>
    </w:p>
    <w:p w:rsidR="00CF6D59" w:rsidRDefault="00CF6D59" w:rsidP="003A5D22">
      <w:pPr>
        <w:jc w:val="both"/>
        <w:outlineLvl w:val="0"/>
        <w:rPr>
          <w:rFonts w:asciiTheme="minorHAnsi" w:hAnsiTheme="minorHAnsi"/>
          <w:sz w:val="22"/>
        </w:rPr>
      </w:pPr>
      <w:r>
        <w:rPr>
          <w:rFonts w:asciiTheme="minorHAnsi" w:hAnsiTheme="minorHAnsi"/>
          <w:sz w:val="22"/>
        </w:rPr>
        <w:t xml:space="preserve">Durante el desarrollo del proceso a extender se logro conocer más a fondo la arquitectura de solución, realizando un levantamiento de la vista funcional y despliegue, haciendo estudio de las herramientas y las aplicaciones desarrolladas, de esta manera se abarco el 100% de escenario actual, logrando </w:t>
      </w:r>
      <w:r w:rsidR="009949BA">
        <w:rPr>
          <w:rFonts w:asciiTheme="minorHAnsi" w:hAnsiTheme="minorHAnsi"/>
          <w:sz w:val="22"/>
        </w:rPr>
        <w:t xml:space="preserve">la apropiación del escenario del </w:t>
      </w:r>
      <w:proofErr w:type="spellStart"/>
      <w:r w:rsidR="009949BA">
        <w:rPr>
          <w:rFonts w:asciiTheme="minorHAnsi" w:hAnsiTheme="minorHAnsi"/>
          <w:sz w:val="22"/>
        </w:rPr>
        <w:t>Market</w:t>
      </w:r>
      <w:proofErr w:type="spellEnd"/>
      <w:r w:rsidR="009949BA">
        <w:rPr>
          <w:rFonts w:asciiTheme="minorHAnsi" w:hAnsiTheme="minorHAnsi"/>
          <w:sz w:val="22"/>
        </w:rPr>
        <w:t xml:space="preserve"> Place de los Alpes</w:t>
      </w:r>
      <w:r>
        <w:rPr>
          <w:rFonts w:asciiTheme="minorHAnsi" w:hAnsiTheme="minorHAnsi"/>
          <w:sz w:val="22"/>
        </w:rPr>
        <w:t>.</w:t>
      </w:r>
    </w:p>
    <w:p w:rsidR="00CF6D59" w:rsidRDefault="00CF6D59" w:rsidP="003A5D22">
      <w:pPr>
        <w:jc w:val="both"/>
        <w:outlineLvl w:val="0"/>
        <w:rPr>
          <w:rFonts w:asciiTheme="minorHAnsi" w:hAnsiTheme="minorHAnsi"/>
          <w:sz w:val="22"/>
        </w:rPr>
      </w:pPr>
    </w:p>
    <w:p w:rsidR="009949BA" w:rsidRDefault="00CF6D59" w:rsidP="003A5D22">
      <w:pPr>
        <w:jc w:val="both"/>
        <w:outlineLvl w:val="0"/>
        <w:rPr>
          <w:rFonts w:asciiTheme="minorHAnsi" w:hAnsiTheme="minorHAnsi"/>
          <w:sz w:val="22"/>
        </w:rPr>
      </w:pPr>
      <w:r>
        <w:rPr>
          <w:rFonts w:asciiTheme="minorHAnsi" w:hAnsiTheme="minorHAnsi"/>
          <w:sz w:val="22"/>
        </w:rPr>
        <w:t xml:space="preserve">Con la puesta en ejecución del escenario y la modificación de la arquitectura SOA en cada una de sus zonas, se logro conocer las herramientas </w:t>
      </w:r>
      <w:r w:rsidR="0003461A">
        <w:rPr>
          <w:rFonts w:asciiTheme="minorHAnsi" w:hAnsiTheme="minorHAnsi"/>
          <w:sz w:val="22"/>
        </w:rPr>
        <w:t>e interactuar directamente con ellas para lograr la creación del proceso extendido. Se interactuó con el 100% de las tecnologías que conforman la arquitectura, logrando el objetivo de familiarizarse con las herramientas.</w:t>
      </w:r>
    </w:p>
    <w:p w:rsidR="009949BA" w:rsidRPr="003A5D22" w:rsidRDefault="009949BA" w:rsidP="003A5D22">
      <w:pPr>
        <w:jc w:val="both"/>
        <w:outlineLvl w:val="0"/>
        <w:rPr>
          <w:rFonts w:asciiTheme="minorHAnsi" w:hAnsiTheme="minorHAnsi"/>
          <w:sz w:val="22"/>
        </w:rPr>
      </w:pPr>
    </w:p>
    <w:p w:rsidR="003A5D22" w:rsidRDefault="003A5D22" w:rsidP="003E387F">
      <w:pPr>
        <w:pStyle w:val="Prrafodelista"/>
        <w:ind w:left="360"/>
        <w:jc w:val="both"/>
        <w:outlineLvl w:val="0"/>
        <w:rPr>
          <w:rFonts w:asciiTheme="minorHAnsi" w:hAnsiTheme="minorHAnsi"/>
          <w:b/>
          <w:smallCaps/>
          <w:sz w:val="22"/>
        </w:rPr>
      </w:pPr>
      <w:r>
        <w:rPr>
          <w:rFonts w:asciiTheme="minorHAnsi" w:hAnsiTheme="minorHAnsi"/>
          <w:b/>
          <w:smallCaps/>
          <w:sz w:val="22"/>
        </w:rPr>
        <w:t>Oportunidades de mejora</w:t>
      </w:r>
    </w:p>
    <w:p w:rsidR="003A5D22" w:rsidRDefault="003A5D22" w:rsidP="003E387F">
      <w:pPr>
        <w:pStyle w:val="Prrafodelista"/>
        <w:ind w:left="360"/>
        <w:jc w:val="both"/>
        <w:outlineLvl w:val="0"/>
        <w:rPr>
          <w:rFonts w:asciiTheme="minorHAnsi" w:hAnsiTheme="minorHAnsi"/>
          <w:b/>
          <w:smallCaps/>
          <w:sz w:val="22"/>
        </w:rPr>
      </w:pPr>
    </w:p>
    <w:p w:rsidR="006E2317" w:rsidRDefault="0003461A" w:rsidP="003E387F">
      <w:pPr>
        <w:jc w:val="both"/>
        <w:outlineLvl w:val="0"/>
        <w:rPr>
          <w:rFonts w:asciiTheme="minorHAnsi" w:hAnsiTheme="minorHAnsi"/>
          <w:sz w:val="22"/>
        </w:rPr>
      </w:pPr>
      <w:r>
        <w:rPr>
          <w:rFonts w:asciiTheme="minorHAnsi" w:hAnsiTheme="minorHAnsi"/>
          <w:sz w:val="22"/>
        </w:rPr>
        <w:t xml:space="preserve">A continuación se listan los problemas encontrados por el grupo durante el desarrollo, que se convierten en oportunidades de mejorar para el desarrollo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03461A" w:rsidRDefault="0003461A" w:rsidP="003E387F">
      <w:pPr>
        <w:jc w:val="both"/>
        <w:outlineLvl w:val="0"/>
        <w:rPr>
          <w:rFonts w:asciiTheme="minorHAnsi" w:hAnsiTheme="minorHAnsi"/>
          <w:sz w:val="22"/>
        </w:rPr>
      </w:pPr>
    </w:p>
    <w:p w:rsidR="0003461A" w:rsidRPr="0003461A" w:rsidRDefault="0003461A" w:rsidP="0003461A">
      <w:pPr>
        <w:pStyle w:val="Prrafodelista"/>
        <w:numPr>
          <w:ilvl w:val="0"/>
          <w:numId w:val="16"/>
        </w:numPr>
        <w:jc w:val="both"/>
        <w:rPr>
          <w:rFonts w:asciiTheme="minorHAnsi" w:hAnsiTheme="minorHAnsi"/>
          <w:sz w:val="22"/>
        </w:rPr>
      </w:pPr>
      <w:r>
        <w:rPr>
          <w:rFonts w:asciiTheme="minorHAnsi" w:hAnsiTheme="minorHAnsi"/>
          <w:sz w:val="22"/>
        </w:rPr>
        <w:t>U</w:t>
      </w:r>
      <w:r w:rsidRPr="0003461A">
        <w:rPr>
          <w:rFonts w:asciiTheme="minorHAnsi" w:hAnsiTheme="minorHAnsi"/>
          <w:sz w:val="22"/>
        </w:rPr>
        <w:t xml:space="preserve">no de los problemas más </w:t>
      </w:r>
      <w:r>
        <w:rPr>
          <w:rFonts w:asciiTheme="minorHAnsi" w:hAnsiTheme="minorHAnsi"/>
          <w:sz w:val="22"/>
        </w:rPr>
        <w:t>relevantes</w:t>
      </w:r>
      <w:r w:rsidRPr="0003461A">
        <w:rPr>
          <w:rFonts w:asciiTheme="minorHAnsi" w:hAnsiTheme="minorHAnsi"/>
          <w:sz w:val="22"/>
        </w:rPr>
        <w:t xml:space="preserve"> </w:t>
      </w:r>
      <w:r>
        <w:rPr>
          <w:rFonts w:asciiTheme="minorHAnsi" w:hAnsiTheme="minorHAnsi"/>
          <w:sz w:val="22"/>
        </w:rPr>
        <w:t>se relaciona a</w:t>
      </w:r>
      <w:r w:rsidRPr="0003461A">
        <w:rPr>
          <w:rFonts w:asciiTheme="minorHAnsi" w:hAnsiTheme="minorHAnsi"/>
          <w:sz w:val="22"/>
        </w:rPr>
        <w:t>l manejo de las herramientas, la "capacitación" como tal no fue una capacitación sino una inducción a la herramienta, no hubo una capacitación real en ninguna de las herramien</w:t>
      </w:r>
      <w:r>
        <w:rPr>
          <w:rFonts w:asciiTheme="minorHAnsi" w:hAnsiTheme="minorHAnsi"/>
          <w:sz w:val="22"/>
        </w:rPr>
        <w:t xml:space="preserve">tas usadas. </w:t>
      </w:r>
      <w:r w:rsidRPr="0003461A">
        <w:rPr>
          <w:rFonts w:asciiTheme="minorHAnsi" w:hAnsiTheme="minorHAnsi"/>
          <w:i/>
          <w:sz w:val="22"/>
        </w:rPr>
        <w:t xml:space="preserve">Una posible solución </w:t>
      </w:r>
      <w:proofErr w:type="spellStart"/>
      <w:r w:rsidRPr="0003461A">
        <w:rPr>
          <w:rFonts w:asciiTheme="minorHAnsi" w:hAnsiTheme="minorHAnsi"/>
          <w:i/>
          <w:sz w:val="22"/>
        </w:rPr>
        <w:t>seria</w:t>
      </w:r>
      <w:proofErr w:type="spellEnd"/>
      <w:r w:rsidRPr="0003461A">
        <w:rPr>
          <w:rFonts w:asciiTheme="minorHAnsi" w:hAnsiTheme="minorHAnsi"/>
          <w:i/>
          <w:sz w:val="22"/>
        </w:rPr>
        <w:t xml:space="preserve"> acordar unas sesiones de capacitación enfocadas a problemas reales, no ejemplos básicos tipo "Hola Mundo", pues este tipo de ejercicios pasan por alto bastantes consideraciones que si se encuentran en un ámbito real.</w:t>
      </w:r>
    </w:p>
    <w:p w:rsidR="0003461A" w:rsidRPr="0003461A" w:rsidRDefault="0003461A" w:rsidP="0003461A">
      <w:pPr>
        <w:jc w:val="both"/>
        <w:rPr>
          <w:rFonts w:asciiTheme="minorHAnsi" w:hAnsiTheme="minorHAnsi"/>
          <w:sz w:val="22"/>
        </w:rPr>
      </w:pPr>
    </w:p>
    <w:p w:rsidR="0003461A" w:rsidRPr="0003461A" w:rsidRDefault="0003461A" w:rsidP="0003461A">
      <w:pPr>
        <w:pStyle w:val="Prrafodelista"/>
        <w:numPr>
          <w:ilvl w:val="0"/>
          <w:numId w:val="16"/>
        </w:numPr>
        <w:jc w:val="both"/>
        <w:rPr>
          <w:rFonts w:asciiTheme="minorHAnsi" w:hAnsiTheme="minorHAnsi"/>
          <w:i/>
          <w:sz w:val="22"/>
        </w:rPr>
      </w:pPr>
      <w:r>
        <w:rPr>
          <w:rFonts w:asciiTheme="minorHAnsi" w:hAnsiTheme="minorHAnsi"/>
          <w:sz w:val="22"/>
        </w:rPr>
        <w:t>L</w:t>
      </w:r>
      <w:r w:rsidRPr="0003461A">
        <w:rPr>
          <w:rFonts w:asciiTheme="minorHAnsi" w:hAnsiTheme="minorHAnsi"/>
          <w:sz w:val="22"/>
        </w:rPr>
        <w:t xml:space="preserve">a falta de especificación sobre las versiones de las herramientas que se iban a usar, específicamente BPEL, pues los tutoriales de Oracle estaban basados en la versión 10, </w:t>
      </w:r>
      <w:r>
        <w:rPr>
          <w:rFonts w:asciiTheme="minorHAnsi" w:hAnsiTheme="minorHAnsi"/>
          <w:sz w:val="22"/>
        </w:rPr>
        <w:t xml:space="preserve"> y </w:t>
      </w:r>
      <w:r w:rsidRPr="0003461A">
        <w:rPr>
          <w:rFonts w:asciiTheme="minorHAnsi" w:hAnsiTheme="minorHAnsi"/>
          <w:sz w:val="22"/>
        </w:rPr>
        <w:t>las descargas actuales de Oracle estaban en versión</w:t>
      </w:r>
      <w:r w:rsidR="00380CDE">
        <w:rPr>
          <w:rFonts w:asciiTheme="minorHAnsi" w:hAnsiTheme="minorHAnsi"/>
          <w:sz w:val="22"/>
        </w:rPr>
        <w:t xml:space="preserve"> 11 </w:t>
      </w:r>
      <w:proofErr w:type="spellStart"/>
      <w:r w:rsidR="00380CDE">
        <w:rPr>
          <w:rFonts w:asciiTheme="minorHAnsi" w:hAnsiTheme="minorHAnsi"/>
          <w:sz w:val="22"/>
        </w:rPr>
        <w:t>Release</w:t>
      </w:r>
      <w:proofErr w:type="spellEnd"/>
      <w:r w:rsidR="00380CDE">
        <w:rPr>
          <w:rFonts w:asciiTheme="minorHAnsi" w:hAnsiTheme="minorHAnsi"/>
          <w:sz w:val="22"/>
        </w:rPr>
        <w:t xml:space="preserve"> 2, además </w:t>
      </w:r>
      <w:r w:rsidRPr="0003461A">
        <w:rPr>
          <w:rFonts w:asciiTheme="minorHAnsi" w:hAnsiTheme="minorHAnsi"/>
          <w:sz w:val="22"/>
        </w:rPr>
        <w:t xml:space="preserve">ninguna era compatible con las versiones 11g </w:t>
      </w:r>
      <w:proofErr w:type="spellStart"/>
      <w:r w:rsidRPr="0003461A">
        <w:rPr>
          <w:rFonts w:asciiTheme="minorHAnsi" w:hAnsiTheme="minorHAnsi"/>
          <w:sz w:val="22"/>
        </w:rPr>
        <w:t>Release</w:t>
      </w:r>
      <w:proofErr w:type="spellEnd"/>
      <w:r w:rsidRPr="0003461A">
        <w:rPr>
          <w:rFonts w:asciiTheme="minorHAnsi" w:hAnsiTheme="minorHAnsi"/>
          <w:sz w:val="22"/>
        </w:rPr>
        <w:t xml:space="preserve"> 1 las cuales se encuentran instaladas en el </w:t>
      </w:r>
      <w:proofErr w:type="spellStart"/>
      <w:r w:rsidRPr="0003461A">
        <w:rPr>
          <w:rFonts w:asciiTheme="minorHAnsi" w:hAnsiTheme="minorHAnsi"/>
          <w:sz w:val="22"/>
        </w:rPr>
        <w:t>Market</w:t>
      </w:r>
      <w:proofErr w:type="spellEnd"/>
      <w:r w:rsidR="00380CDE">
        <w:rPr>
          <w:rFonts w:asciiTheme="minorHAnsi" w:hAnsiTheme="minorHAnsi"/>
          <w:sz w:val="22"/>
        </w:rPr>
        <w:t xml:space="preserve"> </w:t>
      </w:r>
      <w:r w:rsidRPr="0003461A">
        <w:rPr>
          <w:rFonts w:asciiTheme="minorHAnsi" w:hAnsiTheme="minorHAnsi"/>
          <w:sz w:val="22"/>
        </w:rPr>
        <w:t xml:space="preserve">Place. </w:t>
      </w:r>
      <w:r w:rsidRPr="0003461A">
        <w:rPr>
          <w:rFonts w:asciiTheme="minorHAnsi" w:hAnsiTheme="minorHAnsi"/>
          <w:i/>
          <w:sz w:val="22"/>
        </w:rPr>
        <w:t>Aunque este problema ya fue resuelto,</w:t>
      </w:r>
      <w:r w:rsidR="00380CDE">
        <w:rPr>
          <w:rFonts w:asciiTheme="minorHAnsi" w:hAnsiTheme="minorHAnsi"/>
          <w:i/>
          <w:sz w:val="22"/>
        </w:rPr>
        <w:t xml:space="preserve"> </w:t>
      </w:r>
      <w:r w:rsidRPr="0003461A">
        <w:rPr>
          <w:rFonts w:asciiTheme="minorHAnsi" w:hAnsiTheme="minorHAnsi"/>
          <w:i/>
          <w:sz w:val="22"/>
        </w:rPr>
        <w:t xml:space="preserve"> vale la pena la aclaració</w:t>
      </w:r>
      <w:r w:rsidR="00380CDE">
        <w:rPr>
          <w:rFonts w:asciiTheme="minorHAnsi" w:hAnsiTheme="minorHAnsi"/>
          <w:i/>
          <w:sz w:val="22"/>
        </w:rPr>
        <w:t xml:space="preserve">n, con el fin de </w:t>
      </w:r>
      <w:r w:rsidRPr="0003461A">
        <w:rPr>
          <w:rFonts w:asciiTheme="minorHAnsi" w:hAnsiTheme="minorHAnsi"/>
          <w:i/>
          <w:sz w:val="22"/>
        </w:rPr>
        <w:t>que en futuras configuraciones se cuente con la especificación necesaria de las herramientas usadas.</w:t>
      </w:r>
    </w:p>
    <w:p w:rsidR="0003461A" w:rsidRPr="0003461A" w:rsidRDefault="0003461A" w:rsidP="0003461A">
      <w:pPr>
        <w:jc w:val="both"/>
        <w:rPr>
          <w:rFonts w:asciiTheme="minorHAnsi" w:hAnsiTheme="minorHAnsi"/>
          <w:sz w:val="22"/>
        </w:rPr>
      </w:pPr>
    </w:p>
    <w:p w:rsidR="0003461A" w:rsidRPr="0003461A" w:rsidRDefault="00380CDE" w:rsidP="0003461A">
      <w:pPr>
        <w:pStyle w:val="Prrafodelista"/>
        <w:numPr>
          <w:ilvl w:val="0"/>
          <w:numId w:val="16"/>
        </w:numPr>
        <w:jc w:val="both"/>
        <w:rPr>
          <w:rFonts w:asciiTheme="minorHAnsi" w:hAnsiTheme="minorHAnsi"/>
          <w:sz w:val="22"/>
        </w:rPr>
      </w:pPr>
      <w:r>
        <w:rPr>
          <w:rFonts w:asciiTheme="minorHAnsi" w:hAnsiTheme="minorHAnsi"/>
          <w:sz w:val="22"/>
        </w:rPr>
        <w:t xml:space="preserve">Problemas con el escenario proporcionado, </w:t>
      </w:r>
      <w:r w:rsidR="0003461A" w:rsidRPr="0003461A">
        <w:rPr>
          <w:rFonts w:asciiTheme="minorHAnsi" w:hAnsiTheme="minorHAnsi"/>
          <w:sz w:val="22"/>
        </w:rPr>
        <w:t xml:space="preserve">el hecho de tener </w:t>
      </w:r>
      <w:r w:rsidRPr="0003461A">
        <w:rPr>
          <w:rFonts w:asciiTheme="minorHAnsi" w:hAnsiTheme="minorHAnsi"/>
          <w:sz w:val="22"/>
        </w:rPr>
        <w:t>únicamente</w:t>
      </w:r>
      <w:r w:rsidR="0003461A" w:rsidRPr="0003461A">
        <w:rPr>
          <w:rFonts w:asciiTheme="minorHAnsi" w:hAnsiTheme="minorHAnsi"/>
          <w:sz w:val="22"/>
        </w:rPr>
        <w:t xml:space="preserve"> dos accesos</w:t>
      </w:r>
      <w:r>
        <w:rPr>
          <w:rFonts w:asciiTheme="minorHAnsi" w:hAnsiTheme="minorHAnsi"/>
          <w:sz w:val="22"/>
        </w:rPr>
        <w:t xml:space="preserve"> a la maquina virtual</w:t>
      </w:r>
      <w:r w:rsidR="0003461A" w:rsidRPr="0003461A">
        <w:rPr>
          <w:rFonts w:asciiTheme="minorHAnsi" w:hAnsiTheme="minorHAnsi"/>
          <w:sz w:val="22"/>
        </w:rPr>
        <w:t xml:space="preserve"> por grupo limita el trabajo </w:t>
      </w:r>
      <w:r>
        <w:rPr>
          <w:rFonts w:asciiTheme="minorHAnsi" w:hAnsiTheme="minorHAnsi"/>
          <w:sz w:val="22"/>
        </w:rPr>
        <w:t>en</w:t>
      </w:r>
      <w:r w:rsidR="0003461A" w:rsidRPr="0003461A">
        <w:rPr>
          <w:rFonts w:asciiTheme="minorHAnsi" w:hAnsiTheme="minorHAnsi"/>
          <w:sz w:val="22"/>
        </w:rPr>
        <w:t xml:space="preserve"> equipo; </w:t>
      </w:r>
      <w:r>
        <w:rPr>
          <w:rFonts w:asciiTheme="minorHAnsi" w:hAnsiTheme="minorHAnsi"/>
          <w:sz w:val="22"/>
        </w:rPr>
        <w:t>además</w:t>
      </w:r>
      <w:r w:rsidR="0003461A" w:rsidRPr="0003461A">
        <w:rPr>
          <w:rFonts w:asciiTheme="minorHAnsi" w:hAnsiTheme="minorHAnsi"/>
          <w:sz w:val="22"/>
        </w:rPr>
        <w:t xml:space="preserve"> el rendimiento de la maquina virtual no es </w:t>
      </w:r>
      <w:r>
        <w:rPr>
          <w:rFonts w:asciiTheme="minorHAnsi" w:hAnsiTheme="minorHAnsi"/>
          <w:sz w:val="22"/>
        </w:rPr>
        <w:t>suficiente.</w:t>
      </w:r>
      <w:r w:rsidR="0003461A" w:rsidRPr="0003461A">
        <w:rPr>
          <w:rFonts w:asciiTheme="minorHAnsi" w:hAnsiTheme="minorHAnsi"/>
          <w:sz w:val="22"/>
        </w:rPr>
        <w:t xml:space="preserve"> </w:t>
      </w:r>
      <w:r w:rsidR="0003461A" w:rsidRPr="00380CDE">
        <w:rPr>
          <w:rFonts w:asciiTheme="minorHAnsi" w:hAnsiTheme="minorHAnsi"/>
          <w:i/>
          <w:sz w:val="22"/>
        </w:rPr>
        <w:t xml:space="preserve">Este problema se </w:t>
      </w:r>
      <w:r w:rsidRPr="00380CDE">
        <w:rPr>
          <w:rFonts w:asciiTheme="minorHAnsi" w:hAnsiTheme="minorHAnsi"/>
          <w:i/>
          <w:sz w:val="22"/>
        </w:rPr>
        <w:t>podría</w:t>
      </w:r>
      <w:r w:rsidR="0003461A" w:rsidRPr="00380CDE">
        <w:rPr>
          <w:rFonts w:asciiTheme="minorHAnsi" w:hAnsiTheme="minorHAnsi"/>
          <w:i/>
          <w:sz w:val="22"/>
        </w:rPr>
        <w:t xml:space="preserve"> solucionar </w:t>
      </w:r>
      <w:r w:rsidRPr="00380CDE">
        <w:rPr>
          <w:rFonts w:asciiTheme="minorHAnsi" w:hAnsiTheme="minorHAnsi"/>
          <w:i/>
          <w:sz w:val="22"/>
        </w:rPr>
        <w:t>comunicándose</w:t>
      </w:r>
      <w:r w:rsidR="0003461A" w:rsidRPr="00380CDE">
        <w:rPr>
          <w:rFonts w:asciiTheme="minorHAnsi" w:hAnsiTheme="minorHAnsi"/>
          <w:i/>
          <w:sz w:val="22"/>
        </w:rPr>
        <w:t xml:space="preserve"> con los administradores del Centro de Computo con el fin de analizar que opciones hay disponibles para reducir esta clase de inconvenientes</w:t>
      </w:r>
      <w:r w:rsidRPr="00380CDE">
        <w:rPr>
          <w:rFonts w:asciiTheme="minorHAnsi" w:hAnsiTheme="minorHAnsi"/>
          <w:i/>
          <w:sz w:val="22"/>
        </w:rPr>
        <w:t>.</w:t>
      </w:r>
    </w:p>
    <w:p w:rsidR="0003461A" w:rsidRPr="0003461A" w:rsidRDefault="0003461A" w:rsidP="0003461A">
      <w:pPr>
        <w:jc w:val="both"/>
        <w:rPr>
          <w:rFonts w:asciiTheme="minorHAnsi" w:hAnsiTheme="minorHAnsi"/>
          <w:sz w:val="22"/>
        </w:rPr>
      </w:pPr>
    </w:p>
    <w:p w:rsidR="0003461A" w:rsidRDefault="005924B1" w:rsidP="0003461A">
      <w:pPr>
        <w:pStyle w:val="Prrafodelista"/>
        <w:numPr>
          <w:ilvl w:val="0"/>
          <w:numId w:val="16"/>
        </w:numPr>
        <w:jc w:val="both"/>
        <w:rPr>
          <w:rFonts w:asciiTheme="minorHAnsi" w:hAnsiTheme="minorHAnsi"/>
          <w:i/>
          <w:sz w:val="22"/>
        </w:rPr>
      </w:pPr>
      <w:r>
        <w:rPr>
          <w:rFonts w:asciiTheme="minorHAnsi" w:hAnsiTheme="minorHAnsi"/>
          <w:sz w:val="22"/>
        </w:rPr>
        <w:t>I</w:t>
      </w:r>
      <w:r w:rsidR="0003461A" w:rsidRPr="0003461A">
        <w:rPr>
          <w:rFonts w:asciiTheme="minorHAnsi" w:hAnsiTheme="minorHAnsi"/>
          <w:sz w:val="22"/>
        </w:rPr>
        <w:t>nconsistencia</w:t>
      </w:r>
      <w:r>
        <w:rPr>
          <w:rFonts w:asciiTheme="minorHAnsi" w:hAnsiTheme="minorHAnsi"/>
          <w:sz w:val="22"/>
        </w:rPr>
        <w:t>s</w:t>
      </w:r>
      <w:r w:rsidR="0003461A" w:rsidRPr="0003461A">
        <w:rPr>
          <w:rFonts w:asciiTheme="minorHAnsi" w:hAnsiTheme="minorHAnsi"/>
          <w:sz w:val="22"/>
        </w:rPr>
        <w:t xml:space="preserve"> entre el </w:t>
      </w:r>
      <w:proofErr w:type="spellStart"/>
      <w:r w:rsidR="0003461A" w:rsidRPr="0003461A">
        <w:rPr>
          <w:rFonts w:asciiTheme="minorHAnsi" w:hAnsiTheme="minorHAnsi"/>
          <w:sz w:val="22"/>
        </w:rPr>
        <w:t>Market</w:t>
      </w:r>
      <w:proofErr w:type="spellEnd"/>
      <w:r>
        <w:rPr>
          <w:rFonts w:asciiTheme="minorHAnsi" w:hAnsiTheme="minorHAnsi"/>
          <w:sz w:val="22"/>
        </w:rPr>
        <w:t xml:space="preserve"> </w:t>
      </w:r>
      <w:r w:rsidR="0003461A" w:rsidRPr="0003461A">
        <w:rPr>
          <w:rFonts w:asciiTheme="minorHAnsi" w:hAnsiTheme="minorHAnsi"/>
          <w:sz w:val="22"/>
        </w:rPr>
        <w:t>Place "</w:t>
      </w:r>
      <w:r w:rsidRPr="0003461A">
        <w:rPr>
          <w:rFonts w:asciiTheme="minorHAnsi" w:hAnsiTheme="minorHAnsi"/>
          <w:sz w:val="22"/>
        </w:rPr>
        <w:t>teórico</w:t>
      </w:r>
      <w:r w:rsidR="0003461A" w:rsidRPr="0003461A">
        <w:rPr>
          <w:rFonts w:asciiTheme="minorHAnsi" w:hAnsiTheme="minorHAnsi"/>
          <w:sz w:val="22"/>
        </w:rPr>
        <w:t xml:space="preserve">" del cual recibimos la correspondiente </w:t>
      </w:r>
      <w:r w:rsidRPr="0003461A">
        <w:rPr>
          <w:rFonts w:asciiTheme="minorHAnsi" w:hAnsiTheme="minorHAnsi"/>
          <w:sz w:val="22"/>
        </w:rPr>
        <w:t>información</w:t>
      </w:r>
      <w:r w:rsidR="0003461A" w:rsidRPr="0003461A">
        <w:rPr>
          <w:rFonts w:asciiTheme="minorHAnsi" w:hAnsiTheme="minorHAnsi"/>
          <w:sz w:val="22"/>
        </w:rPr>
        <w:t xml:space="preserve"> y </w:t>
      </w:r>
      <w:r w:rsidRPr="0003461A">
        <w:rPr>
          <w:rFonts w:asciiTheme="minorHAnsi" w:hAnsiTheme="minorHAnsi"/>
          <w:sz w:val="22"/>
        </w:rPr>
        <w:t>documentación</w:t>
      </w:r>
      <w:r w:rsidR="0003461A" w:rsidRPr="0003461A">
        <w:rPr>
          <w:rFonts w:asciiTheme="minorHAnsi" w:hAnsiTheme="minorHAnsi"/>
          <w:sz w:val="22"/>
        </w:rPr>
        <w:t xml:space="preserve">, y el </w:t>
      </w:r>
      <w:proofErr w:type="spellStart"/>
      <w:r w:rsidR="0003461A" w:rsidRPr="0003461A">
        <w:rPr>
          <w:rFonts w:asciiTheme="minorHAnsi" w:hAnsiTheme="minorHAnsi"/>
          <w:sz w:val="22"/>
        </w:rPr>
        <w:t>Market</w:t>
      </w:r>
      <w:proofErr w:type="spellEnd"/>
      <w:r>
        <w:rPr>
          <w:rFonts w:asciiTheme="minorHAnsi" w:hAnsiTheme="minorHAnsi"/>
          <w:sz w:val="22"/>
        </w:rPr>
        <w:t xml:space="preserve"> </w:t>
      </w:r>
      <w:r w:rsidR="0003461A" w:rsidRPr="0003461A">
        <w:rPr>
          <w:rFonts w:asciiTheme="minorHAnsi" w:hAnsiTheme="minorHAnsi"/>
          <w:sz w:val="22"/>
        </w:rPr>
        <w:t>Place real</w:t>
      </w:r>
      <w:r>
        <w:rPr>
          <w:rFonts w:asciiTheme="minorHAnsi" w:hAnsiTheme="minorHAnsi"/>
          <w:sz w:val="22"/>
        </w:rPr>
        <w:t>,</w:t>
      </w:r>
      <w:r w:rsidR="0003461A" w:rsidRPr="0003461A">
        <w:rPr>
          <w:rFonts w:asciiTheme="minorHAnsi" w:hAnsiTheme="minorHAnsi"/>
          <w:sz w:val="22"/>
        </w:rPr>
        <w:t xml:space="preserve"> tal como se encuentra implementado </w:t>
      </w:r>
      <w:r>
        <w:rPr>
          <w:rFonts w:asciiTheme="minorHAnsi" w:hAnsiTheme="minorHAnsi"/>
          <w:sz w:val="22"/>
        </w:rPr>
        <w:t>actualmente, puesto que existen temas que no coinciden</w:t>
      </w:r>
      <w:r w:rsidR="0003461A" w:rsidRPr="0003461A">
        <w:rPr>
          <w:rFonts w:asciiTheme="minorHAnsi" w:hAnsiTheme="minorHAnsi"/>
          <w:sz w:val="22"/>
        </w:rPr>
        <w:t xml:space="preserve"> entre la </w:t>
      </w:r>
      <w:r w:rsidRPr="0003461A">
        <w:rPr>
          <w:rFonts w:asciiTheme="minorHAnsi" w:hAnsiTheme="minorHAnsi"/>
          <w:sz w:val="22"/>
        </w:rPr>
        <w:t>documentación</w:t>
      </w:r>
      <w:r w:rsidR="0003461A" w:rsidRPr="0003461A">
        <w:rPr>
          <w:rFonts w:asciiTheme="minorHAnsi" w:hAnsiTheme="minorHAnsi"/>
          <w:sz w:val="22"/>
        </w:rPr>
        <w:t xml:space="preserve"> y el sistema, por ejemplo el portafolio de servicios, el modelo de dato</w:t>
      </w:r>
      <w:r>
        <w:rPr>
          <w:rFonts w:asciiTheme="minorHAnsi" w:hAnsiTheme="minorHAnsi"/>
          <w:sz w:val="22"/>
        </w:rPr>
        <w:t xml:space="preserve">s, las aplicaciones legado, etc. </w:t>
      </w:r>
      <w:r w:rsidRPr="00582FBC">
        <w:rPr>
          <w:rFonts w:asciiTheme="minorHAnsi" w:hAnsiTheme="minorHAnsi"/>
          <w:i/>
          <w:sz w:val="22"/>
        </w:rPr>
        <w:t xml:space="preserve">Con el fin de mitigar este problema que se convierte en un </w:t>
      </w:r>
      <w:r w:rsidR="00582FBC">
        <w:rPr>
          <w:rFonts w:asciiTheme="minorHAnsi" w:hAnsiTheme="minorHAnsi"/>
          <w:i/>
          <w:sz w:val="22"/>
        </w:rPr>
        <w:t>riesgo del desarrollo del MPLA internacional, se ha considerado dentro del proyecto incluir además la retroalimentación de la arquitectura empresarial dentro de las actividades de implementación</w:t>
      </w:r>
      <w:r w:rsidR="00582FBC" w:rsidRPr="00582FBC">
        <w:rPr>
          <w:rFonts w:asciiTheme="minorHAnsi" w:hAnsiTheme="minorHAnsi"/>
          <w:i/>
          <w:sz w:val="22"/>
        </w:rPr>
        <w:t>.</w:t>
      </w:r>
    </w:p>
    <w:p w:rsidR="00582FBC" w:rsidRPr="007223AC" w:rsidRDefault="00582FBC" w:rsidP="00582FBC">
      <w:pPr>
        <w:pStyle w:val="Prrafodelista"/>
        <w:rPr>
          <w:rFonts w:asciiTheme="minorHAnsi" w:hAnsiTheme="minorHAnsi"/>
          <w:sz w:val="22"/>
        </w:rPr>
      </w:pPr>
    </w:p>
    <w:p w:rsidR="003E387F" w:rsidRPr="007223AC" w:rsidRDefault="00582FBC" w:rsidP="00582FBC">
      <w:pPr>
        <w:pStyle w:val="Prrafodelista"/>
        <w:numPr>
          <w:ilvl w:val="0"/>
          <w:numId w:val="16"/>
        </w:numPr>
        <w:jc w:val="both"/>
        <w:outlineLvl w:val="0"/>
        <w:rPr>
          <w:rFonts w:asciiTheme="minorHAnsi" w:hAnsiTheme="minorHAnsi"/>
          <w:smallCaps/>
          <w:sz w:val="22"/>
        </w:rPr>
      </w:pPr>
      <w:r w:rsidRPr="007223AC">
        <w:rPr>
          <w:rFonts w:asciiTheme="minorHAnsi" w:hAnsiTheme="minorHAnsi"/>
          <w:sz w:val="22"/>
        </w:rPr>
        <w:t xml:space="preserve">Muchas de las funcionalidades del </w:t>
      </w:r>
      <w:proofErr w:type="spellStart"/>
      <w:r w:rsidRPr="007223AC">
        <w:rPr>
          <w:rFonts w:asciiTheme="minorHAnsi" w:hAnsiTheme="minorHAnsi"/>
          <w:sz w:val="22"/>
        </w:rPr>
        <w:t>Market</w:t>
      </w:r>
      <w:proofErr w:type="spellEnd"/>
      <w:r w:rsidRPr="007223AC">
        <w:rPr>
          <w:rFonts w:asciiTheme="minorHAnsi" w:hAnsiTheme="minorHAnsi"/>
          <w:sz w:val="22"/>
        </w:rPr>
        <w:t xml:space="preserve"> Place fueron entregadas sin haber sido probadas correctamente.</w:t>
      </w:r>
      <w:r w:rsidR="007223AC">
        <w:rPr>
          <w:rFonts w:asciiTheme="minorHAnsi" w:hAnsiTheme="minorHAnsi"/>
          <w:sz w:val="22"/>
        </w:rPr>
        <w:t xml:space="preserve"> </w:t>
      </w:r>
      <w:r w:rsidR="007223AC" w:rsidRPr="007223AC">
        <w:rPr>
          <w:rFonts w:asciiTheme="minorHAnsi" w:hAnsiTheme="minorHAnsi"/>
          <w:i/>
          <w:sz w:val="22"/>
        </w:rPr>
        <w:t>Realizar una revisión exhaustiva del código entregado de manera que se pudieran detectar la mayor cantidad de defectos.</w:t>
      </w:r>
    </w:p>
    <w:p w:rsidR="007223AC" w:rsidRPr="007223AC" w:rsidRDefault="007223AC" w:rsidP="007223AC">
      <w:pPr>
        <w:pStyle w:val="Prrafodelista"/>
        <w:rPr>
          <w:rFonts w:asciiTheme="minorHAnsi" w:hAnsiTheme="minorHAnsi"/>
          <w:smallCaps/>
          <w:sz w:val="22"/>
        </w:rPr>
      </w:pPr>
    </w:p>
    <w:p w:rsidR="007223AC" w:rsidRDefault="007223AC" w:rsidP="00582FBC">
      <w:pPr>
        <w:pStyle w:val="Prrafodelista"/>
        <w:numPr>
          <w:ilvl w:val="0"/>
          <w:numId w:val="16"/>
        </w:numPr>
        <w:jc w:val="both"/>
        <w:outlineLvl w:val="0"/>
        <w:rPr>
          <w:rFonts w:asciiTheme="minorHAnsi" w:hAnsiTheme="minorHAnsi"/>
          <w:smallCaps/>
          <w:sz w:val="22"/>
        </w:rPr>
      </w:pPr>
      <w:r w:rsidRPr="007223AC">
        <w:rPr>
          <w:rFonts w:asciiTheme="minorHAnsi" w:hAnsiTheme="minorHAnsi"/>
          <w:sz w:val="22"/>
        </w:rPr>
        <w:t>La documentación de la arqui</w:t>
      </w:r>
      <w:r>
        <w:rPr>
          <w:rFonts w:asciiTheme="minorHAnsi" w:hAnsiTheme="minorHAnsi"/>
          <w:sz w:val="22"/>
        </w:rPr>
        <w:t>tectura de solución no refleja el porqué de las decisiones de la arquitectura, por lo que es imposible conocer el trasfondo de la misma y permitiéndonos entenderla mejor.</w:t>
      </w:r>
      <w:r w:rsidRPr="007223AC">
        <w:rPr>
          <w:rFonts w:asciiTheme="minorHAnsi" w:hAnsiTheme="minorHAnsi"/>
          <w:i/>
          <w:sz w:val="22"/>
        </w:rPr>
        <w:t xml:space="preserve"> Mejorar la documentación del </w:t>
      </w:r>
      <w:proofErr w:type="spellStart"/>
      <w:r w:rsidRPr="007223AC">
        <w:rPr>
          <w:rFonts w:asciiTheme="minorHAnsi" w:hAnsiTheme="minorHAnsi"/>
          <w:i/>
          <w:sz w:val="22"/>
        </w:rPr>
        <w:t>To</w:t>
      </w:r>
      <w:proofErr w:type="spellEnd"/>
      <w:r w:rsidRPr="007223AC">
        <w:rPr>
          <w:rFonts w:asciiTheme="minorHAnsi" w:hAnsiTheme="minorHAnsi"/>
          <w:i/>
          <w:sz w:val="22"/>
        </w:rPr>
        <w:t>-Be de manera que refleje las razones de las decisiones arquitecturales.</w:t>
      </w:r>
    </w:p>
    <w:p w:rsidR="00582FBC" w:rsidRPr="007223AC" w:rsidRDefault="00582FBC" w:rsidP="00803634">
      <w:pPr>
        <w:pStyle w:val="Prrafodelista"/>
        <w:ind w:left="360"/>
        <w:jc w:val="both"/>
        <w:outlineLvl w:val="0"/>
        <w:rPr>
          <w:rFonts w:asciiTheme="minorHAnsi" w:hAnsiTheme="minorHAnsi"/>
          <w:smallCaps/>
          <w:sz w:val="22"/>
        </w:rPr>
      </w:pPr>
    </w:p>
    <w:p w:rsidR="00CB08D2" w:rsidRDefault="00BF69A1" w:rsidP="003E387F">
      <w:pPr>
        <w:pStyle w:val="Prrafodelista"/>
        <w:numPr>
          <w:ilvl w:val="0"/>
          <w:numId w:val="1"/>
        </w:numPr>
        <w:jc w:val="both"/>
        <w:outlineLvl w:val="0"/>
        <w:rPr>
          <w:rFonts w:asciiTheme="minorHAnsi" w:hAnsiTheme="minorHAnsi"/>
          <w:b/>
          <w:smallCaps/>
          <w:sz w:val="22"/>
        </w:rPr>
      </w:pPr>
      <w:r>
        <w:rPr>
          <w:rFonts w:asciiTheme="minorHAnsi" w:hAnsiTheme="minorHAnsi"/>
          <w:b/>
          <w:smallCaps/>
          <w:sz w:val="22"/>
        </w:rPr>
        <w:t>Proceso de Contra</w:t>
      </w:r>
      <w:r w:rsidR="00106912">
        <w:rPr>
          <w:rFonts w:asciiTheme="minorHAnsi" w:hAnsiTheme="minorHAnsi"/>
          <w:b/>
          <w:smallCaps/>
          <w:sz w:val="22"/>
        </w:rPr>
        <w:t>to Entre P</w:t>
      </w:r>
      <w:r>
        <w:rPr>
          <w:rFonts w:asciiTheme="minorHAnsi" w:hAnsiTheme="minorHAnsi"/>
          <w:b/>
          <w:smallCaps/>
          <w:sz w:val="22"/>
        </w:rPr>
        <w:t>artes</w:t>
      </w:r>
      <w:bookmarkEnd w:id="3"/>
    </w:p>
    <w:p w:rsidR="00B064D0" w:rsidRPr="000F5A16" w:rsidRDefault="00B064D0" w:rsidP="000F5A16">
      <w:pPr>
        <w:jc w:val="both"/>
        <w:rPr>
          <w:rFonts w:asciiTheme="minorHAnsi" w:hAnsiTheme="minorHAnsi"/>
          <w:sz w:val="22"/>
        </w:rPr>
      </w:pPr>
    </w:p>
    <w:p w:rsidR="009D497C" w:rsidRPr="000F5A16" w:rsidRDefault="009D497C" w:rsidP="000F5A16">
      <w:pPr>
        <w:jc w:val="both"/>
        <w:rPr>
          <w:rFonts w:asciiTheme="minorHAnsi" w:hAnsiTheme="minorHAnsi"/>
          <w:sz w:val="22"/>
        </w:rPr>
      </w:pPr>
      <w:r w:rsidRPr="000F5A16">
        <w:rPr>
          <w:rFonts w:asciiTheme="minorHAnsi" w:hAnsiTheme="minorHAnsi"/>
          <w:sz w:val="22"/>
        </w:rPr>
        <w:t xml:space="preserve">La implementación de este nuevo proceso de negocio dentro del escenario actual, fue </w:t>
      </w:r>
      <w:r w:rsidR="00D01946" w:rsidRPr="000F5A16">
        <w:rPr>
          <w:rFonts w:asciiTheme="minorHAnsi" w:hAnsiTheme="minorHAnsi"/>
          <w:sz w:val="22"/>
        </w:rPr>
        <w:t>enfrentada con</w:t>
      </w:r>
      <w:r w:rsidRPr="000F5A16">
        <w:rPr>
          <w:rFonts w:asciiTheme="minorHAnsi" w:hAnsiTheme="minorHAnsi"/>
          <w:sz w:val="22"/>
        </w:rPr>
        <w:t xml:space="preserve"> la aplicación de la arquitectura empresarial de manera parcial en cada una de sus dimensiones, </w:t>
      </w:r>
      <w:r w:rsidR="00D01946" w:rsidRPr="000F5A16">
        <w:rPr>
          <w:rFonts w:asciiTheme="minorHAnsi" w:hAnsiTheme="minorHAnsi"/>
          <w:sz w:val="22"/>
        </w:rPr>
        <w:t>haciendo énfasis en el</w:t>
      </w:r>
      <w:r w:rsidRPr="000F5A16">
        <w:rPr>
          <w:rFonts w:asciiTheme="minorHAnsi" w:hAnsiTheme="minorHAnsi"/>
          <w:sz w:val="22"/>
        </w:rPr>
        <w:t xml:space="preserve"> proceso de negocio que se quiere extender.</w:t>
      </w:r>
    </w:p>
    <w:p w:rsidR="009D497C" w:rsidRPr="000F5A16" w:rsidRDefault="009D497C" w:rsidP="000F5A16">
      <w:pPr>
        <w:jc w:val="both"/>
        <w:rPr>
          <w:rFonts w:asciiTheme="minorHAnsi" w:hAnsiTheme="minorHAnsi"/>
          <w:sz w:val="22"/>
        </w:rPr>
      </w:pPr>
    </w:p>
    <w:p w:rsidR="00D01946" w:rsidRPr="000F5A16" w:rsidRDefault="00D01946" w:rsidP="000F5A16">
      <w:pPr>
        <w:jc w:val="both"/>
        <w:rPr>
          <w:rFonts w:asciiTheme="minorHAnsi" w:hAnsiTheme="minorHAnsi"/>
          <w:sz w:val="22"/>
        </w:rPr>
      </w:pPr>
      <w:r w:rsidRPr="000F5A16">
        <w:rPr>
          <w:rFonts w:asciiTheme="minorHAnsi" w:hAnsiTheme="minorHAnsi"/>
          <w:sz w:val="22"/>
        </w:rPr>
        <w:t>A continuación se define el proceso que ha sido extendido del escenario actual, con el fin de cumplir los objetivos de estudiar en detalle la arquitectura de referencia, apropiarse de la misma y estudiar los productos sobre los cuales se hace su implementación.</w:t>
      </w:r>
    </w:p>
    <w:p w:rsidR="000F5A16" w:rsidRDefault="000F5A16" w:rsidP="000F5A16">
      <w:pPr>
        <w:jc w:val="both"/>
        <w:rPr>
          <w:rFonts w:asciiTheme="minorHAnsi" w:hAnsiTheme="minorHAnsi"/>
          <w:sz w:val="22"/>
        </w:rPr>
      </w:pPr>
    </w:p>
    <w:p w:rsidR="00C46B6A" w:rsidRPr="000F5A16" w:rsidRDefault="00C46B6A" w:rsidP="000F5A16">
      <w:pPr>
        <w:jc w:val="both"/>
        <w:rPr>
          <w:rFonts w:asciiTheme="minorHAnsi" w:hAnsiTheme="minorHAnsi"/>
          <w:sz w:val="22"/>
        </w:rPr>
      </w:pPr>
    </w:p>
    <w:p w:rsidR="00B064D0" w:rsidRDefault="009D497C" w:rsidP="003E387F">
      <w:pPr>
        <w:pStyle w:val="Prrafodelista"/>
        <w:numPr>
          <w:ilvl w:val="1"/>
          <w:numId w:val="1"/>
        </w:numPr>
        <w:ind w:left="567" w:hanging="425"/>
        <w:jc w:val="both"/>
        <w:outlineLvl w:val="1"/>
        <w:rPr>
          <w:rFonts w:asciiTheme="minorHAnsi" w:hAnsiTheme="minorHAnsi"/>
          <w:b/>
          <w:smallCaps/>
          <w:sz w:val="22"/>
        </w:rPr>
      </w:pPr>
      <w:bookmarkStart w:id="5" w:name="_Toc299393905"/>
      <w:r>
        <w:rPr>
          <w:rFonts w:asciiTheme="minorHAnsi" w:hAnsiTheme="minorHAnsi"/>
          <w:b/>
          <w:smallCaps/>
          <w:sz w:val="22"/>
        </w:rPr>
        <w:t>Arquitectura de Negocio</w:t>
      </w:r>
      <w:bookmarkEnd w:id="5"/>
    </w:p>
    <w:p w:rsidR="00B064D0" w:rsidRPr="003953D2" w:rsidRDefault="00B064D0" w:rsidP="003953D2">
      <w:pPr>
        <w:rPr>
          <w:rFonts w:ascii="Calibri" w:hAnsi="Calibri"/>
          <w:sz w:val="22"/>
          <w:szCs w:val="22"/>
        </w:rPr>
      </w:pPr>
    </w:p>
    <w:p w:rsidR="00D01946" w:rsidRPr="003953D2" w:rsidRDefault="00D01946" w:rsidP="003953D2">
      <w:pPr>
        <w:rPr>
          <w:rFonts w:ascii="Calibri" w:hAnsi="Calibri"/>
          <w:sz w:val="22"/>
          <w:szCs w:val="22"/>
        </w:rPr>
      </w:pPr>
      <w:r w:rsidRPr="003953D2">
        <w:rPr>
          <w:rFonts w:ascii="Calibri" w:hAnsi="Calibri"/>
          <w:sz w:val="22"/>
          <w:szCs w:val="22"/>
        </w:rPr>
        <w:t>Se completo el mapa de procesos en cada uno de los niveles incluyendo lo relacionado al proceso de contrato entre partes.</w:t>
      </w:r>
    </w:p>
    <w:p w:rsidR="00D01946" w:rsidRDefault="00D01946" w:rsidP="003953D2">
      <w:pPr>
        <w:rPr>
          <w:rFonts w:ascii="Calibri" w:hAnsi="Calibri"/>
          <w:sz w:val="22"/>
          <w:szCs w:val="22"/>
        </w:rPr>
      </w:pPr>
    </w:p>
    <w:p w:rsidR="00A621D7" w:rsidRDefault="00A621D7" w:rsidP="00A621D7">
      <w:pPr>
        <w:pStyle w:val="Epgrafe"/>
        <w:keepNext/>
        <w:spacing w:after="120"/>
        <w:jc w:val="center"/>
        <w:rPr>
          <w:rFonts w:asciiTheme="minorHAnsi" w:hAnsiTheme="minorHAnsi"/>
          <w:color w:val="auto"/>
          <w:sz w:val="20"/>
        </w:rPr>
      </w:pPr>
      <w:bookmarkStart w:id="6" w:name="_Toc299390106"/>
      <w:r w:rsidRPr="00ED1E8D">
        <w:rPr>
          <w:rFonts w:asciiTheme="minorHAnsi" w:hAnsiTheme="minorHAnsi"/>
          <w:color w:val="auto"/>
          <w:sz w:val="20"/>
        </w:rPr>
        <w:lastRenderedPageBreak/>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1</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Mapa de procesos</w:t>
      </w:r>
      <w:bookmarkEnd w:id="6"/>
    </w:p>
    <w:tbl>
      <w:tblPr>
        <w:tblStyle w:val="Tablaconcuadrcula"/>
        <w:tblW w:w="0" w:type="auto"/>
        <w:jc w:val="center"/>
        <w:tblCellMar>
          <w:top w:w="28" w:type="dxa"/>
          <w:left w:w="85" w:type="dxa"/>
          <w:bottom w:w="28" w:type="dxa"/>
          <w:right w:w="85" w:type="dxa"/>
        </w:tblCellMar>
        <w:tblLook w:val="04A0"/>
      </w:tblPr>
      <w:tblGrid>
        <w:gridCol w:w="851"/>
        <w:gridCol w:w="567"/>
        <w:gridCol w:w="1701"/>
        <w:gridCol w:w="2835"/>
        <w:gridCol w:w="3969"/>
      </w:tblGrid>
      <w:tr w:rsidR="000F5A16" w:rsidRPr="00A621D7" w:rsidTr="00A621D7">
        <w:trPr>
          <w:cantSplit/>
          <w:trHeight w:val="1134"/>
          <w:jc w:val="center"/>
        </w:trPr>
        <w:tc>
          <w:tcPr>
            <w:tcW w:w="851"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ID</w:t>
            </w:r>
          </w:p>
        </w:tc>
        <w:tc>
          <w:tcPr>
            <w:tcW w:w="567"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1 = Categoría</w:t>
            </w:r>
          </w:p>
        </w:tc>
        <w:tc>
          <w:tcPr>
            <w:tcW w:w="1701"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2 = Grupo de Procesos</w:t>
            </w:r>
          </w:p>
        </w:tc>
        <w:tc>
          <w:tcPr>
            <w:tcW w:w="2835"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3 = Proceso</w:t>
            </w:r>
          </w:p>
        </w:tc>
        <w:tc>
          <w:tcPr>
            <w:tcW w:w="3969"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4 = Actividad</w:t>
            </w:r>
          </w:p>
        </w:tc>
      </w:tr>
      <w:tr w:rsidR="000F5A16" w:rsidRPr="00A621D7" w:rsidTr="00A621D7">
        <w:trPr>
          <w:jc w:val="center"/>
        </w:trPr>
        <w:tc>
          <w:tcPr>
            <w:tcW w:w="851" w:type="dxa"/>
            <w:shd w:val="clear" w:color="auto" w:fill="DBE5F1" w:themeFill="accent1" w:themeFillTint="33"/>
            <w:vAlign w:val="center"/>
          </w:tcPr>
          <w:p w:rsidR="000F5A16" w:rsidRPr="00A621D7" w:rsidRDefault="00A621D7" w:rsidP="00A621D7">
            <w:pPr>
              <w:jc w:val="center"/>
              <w:rPr>
                <w:rFonts w:asciiTheme="minorHAnsi" w:hAnsiTheme="minorHAnsi"/>
                <w:b/>
                <w:sz w:val="18"/>
              </w:rPr>
            </w:pPr>
            <w:r w:rsidRPr="00A621D7">
              <w:rPr>
                <w:rFonts w:asciiTheme="minorHAnsi" w:hAnsiTheme="minorHAnsi"/>
                <w:b/>
                <w:sz w:val="18"/>
              </w:rPr>
              <w:t>12500</w:t>
            </w:r>
          </w:p>
        </w:tc>
        <w:tc>
          <w:tcPr>
            <w:tcW w:w="567" w:type="dxa"/>
            <w:vAlign w:val="center"/>
          </w:tcPr>
          <w:p w:rsidR="000F5A16" w:rsidRPr="00A621D7" w:rsidRDefault="000F5A16" w:rsidP="00A621D7">
            <w:pPr>
              <w:rPr>
                <w:rFonts w:asciiTheme="minorHAnsi" w:hAnsiTheme="minorHAnsi"/>
                <w:sz w:val="18"/>
              </w:rPr>
            </w:pPr>
          </w:p>
        </w:tc>
        <w:tc>
          <w:tcPr>
            <w:tcW w:w="1701" w:type="dxa"/>
            <w:vAlign w:val="center"/>
          </w:tcPr>
          <w:p w:rsidR="000F5A16" w:rsidRPr="00A621D7" w:rsidRDefault="000F5A16" w:rsidP="00A621D7">
            <w:pPr>
              <w:rPr>
                <w:rFonts w:asciiTheme="minorHAnsi" w:hAnsiTheme="minorHAnsi"/>
                <w:sz w:val="18"/>
              </w:rPr>
            </w:pPr>
            <w:r w:rsidRPr="00A621D7">
              <w:rPr>
                <w:rFonts w:asciiTheme="minorHAnsi" w:hAnsiTheme="minorHAnsi"/>
                <w:sz w:val="18"/>
              </w:rPr>
              <w:t>Realizar Contrato entre partes</w:t>
            </w:r>
          </w:p>
        </w:tc>
        <w:tc>
          <w:tcPr>
            <w:tcW w:w="2835" w:type="dxa"/>
            <w:vAlign w:val="center"/>
          </w:tcPr>
          <w:p w:rsidR="000F5A16" w:rsidRPr="00A621D7" w:rsidRDefault="000F5A16" w:rsidP="00A621D7">
            <w:pPr>
              <w:rPr>
                <w:rFonts w:asciiTheme="minorHAnsi" w:hAnsiTheme="minorHAnsi"/>
                <w:sz w:val="18"/>
              </w:rPr>
            </w:pPr>
          </w:p>
        </w:tc>
        <w:tc>
          <w:tcPr>
            <w:tcW w:w="3969" w:type="dxa"/>
            <w:vAlign w:val="center"/>
          </w:tcPr>
          <w:p w:rsidR="000F5A16" w:rsidRPr="00A621D7" w:rsidRDefault="000F5A16" w:rsidP="00A621D7">
            <w:pPr>
              <w:rPr>
                <w:rFonts w:asciiTheme="minorHAnsi" w:hAnsiTheme="minorHAnsi"/>
                <w:sz w:val="18"/>
              </w:rPr>
            </w:pPr>
          </w:p>
        </w:tc>
      </w:tr>
      <w:tr w:rsidR="000F5A16" w:rsidRPr="00A621D7" w:rsidTr="00A621D7">
        <w:trPr>
          <w:jc w:val="center"/>
        </w:trPr>
        <w:tc>
          <w:tcPr>
            <w:tcW w:w="851" w:type="dxa"/>
            <w:shd w:val="clear" w:color="auto" w:fill="DBE5F1" w:themeFill="accent1" w:themeFillTint="33"/>
            <w:vAlign w:val="center"/>
          </w:tcPr>
          <w:p w:rsidR="000F5A16" w:rsidRPr="00A621D7" w:rsidRDefault="00A621D7" w:rsidP="00A621D7">
            <w:pPr>
              <w:jc w:val="center"/>
              <w:rPr>
                <w:rFonts w:asciiTheme="minorHAnsi" w:hAnsiTheme="minorHAnsi"/>
                <w:b/>
                <w:sz w:val="18"/>
              </w:rPr>
            </w:pPr>
            <w:r w:rsidRPr="00A621D7">
              <w:rPr>
                <w:rFonts w:asciiTheme="minorHAnsi" w:hAnsiTheme="minorHAnsi"/>
                <w:b/>
                <w:sz w:val="18"/>
              </w:rPr>
              <w:t>12510</w:t>
            </w:r>
          </w:p>
        </w:tc>
        <w:tc>
          <w:tcPr>
            <w:tcW w:w="567" w:type="dxa"/>
            <w:vAlign w:val="center"/>
          </w:tcPr>
          <w:p w:rsidR="000F5A16" w:rsidRPr="00A621D7" w:rsidRDefault="000F5A16" w:rsidP="00A621D7">
            <w:pPr>
              <w:rPr>
                <w:rFonts w:asciiTheme="minorHAnsi" w:hAnsiTheme="minorHAnsi"/>
                <w:sz w:val="18"/>
              </w:rPr>
            </w:pPr>
          </w:p>
        </w:tc>
        <w:tc>
          <w:tcPr>
            <w:tcW w:w="1701" w:type="dxa"/>
            <w:vAlign w:val="center"/>
          </w:tcPr>
          <w:p w:rsidR="000F5A16" w:rsidRPr="00A621D7" w:rsidRDefault="000F5A16" w:rsidP="00A621D7">
            <w:pPr>
              <w:rPr>
                <w:rFonts w:asciiTheme="minorHAnsi" w:hAnsiTheme="minorHAnsi"/>
                <w:sz w:val="18"/>
              </w:rPr>
            </w:pPr>
          </w:p>
        </w:tc>
        <w:tc>
          <w:tcPr>
            <w:tcW w:w="2835" w:type="dxa"/>
            <w:vAlign w:val="center"/>
          </w:tcPr>
          <w:p w:rsidR="000F5A16" w:rsidRPr="00A621D7" w:rsidRDefault="000F5A16" w:rsidP="00A621D7">
            <w:pPr>
              <w:rPr>
                <w:rFonts w:asciiTheme="minorHAnsi" w:hAnsiTheme="minorHAnsi"/>
                <w:sz w:val="18"/>
              </w:rPr>
            </w:pPr>
            <w:r w:rsidRPr="00A621D7">
              <w:rPr>
                <w:rFonts w:asciiTheme="minorHAnsi" w:hAnsiTheme="minorHAnsi"/>
                <w:sz w:val="18"/>
              </w:rPr>
              <w:t>Definir Contrato</w:t>
            </w:r>
          </w:p>
        </w:tc>
        <w:tc>
          <w:tcPr>
            <w:tcW w:w="3969" w:type="dxa"/>
            <w:vAlign w:val="center"/>
          </w:tcPr>
          <w:p w:rsidR="000F5A16" w:rsidRPr="00A621D7" w:rsidRDefault="000F5A16"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Seleccionar Fabricante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Seleccionar Producto y Cantidades</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Calcular precio promedio producto (sugerido)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12514</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Definir Tiempo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12515</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 xml:space="preserve">Enviar Solicitud de Contrato a </w:t>
            </w:r>
            <w:proofErr w:type="spellStart"/>
            <w:r w:rsidRPr="00A621D7">
              <w:rPr>
                <w:rFonts w:asciiTheme="minorHAnsi" w:hAnsiTheme="minorHAnsi"/>
                <w:sz w:val="18"/>
              </w:rPr>
              <w:t>Market</w:t>
            </w:r>
            <w:proofErr w:type="spellEnd"/>
            <w:r w:rsidRPr="00A621D7">
              <w:rPr>
                <w:rFonts w:asciiTheme="minorHAnsi" w:hAnsiTheme="minorHAnsi"/>
                <w:sz w:val="18"/>
              </w:rPr>
              <w:t xml:space="preserve"> Place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12516</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Almacenar Solicitud de Contrato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Radicar en el sistema</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Enviar solicitud de contrato a fabricante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Aprobar solicitud de contrato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 xml:space="preserve">Aprobar / </w:t>
            </w:r>
            <w:r w:rsidR="00EB2F7A" w:rsidRPr="00A621D7">
              <w:rPr>
                <w:rFonts w:asciiTheme="minorHAnsi" w:hAnsiTheme="minorHAnsi"/>
                <w:sz w:val="18"/>
              </w:rPr>
              <w:t>Desaprobar</w:t>
            </w:r>
            <w:r w:rsidRPr="00A621D7">
              <w:rPr>
                <w:rFonts w:asciiTheme="minorHAnsi" w:hAnsiTheme="minorHAnsi"/>
                <w:sz w:val="18"/>
              </w:rPr>
              <w:t xml:space="preserve"> solicitud</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Modificar precio del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2B17A6" w:rsidP="002B17A6">
            <w:pPr>
              <w:rPr>
                <w:rFonts w:asciiTheme="minorHAnsi" w:hAnsiTheme="minorHAnsi"/>
                <w:sz w:val="18"/>
              </w:rPr>
            </w:pPr>
            <w:r>
              <w:rPr>
                <w:rFonts w:asciiTheme="minorHAnsi" w:hAnsiTheme="minorHAnsi"/>
                <w:sz w:val="18"/>
              </w:rPr>
              <w:t>I</w:t>
            </w:r>
            <w:r w:rsidR="00F22A95" w:rsidRPr="00A621D7">
              <w:rPr>
                <w:rFonts w:asciiTheme="minorHAnsi" w:hAnsiTheme="minorHAnsi"/>
                <w:sz w:val="18"/>
              </w:rPr>
              <w:t xml:space="preserve">nformar </w:t>
            </w:r>
            <w:r>
              <w:rPr>
                <w:rFonts w:asciiTheme="minorHAnsi" w:hAnsiTheme="minorHAnsi"/>
                <w:sz w:val="18"/>
              </w:rPr>
              <w:t>rechazo</w:t>
            </w:r>
            <w:r w:rsidR="00F22A95" w:rsidRPr="00A621D7">
              <w:rPr>
                <w:rFonts w:asciiTheme="minorHAnsi" w:hAnsiTheme="minorHAnsi"/>
                <w:sz w:val="18"/>
              </w:rPr>
              <w:t xml:space="preserve"> de solicitud</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12534</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Informar aceptación de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EB2F7A">
            <w:pPr>
              <w:rPr>
                <w:rFonts w:asciiTheme="minorHAnsi" w:hAnsiTheme="minorHAnsi"/>
                <w:sz w:val="18"/>
              </w:rPr>
            </w:pPr>
            <w:r w:rsidRPr="00A621D7">
              <w:rPr>
                <w:rFonts w:asciiTheme="minorHAnsi" w:hAnsiTheme="minorHAnsi"/>
                <w:sz w:val="18"/>
              </w:rPr>
              <w:t>Cerrar Contrato por parte de comercio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Cerrar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Aprobar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Notificar Contrato</w:t>
            </w:r>
          </w:p>
        </w:tc>
      </w:tr>
    </w:tbl>
    <w:p w:rsidR="00A621D7" w:rsidRDefault="00A621D7" w:rsidP="003953D2">
      <w:pPr>
        <w:rPr>
          <w:rFonts w:ascii="Calibri" w:hAnsi="Calibri"/>
          <w:sz w:val="22"/>
          <w:szCs w:val="22"/>
        </w:rPr>
        <w:sectPr w:rsidR="00A621D7" w:rsidSect="00F51B7C">
          <w:footerReference w:type="default" r:id="rId21"/>
          <w:type w:val="continuous"/>
          <w:pgSz w:w="12240" w:h="15840" w:code="1"/>
          <w:pgMar w:top="1138" w:right="1138" w:bottom="1138" w:left="1138" w:header="706" w:footer="706" w:gutter="0"/>
          <w:pgNumType w:start="1"/>
          <w:cols w:space="708"/>
          <w:docGrid w:linePitch="360"/>
        </w:sectPr>
      </w:pPr>
    </w:p>
    <w:p w:rsidR="000F5A16" w:rsidRDefault="000F5A16" w:rsidP="003953D2">
      <w:pPr>
        <w:rPr>
          <w:rFonts w:ascii="Calibri" w:hAnsi="Calibri"/>
          <w:sz w:val="22"/>
          <w:szCs w:val="22"/>
        </w:rPr>
      </w:pPr>
    </w:p>
    <w:p w:rsidR="00CC1954" w:rsidRPr="003953D2" w:rsidRDefault="00CC1954" w:rsidP="003953D2">
      <w:pPr>
        <w:rPr>
          <w:rFonts w:ascii="Calibri" w:hAnsi="Calibri"/>
          <w:sz w:val="22"/>
          <w:szCs w:val="22"/>
        </w:rPr>
      </w:pPr>
    </w:p>
    <w:p w:rsidR="00FC0E1D" w:rsidRDefault="00FC0E1D" w:rsidP="003953D2">
      <w:pPr>
        <w:rPr>
          <w:rFonts w:ascii="Calibri" w:hAnsi="Calibri"/>
          <w:sz w:val="22"/>
          <w:szCs w:val="22"/>
        </w:rPr>
      </w:pPr>
      <w:r w:rsidRPr="003953D2">
        <w:rPr>
          <w:rFonts w:ascii="Calibri" w:hAnsi="Calibri"/>
          <w:sz w:val="22"/>
          <w:szCs w:val="22"/>
        </w:rPr>
        <w:t>A continuación se encuentra el proceso de negocio de contrato entre partes</w:t>
      </w:r>
      <w:r w:rsidR="00CC1954" w:rsidRPr="003953D2">
        <w:rPr>
          <w:rFonts w:ascii="Calibri" w:hAnsi="Calibri"/>
          <w:sz w:val="22"/>
          <w:szCs w:val="22"/>
        </w:rPr>
        <w:t xml:space="preserve"> en notación BPMN</w:t>
      </w:r>
      <w:r w:rsidRPr="003953D2">
        <w:rPr>
          <w:rFonts w:ascii="Calibri" w:hAnsi="Calibri"/>
          <w:sz w:val="22"/>
          <w:szCs w:val="22"/>
        </w:rPr>
        <w:t>, en donde un comercio puede seleccionar a uno de los fabricantes con el cual ha</w:t>
      </w:r>
      <w:r w:rsidR="00CC1954" w:rsidRPr="003953D2">
        <w:rPr>
          <w:rFonts w:ascii="Calibri" w:hAnsi="Calibri"/>
          <w:sz w:val="22"/>
          <w:szCs w:val="22"/>
        </w:rPr>
        <w:t>ya</w:t>
      </w:r>
      <w:r w:rsidRPr="003953D2">
        <w:rPr>
          <w:rFonts w:ascii="Calibri" w:hAnsi="Calibri"/>
          <w:sz w:val="22"/>
          <w:szCs w:val="22"/>
        </w:rPr>
        <w:t xml:space="preserve"> realizado transacciones anteriormente, para reali</w:t>
      </w:r>
      <w:r w:rsidR="00CC1954" w:rsidRPr="003953D2">
        <w:rPr>
          <w:rFonts w:ascii="Calibri" w:hAnsi="Calibri"/>
          <w:sz w:val="22"/>
          <w:szCs w:val="22"/>
        </w:rPr>
        <w:t>zar un contrato con una periodicidad y duración definida.</w:t>
      </w:r>
    </w:p>
    <w:p w:rsidR="00A621D7" w:rsidRPr="003953D2" w:rsidRDefault="00A621D7" w:rsidP="003953D2">
      <w:pPr>
        <w:rPr>
          <w:rFonts w:ascii="Calibri" w:hAnsi="Calibri"/>
          <w:sz w:val="22"/>
          <w:szCs w:val="22"/>
        </w:rPr>
      </w:pPr>
    </w:p>
    <w:p w:rsidR="00B064D0" w:rsidRDefault="00F22A95" w:rsidP="00A621D7">
      <w:pPr>
        <w:jc w:val="center"/>
        <w:outlineLvl w:val="1"/>
        <w:rPr>
          <w:rFonts w:asciiTheme="minorHAnsi" w:hAnsiTheme="minorHAnsi"/>
          <w:b/>
          <w:smallCaps/>
          <w:sz w:val="22"/>
        </w:rPr>
      </w:pPr>
      <w:r>
        <w:rPr>
          <w:noProof/>
        </w:rPr>
        <w:drawing>
          <wp:inline distT="0" distB="0" distL="0" distR="0">
            <wp:extent cx="8848503" cy="3677500"/>
            <wp:effectExtent l="19050" t="0" r="0" b="0"/>
            <wp:docPr id="6" name="Imagen 7" descr="C:\Users\admin\Desktop\ESP\CSOF5200 Proyecto 2\Proceso realizacion de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ESP\CSOF5200 Proyecto 2\Proceso realizacion de contrato.png"/>
                    <pic:cNvPicPr>
                      <a:picLocks noChangeAspect="1" noChangeArrowheads="1"/>
                    </pic:cNvPicPr>
                  </pic:nvPicPr>
                  <pic:blipFill>
                    <a:blip r:embed="rId22" cstate="print"/>
                    <a:srcRect r="216" b="8943"/>
                    <a:stretch>
                      <a:fillRect/>
                    </a:stretch>
                  </pic:blipFill>
                  <pic:spPr bwMode="auto">
                    <a:xfrm>
                      <a:off x="0" y="0"/>
                      <a:ext cx="8862560" cy="3683342"/>
                    </a:xfrm>
                    <a:prstGeom prst="rect">
                      <a:avLst/>
                    </a:prstGeom>
                    <a:noFill/>
                    <a:ln w="9525">
                      <a:noFill/>
                      <a:miter lim="800000"/>
                      <a:headEnd/>
                      <a:tailEnd/>
                    </a:ln>
                  </pic:spPr>
                </pic:pic>
              </a:graphicData>
            </a:graphic>
          </wp:inline>
        </w:drawing>
      </w:r>
    </w:p>
    <w:p w:rsidR="00A621D7" w:rsidRPr="0060470B" w:rsidRDefault="00A621D7" w:rsidP="00A621D7">
      <w:pPr>
        <w:pStyle w:val="Epgrafe"/>
        <w:spacing w:before="120" w:after="0"/>
        <w:jc w:val="center"/>
        <w:rPr>
          <w:rFonts w:asciiTheme="minorHAnsi" w:hAnsiTheme="minorHAnsi"/>
          <w:color w:val="auto"/>
          <w:sz w:val="20"/>
          <w:szCs w:val="20"/>
        </w:rPr>
      </w:pPr>
      <w:bookmarkStart w:id="7" w:name="_Toc300176389"/>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Contrato Entre Partes</w:t>
      </w:r>
      <w:bookmarkEnd w:id="7"/>
    </w:p>
    <w:p w:rsidR="00A621D7" w:rsidRPr="00A621D7" w:rsidRDefault="00A621D7" w:rsidP="00A621D7">
      <w:pPr>
        <w:rPr>
          <w:rFonts w:asciiTheme="minorHAnsi" w:hAnsiTheme="minorHAnsi"/>
          <w:sz w:val="22"/>
        </w:rPr>
      </w:pPr>
    </w:p>
    <w:p w:rsidR="009D497C" w:rsidRDefault="009D497C" w:rsidP="00A621D7">
      <w:pPr>
        <w:rPr>
          <w:rFonts w:asciiTheme="minorHAnsi" w:hAnsiTheme="minorHAnsi"/>
          <w:sz w:val="22"/>
        </w:rPr>
      </w:pPr>
    </w:p>
    <w:p w:rsidR="00A621D7" w:rsidRPr="00A621D7" w:rsidRDefault="00A621D7" w:rsidP="00A621D7">
      <w:pPr>
        <w:rPr>
          <w:rFonts w:asciiTheme="minorHAnsi" w:hAnsiTheme="minorHAnsi"/>
          <w:sz w:val="22"/>
        </w:rPr>
      </w:pPr>
    </w:p>
    <w:p w:rsidR="00A621D7" w:rsidRDefault="00A621D7" w:rsidP="00A621D7">
      <w:pPr>
        <w:rPr>
          <w:rFonts w:asciiTheme="minorHAnsi" w:hAnsiTheme="minorHAnsi"/>
          <w:sz w:val="22"/>
        </w:rPr>
        <w:sectPr w:rsidR="00A621D7" w:rsidSect="00A621D7">
          <w:pgSz w:w="15840" w:h="12240" w:orient="landscape" w:code="1"/>
          <w:pgMar w:top="1138" w:right="1138" w:bottom="1138" w:left="1138" w:header="706" w:footer="706" w:gutter="0"/>
          <w:cols w:space="708"/>
          <w:docGrid w:linePitch="360"/>
        </w:sectPr>
      </w:pPr>
    </w:p>
    <w:p w:rsidR="001978D7" w:rsidRPr="00A621D7" w:rsidRDefault="001978D7" w:rsidP="00A621D7">
      <w:pPr>
        <w:rPr>
          <w:rFonts w:asciiTheme="minorHAnsi" w:hAnsiTheme="minorHAnsi"/>
          <w:sz w:val="22"/>
        </w:rPr>
      </w:pPr>
    </w:p>
    <w:p w:rsidR="00C46B6A" w:rsidRDefault="00C46B6A" w:rsidP="00C46B6A">
      <w:pPr>
        <w:jc w:val="both"/>
        <w:rPr>
          <w:rFonts w:asciiTheme="minorHAnsi" w:hAnsiTheme="minorHAnsi"/>
          <w:sz w:val="22"/>
        </w:rPr>
      </w:pPr>
      <w:r>
        <w:rPr>
          <w:rFonts w:asciiTheme="minorHAnsi" w:hAnsiTheme="minorHAnsi"/>
          <w:sz w:val="22"/>
        </w:rPr>
        <w:t xml:space="preserve">A través de este proceso un comercio solicita a un fabricante un contrato para proporcionar un producto por un periodo determinado de tiempo con una periodicidad definida. El comercio realiza este tipo de contrato con un fabricante con el cual haya tenido relaciones comerciales anteriormente a través del </w:t>
      </w:r>
      <w:proofErr w:type="spellStart"/>
      <w:r>
        <w:rPr>
          <w:rFonts w:asciiTheme="minorHAnsi" w:hAnsiTheme="minorHAnsi"/>
          <w:sz w:val="22"/>
        </w:rPr>
        <w:t>Market</w:t>
      </w:r>
      <w:proofErr w:type="spellEnd"/>
      <w:r>
        <w:rPr>
          <w:rFonts w:asciiTheme="minorHAnsi" w:hAnsiTheme="minorHAnsi"/>
          <w:sz w:val="22"/>
        </w:rPr>
        <w:t xml:space="preserve"> Place, seleccionando el producto, el inicio, fin  y la periodicidad del mismo, el precio es calculado por el </w:t>
      </w:r>
      <w:proofErr w:type="spellStart"/>
      <w:r>
        <w:rPr>
          <w:rFonts w:asciiTheme="minorHAnsi" w:hAnsiTheme="minorHAnsi"/>
          <w:sz w:val="22"/>
        </w:rPr>
        <w:t>Market</w:t>
      </w:r>
      <w:proofErr w:type="spellEnd"/>
      <w:r>
        <w:rPr>
          <w:rFonts w:asciiTheme="minorHAnsi" w:hAnsiTheme="minorHAnsi"/>
          <w:sz w:val="22"/>
        </w:rPr>
        <w:t xml:space="preserve"> Place, el fabricante puede modificar el precio solamente para reducirlo, si el fabricante está de acuerdo se acepta la solicitud de contrato, en este caso el comercio finaliza el proceso cerrando el contrato, de lo contrario la solicitud es cancelada.</w:t>
      </w:r>
    </w:p>
    <w:p w:rsidR="00C46B6A" w:rsidRDefault="00C46B6A" w:rsidP="00A621D7">
      <w:pPr>
        <w:rPr>
          <w:rFonts w:asciiTheme="minorHAnsi" w:hAnsiTheme="minorHAnsi"/>
          <w:sz w:val="22"/>
        </w:rPr>
      </w:pPr>
    </w:p>
    <w:p w:rsidR="00B064D0" w:rsidRPr="00A621D7" w:rsidRDefault="001978D7" w:rsidP="00A621D7">
      <w:pPr>
        <w:rPr>
          <w:rFonts w:asciiTheme="minorHAnsi" w:hAnsiTheme="minorHAnsi"/>
          <w:sz w:val="22"/>
        </w:rPr>
      </w:pPr>
      <w:r w:rsidRPr="00A621D7">
        <w:rPr>
          <w:rFonts w:asciiTheme="minorHAnsi" w:hAnsiTheme="minorHAnsi"/>
          <w:sz w:val="22"/>
        </w:rPr>
        <w:t xml:space="preserve">A continuación se describe cada una de las actividades del proceso extendido contrato entre partes, mostrando su acción y su interacción entre el </w:t>
      </w:r>
      <w:proofErr w:type="spellStart"/>
      <w:r w:rsidRPr="00A621D7">
        <w:rPr>
          <w:rFonts w:asciiTheme="minorHAnsi" w:hAnsiTheme="minorHAnsi"/>
          <w:sz w:val="22"/>
        </w:rPr>
        <w:t>Market</w:t>
      </w:r>
      <w:proofErr w:type="spellEnd"/>
      <w:r w:rsidRPr="00A621D7">
        <w:rPr>
          <w:rFonts w:asciiTheme="minorHAnsi" w:hAnsiTheme="minorHAnsi"/>
          <w:sz w:val="22"/>
        </w:rPr>
        <w:t xml:space="preserve"> Place, el comercio y el fabricante.</w:t>
      </w:r>
    </w:p>
    <w:p w:rsidR="009D497C" w:rsidRDefault="009D497C" w:rsidP="00A621D7">
      <w:pPr>
        <w:rPr>
          <w:rFonts w:asciiTheme="minorHAnsi" w:hAnsiTheme="minorHAnsi"/>
          <w:sz w:val="22"/>
        </w:rPr>
      </w:pPr>
    </w:p>
    <w:p w:rsidR="00126FBF" w:rsidRDefault="00126FBF" w:rsidP="00126FBF">
      <w:pPr>
        <w:pStyle w:val="Epgrafe"/>
        <w:keepNext/>
        <w:spacing w:after="120"/>
        <w:jc w:val="center"/>
        <w:rPr>
          <w:rFonts w:asciiTheme="minorHAnsi" w:hAnsiTheme="minorHAnsi"/>
          <w:color w:val="auto"/>
          <w:sz w:val="20"/>
        </w:rPr>
      </w:pPr>
      <w:bookmarkStart w:id="8" w:name="_Toc299390107"/>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B11913">
        <w:rPr>
          <w:rFonts w:asciiTheme="minorHAnsi" w:hAnsiTheme="minorHAnsi"/>
          <w:noProof/>
          <w:color w:val="auto"/>
          <w:sz w:val="20"/>
        </w:rPr>
        <w:t>2</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Procesos de Contrato Entre Partes</w:t>
      </w:r>
      <w:bookmarkEnd w:id="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7371"/>
      </w:tblGrid>
      <w:tr w:rsidR="00B064D0" w:rsidRPr="000922A1" w:rsidTr="00126FBF">
        <w:trPr>
          <w:tblHeader/>
          <w:jc w:val="center"/>
        </w:trPr>
        <w:tc>
          <w:tcPr>
            <w:tcW w:w="2552" w:type="dxa"/>
            <w:shd w:val="clear" w:color="auto" w:fill="B8CCE4" w:themeFill="accent1" w:themeFillTint="66"/>
            <w:vAlign w:val="center"/>
          </w:tcPr>
          <w:p w:rsidR="00B064D0" w:rsidRPr="000922A1" w:rsidRDefault="00B064D0" w:rsidP="00026583">
            <w:pPr>
              <w:jc w:val="center"/>
              <w:rPr>
                <w:rFonts w:asciiTheme="minorHAnsi" w:hAnsiTheme="minorHAnsi" w:cstheme="minorHAnsi"/>
                <w:b/>
              </w:rPr>
            </w:pPr>
            <w:r w:rsidRPr="000922A1">
              <w:rPr>
                <w:rFonts w:asciiTheme="minorHAnsi" w:hAnsiTheme="minorHAnsi" w:cstheme="minorHAnsi"/>
                <w:b/>
              </w:rPr>
              <w:t>Nombre</w:t>
            </w:r>
          </w:p>
        </w:tc>
        <w:tc>
          <w:tcPr>
            <w:tcW w:w="7371" w:type="dxa"/>
            <w:shd w:val="clear" w:color="auto" w:fill="B8CCE4" w:themeFill="accent1" w:themeFillTint="66"/>
            <w:vAlign w:val="center"/>
          </w:tcPr>
          <w:p w:rsidR="00B064D0" w:rsidRPr="000922A1" w:rsidRDefault="00B064D0" w:rsidP="00026583">
            <w:pPr>
              <w:jc w:val="center"/>
              <w:rPr>
                <w:rFonts w:asciiTheme="minorHAnsi" w:hAnsiTheme="minorHAnsi" w:cstheme="minorHAnsi"/>
                <w:b/>
              </w:rPr>
            </w:pPr>
            <w:r w:rsidRPr="000922A1">
              <w:rPr>
                <w:rFonts w:asciiTheme="minorHAnsi" w:hAnsiTheme="minorHAnsi" w:cstheme="minorHAnsi"/>
                <w:b/>
              </w:rPr>
              <w:t>Descripción</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Seleccionar fabricante</w:t>
            </w:r>
          </w:p>
        </w:tc>
        <w:tc>
          <w:tcPr>
            <w:tcW w:w="7371" w:type="dxa"/>
            <w:vAlign w:val="center"/>
          </w:tcPr>
          <w:p w:rsidR="002B17A6" w:rsidRPr="000922A1" w:rsidRDefault="00026583" w:rsidP="002B17A6">
            <w:pPr>
              <w:rPr>
                <w:rFonts w:asciiTheme="minorHAnsi" w:hAnsiTheme="minorHAnsi" w:cstheme="minorHAnsi"/>
                <w:lang w:val="es-ES"/>
              </w:rPr>
            </w:pPr>
            <w:r>
              <w:rPr>
                <w:rFonts w:asciiTheme="minorHAnsi" w:hAnsiTheme="minorHAnsi" w:cstheme="minorHAnsi"/>
                <w:lang w:val="es-ES"/>
              </w:rPr>
              <w:t>El comercio  selecciona el fabricante de la</w:t>
            </w:r>
            <w:r w:rsidR="002B17A6">
              <w:rPr>
                <w:rFonts w:asciiTheme="minorHAnsi" w:hAnsiTheme="minorHAnsi" w:cstheme="minorHAnsi"/>
                <w:lang w:val="es-ES"/>
              </w:rPr>
              <w:t xml:space="preserve"> lista de fabricantes conocidos, todos aquellos fabricantes con los cuales previamente se han realizado operaciones de órdenes de compra.</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Seleccionar producto y cantidades</w:t>
            </w:r>
          </w:p>
        </w:tc>
        <w:tc>
          <w:tcPr>
            <w:tcW w:w="7371" w:type="dxa"/>
            <w:vAlign w:val="center"/>
          </w:tcPr>
          <w:p w:rsidR="00B064D0" w:rsidRPr="000922A1" w:rsidRDefault="00951C9E" w:rsidP="00951C9E">
            <w:pPr>
              <w:rPr>
                <w:rFonts w:asciiTheme="minorHAnsi" w:hAnsiTheme="minorHAnsi" w:cstheme="minorHAnsi"/>
                <w:lang w:val="es-ES"/>
              </w:rPr>
            </w:pPr>
            <w:r>
              <w:rPr>
                <w:rFonts w:asciiTheme="minorHAnsi" w:hAnsiTheme="minorHAnsi" w:cstheme="minorHAnsi"/>
                <w:lang w:val="es-ES"/>
              </w:rPr>
              <w:t xml:space="preserve">El comercio selecciona uno de los </w:t>
            </w:r>
            <w:r w:rsidR="00026583">
              <w:rPr>
                <w:rFonts w:asciiTheme="minorHAnsi" w:hAnsiTheme="minorHAnsi" w:cstheme="minorHAnsi"/>
                <w:lang w:val="es-ES"/>
              </w:rPr>
              <w:t>producto</w:t>
            </w:r>
            <w:r>
              <w:rPr>
                <w:rFonts w:asciiTheme="minorHAnsi" w:hAnsiTheme="minorHAnsi" w:cstheme="minorHAnsi"/>
                <w:lang w:val="es-ES"/>
              </w:rPr>
              <w:t>s</w:t>
            </w:r>
            <w:r w:rsidR="00026583">
              <w:rPr>
                <w:rFonts w:asciiTheme="minorHAnsi" w:hAnsiTheme="minorHAnsi" w:cstheme="minorHAnsi"/>
                <w:lang w:val="es-ES"/>
              </w:rPr>
              <w:t xml:space="preserve"> de</w:t>
            </w:r>
            <w:r>
              <w:rPr>
                <w:rFonts w:asciiTheme="minorHAnsi" w:hAnsiTheme="minorHAnsi" w:cstheme="minorHAnsi"/>
                <w:lang w:val="es-ES"/>
              </w:rPr>
              <w:t>l listado de p</w:t>
            </w:r>
            <w:r w:rsidR="00026583">
              <w:rPr>
                <w:rFonts w:asciiTheme="minorHAnsi" w:hAnsiTheme="minorHAnsi" w:cstheme="minorHAnsi"/>
                <w:lang w:val="es-ES"/>
              </w:rPr>
              <w:t xml:space="preserve">roductos ofrecidos por el fabricante </w:t>
            </w:r>
            <w:r>
              <w:rPr>
                <w:rFonts w:asciiTheme="minorHAnsi" w:hAnsiTheme="minorHAnsi" w:cstheme="minorHAnsi"/>
                <w:lang w:val="es-ES"/>
              </w:rPr>
              <w:t>y la cantidad requerida para el mismo.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Calcular precio promedio producto</w:t>
            </w:r>
          </w:p>
        </w:tc>
        <w:tc>
          <w:tcPr>
            <w:tcW w:w="7371" w:type="dxa"/>
            <w:vAlign w:val="center"/>
          </w:tcPr>
          <w:p w:rsidR="00B064D0" w:rsidRPr="000922A1" w:rsidRDefault="008C544A" w:rsidP="00026583">
            <w:pPr>
              <w:rPr>
                <w:rFonts w:asciiTheme="minorHAnsi" w:hAnsiTheme="minorHAnsi" w:cstheme="minorHAnsi"/>
                <w:lang w:val="es-ES"/>
              </w:rPr>
            </w:pPr>
            <w:r>
              <w:rPr>
                <w:rFonts w:asciiTheme="minorHAnsi" w:hAnsiTheme="minorHAnsi" w:cstheme="minorHAnsi"/>
                <w:lang w:val="es-ES"/>
              </w:rPr>
              <w:t>Se calcula el precio promedio como el promedio de los precios ofrecidos por el fabricante en las diferentes órdenes de compra de las operaciones realizadas.</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Definir tiempo</w:t>
            </w:r>
          </w:p>
        </w:tc>
        <w:tc>
          <w:tcPr>
            <w:tcW w:w="7371" w:type="dxa"/>
            <w:vAlign w:val="center"/>
          </w:tcPr>
          <w:p w:rsidR="00B064D0" w:rsidRDefault="008C544A" w:rsidP="00951C9E">
            <w:pPr>
              <w:rPr>
                <w:rFonts w:asciiTheme="minorHAnsi" w:hAnsiTheme="minorHAnsi" w:cstheme="minorHAnsi"/>
                <w:lang w:val="es-ES"/>
              </w:rPr>
            </w:pPr>
            <w:r>
              <w:rPr>
                <w:rFonts w:asciiTheme="minorHAnsi" w:hAnsiTheme="minorHAnsi" w:cstheme="minorHAnsi"/>
                <w:lang w:val="es-ES"/>
              </w:rPr>
              <w:t>El comercio especifica la periodicidad</w:t>
            </w:r>
            <w:r w:rsidR="00951C9E">
              <w:rPr>
                <w:rFonts w:asciiTheme="minorHAnsi" w:hAnsiTheme="minorHAnsi" w:cstheme="minorHAnsi"/>
                <w:lang w:val="es-ES"/>
              </w:rPr>
              <w:t xml:space="preserve">, la duración </w:t>
            </w:r>
            <w:r>
              <w:rPr>
                <w:rFonts w:asciiTheme="minorHAnsi" w:hAnsiTheme="minorHAnsi" w:cstheme="minorHAnsi"/>
                <w:lang w:val="es-ES"/>
              </w:rPr>
              <w:t>y la fecha en la que inicia el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Enviar solicitud de contrato a MP</w:t>
            </w:r>
          </w:p>
        </w:tc>
        <w:tc>
          <w:tcPr>
            <w:tcW w:w="7371" w:type="dxa"/>
            <w:vAlign w:val="center"/>
          </w:tcPr>
          <w:p w:rsidR="008C544A" w:rsidRPr="000922A1" w:rsidRDefault="008C544A" w:rsidP="00026583">
            <w:pPr>
              <w:rPr>
                <w:rFonts w:asciiTheme="minorHAnsi" w:hAnsiTheme="minorHAnsi" w:cstheme="minorHAnsi"/>
                <w:lang w:val="es-ES"/>
              </w:rPr>
            </w:pPr>
            <w:r>
              <w:rPr>
                <w:rFonts w:asciiTheme="minorHAnsi" w:hAnsiTheme="minorHAnsi" w:cstheme="minorHAnsi"/>
                <w:lang w:val="es-ES"/>
              </w:rPr>
              <w:t xml:space="preserve">Se envía </w:t>
            </w:r>
            <w:r w:rsidR="00CE6954">
              <w:rPr>
                <w:rFonts w:asciiTheme="minorHAnsi" w:hAnsiTheme="minorHAnsi" w:cstheme="minorHAnsi"/>
                <w:lang w:val="es-ES"/>
              </w:rPr>
              <w:t>la</w:t>
            </w:r>
            <w:r>
              <w:rPr>
                <w:rFonts w:asciiTheme="minorHAnsi" w:hAnsiTheme="minorHAnsi" w:cstheme="minorHAnsi"/>
                <w:lang w:val="es-ES"/>
              </w:rPr>
              <w:t xml:space="preserve"> solicitud de contrato con los datos seleccionados anteriormente</w:t>
            </w:r>
            <w:r w:rsidR="00CE6954">
              <w:rPr>
                <w:rFonts w:asciiTheme="minorHAnsi" w:hAnsiTheme="minorHAnsi" w:cstheme="minorHAnsi"/>
                <w:lang w:val="es-ES"/>
              </w:rPr>
              <w:t xml:space="preserve"> para ser radicada en el </w:t>
            </w:r>
            <w:proofErr w:type="spellStart"/>
            <w:r w:rsidR="00CE6954">
              <w:rPr>
                <w:rFonts w:asciiTheme="minorHAnsi" w:hAnsiTheme="minorHAnsi" w:cstheme="minorHAnsi"/>
                <w:lang w:val="es-ES"/>
              </w:rPr>
              <w:t>Market</w:t>
            </w:r>
            <w:proofErr w:type="spellEnd"/>
            <w:r w:rsidR="00CE6954">
              <w:rPr>
                <w:rFonts w:asciiTheme="minorHAnsi" w:hAnsiTheme="minorHAnsi" w:cstheme="minorHAnsi"/>
                <w:lang w:val="es-ES"/>
              </w:rPr>
              <w:t xml:space="preserve"> Place.</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Radicar en el sistema</w:t>
            </w:r>
          </w:p>
        </w:tc>
        <w:tc>
          <w:tcPr>
            <w:tcW w:w="7371" w:type="dxa"/>
            <w:vAlign w:val="center"/>
          </w:tcPr>
          <w:p w:rsidR="00B064D0" w:rsidRPr="000922A1" w:rsidRDefault="003F1D86" w:rsidP="00026583">
            <w:pPr>
              <w:rPr>
                <w:rFonts w:asciiTheme="minorHAnsi" w:hAnsiTheme="minorHAnsi" w:cstheme="minorHAnsi"/>
                <w:lang w:val="es-ES"/>
              </w:rPr>
            </w:pPr>
            <w:r>
              <w:rPr>
                <w:rFonts w:asciiTheme="minorHAnsi" w:hAnsiTheme="minorHAnsi" w:cstheme="minorHAnsi"/>
                <w:lang w:val="es-ES"/>
              </w:rPr>
              <w:t>Se crea la</w:t>
            </w:r>
            <w:r w:rsidR="00951C9E">
              <w:rPr>
                <w:rFonts w:asciiTheme="minorHAnsi" w:hAnsiTheme="minorHAnsi" w:cstheme="minorHAnsi"/>
                <w:lang w:val="es-ES"/>
              </w:rPr>
              <w:t xml:space="preserve"> solicitud de contrato en el </w:t>
            </w:r>
            <w:proofErr w:type="spellStart"/>
            <w:r w:rsidR="00951C9E">
              <w:rPr>
                <w:rFonts w:asciiTheme="minorHAnsi" w:hAnsiTheme="minorHAnsi" w:cstheme="minorHAnsi"/>
                <w:lang w:val="es-ES"/>
              </w:rPr>
              <w:t>MarketPlace</w:t>
            </w:r>
            <w:proofErr w:type="spellEnd"/>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Enviar solicitud de contrato a fabricante</w:t>
            </w:r>
          </w:p>
        </w:tc>
        <w:tc>
          <w:tcPr>
            <w:tcW w:w="7371" w:type="dxa"/>
            <w:vAlign w:val="center"/>
          </w:tcPr>
          <w:p w:rsidR="00B064D0" w:rsidRPr="000922A1" w:rsidRDefault="003F1D86" w:rsidP="00CB03FA">
            <w:pPr>
              <w:rPr>
                <w:rFonts w:asciiTheme="minorHAnsi" w:hAnsiTheme="minorHAnsi" w:cstheme="minorHAnsi"/>
                <w:lang w:val="es-ES"/>
              </w:rPr>
            </w:pPr>
            <w:r>
              <w:rPr>
                <w:rFonts w:asciiTheme="minorHAnsi" w:hAnsiTheme="minorHAnsi" w:cstheme="minorHAnsi"/>
                <w:lang w:val="es-ES"/>
              </w:rPr>
              <w:t xml:space="preserve">Se </w:t>
            </w:r>
            <w:r w:rsidR="00CB03FA">
              <w:rPr>
                <w:rFonts w:asciiTheme="minorHAnsi" w:hAnsiTheme="minorHAnsi" w:cstheme="minorHAnsi"/>
                <w:lang w:val="es-ES"/>
              </w:rPr>
              <w:t>comunica al fabricante de la</w:t>
            </w:r>
            <w:r>
              <w:rPr>
                <w:rFonts w:asciiTheme="minorHAnsi" w:hAnsiTheme="minorHAnsi" w:cstheme="minorHAnsi"/>
                <w:lang w:val="es-ES"/>
              </w:rPr>
              <w:t xml:space="preserve"> creación de la solicitud </w:t>
            </w:r>
            <w:r w:rsidR="00CB03FA">
              <w:rPr>
                <w:rFonts w:asciiTheme="minorHAnsi" w:hAnsiTheme="minorHAnsi" w:cstheme="minorHAnsi"/>
                <w:lang w:val="es-ES"/>
              </w:rPr>
              <w:t>de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Aprobar / Desaprobar solicitud</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EL fabricante escoge si aprobar o desaprobar la solicitud de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Modificar precio del contrato</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El fabricante puede modificar el precio del contrato mientras no se haya aprobado el contrato</w:t>
            </w:r>
            <w:r w:rsidR="00951C9E">
              <w:rPr>
                <w:rFonts w:asciiTheme="minorHAnsi" w:hAnsiTheme="minorHAnsi" w:cstheme="minorHAnsi"/>
                <w:lang w:val="es-ES"/>
              </w:rPr>
              <w:t>. Este cambio en el precio del contrato puede ser únicamente por un precio menor al que ya se le ha informado al comercio.</w:t>
            </w:r>
          </w:p>
        </w:tc>
      </w:tr>
      <w:tr w:rsidR="00B064D0" w:rsidRPr="000922A1" w:rsidTr="00126FBF">
        <w:trPr>
          <w:jc w:val="center"/>
        </w:trPr>
        <w:tc>
          <w:tcPr>
            <w:tcW w:w="2552" w:type="dxa"/>
            <w:vAlign w:val="center"/>
          </w:tcPr>
          <w:p w:rsidR="00B064D0" w:rsidRPr="000922A1" w:rsidRDefault="002B17A6" w:rsidP="002B17A6">
            <w:pPr>
              <w:rPr>
                <w:rFonts w:asciiTheme="minorHAnsi" w:hAnsiTheme="minorHAnsi" w:cstheme="minorHAnsi"/>
              </w:rPr>
            </w:pPr>
            <w:r>
              <w:rPr>
                <w:rFonts w:asciiTheme="minorHAnsi" w:hAnsiTheme="minorHAnsi" w:cstheme="minorHAnsi"/>
              </w:rPr>
              <w:t>I</w:t>
            </w:r>
            <w:r w:rsidR="00B064D0">
              <w:rPr>
                <w:rFonts w:asciiTheme="minorHAnsi" w:hAnsiTheme="minorHAnsi" w:cstheme="minorHAnsi"/>
              </w:rPr>
              <w:t xml:space="preserve">nformar </w:t>
            </w:r>
            <w:r>
              <w:rPr>
                <w:rFonts w:asciiTheme="minorHAnsi" w:hAnsiTheme="minorHAnsi" w:cstheme="minorHAnsi"/>
              </w:rPr>
              <w:t>rechazo</w:t>
            </w:r>
            <w:r w:rsidR="00B064D0">
              <w:rPr>
                <w:rFonts w:asciiTheme="minorHAnsi" w:hAnsiTheme="minorHAnsi" w:cstheme="minorHAnsi"/>
              </w:rPr>
              <w:t xml:space="preserve"> de solicitud</w:t>
            </w:r>
          </w:p>
        </w:tc>
        <w:tc>
          <w:tcPr>
            <w:tcW w:w="7371" w:type="dxa"/>
            <w:vAlign w:val="center"/>
          </w:tcPr>
          <w:p w:rsidR="00B064D0" w:rsidRPr="000922A1" w:rsidRDefault="00CB03FA" w:rsidP="002B17A6">
            <w:pPr>
              <w:rPr>
                <w:rFonts w:asciiTheme="minorHAnsi" w:hAnsiTheme="minorHAnsi" w:cstheme="minorHAnsi"/>
                <w:lang w:val="es-ES"/>
              </w:rPr>
            </w:pPr>
            <w:r>
              <w:rPr>
                <w:rFonts w:asciiTheme="minorHAnsi" w:hAnsiTheme="minorHAnsi" w:cstheme="minorHAnsi"/>
                <w:lang w:val="es-ES"/>
              </w:rPr>
              <w:t xml:space="preserve">Se </w:t>
            </w:r>
            <w:r w:rsidR="002B17A6">
              <w:rPr>
                <w:rFonts w:asciiTheme="minorHAnsi" w:hAnsiTheme="minorHAnsi" w:cstheme="minorHAnsi"/>
                <w:lang w:val="es-ES"/>
              </w:rPr>
              <w:t>informa al comercio  del rechazo</w:t>
            </w:r>
            <w:r>
              <w:rPr>
                <w:rFonts w:asciiTheme="minorHAnsi" w:hAnsiTheme="minorHAnsi" w:cstheme="minorHAnsi"/>
                <w:lang w:val="es-ES"/>
              </w:rPr>
              <w:t xml:space="preserve"> </w:t>
            </w:r>
            <w:r w:rsidR="002B17A6">
              <w:rPr>
                <w:rFonts w:asciiTheme="minorHAnsi" w:hAnsiTheme="minorHAnsi" w:cstheme="minorHAnsi"/>
                <w:lang w:val="es-ES"/>
              </w:rPr>
              <w:t xml:space="preserve"> de </w:t>
            </w:r>
            <w:r>
              <w:rPr>
                <w:rFonts w:asciiTheme="minorHAnsi" w:hAnsiTheme="minorHAnsi" w:cstheme="minorHAnsi"/>
                <w:lang w:val="es-ES"/>
              </w:rPr>
              <w:t xml:space="preserve">la solicitud de </w:t>
            </w:r>
            <w:r w:rsidR="002B17A6">
              <w:rPr>
                <w:rFonts w:asciiTheme="minorHAnsi" w:hAnsiTheme="minorHAnsi" w:cstheme="minorHAnsi"/>
                <w:lang w:val="es-ES"/>
              </w:rPr>
              <w:t xml:space="preserve">contrato en el </w:t>
            </w:r>
            <w:proofErr w:type="spellStart"/>
            <w:r w:rsidR="002B17A6">
              <w:rPr>
                <w:rFonts w:asciiTheme="minorHAnsi" w:hAnsiTheme="minorHAnsi" w:cstheme="minorHAnsi"/>
                <w:lang w:val="es-ES"/>
              </w:rPr>
              <w:t>Market</w:t>
            </w:r>
            <w:proofErr w:type="spellEnd"/>
            <w:r w:rsidR="002B17A6">
              <w:rPr>
                <w:rFonts w:asciiTheme="minorHAnsi" w:hAnsiTheme="minorHAnsi" w:cstheme="minorHAnsi"/>
                <w:lang w:val="es-ES"/>
              </w:rPr>
              <w:t xml:space="preserve"> Place</w:t>
            </w:r>
            <w:r w:rsidR="00951C9E">
              <w:rPr>
                <w:rFonts w:asciiTheme="minorHAnsi" w:hAnsiTheme="minorHAnsi" w:cstheme="minorHAnsi"/>
                <w:lang w:val="es-ES"/>
              </w:rPr>
              <w:t>.</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Informar aceptación de contrato</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 xml:space="preserve">Se informa al comercio que se ha aprobado </w:t>
            </w:r>
            <w:r w:rsidR="00B517C4">
              <w:rPr>
                <w:rFonts w:asciiTheme="minorHAnsi" w:hAnsiTheme="minorHAnsi" w:cstheme="minorHAnsi"/>
                <w:lang w:val="es-ES"/>
              </w:rPr>
              <w:t>su solicitud</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Cerrar contrato</w:t>
            </w:r>
          </w:p>
        </w:tc>
        <w:tc>
          <w:tcPr>
            <w:tcW w:w="7371" w:type="dxa"/>
            <w:vAlign w:val="center"/>
          </w:tcPr>
          <w:p w:rsidR="00B064D0" w:rsidRPr="000922A1" w:rsidRDefault="00B517C4" w:rsidP="00381CB5">
            <w:pPr>
              <w:rPr>
                <w:rFonts w:asciiTheme="minorHAnsi" w:hAnsiTheme="minorHAnsi" w:cstheme="minorHAnsi"/>
                <w:lang w:val="es-ES"/>
              </w:rPr>
            </w:pPr>
            <w:r>
              <w:rPr>
                <w:rFonts w:asciiTheme="minorHAnsi" w:hAnsiTheme="minorHAnsi" w:cstheme="minorHAnsi"/>
                <w:lang w:val="es-ES"/>
              </w:rPr>
              <w:t xml:space="preserve">Se hace </w:t>
            </w:r>
            <w:r w:rsidR="00381CB5">
              <w:rPr>
                <w:rFonts w:asciiTheme="minorHAnsi" w:hAnsiTheme="minorHAnsi" w:cstheme="minorHAnsi"/>
                <w:lang w:val="es-ES"/>
              </w:rPr>
              <w:t>la confirmación de</w:t>
            </w:r>
            <w:r>
              <w:rPr>
                <w:rFonts w:asciiTheme="minorHAnsi" w:hAnsiTheme="minorHAnsi" w:cstheme="minorHAnsi"/>
                <w:lang w:val="es-ES"/>
              </w:rPr>
              <w:t>l cierre del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Aprobar Contrato</w:t>
            </w:r>
          </w:p>
        </w:tc>
        <w:tc>
          <w:tcPr>
            <w:tcW w:w="7371" w:type="dxa"/>
            <w:vAlign w:val="center"/>
          </w:tcPr>
          <w:p w:rsidR="00B064D0" w:rsidRPr="000922A1" w:rsidRDefault="00381CB5" w:rsidP="00026583">
            <w:pPr>
              <w:rPr>
                <w:rFonts w:asciiTheme="minorHAnsi" w:hAnsiTheme="minorHAnsi" w:cstheme="minorHAnsi"/>
                <w:lang w:val="es-ES"/>
              </w:rPr>
            </w:pPr>
            <w:r>
              <w:rPr>
                <w:rFonts w:asciiTheme="minorHAnsi" w:hAnsiTheme="minorHAnsi" w:cstheme="minorHAnsi"/>
                <w:lang w:val="es-ES"/>
              </w:rPr>
              <w:t xml:space="preserve">Se hace la creación del contrato en el </w:t>
            </w:r>
            <w:proofErr w:type="spellStart"/>
            <w:r>
              <w:rPr>
                <w:rFonts w:asciiTheme="minorHAnsi" w:hAnsiTheme="minorHAnsi" w:cstheme="minorHAnsi"/>
                <w:lang w:val="es-ES"/>
              </w:rPr>
              <w:t>Market</w:t>
            </w:r>
            <w:proofErr w:type="spellEnd"/>
            <w:r>
              <w:rPr>
                <w:rFonts w:asciiTheme="minorHAnsi" w:hAnsiTheme="minorHAnsi" w:cstheme="minorHAnsi"/>
                <w:lang w:val="es-ES"/>
              </w:rPr>
              <w:t xml:space="preserve"> Place</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Notificar Contrato</w:t>
            </w:r>
          </w:p>
        </w:tc>
        <w:tc>
          <w:tcPr>
            <w:tcW w:w="7371" w:type="dxa"/>
            <w:vAlign w:val="center"/>
          </w:tcPr>
          <w:p w:rsidR="00B064D0" w:rsidRPr="000922A1" w:rsidRDefault="00381CB5" w:rsidP="00381CB5">
            <w:pPr>
              <w:rPr>
                <w:rFonts w:asciiTheme="minorHAnsi" w:hAnsiTheme="minorHAnsi" w:cstheme="minorHAnsi"/>
                <w:lang w:val="es-ES"/>
              </w:rPr>
            </w:pPr>
            <w:r>
              <w:rPr>
                <w:rFonts w:asciiTheme="minorHAnsi" w:hAnsiTheme="minorHAnsi" w:cstheme="minorHAnsi"/>
                <w:lang w:val="es-ES"/>
              </w:rPr>
              <w:t>Se notifica a la creación del contrato al fabricante y comercio</w:t>
            </w:r>
          </w:p>
        </w:tc>
      </w:tr>
    </w:tbl>
    <w:p w:rsidR="00B064D0" w:rsidRDefault="00B064D0" w:rsidP="00126FBF">
      <w:pPr>
        <w:rPr>
          <w:rFonts w:asciiTheme="minorHAnsi" w:hAnsiTheme="minorHAnsi"/>
          <w:sz w:val="22"/>
        </w:rPr>
      </w:pPr>
    </w:p>
    <w:p w:rsidR="00126FBF" w:rsidRDefault="00126FBF" w:rsidP="00126FBF">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9" w:name="_Toc299393910"/>
      <w:r>
        <w:rPr>
          <w:rFonts w:asciiTheme="minorHAnsi" w:hAnsiTheme="minorHAnsi"/>
          <w:b/>
          <w:smallCaps/>
          <w:sz w:val="22"/>
        </w:rPr>
        <w:t>Arquitectura de Datos</w:t>
      </w:r>
      <w:bookmarkEnd w:id="9"/>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w:t>
      </w:r>
      <w:r w:rsidRPr="00126FBF">
        <w:rPr>
          <w:rFonts w:asciiTheme="minorHAnsi" w:hAnsiTheme="minorHAnsi"/>
          <w:sz w:val="22"/>
        </w:rPr>
        <w:lastRenderedPageBreak/>
        <w:t>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Inicialment</w:t>
      </w:r>
      <w:r>
        <w:rPr>
          <w:rFonts w:asciiTheme="minorHAnsi" w:hAnsiTheme="minorHAnsi"/>
          <w:sz w:val="22"/>
        </w:rPr>
        <w:t xml:space="preserve">e se pensaba que el </w:t>
      </w:r>
      <w:proofErr w:type="spellStart"/>
      <w:r>
        <w:rPr>
          <w:rFonts w:asciiTheme="minorHAnsi" w:hAnsiTheme="minorHAnsi"/>
          <w:sz w:val="22"/>
        </w:rPr>
        <w:t>MarketPlace</w:t>
      </w:r>
      <w:proofErr w:type="spellEnd"/>
      <w:r>
        <w:rPr>
          <w:rFonts w:asciiTheme="minorHAnsi" w:hAnsiTheme="minorHAnsi"/>
          <w:sz w:val="22"/>
        </w:rPr>
        <w:t xml:space="preserve"> </w:t>
      </w:r>
      <w:r w:rsidRPr="00126FBF">
        <w:rPr>
          <w:rFonts w:asciiTheme="minorHAnsi" w:hAnsiTheme="minorHAnsi"/>
          <w:sz w:val="22"/>
        </w:rPr>
        <w:t>tenía un modelo gobernado de datos, no obstante al hacer la revisión de las aplicaciones legado y la integración de las mismas en la solución se determinó que las mismas no tienen un modelo gobernado de datos, pues la información de las entidades de datos se encuentra replicada a través de las distintas bases de datos que maneja cada una de las aplicaciones.</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El previo análisis de los procesos del sistema ha llevado a la necesidad de la creación de nuevas entidades de negocio que interactuarán con las aplicaciones existentes y nuevas, para soportar los nuevos requerimientos y motivadores del negocio. Además, el requerimiento actual acerca del manejo de contratos hace necesaria la adición de nuevas entidades para la administración de estas funcionalidades. A continuación se describen las entidades de negocio que se necesitarán en la arquitectura objetivo del </w:t>
      </w:r>
      <w:proofErr w:type="spellStart"/>
      <w:r w:rsidRPr="00126FBF">
        <w:rPr>
          <w:rFonts w:asciiTheme="minorHAnsi" w:hAnsiTheme="minorHAnsi"/>
          <w:sz w:val="22"/>
        </w:rPr>
        <w:t>MarketPlace</w:t>
      </w:r>
      <w:proofErr w:type="spellEnd"/>
      <w:r w:rsidRPr="00126FBF">
        <w:rPr>
          <w:rFonts w:asciiTheme="minorHAnsi" w:hAnsiTheme="minorHAnsi"/>
          <w:sz w:val="22"/>
        </w:rPr>
        <w:t xml:space="preserve"> de los Alpes</w:t>
      </w:r>
    </w:p>
    <w:p w:rsidR="00EB2F7A" w:rsidRDefault="00EB2F7A" w:rsidP="00EB2F7A">
      <w:pPr>
        <w:jc w:val="both"/>
        <w:rPr>
          <w:rFonts w:asciiTheme="minorHAnsi" w:hAnsiTheme="minorHAnsi"/>
          <w:sz w:val="22"/>
        </w:rPr>
      </w:pPr>
    </w:p>
    <w:p w:rsidR="00EB2F7A" w:rsidRDefault="00EB2F7A"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0" w:name="_Toc299390113"/>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7</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Entidad del </w:t>
      </w:r>
      <w:proofErr w:type="spellStart"/>
      <w:r>
        <w:rPr>
          <w:rFonts w:asciiTheme="minorHAnsi" w:hAnsiTheme="minorHAnsi"/>
          <w:color w:val="auto"/>
          <w:sz w:val="20"/>
        </w:rPr>
        <w:t>MarketPlace</w:t>
      </w:r>
      <w:bookmarkEnd w:id="10"/>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728"/>
        <w:gridCol w:w="4536"/>
        <w:gridCol w:w="3686"/>
      </w:tblGrid>
      <w:tr w:rsidR="00EB2F7A" w:rsidRPr="007E3036" w:rsidTr="007D5533">
        <w:trPr>
          <w:cantSplit/>
          <w:trHeight w:val="20"/>
          <w:tblHeader/>
          <w:jc w:val="center"/>
        </w:trPr>
        <w:tc>
          <w:tcPr>
            <w:tcW w:w="1728"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Nombre</w:t>
            </w:r>
          </w:p>
        </w:tc>
        <w:tc>
          <w:tcPr>
            <w:tcW w:w="4536"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EB2F7A" w:rsidRPr="007E3036" w:rsidRDefault="00EB2F7A" w:rsidP="007D5533">
            <w:pPr>
              <w:jc w:val="center"/>
              <w:rPr>
                <w:rFonts w:asciiTheme="minorHAnsi" w:hAnsiTheme="minorHAnsi"/>
                <w:b/>
              </w:rPr>
            </w:pPr>
            <w:r w:rsidRPr="007E3036">
              <w:rPr>
                <w:rFonts w:asciiTheme="minorHAnsi" w:hAnsiTheme="minorHAnsi"/>
                <w:b/>
              </w:rPr>
              <w:t>Principales cambios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MarketPlace</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Cliente</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cliente genérico que se inscribe en el sistema.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clientes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Fabricante</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 Crea y comercializa los productos pedidos dentro del PO.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fabricantes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Comercio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comprar productos de los fabricantes.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comercios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Contacto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una persona que se encarga de ser el contacto entre un comercio o fabricante y 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CuentaFacturacion</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cuenta de facturación que se crea una vez un cliente es aceptado en el sistema.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Transaccion</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transacción que se carga a la cuenta de facturación de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SolicitudRegistro</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una solicitud de registro al </w:t>
            </w:r>
            <w:proofErr w:type="spellStart"/>
            <w:r w:rsidRPr="007E3036">
              <w:rPr>
                <w:rFonts w:asciiTheme="minorHAnsi" w:hAnsiTheme="minorHAnsi"/>
              </w:rPr>
              <w:t>MarketPlace</w:t>
            </w:r>
            <w:proofErr w:type="spellEnd"/>
            <w:r w:rsidRPr="007E3036">
              <w:rPr>
                <w:rFonts w:asciiTheme="minorHAnsi" w:hAnsiTheme="minorHAnsi"/>
              </w:rPr>
              <w:t xml:space="preserve"> hecha por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Documento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los documentos de soporte que se entregan con la solicitud.</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OrdenCompra</w:t>
            </w:r>
            <w:proofErr w:type="spellEnd"/>
          </w:p>
        </w:tc>
        <w:tc>
          <w:tcPr>
            <w:tcW w:w="4536" w:type="dxa"/>
            <w:shd w:val="clear" w:color="auto" w:fill="auto"/>
            <w:noWrap/>
            <w:vAlign w:val="center"/>
            <w:hideMark/>
          </w:tcPr>
          <w:p w:rsidR="00EB2F7A" w:rsidRPr="007E3036" w:rsidRDefault="00EB2F7A" w:rsidP="007D5533">
            <w:pPr>
              <w:rPr>
                <w:rFonts w:asciiTheme="minorHAnsi" w:hAnsiTheme="minorHAnsi"/>
              </w:rPr>
            </w:pPr>
            <w:r w:rsidRPr="007E3036">
              <w:rPr>
                <w:rFonts w:asciiTheme="minorHAnsi" w:hAnsiTheme="minorHAnsi"/>
              </w:rPr>
              <w:t>Representa una orden de compra (PO) enviada desde un comercio para realizar una compra al fabricante que gane la subasta inversa.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modificarse para soportar órdenes de compra que serán a nivel internacional</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Producto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producto genérico perteneciente a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modificarse para relacionar un producto a una categoría</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lastRenderedPageBreak/>
              <w:t>Item</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ítem incluido en una orden de compra. El ítem se encuentra asociado a un producto e indica la cantidad de este producto que se desea adquirir.</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AvisoDespacho</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mensaje de aviso de despacho (DA), el cual se envía desde un fabricante hacían un comercio cuando se envían los productos solicitados en una orden de compra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Subasta</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subasta que se inicia a una PO recibida de un comercio.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Oferta</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oferta realizada sobre una subasta específica.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OrdenDevolucion</w:t>
            </w:r>
            <w:proofErr w:type="spellEnd"/>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orden de devolución de productos desde un comercio a un fabricante por ser defectuosos.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Catalogo</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orden de catálogo de productos de un fabricante. A raíz de la orden, se propagan los productos de interés a los comercios.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incluir la categoría de productos que mas adelanta se usara en la replicación del catalogo hacia los clientes.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Categoría</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los grupos de productos que puede comercializar un fabricante o adquirir un comercio.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que contendrá las distintas categorías disponibles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TRM</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la tasa representativa del mercado para una moneda en una fecha específica.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 xml:space="preserve">Entidad nueva la cual mantendrá un histórico de las TRM </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Reclamos</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 reclamo registrado por el cliente acerca de facturación, ordenes incompletas, ordenes tardías.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en la que se almacenara los reclamos de los clientes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Calificacion</w:t>
            </w:r>
            <w:proofErr w:type="spellEnd"/>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la entidad de las calificaciones de un cliente dentro de una transacción</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en la que se almacenara las calificaciones de las transacciones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Log</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 xml:space="preserve">Representa que se realiza para almacenar el resultado de las transacciones hechas dentro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que almacenara el histórico de todas las operaciones realizadas.</w:t>
            </w:r>
          </w:p>
        </w:tc>
      </w:tr>
      <w:tr w:rsidR="00EB2F7A" w:rsidRPr="007E3036" w:rsidTr="00D3753F">
        <w:trPr>
          <w:cantSplit/>
          <w:trHeight w:val="20"/>
          <w:jc w:val="center"/>
        </w:trPr>
        <w:tc>
          <w:tcPr>
            <w:tcW w:w="1728" w:type="dxa"/>
            <w:shd w:val="clear" w:color="auto" w:fill="BFBFBF" w:themeFill="background1" w:themeFillShade="BF"/>
            <w:vAlign w:val="center"/>
          </w:tcPr>
          <w:p w:rsidR="00EB2F7A" w:rsidRPr="007E3036" w:rsidRDefault="00EB2F7A" w:rsidP="007D5533">
            <w:pPr>
              <w:jc w:val="center"/>
              <w:rPr>
                <w:rFonts w:asciiTheme="minorHAnsi" w:hAnsiTheme="minorHAnsi"/>
                <w:b/>
              </w:rPr>
            </w:pPr>
            <w:proofErr w:type="spellStart"/>
            <w:r>
              <w:rPr>
                <w:rFonts w:asciiTheme="minorHAnsi" w:hAnsiTheme="minorHAnsi"/>
                <w:b/>
              </w:rPr>
              <w:t>ContractManager</w:t>
            </w:r>
            <w:proofErr w:type="spellEnd"/>
          </w:p>
        </w:tc>
        <w:tc>
          <w:tcPr>
            <w:tcW w:w="453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 xml:space="preserve">Representa la entidad de manejo de contratos de los comercios en el </w:t>
            </w:r>
            <w:proofErr w:type="spellStart"/>
            <w:r>
              <w:rPr>
                <w:rFonts w:asciiTheme="minorHAnsi" w:hAnsiTheme="minorHAnsi"/>
              </w:rPr>
              <w:t>MarketPlace</w:t>
            </w:r>
            <w:proofErr w:type="spellEnd"/>
          </w:p>
        </w:tc>
        <w:tc>
          <w:tcPr>
            <w:tcW w:w="368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Entidad nueva que almacena la información concerniente a los contratos</w:t>
            </w:r>
          </w:p>
        </w:tc>
      </w:tr>
    </w:tbl>
    <w:p w:rsidR="00EB2F7A" w:rsidRDefault="00EB2F7A" w:rsidP="00EB2F7A">
      <w:pPr>
        <w:rPr>
          <w:rFonts w:asciiTheme="minorHAnsi" w:hAnsiTheme="minorHAnsi"/>
          <w:sz w:val="22"/>
        </w:rPr>
      </w:pPr>
    </w:p>
    <w:p w:rsidR="00EB2F7A" w:rsidRPr="00126FBF" w:rsidRDefault="00EB2F7A" w:rsidP="00EB2F7A">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11" w:name="_Toc299393911"/>
      <w:r>
        <w:rPr>
          <w:rFonts w:asciiTheme="minorHAnsi" w:hAnsiTheme="minorHAnsi"/>
          <w:b/>
          <w:smallCaps/>
          <w:sz w:val="22"/>
        </w:rPr>
        <w:t>Arquitectura de aplicaciones</w:t>
      </w:r>
      <w:bookmarkEnd w:id="11"/>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Dentro de las aplicaciones existentes en el AS-IS del </w:t>
      </w:r>
      <w:proofErr w:type="spellStart"/>
      <w:r w:rsidRPr="00126FBF">
        <w:rPr>
          <w:rFonts w:asciiTheme="minorHAnsi" w:hAnsiTheme="minorHAnsi"/>
          <w:sz w:val="22"/>
        </w:rPr>
        <w:t>MarketPlace</w:t>
      </w:r>
      <w:proofErr w:type="spellEnd"/>
      <w:r w:rsidRPr="00126FBF">
        <w:rPr>
          <w:rFonts w:asciiTheme="minorHAnsi" w:hAnsiTheme="minorHAnsi"/>
          <w:sz w:val="22"/>
        </w:rPr>
        <w:t xml:space="preserve"> se incluirán, modificaran y si se da el caso se eliminar funcionalidades, además se añadirán tres nuevas aplicaciones.</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A continuación se describe y se hace un breve en resumen de los principales cambios realizados en las aplicaciones para soportar el negocio y los datos del TO-BE propuesto.</w:t>
      </w:r>
    </w:p>
    <w:p w:rsidR="00EB2F7A" w:rsidRDefault="00EB2F7A" w:rsidP="00EB2F7A">
      <w:pPr>
        <w:jc w:val="both"/>
        <w:rPr>
          <w:rFonts w:asciiTheme="minorHAnsi" w:hAnsiTheme="minorHAnsi"/>
          <w:sz w:val="22"/>
        </w:rPr>
      </w:pPr>
    </w:p>
    <w:p w:rsidR="009B475B" w:rsidRDefault="009B475B"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2" w:name="_Toc299390114"/>
      <w:r w:rsidRPr="00ED1E8D">
        <w:rPr>
          <w:rFonts w:asciiTheme="minorHAnsi" w:hAnsiTheme="minorHAnsi"/>
          <w:color w:val="auto"/>
          <w:sz w:val="20"/>
        </w:rPr>
        <w:lastRenderedPageBreak/>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9</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Aplicaciones del </w:t>
      </w:r>
      <w:proofErr w:type="spellStart"/>
      <w:r>
        <w:rPr>
          <w:rFonts w:asciiTheme="minorHAnsi" w:hAnsiTheme="minorHAnsi"/>
          <w:color w:val="auto"/>
          <w:sz w:val="20"/>
        </w:rPr>
        <w:t>MarketPlace</w:t>
      </w:r>
      <w:bookmarkEnd w:id="12"/>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1985"/>
        <w:gridCol w:w="4253"/>
        <w:gridCol w:w="3686"/>
      </w:tblGrid>
      <w:tr w:rsidR="00EB2F7A" w:rsidRPr="007E3036" w:rsidTr="007D5533">
        <w:trPr>
          <w:cantSplit/>
          <w:trHeight w:val="20"/>
          <w:tblHeader/>
          <w:jc w:val="center"/>
        </w:trPr>
        <w:tc>
          <w:tcPr>
            <w:tcW w:w="1985"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Nombre</w:t>
            </w:r>
          </w:p>
        </w:tc>
        <w:tc>
          <w:tcPr>
            <w:tcW w:w="4253"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EB2F7A" w:rsidRPr="007E3036" w:rsidRDefault="00EB2F7A" w:rsidP="007D5533">
            <w:pPr>
              <w:jc w:val="center"/>
              <w:rPr>
                <w:rFonts w:asciiTheme="minorHAnsi" w:hAnsiTheme="minorHAnsi"/>
                <w:b/>
              </w:rPr>
            </w:pPr>
            <w:r w:rsidRPr="007E3036">
              <w:rPr>
                <w:rFonts w:asciiTheme="minorHAnsi" w:hAnsiTheme="minorHAnsi"/>
                <w:b/>
              </w:rPr>
              <w:t>Principales cambios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RiskQualification-System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Consolidar y calcular el riesgo de una empresa a partir de la existencia en </w:t>
            </w:r>
            <w:proofErr w:type="spellStart"/>
            <w:r w:rsidRPr="007E3036">
              <w:rPr>
                <w:rFonts w:asciiTheme="minorHAnsi" w:hAnsiTheme="minorHAnsi"/>
              </w:rPr>
              <w:t>Confecamaras</w:t>
            </w:r>
            <w:proofErr w:type="spellEnd"/>
            <w:r w:rsidRPr="007E3036">
              <w:rPr>
                <w:rFonts w:asciiTheme="minorHAnsi" w:hAnsiTheme="minorHAnsi"/>
              </w:rPr>
              <w:t xml:space="preserve">, calificación de </w:t>
            </w:r>
            <w:proofErr w:type="spellStart"/>
            <w:r w:rsidRPr="007E3036">
              <w:rPr>
                <w:rFonts w:asciiTheme="minorHAnsi" w:hAnsiTheme="minorHAnsi"/>
              </w:rPr>
              <w:t>Datacrédito</w:t>
            </w:r>
            <w:proofErr w:type="spellEnd"/>
            <w:r w:rsidRPr="007E3036">
              <w:rPr>
                <w:rFonts w:asciiTheme="minorHAnsi" w:hAnsiTheme="minorHAnsi"/>
              </w:rPr>
              <w:t xml:space="preserve"> y listas negras (Clinton y </w:t>
            </w:r>
            <w:proofErr w:type="spellStart"/>
            <w:r w:rsidRPr="007E3036">
              <w:rPr>
                <w:rFonts w:asciiTheme="minorHAnsi" w:hAnsiTheme="minorHAnsi"/>
              </w:rPr>
              <w:t>antilavado</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aplicación se mantiene como esta para ser utilizada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CRM</w:t>
            </w:r>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Manejar las relaciones con los clientes que fueron registrados y con los que no fue posible realizar esta acción. Administra las preferencias de los clientes.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incorporar nuevas funcionalidades de negocio en los subprocesos: Registro de clientes, Procesar órdenes de compra y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TransactManager-System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Soporta la operación de mediación de mensajes del </w:t>
            </w:r>
            <w:proofErr w:type="spellStart"/>
            <w:r w:rsidRPr="007E3036">
              <w:rPr>
                <w:rFonts w:asciiTheme="minorHAnsi" w:hAnsiTheme="minorHAnsi"/>
              </w:rPr>
              <w:t>MarketPlace</w:t>
            </w:r>
            <w:proofErr w:type="spellEnd"/>
            <w:r w:rsidRPr="007E3036">
              <w:rPr>
                <w:rFonts w:asciiTheme="minorHAnsi" w:hAnsiTheme="minorHAnsi"/>
              </w:rPr>
              <w:t>. Además, genera y selecciona el fabricante ganador en la subasta inversa.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del subproceso de Facturación.</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BillingCharges-System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Generar y administrar el proceso de facturación por comisión realizada para cada cliente del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para el subproceso de Servicio sobre clientes</w:t>
            </w:r>
          </w:p>
        </w:tc>
      </w:tr>
      <w:tr w:rsidR="00EB2F7A" w:rsidRPr="007E3036" w:rsidTr="00D3753F">
        <w:trPr>
          <w:cantSplit/>
          <w:trHeight w:val="20"/>
          <w:jc w:val="center"/>
        </w:trPr>
        <w:tc>
          <w:tcPr>
            <w:tcW w:w="1985" w:type="dxa"/>
            <w:shd w:val="clear" w:color="auto" w:fill="95B3D7" w:themeFill="accent1" w:themeFillTint="99"/>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POManager</w:t>
            </w:r>
            <w:proofErr w:type="spellEnd"/>
          </w:p>
        </w:tc>
        <w:tc>
          <w:tcPr>
            <w:tcW w:w="4253" w:type="dxa"/>
            <w:shd w:val="clear" w:color="auto" w:fill="95B3D7" w:themeFill="accent1" w:themeFillTint="99"/>
            <w:vAlign w:val="center"/>
            <w:hideMark/>
          </w:tcPr>
          <w:p w:rsidR="00EB2F7A" w:rsidRPr="007E3036" w:rsidRDefault="00EB2F7A" w:rsidP="007D5533">
            <w:pPr>
              <w:rPr>
                <w:rFonts w:asciiTheme="minorHAnsi" w:hAnsiTheme="minorHAnsi"/>
              </w:rPr>
            </w:pPr>
            <w:r w:rsidRPr="007E3036">
              <w:rPr>
                <w:rFonts w:asciiTheme="minorHAnsi" w:hAnsiTheme="minorHAnsi"/>
              </w:rPr>
              <w:t>Se encarga de registrar todas las órdenes de compra que ingresan al sistema para darles seguimiento.</w:t>
            </w:r>
          </w:p>
        </w:tc>
        <w:tc>
          <w:tcPr>
            <w:tcW w:w="3686" w:type="dxa"/>
            <w:shd w:val="clear" w:color="auto" w:fill="95B3D7" w:themeFill="accent1" w:themeFillTint="99"/>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para los subprocesos: Procesar órdenes de compra,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BAM</w:t>
            </w:r>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Generar reportes y realizar monitoreo en tiempo real de la actividad diaria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funcionalidades de los subprocesos: registro de clientes, procesar órdenes de compra, Procesamiento PRICAT, RMA y Facturación. Se incluyen funcionalidades del subproceso de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AuditApplicationSystem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Realizar funciones de auditoría sobre las actividades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WebDocumentManagement</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Administrar el manejo de bases documentales del </w:t>
            </w:r>
            <w:proofErr w:type="spellStart"/>
            <w:r w:rsidRPr="007E3036">
              <w:rPr>
                <w:rFonts w:asciiTheme="minorHAnsi" w:hAnsiTheme="minorHAnsi"/>
              </w:rPr>
              <w:t>MarketPlace</w:t>
            </w:r>
            <w:proofErr w:type="spellEnd"/>
            <w:r w:rsidRPr="007E3036">
              <w:rPr>
                <w:rFonts w:asciiTheme="minorHAnsi" w:hAnsiTheme="minorHAnsi"/>
              </w:rPr>
              <w:t xml:space="preserve"> y permitir opciones de consulta, recuperación y almacenamiento de documentos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algunas de las funcionalidades del subproceso de registro de clientes</w:t>
            </w:r>
          </w:p>
        </w:tc>
      </w:tr>
      <w:tr w:rsidR="00EB2F7A" w:rsidRPr="007E3036" w:rsidTr="007D5533">
        <w:trPr>
          <w:cantSplit/>
          <w:trHeight w:val="20"/>
          <w:jc w:val="center"/>
        </w:trPr>
        <w:tc>
          <w:tcPr>
            <w:tcW w:w="1985"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BackUpManagement-System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Soporta las actividades de respaldo de información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EB2F7A" w:rsidRPr="007E3036" w:rsidTr="007D5533">
        <w:trPr>
          <w:cantSplit/>
          <w:trHeight w:val="20"/>
          <w:jc w:val="center"/>
        </w:trPr>
        <w:tc>
          <w:tcPr>
            <w:tcW w:w="1985"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SSO </w:t>
            </w:r>
            <w:proofErr w:type="spellStart"/>
            <w:r w:rsidRPr="007E3036">
              <w:rPr>
                <w:rFonts w:asciiTheme="minorHAnsi" w:hAnsiTheme="minorHAnsi"/>
                <w:b/>
              </w:rPr>
              <w:t>Authentication</w:t>
            </w:r>
            <w:proofErr w:type="spellEnd"/>
          </w:p>
        </w:tc>
        <w:tc>
          <w:tcPr>
            <w:tcW w:w="4253" w:type="dxa"/>
            <w:shd w:val="clear" w:color="auto" w:fill="auto"/>
            <w:noWrap/>
            <w:vAlign w:val="center"/>
            <w:hideMark/>
          </w:tcPr>
          <w:p w:rsidR="00EB2F7A" w:rsidRPr="007E3036" w:rsidRDefault="00EB2F7A" w:rsidP="007D5533">
            <w:pPr>
              <w:rPr>
                <w:rFonts w:asciiTheme="minorHAnsi" w:hAnsiTheme="minorHAnsi"/>
              </w:rPr>
            </w:pPr>
            <w:r w:rsidRPr="007E3036">
              <w:rPr>
                <w:rFonts w:asciiTheme="minorHAnsi" w:hAnsiTheme="minorHAnsi"/>
              </w:rPr>
              <w:t>Permite el inicio de sesión a partir de un único punto.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aplicación se mantiene como esta para ser utilizada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International </w:t>
            </w:r>
            <w:proofErr w:type="spellStart"/>
            <w:r w:rsidRPr="007E3036">
              <w:rPr>
                <w:rFonts w:asciiTheme="minorHAnsi" w:hAnsiTheme="minorHAnsi"/>
                <w:b/>
              </w:rPr>
              <w:t>RiskQualificationSystem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consultar información de entidades fuera de Colombia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el subproceso de registro de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TRM </w:t>
            </w:r>
            <w:proofErr w:type="spellStart"/>
            <w:r w:rsidRPr="007E3036">
              <w:rPr>
                <w:rFonts w:asciiTheme="minorHAnsi" w:hAnsiTheme="minorHAnsi"/>
                <w:b/>
              </w:rPr>
              <w: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administrar las tasas representativas del mercado para todo lo relacionado con la conversión de monedas locales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los subprocesos: Procesar órdenes de compra, Facturación</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PaymentSystem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realizar pagos a nivel internacional</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el subproceso de Facturación</w:t>
            </w:r>
          </w:p>
        </w:tc>
      </w:tr>
      <w:tr w:rsidR="00EB2F7A" w:rsidRPr="007E3036" w:rsidTr="00D3753F">
        <w:trPr>
          <w:cantSplit/>
          <w:trHeight w:val="20"/>
          <w:jc w:val="center"/>
        </w:trPr>
        <w:tc>
          <w:tcPr>
            <w:tcW w:w="1985" w:type="dxa"/>
            <w:shd w:val="clear" w:color="auto" w:fill="BFBFBF" w:themeFill="background1" w:themeFillShade="BF"/>
            <w:vAlign w:val="center"/>
          </w:tcPr>
          <w:p w:rsidR="00EB2F7A" w:rsidRPr="007E3036" w:rsidRDefault="00EB2F7A" w:rsidP="007D5533">
            <w:pPr>
              <w:jc w:val="center"/>
              <w:rPr>
                <w:rFonts w:asciiTheme="minorHAnsi" w:hAnsiTheme="minorHAnsi"/>
                <w:b/>
              </w:rPr>
            </w:pPr>
            <w:proofErr w:type="spellStart"/>
            <w:r>
              <w:rPr>
                <w:rFonts w:asciiTheme="minorHAnsi" w:hAnsiTheme="minorHAnsi"/>
                <w:b/>
              </w:rPr>
              <w:lastRenderedPageBreak/>
              <w:t>ContractManager</w:t>
            </w:r>
            <w:proofErr w:type="spellEnd"/>
          </w:p>
        </w:tc>
        <w:tc>
          <w:tcPr>
            <w:tcW w:w="4253"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 xml:space="preserve">Permite administrar los contratos establecidos entre los comercios y los fabricantes a través del </w:t>
            </w:r>
            <w:proofErr w:type="spellStart"/>
            <w:r>
              <w:rPr>
                <w:rFonts w:asciiTheme="minorHAnsi" w:hAnsiTheme="minorHAnsi"/>
              </w:rPr>
              <w:t>MarketPlace</w:t>
            </w:r>
            <w:proofErr w:type="spellEnd"/>
          </w:p>
        </w:tc>
        <w:tc>
          <w:tcPr>
            <w:tcW w:w="368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Aplicación nueva responsable de la administración de contratos</w:t>
            </w:r>
          </w:p>
        </w:tc>
      </w:tr>
    </w:tbl>
    <w:p w:rsidR="00EB2F7A" w:rsidRPr="00DC4CF0" w:rsidRDefault="00EB2F7A" w:rsidP="00EB2F7A">
      <w:pPr>
        <w:rPr>
          <w:rFonts w:asciiTheme="minorHAnsi" w:hAnsiTheme="minorHAnsi"/>
          <w:sz w:val="22"/>
        </w:rPr>
      </w:pPr>
    </w:p>
    <w:p w:rsidR="00EB2F7A" w:rsidRPr="00DC4CF0" w:rsidRDefault="00EB2F7A" w:rsidP="00EB2F7A">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13" w:name="_Toc299393912"/>
      <w:r>
        <w:rPr>
          <w:rFonts w:asciiTheme="minorHAnsi" w:hAnsiTheme="minorHAnsi"/>
          <w:b/>
          <w:smallCaps/>
          <w:sz w:val="22"/>
        </w:rPr>
        <w:t>Arquitectura de Tecnología</w:t>
      </w:r>
      <w:bookmarkEnd w:id="13"/>
    </w:p>
    <w:p w:rsidR="00EB2F7A" w:rsidRPr="00E71447" w:rsidRDefault="00EB2F7A" w:rsidP="00EB2F7A">
      <w:pPr>
        <w:rPr>
          <w:rFonts w:asciiTheme="minorHAnsi" w:hAnsiTheme="minorHAnsi"/>
          <w:sz w:val="22"/>
        </w:rPr>
      </w:pPr>
    </w:p>
    <w:p w:rsidR="00EB2F7A" w:rsidRPr="0000264C" w:rsidRDefault="00EB2F7A" w:rsidP="00EB2F7A">
      <w:pPr>
        <w:jc w:val="both"/>
        <w:rPr>
          <w:rFonts w:asciiTheme="minorHAnsi" w:hAnsiTheme="minorHAnsi"/>
          <w:sz w:val="22"/>
        </w:rPr>
      </w:pPr>
      <w:r w:rsidRPr="00EA14D0">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r>
        <w:rPr>
          <w:rFonts w:asciiTheme="minorHAnsi" w:hAnsiTheme="minorHAnsi"/>
          <w:sz w:val="22"/>
        </w:rPr>
        <w:t xml:space="preserve"> </w:t>
      </w:r>
      <w:r w:rsidRPr="0000264C">
        <w:rPr>
          <w:rFonts w:asciiTheme="minorHAnsi" w:hAnsiTheme="minorHAnsi"/>
          <w:sz w:val="22"/>
        </w:rPr>
        <w:t>El análisis correspondiente de las plataformas de infraestructura de la arquitectura de tecnología se muestra a continuación:</w:t>
      </w:r>
    </w:p>
    <w:p w:rsidR="00EB2F7A" w:rsidRPr="0000264C" w:rsidRDefault="00EB2F7A"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4" w:name="_Toc296449625"/>
      <w:bookmarkStart w:id="15" w:name="_Toc299390115"/>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10</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14"/>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3969"/>
        <w:gridCol w:w="3402"/>
      </w:tblGrid>
      <w:tr w:rsidR="00EB2F7A" w:rsidRPr="003973F8" w:rsidTr="007D5533">
        <w:trPr>
          <w:cantSplit/>
          <w:trHeight w:val="20"/>
          <w:tblHeader/>
          <w:jc w:val="center"/>
        </w:trPr>
        <w:tc>
          <w:tcPr>
            <w:tcW w:w="2552"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Nombre</w:t>
            </w:r>
          </w:p>
        </w:tc>
        <w:tc>
          <w:tcPr>
            <w:tcW w:w="3969"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Descripción</w:t>
            </w:r>
          </w:p>
        </w:tc>
        <w:tc>
          <w:tcPr>
            <w:tcW w:w="3402"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Objetivo</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Enterprise Single Sign On (SSO)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 xml:space="preserve">Único punto de entrada al sistema del </w:t>
            </w:r>
            <w:proofErr w:type="spellStart"/>
            <w:r w:rsidRPr="00147E43">
              <w:rPr>
                <w:rFonts w:asciiTheme="minorHAnsi" w:hAnsiTheme="minorHAnsi"/>
              </w:rPr>
              <w:t>MarketPlace</w:t>
            </w:r>
            <w:proofErr w:type="spellEnd"/>
            <w:r w:rsidRPr="00147E43">
              <w:rPr>
                <w:rFonts w:asciiTheme="minorHAnsi" w:hAnsiTheme="minorHAnsi"/>
              </w:rPr>
              <w:t>.</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Habilitar al usuario el acceso a los recursos del sistema.</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Identity Management (SSO, Role Based Access Control)</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Sistema que se encarga de controlar los accesos a las funcionalidades del sistema en base a roles.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Administrar la autorización a accesos de los diferentes recursos del sistema.</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DNS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 xml:space="preserve">Servidor que se encarga de resolver los nombres en </w:t>
            </w:r>
            <w:proofErr w:type="spellStart"/>
            <w:r w:rsidRPr="00147E43">
              <w:rPr>
                <w:rFonts w:asciiTheme="minorHAnsi" w:hAnsiTheme="minorHAnsi"/>
              </w:rPr>
              <w:t>IPs</w:t>
            </w:r>
            <w:proofErr w:type="spellEnd"/>
            <w:r w:rsidRPr="00147E43">
              <w:rPr>
                <w:rFonts w:asciiTheme="minorHAnsi" w:hAnsiTheme="minorHAnsi"/>
              </w:rPr>
              <w:t>.</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Resolver nombres en direcciones IP</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Plataformas para almacenamiento de información analítica para la generación de reportes e indicadores.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Almacenar y extraer los datos del sistema para generar  diferentes reportes e indicadores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Registro de información de auditoría sobre las acciones de los usuarios.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Mantener registros de las acciones realizadas por los clientes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AIX  (SO)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Sistema operativo para soporte de los diferentes sistemas de la empresa.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Dar operatividad y acceso a diferentes recursos, funcionalidades  y sistemas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Consumo de servicios para soporte de las funcionalidades de la empresa.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Dar soporte a los requisitos del negocio permitiendo una alta integración entre diferentes sistemas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Siebel  (CRM)</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 para administración de usuarios y preferencias.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Gestión de la organización basada en la orientación centrada en el cliente</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Spring</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Administración de transacciones.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Alcanzar un alto nivel de integridad y consistencia de datos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NTP</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Sincronización de elementos de infraestructura.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Sincronizar los relojes de los diferentes sistemas</w:t>
            </w:r>
          </w:p>
        </w:tc>
      </w:tr>
      <w:tr w:rsidR="00EB2F7A" w:rsidRPr="003973F8" w:rsidTr="00D3753F">
        <w:trPr>
          <w:cantSplit/>
          <w:trHeight w:val="20"/>
          <w:jc w:val="center"/>
        </w:trPr>
        <w:tc>
          <w:tcPr>
            <w:tcW w:w="2552" w:type="dxa"/>
            <w:shd w:val="clear" w:color="auto" w:fill="95B3D7" w:themeFill="accent1" w:themeFillTint="99"/>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Mail</w:t>
            </w:r>
          </w:p>
        </w:tc>
        <w:tc>
          <w:tcPr>
            <w:tcW w:w="3969" w:type="dxa"/>
            <w:shd w:val="clear" w:color="auto" w:fill="95B3D7" w:themeFill="accent1" w:themeFillTint="99"/>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Envío de correo.</w:t>
            </w:r>
          </w:p>
        </w:tc>
        <w:tc>
          <w:tcPr>
            <w:tcW w:w="3402" w:type="dxa"/>
            <w:shd w:val="clear" w:color="auto" w:fill="95B3D7" w:themeFill="accent1" w:themeFillTint="99"/>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Comunicación directa a través de correos electrónicos a los usuarios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lastRenderedPageBreak/>
              <w:t>Oracle Content Management (Servidor de almacenamiento)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Servidor para almacenar los archivos digitales.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Reducir el uso del papel</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WeblogicApplication</w:t>
            </w:r>
            <w:proofErr w:type="spellEnd"/>
            <w:r w:rsidRPr="003973F8">
              <w:rPr>
                <w:rFonts w:asciiTheme="minorHAnsi" w:hAnsiTheme="minorHAnsi"/>
                <w:b/>
              </w:rPr>
              <w:t xml:space="preserve"> Server (Servidor Aplicaciones)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Contenedor de aplicaciones.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Gestionar las aplicaciones de funciones de negocio, servicios, acceso a datos.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RAID, SAN (Arreglo de discos)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Para servicios de disponibilidad (</w:t>
            </w:r>
            <w:proofErr w:type="spellStart"/>
            <w:r w:rsidRPr="00147E43">
              <w:rPr>
                <w:rFonts w:asciiTheme="minorHAnsi" w:hAnsiTheme="minorHAnsi"/>
              </w:rPr>
              <w:t>backups</w:t>
            </w:r>
            <w:proofErr w:type="spellEnd"/>
            <w:r w:rsidRPr="00147E43">
              <w:rPr>
                <w:rFonts w:asciiTheme="minorHAnsi" w:hAnsiTheme="minorHAnsi"/>
              </w:rPr>
              <w:t xml:space="preserve"> y recuperación efectiva).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Disponer y recuperar información de las copias  de seguridad</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 xml:space="preserve">Oracle Communications Messaging Exchange Server (Motor de </w:t>
            </w:r>
            <w:proofErr w:type="spellStart"/>
            <w:r w:rsidRPr="00946DD4">
              <w:rPr>
                <w:rFonts w:asciiTheme="minorHAnsi" w:hAnsiTheme="minorHAnsi"/>
                <w:b/>
                <w:lang w:val="en-US"/>
              </w:rPr>
              <w:t>encriptación</w:t>
            </w:r>
            <w:proofErr w:type="spellEnd"/>
            <w:r w:rsidRPr="00946DD4">
              <w:rPr>
                <w:rFonts w:asciiTheme="minorHAnsi" w:hAnsiTheme="minorHAnsi"/>
                <w:b/>
                <w:lang w:val="en-US"/>
              </w:rPr>
              <w:t>)</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Para asegurar los protocolos de comunicación entre los clientes y las aplicaciones.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Comunicarse frente a los diferentes sistemas empleando protocolos encriptados estándar para cada uno.</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Service Registry (Service Registry)</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Directorio de registro de servicios para localización desacoplada y reutilizable.</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Almacenar la especificación de los servicios para que puedan ser utilizados por los usuarios.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DBMS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 de procesamiento de consultas de información en los archivos y bases de datos.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Obtener información para generar informes que ofrezcan una vista 360° del cliente</w:t>
            </w:r>
          </w:p>
        </w:tc>
      </w:tr>
    </w:tbl>
    <w:p w:rsidR="00EB2F7A" w:rsidRDefault="00EB2F7A" w:rsidP="00EB2F7A">
      <w:pPr>
        <w:rPr>
          <w:rFonts w:asciiTheme="minorHAnsi" w:hAnsiTheme="minorHAnsi"/>
          <w:sz w:val="22"/>
        </w:rPr>
      </w:pPr>
    </w:p>
    <w:p w:rsidR="00D3753F" w:rsidRPr="003E089A" w:rsidRDefault="00D3753F" w:rsidP="003E387F">
      <w:pPr>
        <w:pStyle w:val="Prrafodelista"/>
        <w:numPr>
          <w:ilvl w:val="1"/>
          <w:numId w:val="1"/>
        </w:numPr>
        <w:spacing w:after="200" w:line="276" w:lineRule="auto"/>
        <w:ind w:left="426"/>
        <w:jc w:val="both"/>
        <w:outlineLvl w:val="1"/>
        <w:rPr>
          <w:rFonts w:asciiTheme="minorHAnsi" w:hAnsiTheme="minorHAnsi"/>
          <w:sz w:val="22"/>
        </w:rPr>
      </w:pPr>
      <w:r w:rsidRPr="003E089A">
        <w:rPr>
          <w:rFonts w:asciiTheme="minorHAnsi" w:hAnsiTheme="minorHAnsi"/>
          <w:b/>
          <w:smallCaps/>
          <w:sz w:val="22"/>
        </w:rPr>
        <w:t>Arquitectura de Solución</w:t>
      </w:r>
    </w:p>
    <w:p w:rsidR="00D3753F" w:rsidRDefault="00D3753F" w:rsidP="00D3753F">
      <w:pPr>
        <w:jc w:val="both"/>
        <w:rPr>
          <w:rFonts w:asciiTheme="minorHAnsi" w:hAnsiTheme="minorHAnsi"/>
          <w:sz w:val="22"/>
        </w:rPr>
      </w:pPr>
      <w:r w:rsidRPr="00DC4CF0">
        <w:rPr>
          <w:rFonts w:asciiTheme="minorHAnsi" w:hAnsiTheme="minorHAnsi"/>
          <w:sz w:val="22"/>
        </w:rPr>
        <w:t>Para desarrollar este proceso de negocio se han realizado modificaciones dentro de cada parte de la arquitectura de referencia, basándonos en el patrón de arquitectura SOA y haciendo uso de las funcionalidades y productos existentes.</w:t>
      </w:r>
    </w:p>
    <w:p w:rsidR="00D3753F" w:rsidRDefault="00D3753F" w:rsidP="00D3753F">
      <w:pPr>
        <w:jc w:val="both"/>
        <w:rPr>
          <w:rFonts w:asciiTheme="minorHAnsi" w:hAnsiTheme="minorHAnsi"/>
          <w:sz w:val="22"/>
        </w:rPr>
      </w:pPr>
    </w:p>
    <w:p w:rsidR="00D3753F" w:rsidRPr="00DC4CF0" w:rsidRDefault="00D3753F" w:rsidP="00D3753F">
      <w:pPr>
        <w:jc w:val="both"/>
        <w:rPr>
          <w:rFonts w:asciiTheme="minorHAnsi" w:hAnsiTheme="minorHAnsi"/>
          <w:sz w:val="22"/>
        </w:rPr>
      </w:pPr>
      <w:r w:rsidRPr="00DC4CF0">
        <w:rPr>
          <w:rFonts w:asciiTheme="minorHAnsi" w:hAnsiTheme="minorHAnsi"/>
          <w:sz w:val="22"/>
        </w:rPr>
        <w:t>A continuación se hizo la búsqueda de cada una de las actividades dentro de la arquitectura de referencia, con el fin de encontrar si se exponían las funcionalidades que representan están actividades, dentro de los servicios del portafolio de servicios definido, en el caso de que la funcionalidad no se estuviera expuesta dentro de las aplicaciones. De esta manera se construyó el proceso de contrato entre partes.</w:t>
      </w:r>
    </w:p>
    <w:p w:rsidR="00D3753F" w:rsidRPr="00DC4CF0" w:rsidRDefault="00D3753F" w:rsidP="00D3753F">
      <w:pPr>
        <w:jc w:val="both"/>
        <w:rPr>
          <w:rFonts w:asciiTheme="minorHAnsi" w:hAnsiTheme="minorHAnsi"/>
          <w:sz w:val="22"/>
        </w:rPr>
      </w:pPr>
    </w:p>
    <w:p w:rsidR="00D3753F" w:rsidRDefault="002C0ECC" w:rsidP="00D3753F">
      <w:pPr>
        <w:jc w:val="center"/>
        <w:rPr>
          <w:rFonts w:asciiTheme="minorHAnsi" w:hAnsiTheme="minorHAnsi"/>
          <w:sz w:val="22"/>
        </w:rPr>
      </w:pPr>
      <w:r>
        <w:rPr>
          <w:rFonts w:asciiTheme="minorHAnsi" w:hAnsiTheme="minorHAnsi"/>
          <w:noProof/>
          <w:sz w:val="22"/>
        </w:rPr>
        <w:drawing>
          <wp:inline distT="0" distB="0" distL="0" distR="0">
            <wp:extent cx="2891155" cy="2259803"/>
            <wp:effectExtent l="19050" t="0" r="4445" b="0"/>
            <wp:docPr id="13" name="Imagen 8" descr="C:\Users\admin\Desktop\Portafolio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ortafolio de Servicios.png"/>
                    <pic:cNvPicPr>
                      <a:picLocks noChangeAspect="1" noChangeArrowheads="1"/>
                    </pic:cNvPicPr>
                  </pic:nvPicPr>
                  <pic:blipFill>
                    <a:blip r:embed="rId23" cstate="print"/>
                    <a:srcRect/>
                    <a:stretch>
                      <a:fillRect/>
                    </a:stretch>
                  </pic:blipFill>
                  <pic:spPr bwMode="auto">
                    <a:xfrm>
                      <a:off x="0" y="0"/>
                      <a:ext cx="2891258" cy="2259884"/>
                    </a:xfrm>
                    <a:prstGeom prst="rect">
                      <a:avLst/>
                    </a:prstGeom>
                    <a:noFill/>
                    <a:ln w="9525">
                      <a:noFill/>
                      <a:miter lim="800000"/>
                      <a:headEnd/>
                      <a:tailEnd/>
                    </a:ln>
                  </pic:spPr>
                </pic:pic>
              </a:graphicData>
            </a:graphic>
          </wp:inline>
        </w:drawing>
      </w:r>
    </w:p>
    <w:p w:rsidR="00D3753F" w:rsidRDefault="00D3753F" w:rsidP="00D3753F">
      <w:pPr>
        <w:pStyle w:val="Epgrafe"/>
        <w:spacing w:before="120" w:after="0"/>
        <w:jc w:val="center"/>
        <w:rPr>
          <w:rFonts w:asciiTheme="minorHAnsi" w:hAnsiTheme="minorHAnsi"/>
          <w:color w:val="auto"/>
          <w:sz w:val="20"/>
        </w:rPr>
      </w:pPr>
      <w:bookmarkStart w:id="16" w:name="_Toc300176390"/>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Servicios Para el Proceso Extendido</w:t>
      </w:r>
      <w:bookmarkEnd w:id="16"/>
    </w:p>
    <w:p w:rsidR="00D3753F" w:rsidRDefault="00D3753F" w:rsidP="00D3753F"/>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D3753F" w:rsidRPr="00A54A56" w:rsidTr="007D5533">
        <w:trPr>
          <w:cantSplit/>
          <w:trHeight w:val="66"/>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Servicio</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ID</w:t>
            </w:r>
          </w:p>
        </w:tc>
        <w:tc>
          <w:tcPr>
            <w:tcW w:w="7371" w:type="dxa"/>
            <w:vAlign w:val="center"/>
          </w:tcPr>
          <w:p w:rsidR="00D3753F" w:rsidRPr="00A54A56" w:rsidRDefault="005856EF" w:rsidP="007D5533">
            <w:pPr>
              <w:rPr>
                <w:rFonts w:asciiTheme="minorHAnsi" w:hAnsiTheme="minorHAnsi"/>
              </w:rPr>
            </w:pPr>
            <w:r>
              <w:rPr>
                <w:rFonts w:asciiTheme="minorHAnsi" w:hAnsiTheme="minorHAnsi"/>
              </w:rPr>
              <w:t>S1</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Nombre</w:t>
            </w:r>
          </w:p>
        </w:tc>
        <w:tc>
          <w:tcPr>
            <w:tcW w:w="7371" w:type="dxa"/>
            <w:vAlign w:val="center"/>
          </w:tcPr>
          <w:p w:rsidR="00D3753F" w:rsidRPr="00A54A56" w:rsidRDefault="005856EF" w:rsidP="007D5533">
            <w:pPr>
              <w:rPr>
                <w:rFonts w:asciiTheme="minorHAnsi" w:hAnsiTheme="minorHAnsi"/>
              </w:rPr>
            </w:pPr>
            <w:r>
              <w:rPr>
                <w:rFonts w:asciiTheme="minorHAnsi" w:hAnsiTheme="minorHAnsi"/>
              </w:rPr>
              <w:t>Contrato entre partes</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Descripción</w:t>
            </w:r>
          </w:p>
        </w:tc>
        <w:tc>
          <w:tcPr>
            <w:tcW w:w="7371" w:type="dxa"/>
            <w:vAlign w:val="center"/>
          </w:tcPr>
          <w:p w:rsidR="00D3753F" w:rsidRPr="00A54A56" w:rsidRDefault="00E41E3E" w:rsidP="007D5533">
            <w:pPr>
              <w:rPr>
                <w:rFonts w:asciiTheme="minorHAnsi" w:hAnsiTheme="minorHAnsi"/>
              </w:rPr>
            </w:pPr>
            <w:r>
              <w:rPr>
                <w:rFonts w:asciiTheme="minorHAnsi" w:hAnsiTheme="minorHAnsi"/>
              </w:rPr>
              <w:t>Permite crear una solicitud de contrato entre el comercio y el fabricante</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Versión</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1.0</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Método de Descubrimiento</w:t>
            </w:r>
          </w:p>
        </w:tc>
        <w:tc>
          <w:tcPr>
            <w:tcW w:w="7371" w:type="dxa"/>
            <w:vAlign w:val="center"/>
          </w:tcPr>
          <w:p w:rsidR="00D3753F" w:rsidRPr="00A54A56" w:rsidRDefault="00D3753F" w:rsidP="007D5533">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D3753F" w:rsidRPr="00A54A56" w:rsidTr="007D5533">
        <w:trPr>
          <w:cantSplit/>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Taxonomía</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Tipo</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Proceso</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Clasificación</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Proceso</w:t>
            </w:r>
          </w:p>
        </w:tc>
      </w:tr>
      <w:tr w:rsidR="00D3753F" w:rsidRPr="00A54A56" w:rsidTr="007D5533">
        <w:trPr>
          <w:cantSplit/>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Operaciones</w:t>
            </w:r>
          </w:p>
        </w:tc>
      </w:tr>
      <w:tr w:rsidR="00D3753F" w:rsidRPr="00A54A56" w:rsidTr="007D5533">
        <w:trPr>
          <w:cantSplit/>
          <w:trHeight w:val="64"/>
          <w:jc w:val="center"/>
        </w:trPr>
        <w:tc>
          <w:tcPr>
            <w:tcW w:w="9923" w:type="dxa"/>
            <w:gridSpan w:val="2"/>
            <w:shd w:val="clear" w:color="auto" w:fill="auto"/>
            <w:vAlign w:val="center"/>
          </w:tcPr>
          <w:p w:rsidR="00D3753F" w:rsidRDefault="00E41E3E" w:rsidP="007D5533">
            <w:pPr>
              <w:rPr>
                <w:rFonts w:asciiTheme="minorHAnsi" w:hAnsiTheme="minorHAnsi"/>
              </w:rPr>
            </w:pPr>
            <w:r>
              <w:rPr>
                <w:rFonts w:asciiTheme="minorHAnsi" w:hAnsiTheme="minorHAnsi"/>
              </w:rPr>
              <w:t>Crear Solicitud de contrato</w:t>
            </w:r>
          </w:p>
          <w:p w:rsidR="00E41E3E" w:rsidRDefault="00E41E3E" w:rsidP="007D5533">
            <w:pPr>
              <w:rPr>
                <w:rFonts w:asciiTheme="minorHAnsi" w:hAnsiTheme="minorHAnsi"/>
              </w:rPr>
            </w:pPr>
            <w:r>
              <w:rPr>
                <w:rFonts w:asciiTheme="minorHAnsi" w:hAnsiTheme="minorHAnsi"/>
              </w:rPr>
              <w:t>Aprobar Solicitud de contrato</w:t>
            </w:r>
          </w:p>
          <w:p w:rsidR="00E41E3E" w:rsidRPr="00A54A56" w:rsidRDefault="00E41E3E" w:rsidP="007D5533">
            <w:pPr>
              <w:rPr>
                <w:rFonts w:asciiTheme="minorHAnsi" w:hAnsiTheme="minorHAnsi"/>
              </w:rPr>
            </w:pPr>
            <w:r>
              <w:rPr>
                <w:rFonts w:asciiTheme="minorHAnsi" w:hAnsiTheme="minorHAnsi"/>
              </w:rPr>
              <w:t>Cerrar Solicitud de contrato</w:t>
            </w:r>
          </w:p>
        </w:tc>
      </w:tr>
    </w:tbl>
    <w:p w:rsidR="00D3753F" w:rsidRDefault="00D3753F" w:rsidP="00D3753F"/>
    <w:p w:rsidR="00BA7B3B" w:rsidRPr="000439F0" w:rsidRDefault="00BA7B3B" w:rsidP="00D3753F"/>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2C0ECC" w:rsidRPr="00A54A56" w:rsidTr="009B6281">
        <w:trPr>
          <w:cantSplit/>
          <w:trHeight w:val="66"/>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Servicio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ID</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S2</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Nombre</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Gestión contrato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Descripción</w:t>
            </w:r>
          </w:p>
        </w:tc>
        <w:tc>
          <w:tcPr>
            <w:tcW w:w="7371" w:type="dxa"/>
            <w:vAlign w:val="center"/>
          </w:tcPr>
          <w:p w:rsidR="002C0ECC" w:rsidRPr="00A54A56" w:rsidRDefault="00E41E3E" w:rsidP="009B6281">
            <w:pPr>
              <w:rPr>
                <w:rFonts w:asciiTheme="minorHAnsi" w:hAnsiTheme="minorHAnsi"/>
              </w:rPr>
            </w:pPr>
            <w:r>
              <w:rPr>
                <w:rFonts w:asciiTheme="minorHAnsi" w:hAnsiTheme="minorHAnsi"/>
              </w:rPr>
              <w:t xml:space="preserve">Administra funcionalidades expuesta para administrar los contratos haciendo uso de la aplicación legado </w:t>
            </w:r>
            <w:proofErr w:type="spellStart"/>
            <w:r>
              <w:rPr>
                <w:rFonts w:asciiTheme="minorHAnsi" w:hAnsiTheme="minorHAnsi"/>
              </w:rPr>
              <w:t>Contract</w:t>
            </w:r>
            <w:proofErr w:type="spellEnd"/>
            <w:r>
              <w:rPr>
                <w:rFonts w:asciiTheme="minorHAnsi" w:hAnsiTheme="minorHAnsi"/>
              </w:rPr>
              <w:t xml:space="preserve"> Manager, </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Versión</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1.0</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Método de Descubrimiento</w:t>
            </w:r>
          </w:p>
        </w:tc>
        <w:tc>
          <w:tcPr>
            <w:tcW w:w="7371" w:type="dxa"/>
            <w:vAlign w:val="center"/>
          </w:tcPr>
          <w:p w:rsidR="002C0ECC" w:rsidRPr="00A54A56" w:rsidRDefault="002C0ECC" w:rsidP="009B6281">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Taxonomía</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Tipo</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Negocio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Clasificación</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Funcionalidad</w:t>
            </w:r>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Operaciones</w:t>
            </w:r>
          </w:p>
        </w:tc>
      </w:tr>
      <w:tr w:rsidR="002C0ECC" w:rsidRPr="00A54A56" w:rsidTr="009B6281">
        <w:trPr>
          <w:cantSplit/>
          <w:trHeight w:val="64"/>
          <w:jc w:val="center"/>
        </w:trPr>
        <w:tc>
          <w:tcPr>
            <w:tcW w:w="9923" w:type="dxa"/>
            <w:gridSpan w:val="2"/>
            <w:shd w:val="clear" w:color="auto" w:fill="auto"/>
            <w:vAlign w:val="center"/>
          </w:tcPr>
          <w:p w:rsidR="00BA7B3B" w:rsidRPr="00BA7B3B" w:rsidRDefault="00BA7B3B" w:rsidP="00BA7B3B">
            <w:pPr>
              <w:rPr>
                <w:rFonts w:asciiTheme="minorHAnsi" w:hAnsiTheme="minorHAnsi"/>
              </w:rPr>
            </w:pPr>
            <w:r w:rsidRPr="00BA7B3B">
              <w:rPr>
                <w:rFonts w:asciiTheme="minorHAnsi" w:hAnsiTheme="minorHAnsi"/>
              </w:rPr>
              <w:t>Crear Contrato</w:t>
            </w:r>
          </w:p>
          <w:p w:rsidR="00BA7B3B" w:rsidRPr="00BA7B3B" w:rsidRDefault="00BA7B3B" w:rsidP="00BA7B3B">
            <w:pPr>
              <w:rPr>
                <w:rFonts w:asciiTheme="minorHAnsi" w:hAnsiTheme="minorHAnsi"/>
              </w:rPr>
            </w:pPr>
            <w:r w:rsidRPr="00BA7B3B">
              <w:rPr>
                <w:rFonts w:asciiTheme="minorHAnsi" w:hAnsiTheme="minorHAnsi"/>
              </w:rPr>
              <w:t>Actualizar Contrato</w:t>
            </w:r>
          </w:p>
          <w:p w:rsidR="002C0ECC" w:rsidRPr="00A54A56" w:rsidRDefault="00BA7B3B" w:rsidP="00E41E3E">
            <w:pPr>
              <w:rPr>
                <w:rFonts w:asciiTheme="minorHAnsi" w:hAnsiTheme="minorHAnsi"/>
              </w:rPr>
            </w:pPr>
            <w:r w:rsidRPr="00BA7B3B">
              <w:rPr>
                <w:rFonts w:asciiTheme="minorHAnsi" w:hAnsiTheme="minorHAnsi"/>
              </w:rPr>
              <w:t>Consultar</w:t>
            </w:r>
            <w:r w:rsidR="00E41E3E">
              <w:rPr>
                <w:rFonts w:asciiTheme="minorHAnsi" w:hAnsiTheme="minorHAnsi"/>
              </w:rPr>
              <w:t xml:space="preserve"> </w:t>
            </w:r>
            <w:r w:rsidRPr="00BA7B3B">
              <w:rPr>
                <w:rFonts w:asciiTheme="minorHAnsi" w:hAnsiTheme="minorHAnsi"/>
              </w:rPr>
              <w:t>Contrato</w:t>
            </w:r>
          </w:p>
        </w:tc>
      </w:tr>
    </w:tbl>
    <w:p w:rsidR="002C0ECC" w:rsidRDefault="002C0ECC" w:rsidP="00BA7B3B"/>
    <w:p w:rsidR="00BA7B3B" w:rsidRPr="00BA7B3B" w:rsidRDefault="00BA7B3B" w:rsidP="00BA7B3B"/>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2C0ECC" w:rsidRPr="00A54A56" w:rsidTr="009B6281">
        <w:trPr>
          <w:cantSplit/>
          <w:trHeight w:val="66"/>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Servicio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ID</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S3</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Nombre</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Gestión de correo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Descripción</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 xml:space="preserve">Permite realizar el envió de correos electrónicos de manera centralizada </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Versión</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1.0</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Método de Descubrimiento</w:t>
            </w:r>
          </w:p>
        </w:tc>
        <w:tc>
          <w:tcPr>
            <w:tcW w:w="7371" w:type="dxa"/>
            <w:vAlign w:val="center"/>
          </w:tcPr>
          <w:p w:rsidR="002C0ECC" w:rsidRPr="00A54A56" w:rsidRDefault="002C0ECC" w:rsidP="009B6281">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Taxonomía</w:t>
            </w:r>
          </w:p>
        </w:tc>
      </w:tr>
      <w:tr w:rsidR="00BA7B3B" w:rsidRPr="00A54A56" w:rsidTr="009B6281">
        <w:trPr>
          <w:cantSplit/>
          <w:jc w:val="center"/>
        </w:trPr>
        <w:tc>
          <w:tcPr>
            <w:tcW w:w="2552" w:type="dxa"/>
            <w:shd w:val="clear" w:color="auto" w:fill="DBE5F1" w:themeFill="accent1" w:themeFillTint="33"/>
            <w:vAlign w:val="center"/>
          </w:tcPr>
          <w:p w:rsidR="00BA7B3B" w:rsidRPr="00A54A56" w:rsidRDefault="00BA7B3B" w:rsidP="009B6281">
            <w:pPr>
              <w:rPr>
                <w:rFonts w:asciiTheme="minorHAnsi" w:hAnsiTheme="minorHAnsi"/>
                <w:b/>
              </w:rPr>
            </w:pPr>
            <w:r w:rsidRPr="00A54A56">
              <w:rPr>
                <w:rFonts w:asciiTheme="minorHAnsi" w:hAnsiTheme="minorHAnsi"/>
                <w:b/>
              </w:rPr>
              <w:t>Tipo</w:t>
            </w:r>
          </w:p>
        </w:tc>
        <w:tc>
          <w:tcPr>
            <w:tcW w:w="7371" w:type="dxa"/>
            <w:vAlign w:val="center"/>
          </w:tcPr>
          <w:p w:rsidR="00BA7B3B" w:rsidRPr="00A54A56" w:rsidRDefault="00BA7B3B" w:rsidP="009B6281">
            <w:pPr>
              <w:rPr>
                <w:rFonts w:asciiTheme="minorHAnsi" w:hAnsiTheme="minorHAnsi"/>
              </w:rPr>
            </w:pPr>
            <w:r>
              <w:rPr>
                <w:rFonts w:asciiTheme="minorHAnsi" w:hAnsiTheme="minorHAnsi"/>
              </w:rPr>
              <w:t>Soporte</w:t>
            </w:r>
          </w:p>
        </w:tc>
      </w:tr>
      <w:tr w:rsidR="00BA7B3B" w:rsidRPr="00A54A56" w:rsidTr="009B6281">
        <w:trPr>
          <w:cantSplit/>
          <w:jc w:val="center"/>
        </w:trPr>
        <w:tc>
          <w:tcPr>
            <w:tcW w:w="2552" w:type="dxa"/>
            <w:shd w:val="clear" w:color="auto" w:fill="DBE5F1" w:themeFill="accent1" w:themeFillTint="33"/>
            <w:vAlign w:val="center"/>
          </w:tcPr>
          <w:p w:rsidR="00BA7B3B" w:rsidRPr="00A54A56" w:rsidRDefault="00BA7B3B" w:rsidP="009B6281">
            <w:pPr>
              <w:rPr>
                <w:rFonts w:asciiTheme="minorHAnsi" w:hAnsiTheme="minorHAnsi"/>
                <w:b/>
              </w:rPr>
            </w:pPr>
            <w:r w:rsidRPr="00A54A56">
              <w:rPr>
                <w:rFonts w:asciiTheme="minorHAnsi" w:hAnsiTheme="minorHAnsi"/>
                <w:b/>
              </w:rPr>
              <w:t>Clasificación</w:t>
            </w:r>
          </w:p>
        </w:tc>
        <w:tc>
          <w:tcPr>
            <w:tcW w:w="7371" w:type="dxa"/>
            <w:vAlign w:val="center"/>
          </w:tcPr>
          <w:p w:rsidR="00BA7B3B" w:rsidRPr="00A54A56" w:rsidRDefault="00BA7B3B" w:rsidP="009B6281">
            <w:pPr>
              <w:rPr>
                <w:rFonts w:asciiTheme="minorHAnsi" w:hAnsiTheme="minorHAnsi"/>
              </w:rPr>
            </w:pPr>
            <w:r>
              <w:rPr>
                <w:rFonts w:asciiTheme="minorHAnsi" w:hAnsiTheme="minorHAnsi"/>
              </w:rPr>
              <w:t>Infraestructura</w:t>
            </w:r>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Operaciones</w:t>
            </w:r>
          </w:p>
        </w:tc>
      </w:tr>
      <w:tr w:rsidR="002C0ECC" w:rsidRPr="00A54A56" w:rsidTr="009B6281">
        <w:trPr>
          <w:cantSplit/>
          <w:trHeight w:val="64"/>
          <w:jc w:val="center"/>
        </w:trPr>
        <w:tc>
          <w:tcPr>
            <w:tcW w:w="9923" w:type="dxa"/>
            <w:gridSpan w:val="2"/>
            <w:shd w:val="clear" w:color="auto" w:fill="auto"/>
            <w:vAlign w:val="center"/>
          </w:tcPr>
          <w:p w:rsidR="002C0ECC" w:rsidRPr="00A54A56" w:rsidRDefault="00BA7B3B" w:rsidP="009B6281">
            <w:pPr>
              <w:rPr>
                <w:rFonts w:asciiTheme="minorHAnsi" w:hAnsiTheme="minorHAnsi"/>
              </w:rPr>
            </w:pPr>
            <w:r>
              <w:rPr>
                <w:rFonts w:asciiTheme="minorHAnsi" w:hAnsiTheme="minorHAnsi"/>
              </w:rPr>
              <w:t>Enviar correo</w:t>
            </w:r>
          </w:p>
        </w:tc>
      </w:tr>
    </w:tbl>
    <w:p w:rsidR="00126FBF" w:rsidRDefault="00126FBF">
      <w:pPr>
        <w:spacing w:after="200" w:line="276" w:lineRule="auto"/>
        <w:rPr>
          <w:rFonts w:asciiTheme="minorHAnsi" w:hAnsiTheme="minorHAnsi"/>
          <w:sz w:val="22"/>
        </w:rPr>
      </w:pPr>
      <w:r>
        <w:rPr>
          <w:rFonts w:asciiTheme="minorHAnsi" w:hAnsiTheme="minorHAnsi"/>
          <w:sz w:val="22"/>
        </w:rPr>
        <w:br w:type="page"/>
      </w:r>
    </w:p>
    <w:p w:rsidR="00126FBF" w:rsidRDefault="00126FBF" w:rsidP="00126FBF">
      <w:pPr>
        <w:rPr>
          <w:rFonts w:asciiTheme="minorHAnsi" w:hAnsiTheme="minorHAnsi"/>
          <w:sz w:val="22"/>
        </w:rPr>
      </w:pPr>
    </w:p>
    <w:p w:rsidR="00126FBF" w:rsidRDefault="00126FBF" w:rsidP="003E387F">
      <w:pPr>
        <w:pStyle w:val="Prrafodelista"/>
        <w:numPr>
          <w:ilvl w:val="1"/>
          <w:numId w:val="1"/>
        </w:numPr>
        <w:ind w:left="567" w:hanging="425"/>
        <w:jc w:val="both"/>
        <w:outlineLvl w:val="1"/>
        <w:rPr>
          <w:rFonts w:asciiTheme="minorHAnsi" w:hAnsiTheme="minorHAnsi"/>
          <w:b/>
          <w:smallCaps/>
          <w:sz w:val="22"/>
        </w:rPr>
      </w:pPr>
      <w:bookmarkStart w:id="17" w:name="_Toc299393906"/>
      <w:r>
        <w:rPr>
          <w:rFonts w:asciiTheme="minorHAnsi" w:hAnsiTheme="minorHAnsi"/>
          <w:b/>
          <w:smallCaps/>
          <w:sz w:val="22"/>
        </w:rPr>
        <w:t>Vista Funcional del Proceso de Contrato entre Partes</w:t>
      </w:r>
      <w:bookmarkEnd w:id="17"/>
    </w:p>
    <w:p w:rsidR="004C7443" w:rsidRDefault="004C7443" w:rsidP="004C7443">
      <w:pPr>
        <w:pStyle w:val="Prrafodelista"/>
        <w:ind w:left="360"/>
        <w:jc w:val="both"/>
        <w:rPr>
          <w:rFonts w:asciiTheme="minorHAnsi" w:hAnsiTheme="minorHAnsi" w:cstheme="minorHAnsi"/>
          <w:sz w:val="22"/>
          <w:szCs w:val="22"/>
        </w:rPr>
      </w:pPr>
    </w:p>
    <w:p w:rsidR="004C7443" w:rsidRPr="004C7443" w:rsidRDefault="004C7443" w:rsidP="004C7443">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 Se especifican las relaciones entre ellos y sus respectivas responsabilidades.</w:t>
      </w:r>
    </w:p>
    <w:p w:rsidR="004C7443" w:rsidRPr="004C7443" w:rsidRDefault="004C7443" w:rsidP="004C7443">
      <w:pPr>
        <w:pStyle w:val="Prrafodelista"/>
        <w:ind w:left="360"/>
        <w:rPr>
          <w:rFonts w:asciiTheme="minorHAnsi" w:hAnsiTheme="minorHAnsi"/>
          <w:b/>
          <w:smallCaps/>
          <w:sz w:val="22"/>
        </w:rPr>
      </w:pPr>
    </w:p>
    <w:p w:rsidR="004C7443" w:rsidRPr="004C7443" w:rsidRDefault="004C7443" w:rsidP="004C7443">
      <w:pPr>
        <w:pStyle w:val="Prrafodelista"/>
        <w:ind w:left="360"/>
        <w:rPr>
          <w:rFonts w:asciiTheme="minorHAnsi" w:hAnsiTheme="minorHAnsi"/>
          <w:b/>
          <w:smallCaps/>
          <w:sz w:val="22"/>
        </w:rPr>
      </w:pPr>
      <w:r w:rsidRPr="004C7443">
        <w:rPr>
          <w:rFonts w:asciiTheme="minorHAnsi" w:hAnsiTheme="minorHAnsi"/>
          <w:b/>
          <w:smallCaps/>
          <w:sz w:val="22"/>
        </w:rPr>
        <w:t>Descripción</w:t>
      </w:r>
    </w:p>
    <w:p w:rsidR="004C7443" w:rsidRPr="004C7443" w:rsidRDefault="004C7443" w:rsidP="004C7443">
      <w:pPr>
        <w:pStyle w:val="Prrafodelista"/>
        <w:ind w:left="360"/>
        <w:rPr>
          <w:rFonts w:asciiTheme="minorHAnsi" w:hAnsiTheme="minorHAnsi"/>
          <w:sz w:val="22"/>
        </w:rPr>
      </w:pPr>
    </w:p>
    <w:p w:rsidR="004C7443" w:rsidRPr="004C7443" w:rsidRDefault="004C7443" w:rsidP="004C7443">
      <w:pPr>
        <w:pStyle w:val="Prrafodelista"/>
        <w:ind w:left="360"/>
        <w:rPr>
          <w:rFonts w:asciiTheme="minorHAnsi" w:hAnsiTheme="minorHAnsi"/>
          <w:sz w:val="22"/>
        </w:rPr>
      </w:pPr>
      <w:r w:rsidRPr="004C7443">
        <w:rPr>
          <w:rFonts w:asciiTheme="minorHAnsi" w:hAnsiTheme="minorHAnsi"/>
          <w:sz w:val="22"/>
        </w:rPr>
        <w:t xml:space="preserve">Tomando la arquitectura actual se determinaron los componentes necesarios para la implementación del proceso de contrato entre partes. De acuerdo a la revisión se determino que el sistema está formado por cuatro módulos encargados de procesar la información, administrar  procesos, mediación y enrutamiento de mensajes. </w:t>
      </w:r>
    </w:p>
    <w:p w:rsidR="00126FBF" w:rsidRPr="003953D2" w:rsidRDefault="00126FBF" w:rsidP="00126FBF">
      <w:pPr>
        <w:rPr>
          <w:rFonts w:ascii="Calibri" w:hAnsi="Calibri"/>
          <w:sz w:val="22"/>
          <w:szCs w:val="22"/>
        </w:rPr>
      </w:pPr>
    </w:p>
    <w:p w:rsidR="00B11913" w:rsidRPr="00B11913" w:rsidRDefault="00126FBF" w:rsidP="00B11913">
      <w:pPr>
        <w:pStyle w:val="Epgrafe"/>
        <w:keepNext/>
        <w:spacing w:after="120"/>
        <w:jc w:val="center"/>
        <w:rPr>
          <w:rFonts w:asciiTheme="minorHAnsi" w:hAnsiTheme="minorHAnsi"/>
          <w:color w:val="auto"/>
          <w:sz w:val="20"/>
        </w:rPr>
      </w:pPr>
      <w:bookmarkStart w:id="18" w:name="_Toc299390108"/>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B11913">
        <w:rPr>
          <w:rFonts w:asciiTheme="minorHAnsi" w:hAnsiTheme="minorHAnsi"/>
          <w:noProof/>
          <w:color w:val="auto"/>
          <w:sz w:val="20"/>
        </w:rPr>
        <w:t>3</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B11913">
        <w:rPr>
          <w:rFonts w:asciiTheme="minorHAnsi" w:hAnsiTheme="minorHAnsi"/>
          <w:color w:val="auto"/>
          <w:sz w:val="20"/>
        </w:rPr>
        <w:t>Modelo de Descomposición</w:t>
      </w:r>
      <w:bookmarkEnd w:id="18"/>
    </w:p>
    <w:tbl>
      <w:tblPr>
        <w:tblStyle w:val="Tablaconcuadrcula"/>
        <w:tblW w:w="0" w:type="auto"/>
        <w:jc w:val="center"/>
        <w:tblLook w:val="04A0"/>
      </w:tblPr>
      <w:tblGrid>
        <w:gridCol w:w="3347"/>
        <w:gridCol w:w="944"/>
        <w:gridCol w:w="1170"/>
        <w:gridCol w:w="773"/>
        <w:gridCol w:w="1878"/>
        <w:gridCol w:w="1982"/>
      </w:tblGrid>
      <w:tr w:rsidR="00126FBF" w:rsidRPr="00B11913" w:rsidTr="007E3967">
        <w:trPr>
          <w:trHeight w:val="655"/>
          <w:jc w:val="center"/>
        </w:trPr>
        <w:tc>
          <w:tcPr>
            <w:tcW w:w="8111" w:type="dxa"/>
            <w:gridSpan w:val="5"/>
            <w:vMerge w:val="restart"/>
            <w:vAlign w:val="center"/>
          </w:tcPr>
          <w:p w:rsidR="00126FBF" w:rsidRPr="00B11913" w:rsidRDefault="00126FBF" w:rsidP="00245E19">
            <w:pPr>
              <w:jc w:val="center"/>
              <w:rPr>
                <w:rFonts w:asciiTheme="minorHAnsi" w:hAnsiTheme="minorHAnsi"/>
              </w:rPr>
            </w:pPr>
          </w:p>
          <w:p w:rsidR="00126FBF" w:rsidRPr="00B11913" w:rsidRDefault="00B11913" w:rsidP="00245E19">
            <w:pPr>
              <w:jc w:val="center"/>
              <w:rPr>
                <w:rFonts w:asciiTheme="minorHAnsi" w:hAnsiTheme="minorHAnsi"/>
              </w:rPr>
            </w:pPr>
            <w:r w:rsidRPr="00B11913">
              <w:rPr>
                <w:rFonts w:asciiTheme="minorHAnsi" w:hAnsiTheme="minorHAnsi"/>
              </w:rPr>
              <w:object w:dxaOrig="10506" w:dyaOrig="7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95pt;height:278.8pt" o:ole="">
                  <v:imagedata r:id="rId24" o:title=""/>
                </v:shape>
                <o:OLEObject Type="Embed" ProgID="Visio.Drawing.11" ShapeID="_x0000_i1025" DrawAspect="Content" ObjectID="_1373977683" r:id="rId25"/>
              </w:object>
            </w:r>
          </w:p>
          <w:p w:rsidR="00126FBF" w:rsidRPr="00B11913" w:rsidRDefault="00126FBF" w:rsidP="00245E19">
            <w:pPr>
              <w:jc w:val="center"/>
              <w:rPr>
                <w:rFonts w:asciiTheme="minorHAnsi" w:hAnsiTheme="minorHAnsi" w:cstheme="minorHAnsi"/>
                <w:b/>
              </w:rPr>
            </w:pPr>
          </w:p>
        </w:tc>
        <w:tc>
          <w:tcPr>
            <w:tcW w:w="1982" w:type="dxa"/>
            <w:shd w:val="clear" w:color="auto" w:fill="DBE5F1" w:themeFill="accent1" w:themeFillTint="33"/>
          </w:tcPr>
          <w:p w:rsidR="00126FBF" w:rsidRPr="00B11913" w:rsidRDefault="00126FBF" w:rsidP="00B11913">
            <w:pPr>
              <w:rPr>
                <w:rFonts w:asciiTheme="minorHAnsi" w:hAnsiTheme="minorHAnsi"/>
              </w:rPr>
            </w:pPr>
          </w:p>
          <w:p w:rsidR="00126FBF" w:rsidRPr="00B11913" w:rsidRDefault="00126FBF" w:rsidP="00245E19">
            <w:pPr>
              <w:jc w:val="both"/>
              <w:rPr>
                <w:rFonts w:asciiTheme="minorHAnsi" w:hAnsiTheme="minorHAnsi" w:cstheme="minorHAnsi"/>
                <w:b/>
                <w:lang w:val="en-US"/>
              </w:rPr>
            </w:pPr>
            <w:r w:rsidRPr="00B11913">
              <w:rPr>
                <w:rFonts w:asciiTheme="minorHAnsi" w:hAnsiTheme="minorHAnsi" w:cstheme="minorHAnsi"/>
                <w:b/>
                <w:lang w:val="en-US"/>
              </w:rPr>
              <w:t>Familia</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Module      ( X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C&amp;C           (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Allocation  (   )</w:t>
            </w:r>
          </w:p>
          <w:p w:rsidR="00126FBF" w:rsidRPr="00B11913" w:rsidRDefault="00126FBF" w:rsidP="00245E19">
            <w:pPr>
              <w:jc w:val="both"/>
              <w:rPr>
                <w:rFonts w:asciiTheme="minorHAnsi" w:hAnsiTheme="minorHAnsi" w:cstheme="minorHAnsi"/>
                <w:lang w:val="en-US"/>
              </w:rPr>
            </w:pPr>
          </w:p>
          <w:p w:rsidR="00126FBF" w:rsidRDefault="00126FBF" w:rsidP="00245E19">
            <w:pPr>
              <w:jc w:val="both"/>
              <w:rPr>
                <w:rFonts w:asciiTheme="minorHAnsi" w:hAnsiTheme="minorHAnsi" w:cstheme="minorHAnsi"/>
                <w:b/>
                <w:lang w:val="en-US"/>
              </w:rPr>
            </w:pPr>
            <w:r w:rsidRPr="00B11913">
              <w:rPr>
                <w:rFonts w:asciiTheme="minorHAnsi" w:hAnsiTheme="minorHAnsi" w:cstheme="minorHAnsi"/>
                <w:b/>
                <w:lang w:val="en-US"/>
              </w:rPr>
              <w:t>Estilo Arquitectural</w:t>
            </w:r>
          </w:p>
          <w:p w:rsidR="00B11913" w:rsidRPr="00B11913" w:rsidRDefault="00B11913" w:rsidP="00245E19">
            <w:pPr>
              <w:jc w:val="both"/>
              <w:rPr>
                <w:rFonts w:asciiTheme="minorHAnsi" w:hAnsiTheme="minorHAnsi" w:cstheme="minorHAnsi"/>
                <w:lang w:val="en-US"/>
              </w:rPr>
            </w:pPr>
            <w:r w:rsidRPr="00B11913">
              <w:rPr>
                <w:rFonts w:asciiTheme="minorHAnsi" w:hAnsiTheme="minorHAnsi" w:cstheme="minorHAnsi"/>
                <w:lang w:val="en-US"/>
              </w:rPr>
              <w:t>Capas</w:t>
            </w:r>
          </w:p>
          <w:p w:rsidR="00126FBF" w:rsidRPr="00B11913" w:rsidRDefault="00126FBF" w:rsidP="00245E19">
            <w:pPr>
              <w:jc w:val="both"/>
              <w:rPr>
                <w:rFonts w:asciiTheme="minorHAnsi" w:hAnsiTheme="minorHAnsi" w:cstheme="minorHAnsi"/>
                <w:lang w:val="en-US"/>
              </w:rPr>
            </w:pPr>
          </w:p>
        </w:tc>
      </w:tr>
      <w:tr w:rsidR="00126FBF" w:rsidRPr="00B11913" w:rsidTr="007E3967">
        <w:trPr>
          <w:trHeight w:val="3325"/>
          <w:jc w:val="center"/>
        </w:trPr>
        <w:tc>
          <w:tcPr>
            <w:tcW w:w="8111" w:type="dxa"/>
            <w:gridSpan w:val="5"/>
            <w:vMerge/>
          </w:tcPr>
          <w:p w:rsidR="00126FBF" w:rsidRPr="00B11913" w:rsidRDefault="00126FBF" w:rsidP="00245E19">
            <w:pPr>
              <w:jc w:val="both"/>
              <w:rPr>
                <w:rFonts w:asciiTheme="minorHAnsi" w:hAnsiTheme="minorHAnsi" w:cstheme="minorHAnsi"/>
                <w:b/>
                <w:lang w:val="en-US"/>
              </w:rPr>
            </w:pPr>
          </w:p>
        </w:tc>
        <w:tc>
          <w:tcPr>
            <w:tcW w:w="1982" w:type="dxa"/>
            <w:shd w:val="clear" w:color="auto" w:fill="DBE5F1" w:themeFill="accent1" w:themeFillTint="33"/>
          </w:tcPr>
          <w:p w:rsidR="00126FBF" w:rsidRPr="00B11913" w:rsidRDefault="00126FBF" w:rsidP="00245E19">
            <w:pPr>
              <w:jc w:val="both"/>
              <w:rPr>
                <w:rFonts w:asciiTheme="minorHAnsi" w:hAnsiTheme="minorHAnsi" w:cstheme="minorHAnsi"/>
                <w:lang w:val="en-US"/>
              </w:rPr>
            </w:pPr>
          </w:p>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Convención</w:t>
            </w:r>
          </w:p>
          <w:p w:rsidR="00126FBF" w:rsidRPr="00B11913" w:rsidRDefault="00126FBF" w:rsidP="00245E19">
            <w:pPr>
              <w:jc w:val="both"/>
              <w:rPr>
                <w:rFonts w:asciiTheme="minorHAnsi" w:hAnsiTheme="minorHAnsi" w:cstheme="minorHAnsi"/>
              </w:rPr>
            </w:pPr>
          </w:p>
          <w:p w:rsidR="00126FBF" w:rsidRPr="00B11913" w:rsidRDefault="005836CB" w:rsidP="00245E19">
            <w:pPr>
              <w:jc w:val="both"/>
              <w:rPr>
                <w:rFonts w:asciiTheme="minorHAnsi" w:hAnsiTheme="minorHAnsi" w:cstheme="minorHAnsi"/>
                <w:sz w:val="18"/>
              </w:rPr>
            </w:pPr>
            <w:r w:rsidRPr="005836CB">
              <w:rPr>
                <w:rFonts w:asciiTheme="minorHAnsi" w:hAnsiTheme="minorHAnsi" w:cstheme="minorHAnsi"/>
                <w:noProof/>
                <w:sz w:val="18"/>
                <w:lang w:val="en-US" w:eastAsia="en-US"/>
              </w:rPr>
              <w:pict>
                <v:shapetype id="_x0000_t32" coordsize="21600,21600" o:spt="32" o:oned="t" path="m,l21600,21600e" filled="f">
                  <v:path arrowok="t" fillok="f" o:connecttype="none"/>
                  <o:lock v:ext="edit" shapetype="t"/>
                </v:shapetype>
                <v:shape id="_x0000_s1036" type="#_x0000_t32" style="position:absolute;left:0;text-align:left;margin-left:41.2pt;margin-top:8pt;width:28.9pt;height:0;z-index:251658240" o:connectortype="straight">
                  <v:stroke endarrow="block"/>
                </v:shape>
              </w:pict>
            </w:r>
            <w:r w:rsidR="00126FBF" w:rsidRPr="00B11913">
              <w:rPr>
                <w:rFonts w:asciiTheme="minorHAnsi" w:hAnsiTheme="minorHAnsi" w:cstheme="minorHAnsi"/>
                <w:sz w:val="18"/>
              </w:rPr>
              <w:t>Relación</w:t>
            </w:r>
            <w:r w:rsidR="00B11913" w:rsidRPr="00B11913">
              <w:rPr>
                <w:rFonts w:asciiTheme="minorHAnsi" w:hAnsiTheme="minorHAnsi" w:cstheme="minorHAnsi"/>
                <w:sz w:val="18"/>
              </w:rPr>
              <w:t xml:space="preserve">: </w:t>
            </w:r>
          </w:p>
          <w:p w:rsidR="00126FBF" w:rsidRPr="00B11913" w:rsidRDefault="00126FBF" w:rsidP="00245E19">
            <w:pPr>
              <w:jc w:val="both"/>
              <w:rPr>
                <w:rFonts w:asciiTheme="minorHAnsi" w:hAnsiTheme="minorHAnsi" w:cstheme="minorHAnsi"/>
              </w:rPr>
            </w:pPr>
          </w:p>
          <w:p w:rsidR="00126FBF" w:rsidRPr="00B11913" w:rsidRDefault="00B11913" w:rsidP="00245E19">
            <w:pPr>
              <w:jc w:val="center"/>
              <w:rPr>
                <w:rFonts w:asciiTheme="minorHAnsi" w:hAnsiTheme="minorHAnsi" w:cstheme="minorHAnsi"/>
              </w:rPr>
            </w:pPr>
            <w:r w:rsidRPr="00B11913">
              <w:rPr>
                <w:rFonts w:asciiTheme="minorHAnsi" w:hAnsiTheme="minorHAnsi"/>
              </w:rPr>
              <w:object w:dxaOrig="1920" w:dyaOrig="794">
                <v:shape id="_x0000_i1026" type="#_x0000_t75" style="width:67.8pt;height:28.45pt" o:ole="">
                  <v:imagedata r:id="rId26" o:title=""/>
                </v:shape>
                <o:OLEObject Type="Embed" ProgID="Visio.Drawing.11" ShapeID="_x0000_i1026" DrawAspect="Content" ObjectID="_1373977684" r:id="rId27"/>
              </w:object>
            </w:r>
          </w:p>
          <w:p w:rsidR="00126FBF" w:rsidRPr="00B11913" w:rsidRDefault="00126FBF" w:rsidP="00245E19">
            <w:pPr>
              <w:jc w:val="center"/>
              <w:rPr>
                <w:rFonts w:asciiTheme="minorHAnsi" w:hAnsiTheme="minorHAnsi" w:cstheme="minorHAnsi"/>
              </w:rPr>
            </w:pPr>
          </w:p>
          <w:p w:rsidR="00126FBF" w:rsidRPr="00B11913" w:rsidRDefault="00B11913" w:rsidP="00245E19">
            <w:pPr>
              <w:jc w:val="center"/>
              <w:rPr>
                <w:rFonts w:asciiTheme="minorHAnsi" w:hAnsiTheme="minorHAnsi" w:cstheme="minorHAnsi"/>
              </w:rPr>
            </w:pPr>
            <w:r w:rsidRPr="00B11913">
              <w:rPr>
                <w:rFonts w:asciiTheme="minorHAnsi" w:hAnsiTheme="minorHAnsi"/>
              </w:rPr>
              <w:object w:dxaOrig="2796" w:dyaOrig="1036">
                <v:shape id="_x0000_i1027" type="#_x0000_t75" style="width:72.85pt;height:26.8pt" o:ole="">
                  <v:imagedata r:id="rId28" o:title=""/>
                </v:shape>
                <o:OLEObject Type="Embed" ProgID="Visio.Drawing.11" ShapeID="_x0000_i1027" DrawAspect="Content" ObjectID="_1373977685" r:id="rId29"/>
              </w:object>
            </w:r>
          </w:p>
          <w:p w:rsidR="00126FBF" w:rsidRPr="00B11913" w:rsidRDefault="00126FBF" w:rsidP="00245E19">
            <w:pPr>
              <w:jc w:val="both"/>
              <w:rPr>
                <w:rFonts w:asciiTheme="minorHAnsi" w:hAnsiTheme="minorHAnsi" w:cstheme="minorHAnsi"/>
                <w:b/>
              </w:rPr>
            </w:pPr>
          </w:p>
        </w:tc>
      </w:tr>
      <w:tr w:rsidR="00126FBF" w:rsidRPr="00B11913" w:rsidTr="007E3967">
        <w:trPr>
          <w:trHeight w:val="455"/>
          <w:jc w:val="center"/>
        </w:trPr>
        <w:tc>
          <w:tcPr>
            <w:tcW w:w="4291" w:type="dxa"/>
            <w:gridSpan w:val="2"/>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Título: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Modelo estático de descomposición</w:t>
            </w:r>
          </w:p>
        </w:tc>
        <w:tc>
          <w:tcPr>
            <w:tcW w:w="1170"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ID:</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PV01</w:t>
            </w:r>
          </w:p>
        </w:tc>
        <w:tc>
          <w:tcPr>
            <w:tcW w:w="2651" w:type="dxa"/>
            <w:gridSpan w:val="2"/>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Nivel Profundidad:</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Nivel 1</w:t>
            </w:r>
          </w:p>
        </w:tc>
        <w:tc>
          <w:tcPr>
            <w:tcW w:w="1982"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Nomenclatura:</w:t>
            </w:r>
          </w:p>
          <w:p w:rsidR="00126FBF" w:rsidRPr="00B11913" w:rsidRDefault="00126FBF" w:rsidP="00245E19">
            <w:pPr>
              <w:jc w:val="both"/>
              <w:rPr>
                <w:rFonts w:asciiTheme="minorHAnsi" w:hAnsiTheme="minorHAnsi" w:cstheme="minorHAnsi"/>
                <w:color w:val="FF0000"/>
              </w:rPr>
            </w:pPr>
            <w:r w:rsidRPr="00B11913">
              <w:rPr>
                <w:rFonts w:asciiTheme="minorHAnsi" w:hAnsiTheme="minorHAnsi" w:cstheme="minorHAnsi"/>
              </w:rPr>
              <w:t>Paquetes</w:t>
            </w:r>
          </w:p>
        </w:tc>
      </w:tr>
      <w:tr w:rsidR="00126FBF" w:rsidRPr="00B11913" w:rsidTr="007E3967">
        <w:trPr>
          <w:trHeight w:val="227"/>
          <w:jc w:val="center"/>
        </w:trPr>
        <w:tc>
          <w:tcPr>
            <w:tcW w:w="3347"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Arquitecto: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David Perez</w:t>
            </w:r>
          </w:p>
        </w:tc>
        <w:tc>
          <w:tcPr>
            <w:tcW w:w="2887" w:type="dxa"/>
            <w:gridSpan w:val="3"/>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Grupo: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INGENIUM</w:t>
            </w:r>
          </w:p>
        </w:tc>
        <w:tc>
          <w:tcPr>
            <w:tcW w:w="1877"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Fecha:</w:t>
            </w:r>
          </w:p>
          <w:p w:rsidR="00126FBF" w:rsidRPr="00B11913" w:rsidRDefault="00126FBF" w:rsidP="00245E19">
            <w:pPr>
              <w:jc w:val="both"/>
              <w:rPr>
                <w:rFonts w:asciiTheme="minorHAnsi" w:hAnsiTheme="minorHAnsi" w:cstheme="minorHAnsi"/>
              </w:rPr>
            </w:pPr>
          </w:p>
        </w:tc>
        <w:tc>
          <w:tcPr>
            <w:tcW w:w="1982"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Versión:</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1.0</w:t>
            </w:r>
          </w:p>
        </w:tc>
      </w:tr>
    </w:tbl>
    <w:p w:rsidR="00126FBF" w:rsidRDefault="00126FBF" w:rsidP="00B11913">
      <w:pPr>
        <w:rPr>
          <w:rFonts w:asciiTheme="minorHAnsi" w:hAnsiTheme="minorHAnsi"/>
          <w:sz w:val="22"/>
        </w:rPr>
      </w:pPr>
    </w:p>
    <w:p w:rsidR="00B11913" w:rsidRDefault="00B11913" w:rsidP="00B11913">
      <w:pPr>
        <w:rPr>
          <w:rFonts w:asciiTheme="minorHAnsi" w:hAnsiTheme="minorHAnsi"/>
          <w:sz w:val="22"/>
        </w:rPr>
      </w:pPr>
    </w:p>
    <w:p w:rsidR="007E3967" w:rsidRDefault="007E3967" w:rsidP="00B11913">
      <w:pPr>
        <w:rPr>
          <w:rFonts w:asciiTheme="minorHAnsi" w:hAnsiTheme="minorHAnsi"/>
          <w:sz w:val="22"/>
        </w:rPr>
      </w:pPr>
    </w:p>
    <w:p w:rsidR="007E3967" w:rsidRDefault="007E3967" w:rsidP="00B11913">
      <w:pPr>
        <w:rPr>
          <w:rFonts w:asciiTheme="minorHAnsi" w:hAnsiTheme="minorHAnsi"/>
          <w:sz w:val="22"/>
        </w:rPr>
      </w:pPr>
    </w:p>
    <w:p w:rsidR="007E3967" w:rsidRPr="00B11913" w:rsidRDefault="007E3967" w:rsidP="00B11913">
      <w:pPr>
        <w:rPr>
          <w:rFonts w:asciiTheme="minorHAnsi" w:hAnsiTheme="minorHAnsi"/>
          <w:sz w:val="22"/>
        </w:rPr>
      </w:pPr>
    </w:p>
    <w:p w:rsidR="00B11913" w:rsidRDefault="00B11913" w:rsidP="00B11913">
      <w:pPr>
        <w:pStyle w:val="Epgrafe"/>
        <w:keepNext/>
        <w:spacing w:after="120"/>
        <w:jc w:val="center"/>
        <w:rPr>
          <w:rFonts w:asciiTheme="minorHAnsi" w:hAnsiTheme="minorHAnsi"/>
          <w:color w:val="auto"/>
          <w:sz w:val="20"/>
        </w:rPr>
      </w:pPr>
      <w:bookmarkStart w:id="19" w:name="_Toc299390109"/>
      <w:r w:rsidRPr="00ED1E8D">
        <w:rPr>
          <w:rFonts w:asciiTheme="minorHAnsi" w:hAnsiTheme="minorHAnsi"/>
          <w:color w:val="auto"/>
          <w:sz w:val="20"/>
        </w:rPr>
        <w:lastRenderedPageBreak/>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4</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Catálogo de Módulos</w:t>
      </w:r>
      <w:bookmarkEnd w:id="19"/>
    </w:p>
    <w:tbl>
      <w:tblPr>
        <w:tblStyle w:val="Tablaconcuadrcula"/>
        <w:tblW w:w="10207" w:type="dxa"/>
        <w:jc w:val="center"/>
        <w:tblLayout w:type="fixed"/>
        <w:tblCellMar>
          <w:top w:w="28" w:type="dxa"/>
          <w:left w:w="85" w:type="dxa"/>
          <w:bottom w:w="28" w:type="dxa"/>
          <w:right w:w="85" w:type="dxa"/>
        </w:tblCellMar>
        <w:tblLook w:val="04A0"/>
      </w:tblPr>
      <w:tblGrid>
        <w:gridCol w:w="2552"/>
        <w:gridCol w:w="7655"/>
      </w:tblGrid>
      <w:tr w:rsidR="00B11913" w:rsidTr="004C7443">
        <w:trPr>
          <w:jc w:val="center"/>
        </w:trPr>
        <w:tc>
          <w:tcPr>
            <w:tcW w:w="2552" w:type="dxa"/>
            <w:shd w:val="clear" w:color="auto" w:fill="B8CCE4" w:themeFill="accent1" w:themeFillTint="66"/>
          </w:tcPr>
          <w:p w:rsidR="00B11913" w:rsidRPr="00B11913" w:rsidRDefault="00B11913" w:rsidP="00B11913">
            <w:pPr>
              <w:rPr>
                <w:rFonts w:asciiTheme="minorHAnsi" w:hAnsiTheme="minorHAnsi"/>
                <w:b/>
              </w:rPr>
            </w:pPr>
            <w:r w:rsidRPr="00B11913">
              <w:rPr>
                <w:rFonts w:asciiTheme="minorHAnsi" w:hAnsiTheme="minorHAnsi"/>
                <w:b/>
              </w:rPr>
              <w:t>Módulo</w:t>
            </w:r>
          </w:p>
        </w:tc>
        <w:tc>
          <w:tcPr>
            <w:tcW w:w="7655" w:type="dxa"/>
            <w:shd w:val="clear" w:color="auto" w:fill="B8CCE4" w:themeFill="accent1" w:themeFillTint="66"/>
          </w:tcPr>
          <w:p w:rsidR="00B11913" w:rsidRPr="00B11913" w:rsidRDefault="00B11913" w:rsidP="00B11913">
            <w:pPr>
              <w:rPr>
                <w:rFonts w:asciiTheme="minorHAnsi" w:hAnsiTheme="minorHAnsi"/>
                <w:b/>
              </w:rPr>
            </w:pPr>
            <w:r w:rsidRPr="00B11913">
              <w:rPr>
                <w:rFonts w:asciiTheme="minorHAnsi" w:hAnsiTheme="minorHAnsi"/>
                <w:b/>
              </w:rPr>
              <w:t>Responsabilidades</w:t>
            </w:r>
          </w:p>
        </w:tc>
      </w:tr>
      <w:tr w:rsidR="004C7443" w:rsidTr="004C7443">
        <w:trPr>
          <w:jc w:val="center"/>
        </w:trPr>
        <w:tc>
          <w:tcPr>
            <w:tcW w:w="2552" w:type="dxa"/>
            <w:shd w:val="clear" w:color="auto" w:fill="DBE5F1" w:themeFill="accent1" w:themeFillTint="33"/>
          </w:tcPr>
          <w:p w:rsidR="004C7443" w:rsidRDefault="004C7443" w:rsidP="001F7FB9">
            <w:r>
              <w:t>Web Server</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Contiene la lógica encargada de proporcionar a los usuarios las herramientas, servicios para generar y presentar contenidos</w:t>
            </w:r>
          </w:p>
        </w:tc>
      </w:tr>
      <w:tr w:rsidR="007D5533" w:rsidTr="004C7443">
        <w:trPr>
          <w:jc w:val="center"/>
        </w:trPr>
        <w:tc>
          <w:tcPr>
            <w:tcW w:w="2552" w:type="dxa"/>
            <w:shd w:val="clear" w:color="auto" w:fill="DBE5F1" w:themeFill="accent1" w:themeFillTint="33"/>
          </w:tcPr>
          <w:p w:rsidR="007D5533" w:rsidRDefault="007D5533" w:rsidP="001F7FB9">
            <w:r>
              <w:t>Portal</w:t>
            </w:r>
          </w:p>
        </w:tc>
        <w:tc>
          <w:tcPr>
            <w:tcW w:w="7655" w:type="dxa"/>
          </w:tcPr>
          <w:p w:rsidR="007D5533" w:rsidRPr="00CC4DAB" w:rsidRDefault="00E747F6" w:rsidP="00E747F6">
            <w:pPr>
              <w:rPr>
                <w:rFonts w:asciiTheme="minorHAnsi" w:hAnsiTheme="minorHAnsi" w:cstheme="minorHAnsi"/>
                <w:lang w:val="es-ES"/>
              </w:rPr>
            </w:pPr>
            <w:r>
              <w:rPr>
                <w:rFonts w:asciiTheme="minorHAnsi" w:hAnsiTheme="minorHAnsi" w:cstheme="minorHAnsi"/>
                <w:lang w:val="es-ES"/>
              </w:rPr>
              <w:t>Es la aplicación que sirve como canal para que los usuarios accedan a las funcionalidades y procesos de negocio.</w:t>
            </w:r>
          </w:p>
        </w:tc>
      </w:tr>
      <w:tr w:rsidR="004C7443" w:rsidTr="004C7443">
        <w:trPr>
          <w:jc w:val="center"/>
        </w:trPr>
        <w:tc>
          <w:tcPr>
            <w:tcW w:w="2552" w:type="dxa"/>
            <w:shd w:val="clear" w:color="auto" w:fill="DBE5F1" w:themeFill="accent1" w:themeFillTint="33"/>
          </w:tcPr>
          <w:p w:rsidR="004C7443" w:rsidRDefault="004C7443" w:rsidP="001F7FB9">
            <w:r>
              <w:t>Manejador de procesos</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Contiene la lógica para crear, implementar y administrar los procesos de negocio en las aplicaciones.</w:t>
            </w:r>
          </w:p>
        </w:tc>
      </w:tr>
      <w:tr w:rsidR="007D5533" w:rsidTr="004C7443">
        <w:trPr>
          <w:jc w:val="center"/>
        </w:trPr>
        <w:tc>
          <w:tcPr>
            <w:tcW w:w="2552" w:type="dxa"/>
            <w:shd w:val="clear" w:color="auto" w:fill="DBE5F1" w:themeFill="accent1" w:themeFillTint="33"/>
          </w:tcPr>
          <w:p w:rsidR="007D5533" w:rsidRDefault="007D5533" w:rsidP="001F7FB9">
            <w:r>
              <w:t>Proceso Solicitud Contrato</w:t>
            </w:r>
          </w:p>
        </w:tc>
        <w:tc>
          <w:tcPr>
            <w:tcW w:w="7655" w:type="dxa"/>
          </w:tcPr>
          <w:p w:rsidR="007D5533" w:rsidRPr="00CC4DAB" w:rsidRDefault="00E747F6" w:rsidP="00E747F6">
            <w:pPr>
              <w:rPr>
                <w:rFonts w:asciiTheme="minorHAnsi" w:hAnsiTheme="minorHAnsi" w:cstheme="minorHAnsi"/>
                <w:lang w:val="es-ES"/>
              </w:rPr>
            </w:pPr>
            <w:r>
              <w:rPr>
                <w:rFonts w:asciiTheme="minorHAnsi" w:hAnsiTheme="minorHAnsi" w:cstheme="minorHAnsi"/>
                <w:lang w:val="es-ES"/>
              </w:rPr>
              <w:t>Es el proceso BPEL que contiene la lógica de flujo que orquesta los servicios que componen la creación de un contrato entre el fabricante y el comercio.</w:t>
            </w:r>
          </w:p>
        </w:tc>
      </w:tr>
      <w:tr w:rsidR="004C7443" w:rsidTr="004C7443">
        <w:trPr>
          <w:jc w:val="center"/>
        </w:trPr>
        <w:tc>
          <w:tcPr>
            <w:tcW w:w="2552" w:type="dxa"/>
            <w:shd w:val="clear" w:color="auto" w:fill="DBE5F1" w:themeFill="accent1" w:themeFillTint="33"/>
          </w:tcPr>
          <w:p w:rsidR="004C7443" w:rsidRDefault="004C7443" w:rsidP="001F7FB9">
            <w:r>
              <w:t>Oracle Service Bus</w:t>
            </w:r>
          </w:p>
        </w:tc>
        <w:tc>
          <w:tcPr>
            <w:tcW w:w="7655" w:type="dxa"/>
          </w:tcPr>
          <w:p w:rsidR="004C7443" w:rsidRPr="00C633B8" w:rsidRDefault="004C7443" w:rsidP="001F7FB9">
            <w:pPr>
              <w:rPr>
                <w:rFonts w:asciiTheme="minorHAnsi" w:hAnsiTheme="minorHAnsi" w:cstheme="minorHAnsi"/>
                <w:lang w:val="es-ES"/>
              </w:rPr>
            </w:pPr>
            <w:r>
              <w:rPr>
                <w:rFonts w:asciiTheme="minorHAnsi" w:hAnsiTheme="minorHAnsi" w:cstheme="minorHAnsi"/>
                <w:lang w:val="es-ES"/>
              </w:rPr>
              <w:t xml:space="preserve">Se encarga de integrar servicios, mediar y conducir mensajes hacia las aplicaciones legadas responsables de procesar cada evento. </w:t>
            </w:r>
          </w:p>
        </w:tc>
      </w:tr>
      <w:tr w:rsidR="007D5533" w:rsidTr="004C7443">
        <w:trPr>
          <w:jc w:val="center"/>
        </w:trPr>
        <w:tc>
          <w:tcPr>
            <w:tcW w:w="2552" w:type="dxa"/>
            <w:shd w:val="clear" w:color="auto" w:fill="DBE5F1" w:themeFill="accent1" w:themeFillTint="33"/>
          </w:tcPr>
          <w:p w:rsidR="007D5533" w:rsidRDefault="007D5533" w:rsidP="001F7FB9">
            <w:r>
              <w:t>Gestión Contract Manager</w:t>
            </w:r>
          </w:p>
        </w:tc>
        <w:tc>
          <w:tcPr>
            <w:tcW w:w="7655" w:type="dxa"/>
          </w:tcPr>
          <w:p w:rsidR="007D5533" w:rsidRDefault="00E747F6" w:rsidP="00E747F6">
            <w:pPr>
              <w:rPr>
                <w:rFonts w:asciiTheme="minorHAnsi" w:hAnsiTheme="minorHAnsi" w:cstheme="minorHAnsi"/>
                <w:lang w:val="es-ES"/>
              </w:rPr>
            </w:pPr>
            <w:r>
              <w:rPr>
                <w:rFonts w:asciiTheme="minorHAnsi" w:hAnsiTheme="minorHAnsi" w:cstheme="minorHAnsi"/>
                <w:lang w:val="es-ES"/>
              </w:rPr>
              <w:t>Es el enlace que expone el bus de servicios para comunicarse con los servicios expuestos por la aplicación legado Contract Maneger, adaptandonlos para ser usados de manera estándar.</w:t>
            </w:r>
          </w:p>
        </w:tc>
      </w:tr>
      <w:tr w:rsidR="007D5533" w:rsidTr="004C7443">
        <w:trPr>
          <w:jc w:val="center"/>
        </w:trPr>
        <w:tc>
          <w:tcPr>
            <w:tcW w:w="2552" w:type="dxa"/>
            <w:shd w:val="clear" w:color="auto" w:fill="DBE5F1" w:themeFill="accent1" w:themeFillTint="33"/>
          </w:tcPr>
          <w:p w:rsidR="007D5533" w:rsidRDefault="007D5533" w:rsidP="001F7FB9">
            <w:r>
              <w:t>Gestión PO Manager</w:t>
            </w:r>
          </w:p>
        </w:tc>
        <w:tc>
          <w:tcPr>
            <w:tcW w:w="7655" w:type="dxa"/>
          </w:tcPr>
          <w:p w:rsidR="007D5533" w:rsidRDefault="00E747F6" w:rsidP="00E747F6">
            <w:pPr>
              <w:rPr>
                <w:rFonts w:asciiTheme="minorHAnsi" w:hAnsiTheme="minorHAnsi" w:cstheme="minorHAnsi"/>
                <w:lang w:val="es-ES"/>
              </w:rPr>
            </w:pPr>
            <w:r>
              <w:rPr>
                <w:rFonts w:asciiTheme="minorHAnsi" w:hAnsiTheme="minorHAnsi" w:cstheme="minorHAnsi"/>
                <w:lang w:val="es-ES"/>
              </w:rPr>
              <w:t>Es el enlace que expone el bus de servicios para comunicarse con los servicios expuestos por la aplicación legado PO Maneger, adaptandonlos para ser usados de manera estándar.</w:t>
            </w:r>
          </w:p>
        </w:tc>
      </w:tr>
      <w:tr w:rsidR="004C7443" w:rsidTr="004C7443">
        <w:trPr>
          <w:jc w:val="center"/>
        </w:trPr>
        <w:tc>
          <w:tcPr>
            <w:tcW w:w="2552" w:type="dxa"/>
            <w:shd w:val="clear" w:color="auto" w:fill="DBE5F1" w:themeFill="accent1" w:themeFillTint="33"/>
          </w:tcPr>
          <w:p w:rsidR="004C7443" w:rsidRDefault="004C7443" w:rsidP="001F7FB9">
            <w:r>
              <w:t>Servidor de Aplicaciones</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 xml:space="preserve">Se encarga de desplegar los componentes que </w:t>
            </w:r>
            <w:r>
              <w:rPr>
                <w:rFonts w:asciiTheme="minorHAnsi" w:hAnsiTheme="minorHAnsi" w:cstheme="minorHAnsi"/>
                <w:lang w:val="es-ES"/>
              </w:rPr>
              <w:t xml:space="preserve">exponen </w:t>
            </w:r>
            <w:r w:rsidRPr="00CC4DAB">
              <w:rPr>
                <w:rFonts w:asciiTheme="minorHAnsi" w:hAnsiTheme="minorHAnsi" w:cstheme="minorHAnsi"/>
                <w:lang w:val="es-ES"/>
              </w:rPr>
              <w:t xml:space="preserve">servicios necesarios para la gestión y procesamiento </w:t>
            </w:r>
            <w:r>
              <w:rPr>
                <w:rFonts w:asciiTheme="minorHAnsi" w:hAnsiTheme="minorHAnsi" w:cstheme="minorHAnsi"/>
                <w:lang w:val="es-ES"/>
              </w:rPr>
              <w:t xml:space="preserve">de </w:t>
            </w:r>
            <w:r w:rsidRPr="00CC4DAB">
              <w:rPr>
                <w:rFonts w:asciiTheme="minorHAnsi" w:hAnsiTheme="minorHAnsi" w:cstheme="minorHAnsi"/>
                <w:lang w:val="es-ES"/>
              </w:rPr>
              <w:t>lógica de negocio.</w:t>
            </w:r>
          </w:p>
        </w:tc>
      </w:tr>
      <w:tr w:rsidR="007D5533" w:rsidTr="004C7443">
        <w:trPr>
          <w:jc w:val="center"/>
        </w:trPr>
        <w:tc>
          <w:tcPr>
            <w:tcW w:w="2552" w:type="dxa"/>
            <w:shd w:val="clear" w:color="auto" w:fill="DBE5F1" w:themeFill="accent1" w:themeFillTint="33"/>
          </w:tcPr>
          <w:p w:rsidR="007D5533" w:rsidRDefault="007D5533" w:rsidP="001F7FB9">
            <w:r>
              <w:t>Contract Manager</w:t>
            </w:r>
          </w:p>
        </w:tc>
        <w:tc>
          <w:tcPr>
            <w:tcW w:w="7655" w:type="dxa"/>
          </w:tcPr>
          <w:p w:rsidR="007D5533" w:rsidRPr="00CC4DAB" w:rsidRDefault="00B05DD3" w:rsidP="001F7FB9">
            <w:pPr>
              <w:rPr>
                <w:rFonts w:asciiTheme="minorHAnsi" w:hAnsiTheme="minorHAnsi" w:cstheme="minorHAnsi"/>
                <w:lang w:val="es-ES"/>
              </w:rPr>
            </w:pPr>
            <w:r>
              <w:rPr>
                <w:rFonts w:asciiTheme="minorHAnsi" w:hAnsiTheme="minorHAnsi" w:cstheme="minorHAnsi"/>
                <w:lang w:val="es-ES"/>
              </w:rPr>
              <w:t>Aplicación nueva creada para administrar las solicitudes de contratos y contratos entre el fabricante y comercio.</w:t>
            </w:r>
          </w:p>
        </w:tc>
      </w:tr>
      <w:tr w:rsidR="007D5533" w:rsidTr="004C7443">
        <w:trPr>
          <w:jc w:val="center"/>
        </w:trPr>
        <w:tc>
          <w:tcPr>
            <w:tcW w:w="2552" w:type="dxa"/>
            <w:shd w:val="clear" w:color="auto" w:fill="DBE5F1" w:themeFill="accent1" w:themeFillTint="33"/>
          </w:tcPr>
          <w:p w:rsidR="007D5533" w:rsidRDefault="007D5533" w:rsidP="001F7FB9">
            <w:r>
              <w:t>PO Manager</w:t>
            </w:r>
          </w:p>
        </w:tc>
        <w:tc>
          <w:tcPr>
            <w:tcW w:w="7655" w:type="dxa"/>
          </w:tcPr>
          <w:p w:rsidR="007D5533" w:rsidRPr="00CC4DAB" w:rsidRDefault="00B05DD3" w:rsidP="001F7FB9">
            <w:pPr>
              <w:rPr>
                <w:rFonts w:asciiTheme="minorHAnsi" w:hAnsiTheme="minorHAnsi" w:cstheme="minorHAnsi"/>
                <w:lang w:val="es-ES"/>
              </w:rPr>
            </w:pPr>
            <w:r>
              <w:rPr>
                <w:rFonts w:asciiTheme="minorHAnsi" w:hAnsiTheme="minorHAnsi" w:cstheme="minorHAnsi"/>
                <w:lang w:val="es-ES"/>
              </w:rPr>
              <w:t>Aplicación legado  encargada de administrar las órdenes de compra (Purchase Order)</w:t>
            </w:r>
          </w:p>
        </w:tc>
      </w:tr>
      <w:tr w:rsidR="00E91E42" w:rsidTr="004C7443">
        <w:trPr>
          <w:jc w:val="center"/>
        </w:trPr>
        <w:tc>
          <w:tcPr>
            <w:tcW w:w="2552" w:type="dxa"/>
            <w:shd w:val="clear" w:color="auto" w:fill="DBE5F1" w:themeFill="accent1" w:themeFillTint="33"/>
          </w:tcPr>
          <w:p w:rsidR="00E91E42" w:rsidRDefault="00E91E42" w:rsidP="001F7FB9">
            <w:r>
              <w:t>Servidor Base de Datos</w:t>
            </w:r>
          </w:p>
        </w:tc>
        <w:tc>
          <w:tcPr>
            <w:tcW w:w="7655" w:type="dxa"/>
          </w:tcPr>
          <w:p w:rsidR="00E91E42" w:rsidRPr="00CC4DAB" w:rsidRDefault="00E91E42" w:rsidP="00E91E42">
            <w:pPr>
              <w:rPr>
                <w:rFonts w:asciiTheme="minorHAnsi" w:hAnsiTheme="minorHAnsi" w:cstheme="minorHAnsi"/>
                <w:lang w:val="es-ES"/>
              </w:rPr>
            </w:pPr>
            <w:r>
              <w:rPr>
                <w:rFonts w:asciiTheme="minorHAnsi" w:hAnsiTheme="minorHAnsi" w:cstheme="minorHAnsi"/>
                <w:lang w:val="es-ES"/>
              </w:rPr>
              <w:t>Se encarga de almacenar toda la información generada por los diferentes eventos. Así mismo provee la información que solicitan las diferentes aplicaciones para el procesamiento de los eventos.</w:t>
            </w:r>
          </w:p>
        </w:tc>
      </w:tr>
    </w:tbl>
    <w:p w:rsidR="00B11913" w:rsidRDefault="00B11913">
      <w:pPr>
        <w:spacing w:after="200" w:line="276" w:lineRule="auto"/>
        <w:rPr>
          <w:rFonts w:asciiTheme="minorHAnsi" w:hAnsiTheme="minorHAnsi"/>
          <w:sz w:val="22"/>
        </w:rPr>
      </w:pPr>
      <w:r>
        <w:rPr>
          <w:rFonts w:asciiTheme="minorHAnsi" w:hAnsiTheme="minorHAnsi"/>
          <w:sz w:val="22"/>
        </w:rPr>
        <w:br w:type="page"/>
      </w:r>
    </w:p>
    <w:p w:rsidR="00B11913" w:rsidRDefault="00B11913" w:rsidP="00B11913">
      <w:pPr>
        <w:rPr>
          <w:rFonts w:asciiTheme="minorHAnsi" w:hAnsiTheme="minorHAnsi"/>
          <w:sz w:val="22"/>
        </w:rPr>
      </w:pPr>
    </w:p>
    <w:p w:rsidR="00B11913" w:rsidRPr="00D10E8C" w:rsidRDefault="00B11913" w:rsidP="003E387F">
      <w:pPr>
        <w:pStyle w:val="Prrafodelista"/>
        <w:numPr>
          <w:ilvl w:val="1"/>
          <w:numId w:val="1"/>
        </w:numPr>
        <w:ind w:left="709" w:hanging="567"/>
        <w:jc w:val="both"/>
        <w:outlineLvl w:val="1"/>
        <w:rPr>
          <w:rFonts w:asciiTheme="minorHAnsi" w:hAnsiTheme="minorHAnsi" w:cstheme="minorHAnsi"/>
          <w:b/>
          <w:smallCaps/>
          <w:sz w:val="22"/>
          <w:szCs w:val="22"/>
        </w:rPr>
      </w:pPr>
      <w:bookmarkStart w:id="20" w:name="_Toc299393907"/>
      <w:r w:rsidRPr="00D10E8C">
        <w:rPr>
          <w:rFonts w:asciiTheme="minorHAnsi" w:hAnsiTheme="minorHAnsi" w:cstheme="minorHAnsi"/>
          <w:b/>
          <w:smallCaps/>
          <w:sz w:val="22"/>
          <w:szCs w:val="22"/>
        </w:rPr>
        <w:t>Vista de Despliegue del Proceso de Contrato entre Partes</w:t>
      </w:r>
      <w:bookmarkEnd w:id="20"/>
    </w:p>
    <w:p w:rsidR="0025250F" w:rsidRPr="00D10E8C" w:rsidRDefault="0025250F" w:rsidP="00D10E8C">
      <w:pPr>
        <w:jc w:val="both"/>
        <w:outlineLvl w:val="1"/>
        <w:rPr>
          <w:rFonts w:asciiTheme="minorHAnsi" w:hAnsiTheme="minorHAnsi" w:cstheme="minorHAnsi"/>
          <w:b/>
          <w:smallCaps/>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 xml:space="preserve">A continuación se puede observar el punto de vista de despliegue. El modelo que se muestra es el Modelo de Nodos en Ejecución. En este modelo podemos apreciar la distribución lógica y física de los distintas aplicaciones que se usan en el MarketPlace. </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En primera instancia tenemos dos divisiones físicas mayores.</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 xml:space="preserve">Servidor principal el cual aloja el </w:t>
      </w:r>
      <w:r w:rsidR="001D13C1" w:rsidRPr="00D10E8C">
        <w:rPr>
          <w:rFonts w:asciiTheme="minorHAnsi" w:hAnsiTheme="minorHAnsi" w:cstheme="minorHAnsi"/>
          <w:sz w:val="22"/>
          <w:szCs w:val="22"/>
        </w:rPr>
        <w:t>núcleo</w:t>
      </w:r>
      <w:r w:rsidRPr="00D10E8C">
        <w:rPr>
          <w:rFonts w:asciiTheme="minorHAnsi" w:hAnsiTheme="minorHAnsi" w:cstheme="minorHAnsi"/>
          <w:sz w:val="22"/>
          <w:szCs w:val="22"/>
        </w:rPr>
        <w:t xml:space="preserve"> del MarketPlace</w:t>
      </w:r>
    </w:p>
    <w:p w:rsidR="0025250F" w:rsidRPr="00D10E8C" w:rsidRDefault="0025250F" w:rsidP="00D10E8C">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Aplicación Oracle CRM On Demand, el cual se encuentra alojado en la nube (Cloud)</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 xml:space="preserve">En nuestro servidor principal se encuentra alojado el </w:t>
      </w:r>
      <w:r w:rsidR="001D13C1" w:rsidRPr="00D10E8C">
        <w:rPr>
          <w:rFonts w:asciiTheme="minorHAnsi" w:hAnsiTheme="minorHAnsi" w:cstheme="minorHAnsi"/>
          <w:sz w:val="22"/>
          <w:szCs w:val="22"/>
        </w:rPr>
        <w:t>núcleo</w:t>
      </w:r>
      <w:r w:rsidRPr="00D10E8C">
        <w:rPr>
          <w:rFonts w:asciiTheme="minorHAnsi" w:hAnsiTheme="minorHAnsi" w:cstheme="minorHAnsi"/>
          <w:sz w:val="22"/>
          <w:szCs w:val="22"/>
        </w:rPr>
        <w:t xml:space="preserve"> del MarketPlace, y se encuentra dividido en 4 partes, de la siguiente manera</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Un servidor de aplicaciones Oracle WebLogic el cual aloja las aplicaciones que usa el MarketPlace para sus operaciones (MarketPlace), los diferentes portlets que conforman el portal y ofrecen las funcionalidades necesarias a los usuarios del mismo y el portal Web que hace las veces de contenedor de los portlets y desde el cual interactúa el usuario (MarketPlacePortal).</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Oracle WebLogic sobre el cual corre OracleServiceBus (OSB). OSB, a su vez </w:t>
      </w:r>
      <w:r w:rsidR="00060043" w:rsidRPr="00D10E8C">
        <w:rPr>
          <w:rFonts w:asciiTheme="minorHAnsi" w:hAnsiTheme="minorHAnsi" w:cstheme="minorHAnsi"/>
          <w:sz w:val="22"/>
          <w:szCs w:val="22"/>
        </w:rPr>
        <w:t>está</w:t>
      </w:r>
      <w:r w:rsidRPr="00D10E8C">
        <w:rPr>
          <w:rFonts w:asciiTheme="minorHAnsi" w:hAnsiTheme="minorHAnsi" w:cstheme="minorHAnsi"/>
          <w:sz w:val="22"/>
          <w:szCs w:val="22"/>
        </w:rPr>
        <w:t xml:space="preserve"> compuesto por los diferentes procesos de negocio (BussinessServices)  y los servicios de proxy (Proxy Services), los cuales en conjunto se exponen los servicios necesarios para enrutar y transformar los mensajes que se envían desde la fuente (portal) hacia el destino (aplicaciones legado) y viceversa.</w:t>
      </w:r>
    </w:p>
    <w:p w:rsidR="0025250F" w:rsidRPr="00D10E8C" w:rsidRDefault="0025250F" w:rsidP="00D10E8C">
      <w:pPr>
        <w:pStyle w:val="Prrafodelista"/>
        <w:jc w:val="both"/>
        <w:rPr>
          <w:rFonts w:asciiTheme="minorHAnsi" w:hAnsiTheme="minorHAnsi" w:cstheme="minorHAnsi"/>
          <w:sz w:val="22"/>
          <w:szCs w:val="22"/>
        </w:rPr>
      </w:pPr>
      <w:r w:rsidRPr="00D10E8C">
        <w:rPr>
          <w:rFonts w:asciiTheme="minorHAnsi" w:hAnsiTheme="minorHAnsi" w:cstheme="minorHAnsi"/>
          <w:sz w:val="22"/>
          <w:szCs w:val="22"/>
        </w:rPr>
        <w:t xml:space="preserve"> </w:t>
      </w: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Un servidor de aplicaciones GlassFish el cual aloja las aplicaciones legado que usa el MarketPlace. Como ya se mencionó anteriormente, estas aplicaciones son accedidas por el MarketPlace por los Bussines Services los cuales a su vez son invocados por los Proxy Services que son consumidos desde el portal.</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Una división lógica de persistencia de datos, es decir un conjunto de bases de datos que son usadas por las distintas aplicaciones legado para acceder y persistir sus datos propios. Por esta razón, cada aplicación tiene su propia base de datos, a excepción de la aplicación Facturación, la cual comparte la base de datos de BillingCharges; y la aplicación Mailer, la cual no usa una base de datos propia. En el diagrama se puede apreciar que todas las bases de datos se encuentran contenidas en un paquete de MySQL, puesto que todas las aplicaciones legado utilizan este motor de base de datos para sus aplicaciones, no obstante, este módulo de persistencia podría usar distintas bases de datos de distintos proveedores según las aplicaciones legado lo requieran.</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Tambien tenemos la aplicación CRM On Demand, la cual es una aplicación que se ejecuta en la nube, razón por la cual no se encuentra contenida en nuestro servidor principal, no obstante, el diagrama también revela que esta aplicación se integra al MarketPlace a través de los Proxy Services provistos por OSB.</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En el diagrama igualmente se puede observar que OSB hace uso de una base de datos OracleXE, cuya función es almacenar las configuraciones realizadas en OSB. No obstante se encuentra fuera del módulo de OSB puesto que la base de datos se ejecuta por fuera del ambiente del servidor de aplicaciones WebLogic.</w:t>
      </w:r>
    </w:p>
    <w:p w:rsidR="0025250F" w:rsidRPr="00D10E8C" w:rsidRDefault="0025250F" w:rsidP="0025250F">
      <w:pPr>
        <w:jc w:val="both"/>
        <w:outlineLvl w:val="1"/>
        <w:rPr>
          <w:rFonts w:asciiTheme="minorHAnsi" w:hAnsiTheme="minorHAnsi" w:cstheme="minorHAnsi"/>
          <w:b/>
          <w:smallCaps/>
          <w:sz w:val="22"/>
          <w:szCs w:val="22"/>
        </w:rPr>
      </w:pPr>
    </w:p>
    <w:p w:rsidR="00B11913" w:rsidRDefault="00B11913" w:rsidP="00B11913">
      <w:pPr>
        <w:rPr>
          <w:rFonts w:asciiTheme="minorHAnsi" w:hAnsiTheme="minorHAnsi"/>
          <w:sz w:val="22"/>
        </w:rPr>
      </w:pPr>
    </w:p>
    <w:p w:rsidR="00B11913" w:rsidRPr="00B11913" w:rsidRDefault="00B11913" w:rsidP="00B11913">
      <w:pPr>
        <w:pStyle w:val="Epgrafe"/>
        <w:keepNext/>
        <w:spacing w:after="120"/>
        <w:jc w:val="center"/>
        <w:rPr>
          <w:rFonts w:asciiTheme="minorHAnsi" w:hAnsiTheme="minorHAnsi"/>
          <w:color w:val="auto"/>
          <w:sz w:val="20"/>
        </w:rPr>
      </w:pPr>
      <w:bookmarkStart w:id="21" w:name="_Toc299390110"/>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5</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Nodos de Ejecución</w:t>
      </w:r>
      <w:bookmarkEnd w:id="21"/>
    </w:p>
    <w:tbl>
      <w:tblPr>
        <w:tblStyle w:val="Tablaconcuadrcula"/>
        <w:tblW w:w="0" w:type="auto"/>
        <w:tblLook w:val="04A0"/>
      </w:tblPr>
      <w:tblGrid>
        <w:gridCol w:w="3709"/>
        <w:gridCol w:w="402"/>
        <w:gridCol w:w="1731"/>
        <w:gridCol w:w="348"/>
        <w:gridCol w:w="2283"/>
        <w:gridCol w:w="1707"/>
      </w:tblGrid>
      <w:tr w:rsidR="00126FBF" w:rsidRPr="00746C38" w:rsidTr="00B11913">
        <w:trPr>
          <w:trHeight w:val="690"/>
        </w:trPr>
        <w:tc>
          <w:tcPr>
            <w:tcW w:w="8298" w:type="dxa"/>
            <w:gridSpan w:val="5"/>
            <w:vMerge w:val="restart"/>
          </w:tcPr>
          <w:p w:rsidR="00126FBF" w:rsidRDefault="00126FBF" w:rsidP="00245E19">
            <w:pPr>
              <w:jc w:val="center"/>
            </w:pPr>
          </w:p>
          <w:p w:rsidR="00126FBF" w:rsidRDefault="00A6560B" w:rsidP="00245E19">
            <w:pPr>
              <w:jc w:val="center"/>
              <w:rPr>
                <w:rFonts w:asciiTheme="minorHAnsi" w:hAnsiTheme="minorHAnsi" w:cstheme="minorHAnsi"/>
                <w:b/>
                <w:szCs w:val="22"/>
              </w:rPr>
            </w:pPr>
            <w:r>
              <w:rPr>
                <w:rFonts w:asciiTheme="minorHAnsi" w:hAnsiTheme="minorHAnsi" w:cstheme="minorHAnsi"/>
                <w:b/>
                <w:noProof/>
                <w:szCs w:val="22"/>
              </w:rPr>
              <w:drawing>
                <wp:inline distT="0" distB="0" distL="0" distR="0">
                  <wp:extent cx="5272206" cy="6392848"/>
                  <wp:effectExtent l="19050" t="0" r="4644" b="0"/>
                  <wp:docPr id="10" name="Imagen 10" descr="C:\Users\admin\Desktop\ESP\CSOF5200 Proyecto 2\Nodos en 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ESP\CSOF5200 Proyecto 2\Nodos en ejecucion.png"/>
                          <pic:cNvPicPr>
                            <a:picLocks noChangeAspect="1" noChangeArrowheads="1"/>
                          </pic:cNvPicPr>
                        </pic:nvPicPr>
                        <pic:blipFill>
                          <a:blip r:embed="rId30" cstate="print"/>
                          <a:srcRect/>
                          <a:stretch>
                            <a:fillRect/>
                          </a:stretch>
                        </pic:blipFill>
                        <pic:spPr bwMode="auto">
                          <a:xfrm>
                            <a:off x="0" y="0"/>
                            <a:ext cx="5274470" cy="6395593"/>
                          </a:xfrm>
                          <a:prstGeom prst="rect">
                            <a:avLst/>
                          </a:prstGeom>
                          <a:noFill/>
                          <a:ln w="9525">
                            <a:noFill/>
                            <a:miter lim="800000"/>
                            <a:headEnd/>
                            <a:tailEnd/>
                          </a:ln>
                        </pic:spPr>
                      </pic:pic>
                    </a:graphicData>
                  </a:graphic>
                </wp:inline>
              </w:drawing>
            </w:r>
          </w:p>
          <w:p w:rsidR="00B11913" w:rsidRPr="005152F0" w:rsidRDefault="00B11913" w:rsidP="00245E19">
            <w:pPr>
              <w:jc w:val="center"/>
              <w:rPr>
                <w:rFonts w:asciiTheme="minorHAnsi" w:hAnsiTheme="minorHAnsi" w:cstheme="minorHAnsi"/>
                <w:b/>
                <w:szCs w:val="22"/>
              </w:rPr>
            </w:pPr>
          </w:p>
        </w:tc>
        <w:tc>
          <w:tcPr>
            <w:tcW w:w="1882" w:type="dxa"/>
            <w:shd w:val="clear" w:color="auto" w:fill="DBE5F1" w:themeFill="accent1" w:themeFillTint="33"/>
          </w:tcPr>
          <w:p w:rsidR="00126FBF" w:rsidRPr="00B11913" w:rsidRDefault="00126FBF" w:rsidP="00245E19">
            <w:pPr>
              <w:jc w:val="both"/>
              <w:rPr>
                <w:rFonts w:asciiTheme="minorHAnsi" w:hAnsiTheme="minorHAnsi" w:cstheme="minorHAnsi"/>
              </w:rPr>
            </w:pPr>
          </w:p>
          <w:p w:rsidR="00126FBF" w:rsidRPr="00B11913" w:rsidRDefault="00126FBF" w:rsidP="00245E19">
            <w:pPr>
              <w:jc w:val="both"/>
              <w:rPr>
                <w:rFonts w:asciiTheme="minorHAnsi" w:hAnsiTheme="minorHAnsi" w:cstheme="minorHAnsi"/>
                <w:b/>
                <w:lang w:val="en-US"/>
              </w:rPr>
            </w:pPr>
            <w:r w:rsidRPr="004C7443">
              <w:rPr>
                <w:rFonts w:asciiTheme="minorHAnsi" w:hAnsiTheme="minorHAnsi" w:cstheme="minorHAnsi"/>
                <w:b/>
                <w:lang w:val="en-US"/>
              </w:rPr>
              <w:t>Fam</w:t>
            </w:r>
            <w:bookmarkStart w:id="22" w:name="_GoBack"/>
            <w:bookmarkEnd w:id="22"/>
            <w:r w:rsidRPr="004C7443">
              <w:rPr>
                <w:rFonts w:asciiTheme="minorHAnsi" w:hAnsiTheme="minorHAnsi" w:cstheme="minorHAnsi"/>
                <w:b/>
                <w:lang w:val="en-US"/>
              </w:rPr>
              <w:t>ilia</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Module      (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C&amp;C            ( X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Allocation  ()</w:t>
            </w:r>
          </w:p>
          <w:p w:rsidR="00126FBF" w:rsidRPr="00B11913" w:rsidRDefault="00126FBF" w:rsidP="00245E19">
            <w:pPr>
              <w:jc w:val="both"/>
              <w:rPr>
                <w:rFonts w:asciiTheme="minorHAnsi" w:hAnsiTheme="minorHAnsi" w:cstheme="minorHAnsi"/>
                <w:lang w:val="en-US"/>
              </w:rPr>
            </w:pPr>
          </w:p>
          <w:p w:rsidR="00126FBF" w:rsidRPr="00B11913" w:rsidRDefault="00126FBF" w:rsidP="00245E19">
            <w:pPr>
              <w:jc w:val="both"/>
              <w:rPr>
                <w:rFonts w:asciiTheme="minorHAnsi" w:hAnsiTheme="minorHAnsi" w:cstheme="minorHAnsi"/>
                <w:b/>
                <w:lang w:val="en-US"/>
              </w:rPr>
            </w:pPr>
            <w:r w:rsidRPr="0025250F">
              <w:rPr>
                <w:rFonts w:asciiTheme="minorHAnsi" w:hAnsiTheme="minorHAnsi" w:cstheme="minorHAnsi"/>
                <w:b/>
              </w:rPr>
              <w:t>Estilo</w:t>
            </w:r>
            <w:r w:rsidRPr="00B11913">
              <w:rPr>
                <w:rFonts w:asciiTheme="minorHAnsi" w:hAnsiTheme="minorHAnsi" w:cstheme="minorHAnsi"/>
                <w:b/>
                <w:lang w:val="en-US"/>
              </w:rPr>
              <w:t xml:space="preserve"> </w:t>
            </w:r>
            <w:r w:rsidRPr="0025250F">
              <w:rPr>
                <w:rFonts w:asciiTheme="minorHAnsi" w:hAnsiTheme="minorHAnsi" w:cstheme="minorHAnsi"/>
                <w:b/>
              </w:rPr>
              <w:t>Arquitectural</w:t>
            </w:r>
          </w:p>
          <w:p w:rsidR="00126FBF" w:rsidRPr="00B11913" w:rsidRDefault="00B11913" w:rsidP="00245E19">
            <w:pPr>
              <w:jc w:val="both"/>
              <w:rPr>
                <w:rFonts w:asciiTheme="minorHAnsi" w:hAnsiTheme="minorHAnsi" w:cstheme="minorHAnsi"/>
                <w:lang w:val="en-US"/>
              </w:rPr>
            </w:pPr>
            <w:r w:rsidRPr="0025250F">
              <w:rPr>
                <w:rFonts w:asciiTheme="minorHAnsi" w:hAnsiTheme="minorHAnsi" w:cstheme="minorHAnsi"/>
              </w:rPr>
              <w:t>Módulos</w:t>
            </w:r>
          </w:p>
          <w:p w:rsidR="00126FBF" w:rsidRPr="00B11913" w:rsidRDefault="00126FBF" w:rsidP="00245E19">
            <w:pPr>
              <w:jc w:val="both"/>
              <w:rPr>
                <w:rFonts w:asciiTheme="minorHAnsi" w:hAnsiTheme="minorHAnsi" w:cstheme="minorHAnsi"/>
                <w:b/>
                <w:lang w:val="en-US"/>
              </w:rPr>
            </w:pPr>
          </w:p>
        </w:tc>
      </w:tr>
      <w:tr w:rsidR="00126FBF" w:rsidRPr="00A236E4" w:rsidTr="00B11913">
        <w:trPr>
          <w:trHeight w:val="690"/>
        </w:trPr>
        <w:tc>
          <w:tcPr>
            <w:tcW w:w="8298" w:type="dxa"/>
            <w:gridSpan w:val="5"/>
            <w:vMerge/>
          </w:tcPr>
          <w:p w:rsidR="00126FBF" w:rsidRPr="00152B29" w:rsidRDefault="00126FBF" w:rsidP="00245E19">
            <w:pPr>
              <w:jc w:val="both"/>
              <w:rPr>
                <w:rFonts w:asciiTheme="minorHAnsi" w:hAnsiTheme="minorHAnsi" w:cstheme="minorHAnsi"/>
                <w:b/>
                <w:szCs w:val="22"/>
                <w:lang w:val="en-US"/>
              </w:rPr>
            </w:pPr>
          </w:p>
        </w:tc>
        <w:tc>
          <w:tcPr>
            <w:tcW w:w="1882" w:type="dxa"/>
            <w:shd w:val="clear" w:color="auto" w:fill="DBE5F1" w:themeFill="accent1" w:themeFillTint="33"/>
          </w:tcPr>
          <w:p w:rsidR="00126FBF" w:rsidRPr="00B11913" w:rsidRDefault="00126FBF" w:rsidP="00245E19">
            <w:pPr>
              <w:jc w:val="both"/>
              <w:rPr>
                <w:rFonts w:asciiTheme="minorHAnsi" w:hAnsiTheme="minorHAnsi" w:cstheme="minorHAnsi"/>
                <w:b/>
                <w:lang w:val="en-US"/>
              </w:rPr>
            </w:pPr>
          </w:p>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Convención</w:t>
            </w:r>
          </w:p>
          <w:p w:rsidR="00126FBF" w:rsidRPr="00B11913" w:rsidRDefault="00126FBF" w:rsidP="00245E19">
            <w:pPr>
              <w:jc w:val="both"/>
              <w:rPr>
                <w:rFonts w:asciiTheme="minorHAnsi" w:hAnsiTheme="minorHAnsi" w:cstheme="minorHAnsi"/>
                <w:b/>
              </w:rPr>
            </w:pP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Relación</w:t>
            </w:r>
          </w:p>
          <w:p w:rsidR="00126FBF" w:rsidRPr="00B11913" w:rsidRDefault="005836CB" w:rsidP="00245E19">
            <w:pPr>
              <w:jc w:val="both"/>
              <w:rPr>
                <w:rFonts w:asciiTheme="minorHAnsi" w:hAnsiTheme="minorHAnsi" w:cstheme="minorHAnsi"/>
                <w:b/>
              </w:rPr>
            </w:pPr>
            <w:r>
              <w:rPr>
                <w:rFonts w:asciiTheme="minorHAnsi" w:hAnsiTheme="minorHAnsi" w:cstheme="minorHAnsi"/>
                <w:b/>
                <w:noProof/>
              </w:rPr>
              <w:pict>
                <v:shape id="_x0000_s1037" type="#_x0000_t32" style="position:absolute;left:0;text-align:left;margin-left:26.55pt;margin-top:6.75pt;width:37.5pt;height:0;z-index:251661312" o:connectortype="straight">
                  <v:stroke endarrow="block"/>
                </v:shape>
              </w:pict>
            </w:r>
          </w:p>
          <w:p w:rsidR="00126FBF" w:rsidRPr="00B11913" w:rsidRDefault="00126FBF" w:rsidP="00B11913">
            <w:pPr>
              <w:jc w:val="center"/>
              <w:rPr>
                <w:rFonts w:asciiTheme="minorHAnsi" w:hAnsiTheme="minorHAnsi" w:cstheme="minorHAnsi"/>
                <w:b/>
              </w:rPr>
            </w:pPr>
          </w:p>
          <w:p w:rsidR="00126FBF" w:rsidRPr="00B11913" w:rsidRDefault="00B11913" w:rsidP="00B11913">
            <w:pPr>
              <w:jc w:val="center"/>
              <w:rPr>
                <w:rFonts w:asciiTheme="minorHAnsi" w:hAnsiTheme="minorHAnsi"/>
              </w:rPr>
            </w:pPr>
            <w:r w:rsidRPr="00B11913">
              <w:rPr>
                <w:rFonts w:asciiTheme="minorHAnsi" w:hAnsiTheme="minorHAnsi"/>
              </w:rPr>
              <w:object w:dxaOrig="1675" w:dyaOrig="895">
                <v:shape id="_x0000_i1028" type="#_x0000_t75" style="width:75.35pt;height:39.35pt" o:ole="">
                  <v:imagedata r:id="rId31" o:title=""/>
                </v:shape>
                <o:OLEObject Type="Embed" ProgID="Visio.Drawing.11" ShapeID="_x0000_i1028" DrawAspect="Content" ObjectID="_1373977686" r:id="rId32"/>
              </w:object>
            </w:r>
          </w:p>
          <w:p w:rsidR="00126FBF" w:rsidRPr="00B11913" w:rsidRDefault="00126FBF" w:rsidP="00B11913">
            <w:pPr>
              <w:jc w:val="center"/>
              <w:rPr>
                <w:rFonts w:asciiTheme="minorHAnsi" w:hAnsiTheme="minorHAnsi"/>
              </w:rPr>
            </w:pPr>
          </w:p>
          <w:p w:rsidR="00126FBF" w:rsidRPr="00B11913" w:rsidRDefault="00B11913" w:rsidP="00B11913">
            <w:pPr>
              <w:jc w:val="center"/>
              <w:rPr>
                <w:rFonts w:asciiTheme="minorHAnsi" w:hAnsiTheme="minorHAnsi"/>
              </w:rPr>
            </w:pPr>
            <w:r w:rsidRPr="00B11913">
              <w:rPr>
                <w:rFonts w:asciiTheme="minorHAnsi" w:hAnsiTheme="minorHAnsi"/>
              </w:rPr>
              <w:object w:dxaOrig="1583" w:dyaOrig="794">
                <v:shape id="_x0000_i1029" type="#_x0000_t75" style="width:67.8pt;height:33.5pt" o:ole="">
                  <v:imagedata r:id="rId33" o:title=""/>
                </v:shape>
                <o:OLEObject Type="Embed" ProgID="Visio.Drawing.11" ShapeID="_x0000_i1029" DrawAspect="Content" ObjectID="_1373977687" r:id="rId34"/>
              </w:object>
            </w:r>
          </w:p>
          <w:p w:rsidR="00126FBF" w:rsidRPr="00B11913" w:rsidRDefault="00126FBF" w:rsidP="00B11913">
            <w:pPr>
              <w:jc w:val="center"/>
              <w:rPr>
                <w:rFonts w:asciiTheme="minorHAnsi" w:hAnsiTheme="minorHAnsi"/>
              </w:rPr>
            </w:pPr>
          </w:p>
          <w:p w:rsidR="00126FBF" w:rsidRPr="00B11913" w:rsidRDefault="00B11913" w:rsidP="00B11913">
            <w:pPr>
              <w:jc w:val="center"/>
              <w:rPr>
                <w:rFonts w:asciiTheme="minorHAnsi" w:hAnsiTheme="minorHAnsi" w:cstheme="minorHAnsi"/>
                <w:b/>
              </w:rPr>
            </w:pPr>
            <w:r w:rsidRPr="00B11913">
              <w:rPr>
                <w:rFonts w:asciiTheme="minorHAnsi" w:hAnsiTheme="minorHAnsi"/>
              </w:rPr>
              <w:object w:dxaOrig="1407" w:dyaOrig="1083">
                <v:shape id="_x0000_i1030" type="#_x0000_t75" style="width:59.45pt;height:45.2pt" o:ole="">
                  <v:imagedata r:id="rId35" o:title=""/>
                </v:shape>
                <o:OLEObject Type="Embed" ProgID="Visio.Drawing.11" ShapeID="_x0000_i1030" DrawAspect="Content" ObjectID="_1373977688" r:id="rId36"/>
              </w:object>
            </w:r>
          </w:p>
        </w:tc>
      </w:tr>
      <w:tr w:rsidR="00126FBF" w:rsidRPr="005152F0" w:rsidTr="00B11913">
        <w:tc>
          <w:tcPr>
            <w:tcW w:w="4106" w:type="dxa"/>
            <w:gridSpan w:val="2"/>
            <w:shd w:val="clear" w:color="auto" w:fill="B8CCE4" w:themeFill="accent1" w:themeFillTint="66"/>
          </w:tcPr>
          <w:p w:rsidR="00126FBF" w:rsidRPr="005152F0" w:rsidRDefault="00126FBF" w:rsidP="00245E19">
            <w:pPr>
              <w:jc w:val="both"/>
              <w:rPr>
                <w:rFonts w:asciiTheme="minorHAnsi" w:hAnsiTheme="minorHAnsi" w:cstheme="minorHAnsi"/>
                <w:b/>
                <w:szCs w:val="22"/>
              </w:rPr>
            </w:pPr>
            <w:r w:rsidRPr="005152F0">
              <w:rPr>
                <w:rFonts w:asciiTheme="minorHAnsi" w:hAnsiTheme="minorHAnsi" w:cstheme="minorHAnsi"/>
                <w:b/>
                <w:szCs w:val="22"/>
              </w:rPr>
              <w:t>Título: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Modelo de plataforma de ejecución</w:t>
            </w:r>
          </w:p>
        </w:tc>
        <w:tc>
          <w:tcPr>
            <w:tcW w:w="1582" w:type="dxa"/>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ID:</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PV01</w:t>
            </w:r>
          </w:p>
        </w:tc>
        <w:tc>
          <w:tcPr>
            <w:tcW w:w="2610" w:type="dxa"/>
            <w:gridSpan w:val="2"/>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Nivel Profundidad:</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Nivel 2</w:t>
            </w:r>
          </w:p>
        </w:tc>
        <w:tc>
          <w:tcPr>
            <w:tcW w:w="1882" w:type="dxa"/>
            <w:shd w:val="clear" w:color="auto" w:fill="B8CCE4" w:themeFill="accent1" w:themeFillTint="66"/>
          </w:tcPr>
          <w:p w:rsidR="00126FBF" w:rsidRPr="00B11913" w:rsidRDefault="00126FBF" w:rsidP="00245E19">
            <w:pPr>
              <w:jc w:val="both"/>
              <w:rPr>
                <w:rFonts w:asciiTheme="minorHAnsi" w:hAnsiTheme="minorHAnsi" w:cstheme="minorHAnsi"/>
                <w:b/>
                <w:szCs w:val="22"/>
              </w:rPr>
            </w:pPr>
            <w:r w:rsidRPr="00B11913">
              <w:rPr>
                <w:rFonts w:asciiTheme="minorHAnsi" w:hAnsiTheme="minorHAnsi" w:cstheme="minorHAnsi"/>
                <w:b/>
                <w:szCs w:val="22"/>
              </w:rPr>
              <w:t>Nomenclatura:</w:t>
            </w:r>
          </w:p>
          <w:p w:rsidR="00126FBF" w:rsidRPr="00B11913" w:rsidRDefault="00126FBF" w:rsidP="00245E19">
            <w:pPr>
              <w:jc w:val="both"/>
              <w:rPr>
                <w:rFonts w:asciiTheme="minorHAnsi" w:hAnsiTheme="minorHAnsi" w:cstheme="minorHAnsi"/>
                <w:szCs w:val="22"/>
              </w:rPr>
            </w:pPr>
            <w:r w:rsidRPr="00B11913">
              <w:rPr>
                <w:rFonts w:asciiTheme="minorHAnsi" w:hAnsiTheme="minorHAnsi" w:cstheme="minorHAnsi"/>
                <w:szCs w:val="22"/>
              </w:rPr>
              <w:t>UML</w:t>
            </w:r>
          </w:p>
        </w:tc>
      </w:tr>
      <w:tr w:rsidR="00126FBF" w:rsidRPr="005152F0" w:rsidTr="00B11913">
        <w:tc>
          <w:tcPr>
            <w:tcW w:w="3599" w:type="dxa"/>
            <w:shd w:val="clear" w:color="auto" w:fill="B8CCE4" w:themeFill="accent1" w:themeFillTint="66"/>
          </w:tcPr>
          <w:p w:rsidR="00126FBF" w:rsidRPr="005152F0" w:rsidRDefault="00126FBF" w:rsidP="00245E19">
            <w:pPr>
              <w:jc w:val="both"/>
              <w:rPr>
                <w:rFonts w:asciiTheme="minorHAnsi" w:hAnsiTheme="minorHAnsi" w:cstheme="minorHAnsi"/>
                <w:b/>
                <w:szCs w:val="22"/>
              </w:rPr>
            </w:pPr>
            <w:r w:rsidRPr="005152F0">
              <w:rPr>
                <w:rFonts w:asciiTheme="minorHAnsi" w:hAnsiTheme="minorHAnsi" w:cstheme="minorHAnsi"/>
                <w:b/>
                <w:szCs w:val="22"/>
              </w:rPr>
              <w:t>Arquitecto: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Mauricio Erazo</w:t>
            </w:r>
          </w:p>
        </w:tc>
        <w:tc>
          <w:tcPr>
            <w:tcW w:w="2527" w:type="dxa"/>
            <w:gridSpan w:val="3"/>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Grupo: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INGENIUM</w:t>
            </w:r>
          </w:p>
        </w:tc>
        <w:tc>
          <w:tcPr>
            <w:tcW w:w="2172" w:type="dxa"/>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Fecha:</w:t>
            </w:r>
          </w:p>
          <w:p w:rsidR="00126FBF" w:rsidRPr="00BF5861" w:rsidRDefault="00126FBF" w:rsidP="00245E19">
            <w:pPr>
              <w:jc w:val="both"/>
              <w:rPr>
                <w:rFonts w:asciiTheme="minorHAnsi" w:hAnsiTheme="minorHAnsi" w:cstheme="minorHAnsi"/>
                <w:szCs w:val="22"/>
              </w:rPr>
            </w:pPr>
          </w:p>
        </w:tc>
        <w:tc>
          <w:tcPr>
            <w:tcW w:w="1882" w:type="dxa"/>
            <w:shd w:val="clear" w:color="auto" w:fill="B8CCE4" w:themeFill="accent1" w:themeFillTint="66"/>
          </w:tcPr>
          <w:p w:rsidR="00126FBF" w:rsidRPr="00B11913" w:rsidRDefault="00126FBF" w:rsidP="00245E19">
            <w:pPr>
              <w:jc w:val="both"/>
              <w:rPr>
                <w:rFonts w:asciiTheme="minorHAnsi" w:hAnsiTheme="minorHAnsi" w:cstheme="minorHAnsi"/>
                <w:b/>
                <w:szCs w:val="22"/>
              </w:rPr>
            </w:pPr>
            <w:r w:rsidRPr="00B11913">
              <w:rPr>
                <w:rFonts w:asciiTheme="minorHAnsi" w:hAnsiTheme="minorHAnsi" w:cstheme="minorHAnsi"/>
                <w:b/>
                <w:szCs w:val="22"/>
              </w:rPr>
              <w:t>Versión:</w:t>
            </w:r>
          </w:p>
          <w:p w:rsidR="00126FBF" w:rsidRPr="00B11913" w:rsidRDefault="00126FBF" w:rsidP="00245E19">
            <w:pPr>
              <w:jc w:val="both"/>
              <w:rPr>
                <w:rFonts w:asciiTheme="minorHAnsi" w:hAnsiTheme="minorHAnsi" w:cstheme="minorHAnsi"/>
                <w:szCs w:val="22"/>
              </w:rPr>
            </w:pPr>
            <w:r w:rsidRPr="00B11913">
              <w:rPr>
                <w:rFonts w:asciiTheme="minorHAnsi" w:hAnsiTheme="minorHAnsi" w:cstheme="minorHAnsi"/>
                <w:szCs w:val="22"/>
              </w:rPr>
              <w:t>1.0</w:t>
            </w:r>
          </w:p>
        </w:tc>
      </w:tr>
    </w:tbl>
    <w:p w:rsidR="00B11913" w:rsidRDefault="00B11913">
      <w:pPr>
        <w:spacing w:after="200" w:line="276" w:lineRule="auto"/>
        <w:rPr>
          <w:rFonts w:asciiTheme="minorHAnsi" w:hAnsiTheme="minorHAnsi"/>
          <w:sz w:val="22"/>
        </w:rPr>
      </w:pPr>
    </w:p>
    <w:p w:rsidR="00126FBF" w:rsidRPr="00B11913" w:rsidRDefault="00126FBF" w:rsidP="00B11913">
      <w:pPr>
        <w:rPr>
          <w:rFonts w:asciiTheme="minorHAnsi" w:hAnsiTheme="minorHAnsi"/>
          <w:sz w:val="22"/>
        </w:rPr>
      </w:pPr>
    </w:p>
    <w:p w:rsidR="00B11913" w:rsidRDefault="00B11913" w:rsidP="00B11913">
      <w:pPr>
        <w:rPr>
          <w:rFonts w:asciiTheme="minorHAnsi" w:hAnsiTheme="minorHAnsi"/>
          <w:sz w:val="22"/>
        </w:rPr>
      </w:pPr>
    </w:p>
    <w:p w:rsidR="00B11913" w:rsidRDefault="00B11913" w:rsidP="003E387F">
      <w:pPr>
        <w:pStyle w:val="Prrafodelista"/>
        <w:numPr>
          <w:ilvl w:val="1"/>
          <w:numId w:val="1"/>
        </w:numPr>
        <w:ind w:left="709" w:hanging="567"/>
        <w:jc w:val="both"/>
        <w:outlineLvl w:val="1"/>
        <w:rPr>
          <w:rFonts w:asciiTheme="minorHAnsi" w:hAnsiTheme="minorHAnsi"/>
          <w:b/>
          <w:smallCaps/>
          <w:sz w:val="22"/>
        </w:rPr>
      </w:pPr>
      <w:bookmarkStart w:id="23" w:name="_Toc299393908"/>
      <w:r>
        <w:rPr>
          <w:rFonts w:asciiTheme="minorHAnsi" w:hAnsiTheme="minorHAnsi"/>
          <w:b/>
          <w:smallCaps/>
          <w:sz w:val="22"/>
        </w:rPr>
        <w:t>Dependencia Tecnológica</w:t>
      </w:r>
      <w:bookmarkEnd w:id="23"/>
    </w:p>
    <w:p w:rsidR="00B11913" w:rsidRPr="00B11913" w:rsidRDefault="00B11913" w:rsidP="00B11913">
      <w:pPr>
        <w:jc w:val="both"/>
        <w:rPr>
          <w:rFonts w:asciiTheme="minorHAnsi" w:hAnsiTheme="minorHAnsi"/>
          <w:sz w:val="22"/>
        </w:rPr>
      </w:pPr>
    </w:p>
    <w:p w:rsidR="00126FBF" w:rsidRPr="00B11913" w:rsidRDefault="00126FBF" w:rsidP="00B11913">
      <w:pPr>
        <w:jc w:val="both"/>
        <w:rPr>
          <w:rFonts w:asciiTheme="minorHAnsi" w:hAnsiTheme="minorHAnsi"/>
          <w:sz w:val="22"/>
        </w:rPr>
      </w:pPr>
      <w:r w:rsidRPr="00B11913">
        <w:rPr>
          <w:rFonts w:asciiTheme="minorHAnsi" w:hAnsiTheme="minorHAnsi"/>
          <w:sz w:val="22"/>
        </w:rPr>
        <w:t>En esta vista se definen las dependencias tecnológicas en ambiente de ejecución para hardware y software.</w:t>
      </w:r>
    </w:p>
    <w:p w:rsidR="00126FBF" w:rsidRPr="00B11913" w:rsidRDefault="00126FBF" w:rsidP="00B11913">
      <w:pPr>
        <w:jc w:val="both"/>
        <w:rPr>
          <w:rFonts w:asciiTheme="minorHAnsi" w:hAnsiTheme="minorHAnsi"/>
          <w:sz w:val="22"/>
        </w:rPr>
      </w:pPr>
    </w:p>
    <w:p w:rsidR="00B11913" w:rsidRDefault="00B11913" w:rsidP="00B11913">
      <w:pPr>
        <w:pStyle w:val="Epgrafe"/>
        <w:keepNext/>
        <w:spacing w:after="120"/>
        <w:jc w:val="center"/>
        <w:rPr>
          <w:rFonts w:asciiTheme="minorHAnsi" w:hAnsiTheme="minorHAnsi"/>
          <w:color w:val="auto"/>
          <w:sz w:val="20"/>
        </w:rPr>
      </w:pPr>
      <w:bookmarkStart w:id="24" w:name="_Toc299390112"/>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7</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Dependencia Tecnológica</w:t>
      </w:r>
      <w:bookmarkEnd w:id="24"/>
    </w:p>
    <w:tbl>
      <w:tblPr>
        <w:tblStyle w:val="Cuadrculamedia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3402"/>
        <w:gridCol w:w="5670"/>
      </w:tblGrid>
      <w:tr w:rsidR="00126FBF" w:rsidTr="00E71447">
        <w:trPr>
          <w:cnfStyle w:val="100000000000"/>
          <w:jc w:val="center"/>
        </w:trPr>
        <w:tc>
          <w:tcPr>
            <w:cnfStyle w:val="001000000000"/>
            <w:tcW w:w="3402" w:type="dxa"/>
            <w:shd w:val="clear" w:color="auto" w:fill="B8CCE4" w:themeFill="accent1" w:themeFillTint="66"/>
            <w:vAlign w:val="center"/>
          </w:tcPr>
          <w:p w:rsidR="00126FBF" w:rsidRPr="0077738E" w:rsidRDefault="00126FBF" w:rsidP="00E71447">
            <w:pPr>
              <w:jc w:val="center"/>
              <w:rPr>
                <w:rFonts w:asciiTheme="minorHAnsi" w:hAnsiTheme="minorHAnsi" w:cstheme="minorHAnsi"/>
              </w:rPr>
            </w:pPr>
            <w:r w:rsidRPr="0077738E">
              <w:rPr>
                <w:rFonts w:asciiTheme="minorHAnsi" w:hAnsiTheme="minorHAnsi" w:cstheme="minorHAnsi"/>
              </w:rPr>
              <w:t>Componente</w:t>
            </w:r>
          </w:p>
        </w:tc>
        <w:tc>
          <w:tcPr>
            <w:tcW w:w="5670" w:type="dxa"/>
            <w:shd w:val="clear" w:color="auto" w:fill="B8CCE4" w:themeFill="accent1" w:themeFillTint="66"/>
            <w:vAlign w:val="center"/>
          </w:tcPr>
          <w:p w:rsidR="00126FBF" w:rsidRPr="0077738E" w:rsidRDefault="00126FBF" w:rsidP="00E71447">
            <w:pPr>
              <w:jc w:val="center"/>
              <w:cnfStyle w:val="100000000000"/>
              <w:rPr>
                <w:rFonts w:asciiTheme="minorHAnsi" w:hAnsiTheme="minorHAnsi" w:cstheme="minorHAnsi"/>
              </w:rPr>
            </w:pPr>
            <w:r w:rsidRPr="0077738E">
              <w:rPr>
                <w:rFonts w:asciiTheme="minorHAnsi" w:hAnsiTheme="minorHAnsi" w:cstheme="minorHAnsi"/>
              </w:rPr>
              <w:t>Requiere</w:t>
            </w:r>
          </w:p>
        </w:tc>
      </w:tr>
      <w:tr w:rsidR="00126FBF" w:rsidRPr="0011490B" w:rsidTr="00E71447">
        <w:trPr>
          <w:cnfStyle w:val="000000100000"/>
          <w:jc w:val="center"/>
        </w:trPr>
        <w:tc>
          <w:tcPr>
            <w:cnfStyle w:val="001000000000"/>
            <w:tcW w:w="3402" w:type="dxa"/>
            <w:shd w:val="clear" w:color="auto" w:fill="DBE5F1" w:themeFill="accent1" w:themeFillTint="33"/>
            <w:vAlign w:val="center"/>
          </w:tcPr>
          <w:p w:rsidR="00E71447" w:rsidRDefault="00126FBF" w:rsidP="00E71447">
            <w:pPr>
              <w:rPr>
                <w:rFonts w:asciiTheme="minorHAnsi" w:hAnsiTheme="minorHAnsi" w:cstheme="minorHAnsi"/>
              </w:rPr>
            </w:pPr>
            <w:r>
              <w:rPr>
                <w:rFonts w:asciiTheme="minorHAnsi" w:hAnsiTheme="minorHAnsi" w:cstheme="minorHAnsi"/>
              </w:rPr>
              <w:t>Servidor Aplicaciones</w:t>
            </w:r>
          </w:p>
          <w:p w:rsidR="00126FBF" w:rsidRPr="0077738E" w:rsidRDefault="00E71447" w:rsidP="00E71447">
            <w:pPr>
              <w:rPr>
                <w:rFonts w:asciiTheme="minorHAnsi" w:hAnsiTheme="minorHAnsi" w:cstheme="minorHAnsi"/>
              </w:rPr>
            </w:pPr>
            <w:r>
              <w:rPr>
                <w:rFonts w:asciiTheme="minorHAnsi" w:hAnsiTheme="minorHAnsi" w:cstheme="minorHAnsi"/>
              </w:rPr>
              <w:t xml:space="preserve">GlassFish </w:t>
            </w:r>
            <w:r w:rsidR="00126FBF">
              <w:rPr>
                <w:rFonts w:asciiTheme="minorHAnsi" w:hAnsiTheme="minorHAnsi" w:cstheme="minorHAnsi"/>
              </w:rPr>
              <w:t>2</w:t>
            </w:r>
            <w:r w:rsidR="00126FBF" w:rsidRPr="0077738E">
              <w:rPr>
                <w:rFonts w:asciiTheme="minorHAnsi" w:hAnsiTheme="minorHAnsi" w:cstheme="minorHAnsi"/>
              </w:rPr>
              <w:t>.1</w:t>
            </w:r>
          </w:p>
        </w:tc>
        <w:tc>
          <w:tcPr>
            <w:tcW w:w="5670" w:type="dxa"/>
            <w:shd w:val="clear" w:color="auto" w:fill="auto"/>
            <w:vAlign w:val="center"/>
          </w:tcPr>
          <w:p w:rsidR="00126FBF" w:rsidRPr="00712E0C" w:rsidRDefault="00126FBF" w:rsidP="00E71447">
            <w:pPr>
              <w:cnfStyle w:val="000000100000"/>
              <w:rPr>
                <w:rFonts w:asciiTheme="minorHAnsi" w:hAnsiTheme="minorHAnsi" w:cstheme="minorHAnsi"/>
                <w:lang w:val="en-US"/>
              </w:rPr>
            </w:pPr>
            <w:r w:rsidRPr="00712E0C">
              <w:rPr>
                <w:rFonts w:asciiTheme="minorHAnsi" w:hAnsiTheme="minorHAnsi" w:cstheme="minorHAnsi"/>
                <w:lang w:val="en-US"/>
              </w:rPr>
              <w:t>Java JDK 6</w:t>
            </w:r>
          </w:p>
          <w:p w:rsidR="00126FBF" w:rsidRDefault="00126FBF" w:rsidP="00E71447">
            <w:pPr>
              <w:cnfStyle w:val="000000100000"/>
              <w:rPr>
                <w:rFonts w:asciiTheme="minorHAnsi" w:hAnsiTheme="minorHAnsi" w:cstheme="minorHAnsi"/>
                <w:lang w:val="en-US"/>
              </w:rPr>
            </w:pPr>
            <w:r w:rsidRPr="00712E0C">
              <w:rPr>
                <w:rFonts w:asciiTheme="minorHAnsi" w:hAnsiTheme="minorHAnsi" w:cstheme="minorHAnsi"/>
                <w:lang w:val="en-US"/>
              </w:rPr>
              <w:t>JRE 6</w:t>
            </w:r>
          </w:p>
          <w:p w:rsidR="00126FBF" w:rsidRPr="00712E0C"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11490B" w:rsidTr="00E71447">
        <w:trPr>
          <w:jc w:val="center"/>
        </w:trPr>
        <w:tc>
          <w:tcPr>
            <w:cnfStyle w:val="001000000000"/>
            <w:tcW w:w="3402" w:type="dxa"/>
            <w:shd w:val="clear" w:color="auto" w:fill="DBE5F1" w:themeFill="accent1" w:themeFillTint="33"/>
            <w:vAlign w:val="center"/>
          </w:tcPr>
          <w:p w:rsidR="00E71447" w:rsidRDefault="00E71447" w:rsidP="00E71447">
            <w:pPr>
              <w:rPr>
                <w:rFonts w:asciiTheme="minorHAnsi" w:hAnsiTheme="minorHAnsi" w:cstheme="minorHAnsi"/>
              </w:rPr>
            </w:pPr>
            <w:r>
              <w:rPr>
                <w:rFonts w:asciiTheme="minorHAnsi" w:hAnsiTheme="minorHAnsi" w:cstheme="minorHAnsi"/>
              </w:rPr>
              <w:t>Servidor Aplicaciones</w:t>
            </w:r>
          </w:p>
          <w:p w:rsidR="00126FBF" w:rsidRPr="00FF7AC3" w:rsidRDefault="00126FBF" w:rsidP="00E71447">
            <w:pPr>
              <w:rPr>
                <w:rFonts w:asciiTheme="minorHAnsi" w:hAnsiTheme="minorHAnsi" w:cstheme="minorHAnsi"/>
              </w:rPr>
            </w:pPr>
            <w:r w:rsidRPr="00FF7AC3">
              <w:rPr>
                <w:rFonts w:asciiTheme="minorHAnsi" w:hAnsiTheme="minorHAnsi" w:cstheme="minorHAnsi"/>
              </w:rPr>
              <w:t>Oracle</w:t>
            </w:r>
            <w:r w:rsidR="00E71447">
              <w:rPr>
                <w:rFonts w:asciiTheme="minorHAnsi" w:hAnsiTheme="minorHAnsi" w:cstheme="minorHAnsi"/>
              </w:rPr>
              <w:t xml:space="preserve"> </w:t>
            </w:r>
            <w:r w:rsidRPr="00FF7AC3">
              <w:rPr>
                <w:rFonts w:asciiTheme="minorHAnsi" w:hAnsiTheme="minorHAnsi" w:cstheme="minorHAnsi"/>
              </w:rPr>
              <w:t>WebLogic Server 11g</w:t>
            </w:r>
          </w:p>
        </w:tc>
        <w:tc>
          <w:tcPr>
            <w:tcW w:w="5670" w:type="dxa"/>
            <w:shd w:val="clear" w:color="auto" w:fill="auto"/>
            <w:vAlign w:val="center"/>
          </w:tcPr>
          <w:p w:rsidR="00126FBF" w:rsidRPr="00712E0C" w:rsidRDefault="00126FBF" w:rsidP="00E71447">
            <w:pPr>
              <w:cnfStyle w:val="000000000000"/>
              <w:rPr>
                <w:rFonts w:asciiTheme="minorHAnsi" w:hAnsiTheme="minorHAnsi" w:cstheme="minorHAnsi"/>
                <w:lang w:val="en-US"/>
              </w:rPr>
            </w:pPr>
            <w:r w:rsidRPr="00712E0C">
              <w:rPr>
                <w:rFonts w:asciiTheme="minorHAnsi" w:hAnsiTheme="minorHAnsi" w:cstheme="minorHAnsi"/>
                <w:lang w:val="en-US"/>
              </w:rPr>
              <w:t>Java JDK 6</w:t>
            </w:r>
          </w:p>
          <w:p w:rsidR="00126FBF" w:rsidRDefault="00126FBF" w:rsidP="00E71447">
            <w:pPr>
              <w:cnfStyle w:val="000000000000"/>
              <w:rPr>
                <w:rFonts w:asciiTheme="minorHAnsi" w:hAnsiTheme="minorHAnsi" w:cstheme="minorHAnsi"/>
                <w:lang w:val="en-US"/>
              </w:rPr>
            </w:pPr>
            <w:r w:rsidRPr="00712E0C">
              <w:rPr>
                <w:rFonts w:asciiTheme="minorHAnsi" w:hAnsiTheme="minorHAnsi" w:cstheme="minorHAnsi"/>
                <w:lang w:val="en-US"/>
              </w:rPr>
              <w:t>JRE 6</w:t>
            </w:r>
          </w:p>
          <w:p w:rsidR="00126FBF" w:rsidRPr="0078722A" w:rsidRDefault="00126FBF" w:rsidP="00E71447">
            <w:pPr>
              <w:cnfStyle w:val="0000000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6E2272" w:rsidTr="00E71447">
        <w:trPr>
          <w:cnfStyle w:val="000000100000"/>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Sistema Operativo</w:t>
            </w:r>
          </w:p>
        </w:tc>
        <w:tc>
          <w:tcPr>
            <w:tcW w:w="5670" w:type="dxa"/>
            <w:shd w:val="clear" w:color="auto" w:fill="auto"/>
            <w:vAlign w:val="center"/>
          </w:tcPr>
          <w:p w:rsidR="00126FBF"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p w:rsidR="00126FBF" w:rsidRPr="0077738E" w:rsidRDefault="00126FBF" w:rsidP="00E71447">
            <w:pPr>
              <w:cnfStyle w:val="000000100000"/>
              <w:rPr>
                <w:rFonts w:asciiTheme="minorHAnsi" w:hAnsiTheme="minorHAnsi" w:cstheme="minorHAnsi"/>
                <w:lang w:val="en-US"/>
              </w:rPr>
            </w:pPr>
            <w:r>
              <w:rPr>
                <w:rFonts w:asciiTheme="minorHAnsi" w:hAnsiTheme="minorHAnsi" w:cstheme="minorHAnsi"/>
                <w:lang w:val="en-US"/>
              </w:rPr>
              <w:t>Enterprise Edition SP2</w:t>
            </w:r>
          </w:p>
          <w:p w:rsidR="00126FBF" w:rsidRPr="006E2272" w:rsidRDefault="00126FBF" w:rsidP="00E71447">
            <w:pPr>
              <w:cnfStyle w:val="000000100000"/>
              <w:rPr>
                <w:rFonts w:asciiTheme="minorHAnsi" w:hAnsiTheme="minorHAnsi" w:cstheme="minorHAnsi"/>
              </w:rPr>
            </w:pPr>
            <w:r w:rsidRPr="006E2272">
              <w:rPr>
                <w:rFonts w:asciiTheme="minorHAnsi" w:hAnsiTheme="minorHAnsi" w:cstheme="minorHAnsi"/>
              </w:rPr>
              <w:t>Disco Duro 60 GB</w:t>
            </w:r>
          </w:p>
          <w:p w:rsidR="00126FBF" w:rsidRDefault="00126FBF" w:rsidP="00E71447">
            <w:pPr>
              <w:cnfStyle w:val="000000100000"/>
              <w:rPr>
                <w:rFonts w:asciiTheme="minorHAnsi" w:hAnsiTheme="minorHAnsi" w:cstheme="minorHAnsi"/>
              </w:rPr>
            </w:pPr>
            <w:r w:rsidRPr="006E2272">
              <w:rPr>
                <w:rFonts w:asciiTheme="minorHAnsi" w:hAnsiTheme="minorHAnsi" w:cstheme="minorHAnsi"/>
              </w:rPr>
              <w:t>RAM: 12GB</w:t>
            </w:r>
          </w:p>
          <w:p w:rsidR="00126FBF" w:rsidRPr="006E2272" w:rsidRDefault="00126FBF" w:rsidP="00E71447">
            <w:pPr>
              <w:cnfStyle w:val="000000100000"/>
              <w:rPr>
                <w:rFonts w:asciiTheme="minorHAnsi" w:hAnsiTheme="minorHAnsi" w:cstheme="minorHAnsi"/>
              </w:rPr>
            </w:pPr>
            <w:r w:rsidRPr="0078722A">
              <w:rPr>
                <w:rFonts w:asciiTheme="minorHAnsi" w:hAnsiTheme="minorHAnsi" w:cstheme="minorHAnsi"/>
              </w:rPr>
              <w:t>Intel Xeon X5560</w:t>
            </w:r>
          </w:p>
        </w:tc>
      </w:tr>
      <w:tr w:rsidR="00126FBF" w:rsidRPr="0011490B" w:rsidTr="00E71447">
        <w:trPr>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Servidor Web</w:t>
            </w:r>
          </w:p>
        </w:tc>
        <w:tc>
          <w:tcPr>
            <w:tcW w:w="5670" w:type="dxa"/>
            <w:shd w:val="clear" w:color="auto" w:fill="auto"/>
            <w:vAlign w:val="center"/>
          </w:tcPr>
          <w:p w:rsidR="00126FBF" w:rsidRPr="00C35315" w:rsidRDefault="00126FBF" w:rsidP="00E71447">
            <w:pPr>
              <w:cnfStyle w:val="000000000000"/>
              <w:rPr>
                <w:rFonts w:asciiTheme="minorHAnsi" w:hAnsiTheme="minorHAnsi" w:cstheme="minorHAnsi"/>
                <w:lang w:val="en-US"/>
              </w:rPr>
            </w:pPr>
            <w:r w:rsidRPr="00C35315">
              <w:rPr>
                <w:rFonts w:asciiTheme="minorHAnsi" w:hAnsiTheme="minorHAnsi" w:cstheme="minorHAnsi"/>
                <w:lang w:val="en-US"/>
              </w:rPr>
              <w:t>WAMP</w:t>
            </w:r>
            <w:r>
              <w:rPr>
                <w:rFonts w:asciiTheme="minorHAnsi" w:hAnsiTheme="minorHAnsi" w:cstheme="minorHAnsi"/>
                <w:lang w:val="en-US"/>
              </w:rPr>
              <w:t xml:space="preserve"> </w:t>
            </w:r>
            <w:r w:rsidRPr="000D4895">
              <w:rPr>
                <w:rFonts w:asciiTheme="minorHAnsi" w:hAnsiTheme="minorHAnsi" w:cstheme="minorHAnsi"/>
                <w:lang w:val="en-US"/>
              </w:rPr>
              <w:t>Server</w:t>
            </w:r>
            <w:r w:rsidRPr="00C35315">
              <w:rPr>
                <w:rFonts w:asciiTheme="minorHAnsi" w:hAnsiTheme="minorHAnsi" w:cstheme="minorHAnsi"/>
                <w:lang w:val="en-US"/>
              </w:rPr>
              <w:t xml:space="preserve"> 2.0 (Apache, MySQL, PHP 5, PHPMyAdmin</w:t>
            </w:r>
            <w:r>
              <w:rPr>
                <w:rFonts w:asciiTheme="minorHAnsi" w:hAnsiTheme="minorHAnsi" w:cstheme="minorHAnsi"/>
                <w:lang w:val="en-US"/>
              </w:rPr>
              <w:t>)</w:t>
            </w:r>
          </w:p>
        </w:tc>
      </w:tr>
      <w:tr w:rsidR="00126FBF" w:rsidRPr="0011490B" w:rsidTr="00E71447">
        <w:trPr>
          <w:cnfStyle w:val="000000100000"/>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Oracle OSB 11g</w:t>
            </w:r>
          </w:p>
        </w:tc>
        <w:tc>
          <w:tcPr>
            <w:tcW w:w="5670" w:type="dxa"/>
            <w:shd w:val="clear" w:color="auto" w:fill="auto"/>
            <w:vAlign w:val="center"/>
          </w:tcPr>
          <w:p w:rsidR="00126FBF" w:rsidRPr="007249BB" w:rsidRDefault="00126FBF" w:rsidP="00E71447">
            <w:pPr>
              <w:cnfStyle w:val="000000100000"/>
              <w:rPr>
                <w:rFonts w:asciiTheme="minorHAnsi" w:hAnsiTheme="minorHAnsi" w:cstheme="minorHAnsi"/>
                <w:lang w:val="en-US"/>
              </w:rPr>
            </w:pPr>
            <w:r w:rsidRPr="007249BB">
              <w:rPr>
                <w:rFonts w:asciiTheme="minorHAnsi" w:hAnsiTheme="minorHAnsi" w:cstheme="minorHAnsi"/>
                <w:lang w:val="en-US"/>
              </w:rPr>
              <w:t>WebLogic 10.3</w:t>
            </w:r>
          </w:p>
          <w:p w:rsidR="00126FBF" w:rsidRPr="00F536E3"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7249BB" w:rsidTr="00E71447">
        <w:trPr>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r>
              <w:rPr>
                <w:rFonts w:asciiTheme="minorHAnsi" w:hAnsiTheme="minorHAnsi" w:cstheme="minorHAnsi"/>
              </w:rPr>
              <w:t>ContractManager</w:t>
            </w:r>
          </w:p>
        </w:tc>
        <w:tc>
          <w:tcPr>
            <w:tcW w:w="5670" w:type="dxa"/>
            <w:shd w:val="clear" w:color="auto" w:fill="auto"/>
            <w:vAlign w:val="center"/>
          </w:tcPr>
          <w:p w:rsidR="00126FBF" w:rsidRPr="007249BB" w:rsidRDefault="00126FBF" w:rsidP="00E71447">
            <w:pPr>
              <w:cnfStyle w:val="000000000000"/>
              <w:rPr>
                <w:rFonts w:asciiTheme="minorHAnsi" w:hAnsiTheme="minorHAnsi" w:cstheme="minorHAnsi"/>
                <w:lang w:val="en-US"/>
              </w:rPr>
            </w:pPr>
            <w:r>
              <w:rPr>
                <w:rFonts w:asciiTheme="minorHAnsi" w:hAnsiTheme="minorHAnsi" w:cstheme="minorHAnsi"/>
                <w:lang w:val="en-US"/>
              </w:rPr>
              <w:t>GlassFish 2.1</w:t>
            </w:r>
          </w:p>
        </w:tc>
      </w:tr>
      <w:tr w:rsidR="00126FBF" w:rsidRPr="007249BB" w:rsidTr="00E71447">
        <w:trPr>
          <w:cnfStyle w:val="000000100000"/>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r>
              <w:rPr>
                <w:rFonts w:asciiTheme="minorHAnsi" w:hAnsiTheme="minorHAnsi" w:cstheme="minorHAnsi"/>
              </w:rPr>
              <w:t>POManager</w:t>
            </w:r>
          </w:p>
        </w:tc>
        <w:tc>
          <w:tcPr>
            <w:tcW w:w="5670" w:type="dxa"/>
            <w:shd w:val="clear" w:color="auto" w:fill="auto"/>
            <w:vAlign w:val="center"/>
          </w:tcPr>
          <w:p w:rsidR="00126FBF" w:rsidRDefault="00126FBF" w:rsidP="00E71447">
            <w:pPr>
              <w:cnfStyle w:val="000000100000"/>
              <w:rPr>
                <w:rFonts w:asciiTheme="minorHAnsi" w:hAnsiTheme="minorHAnsi" w:cstheme="minorHAnsi"/>
                <w:lang w:val="en-US"/>
              </w:rPr>
            </w:pPr>
            <w:r>
              <w:rPr>
                <w:rFonts w:asciiTheme="minorHAnsi" w:hAnsiTheme="minorHAnsi" w:cstheme="minorHAnsi"/>
                <w:lang w:val="en-US"/>
              </w:rPr>
              <w:t>GlassFish 2.1</w:t>
            </w:r>
          </w:p>
        </w:tc>
      </w:tr>
      <w:tr w:rsidR="00126FBF" w:rsidRPr="007249BB" w:rsidTr="00E71447">
        <w:trPr>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r>
              <w:rPr>
                <w:rFonts w:asciiTheme="minorHAnsi" w:hAnsiTheme="minorHAnsi" w:cstheme="minorHAnsi"/>
              </w:rPr>
              <w:t>MarketPlace OSB</w:t>
            </w:r>
          </w:p>
        </w:tc>
        <w:tc>
          <w:tcPr>
            <w:tcW w:w="5670" w:type="dxa"/>
            <w:shd w:val="clear" w:color="auto" w:fill="auto"/>
            <w:vAlign w:val="center"/>
          </w:tcPr>
          <w:p w:rsidR="00126FBF" w:rsidRDefault="00126FBF" w:rsidP="00E71447">
            <w:pPr>
              <w:cnfStyle w:val="000000000000"/>
              <w:rPr>
                <w:rFonts w:asciiTheme="minorHAnsi" w:hAnsiTheme="minorHAnsi" w:cstheme="minorHAnsi"/>
              </w:rPr>
            </w:pPr>
            <w:r>
              <w:rPr>
                <w:rFonts w:asciiTheme="minorHAnsi" w:hAnsiTheme="minorHAnsi" w:cstheme="minorHAnsi"/>
              </w:rPr>
              <w:t>WebLogic 10.3</w:t>
            </w:r>
          </w:p>
          <w:p w:rsidR="00126FBF" w:rsidRDefault="00126FBF" w:rsidP="00E71447">
            <w:pPr>
              <w:cnfStyle w:val="000000000000"/>
              <w:rPr>
                <w:rFonts w:asciiTheme="minorHAnsi" w:hAnsiTheme="minorHAnsi" w:cstheme="minorHAnsi"/>
                <w:lang w:val="en-US"/>
              </w:rPr>
            </w:pPr>
            <w:r>
              <w:rPr>
                <w:rFonts w:asciiTheme="minorHAnsi" w:hAnsiTheme="minorHAnsi" w:cstheme="minorHAnsi"/>
              </w:rPr>
              <w:t>Oracle OSB 11g</w:t>
            </w:r>
          </w:p>
        </w:tc>
      </w:tr>
      <w:tr w:rsidR="00126FBF" w:rsidRPr="0011490B" w:rsidTr="00E71447">
        <w:trPr>
          <w:cnfStyle w:val="000000100000"/>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r>
              <w:rPr>
                <w:rFonts w:asciiTheme="minorHAnsi" w:hAnsiTheme="minorHAnsi" w:cstheme="minorHAnsi"/>
              </w:rPr>
              <w:t>MarketPlace Portal</w:t>
            </w:r>
          </w:p>
        </w:tc>
        <w:tc>
          <w:tcPr>
            <w:tcW w:w="5670" w:type="dxa"/>
            <w:shd w:val="clear" w:color="auto" w:fill="auto"/>
            <w:vAlign w:val="center"/>
          </w:tcPr>
          <w:p w:rsidR="00126FBF" w:rsidRPr="0078722A" w:rsidRDefault="00126FBF" w:rsidP="00E71447">
            <w:pPr>
              <w:cnfStyle w:val="000000100000"/>
              <w:rPr>
                <w:rFonts w:asciiTheme="minorHAnsi" w:hAnsiTheme="minorHAnsi" w:cstheme="minorHAnsi"/>
                <w:lang w:val="en-US"/>
              </w:rPr>
            </w:pPr>
            <w:r w:rsidRPr="0078722A">
              <w:rPr>
                <w:rFonts w:asciiTheme="minorHAnsi" w:hAnsiTheme="minorHAnsi" w:cstheme="minorHAnsi"/>
                <w:lang w:val="en-US"/>
              </w:rPr>
              <w:t>Wamp Server 2.0</w:t>
            </w:r>
          </w:p>
          <w:p w:rsidR="00126FBF" w:rsidRPr="00FF7AC3" w:rsidRDefault="00126FBF" w:rsidP="00E71447">
            <w:pPr>
              <w:cnfStyle w:val="000000100000"/>
              <w:rPr>
                <w:rFonts w:asciiTheme="minorHAnsi" w:hAnsiTheme="minorHAnsi" w:cstheme="minorHAnsi"/>
                <w:lang w:val="en-US"/>
              </w:rPr>
            </w:pPr>
            <w:r w:rsidRPr="00FF7AC3">
              <w:rPr>
                <w:rFonts w:asciiTheme="minorHAnsi" w:hAnsiTheme="minorHAnsi" w:cstheme="minorHAnsi"/>
                <w:lang w:val="en-US"/>
              </w:rPr>
              <w:t>GlassFish 2.1</w:t>
            </w:r>
          </w:p>
          <w:p w:rsidR="00126FBF" w:rsidRPr="00FF7AC3" w:rsidRDefault="00126FBF" w:rsidP="00E71447">
            <w:pPr>
              <w:cnfStyle w:val="000000100000"/>
              <w:rPr>
                <w:rFonts w:asciiTheme="minorHAnsi" w:hAnsiTheme="minorHAnsi" w:cstheme="minorHAnsi"/>
                <w:lang w:val="en-US"/>
              </w:rPr>
            </w:pPr>
            <w:r w:rsidRPr="00FF7AC3">
              <w:rPr>
                <w:rFonts w:asciiTheme="minorHAnsi" w:hAnsiTheme="minorHAnsi" w:cstheme="minorHAnsi"/>
                <w:lang w:val="en-US"/>
              </w:rPr>
              <w:t>Oracle WebLogic Server 11g</w:t>
            </w:r>
          </w:p>
        </w:tc>
      </w:tr>
    </w:tbl>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r w:rsidRPr="0025250F">
        <w:rPr>
          <w:rFonts w:asciiTheme="minorHAnsi" w:hAnsiTheme="minorHAnsi"/>
          <w:sz w:val="22"/>
          <w:lang w:val="en-US"/>
        </w:rPr>
        <w:br w:type="page"/>
      </w:r>
    </w:p>
    <w:p w:rsidR="00E71447" w:rsidRPr="004F70E8" w:rsidRDefault="00E71447" w:rsidP="00E71447">
      <w:pPr>
        <w:rPr>
          <w:rFonts w:asciiTheme="minorHAnsi" w:hAnsiTheme="minorHAnsi"/>
          <w:sz w:val="22"/>
          <w:lang w:val="en-US"/>
        </w:rPr>
      </w:pPr>
    </w:p>
    <w:p w:rsidR="0038638C" w:rsidRDefault="0038638C" w:rsidP="003E387F">
      <w:pPr>
        <w:pStyle w:val="Prrafodelista"/>
        <w:numPr>
          <w:ilvl w:val="0"/>
          <w:numId w:val="1"/>
        </w:numPr>
        <w:jc w:val="both"/>
        <w:outlineLvl w:val="0"/>
        <w:rPr>
          <w:rFonts w:asciiTheme="minorHAnsi" w:hAnsiTheme="minorHAnsi"/>
          <w:b/>
          <w:smallCaps/>
          <w:sz w:val="22"/>
        </w:rPr>
      </w:pPr>
      <w:bookmarkStart w:id="25" w:name="_Toc299393913"/>
      <w:r>
        <w:rPr>
          <w:rFonts w:asciiTheme="minorHAnsi" w:hAnsiTheme="minorHAnsi"/>
          <w:b/>
          <w:smallCaps/>
          <w:sz w:val="22"/>
        </w:rPr>
        <w:t>Planeación Market Place Internacional</w:t>
      </w:r>
      <w:bookmarkEnd w:id="25"/>
    </w:p>
    <w:p w:rsidR="00D6300E" w:rsidRPr="00E71447" w:rsidRDefault="00D6300E" w:rsidP="00E71447">
      <w:pPr>
        <w:jc w:val="both"/>
        <w:rPr>
          <w:rFonts w:asciiTheme="minorHAnsi" w:hAnsiTheme="minorHAnsi"/>
          <w:sz w:val="22"/>
        </w:rPr>
      </w:pPr>
    </w:p>
    <w:p w:rsidR="001E1808" w:rsidRPr="00E71447" w:rsidRDefault="001E1808" w:rsidP="00E71447">
      <w:pPr>
        <w:jc w:val="both"/>
        <w:rPr>
          <w:rFonts w:asciiTheme="minorHAnsi" w:hAnsiTheme="minorHAnsi"/>
          <w:sz w:val="22"/>
        </w:rPr>
      </w:pPr>
      <w:r w:rsidRPr="00E71447">
        <w:rPr>
          <w:rFonts w:asciiTheme="minorHAnsi" w:hAnsiTheme="minorHAnsi"/>
          <w:sz w:val="22"/>
        </w:rPr>
        <w:t xml:space="preserve">Lo desarrollado anteriormente en el análisis de arquitectura del Market Place permitió encontrar el ROAD MAP con los proyectos que cubren las brechas entre la arquitectura actual y la arquitectura objetivo, priorizados de acuerdo a </w:t>
      </w:r>
      <w:r w:rsidR="007E788B" w:rsidRPr="00E71447">
        <w:rPr>
          <w:rFonts w:asciiTheme="minorHAnsi" w:hAnsiTheme="minorHAnsi"/>
          <w:sz w:val="22"/>
        </w:rPr>
        <w:t>las relaciones ent</w:t>
      </w:r>
      <w:r w:rsidR="001B1165" w:rsidRPr="00E71447">
        <w:rPr>
          <w:rFonts w:asciiTheme="minorHAnsi" w:hAnsiTheme="minorHAnsi"/>
          <w:sz w:val="22"/>
        </w:rPr>
        <w:t xml:space="preserve">re los diferentes proyectos y la opinión de </w:t>
      </w:r>
      <w:r w:rsidR="007E788B" w:rsidRPr="00E71447">
        <w:rPr>
          <w:rFonts w:asciiTheme="minorHAnsi" w:hAnsiTheme="minorHAnsi"/>
          <w:sz w:val="22"/>
        </w:rPr>
        <w:t xml:space="preserve">cada </w:t>
      </w:r>
      <w:r w:rsidR="001B1165" w:rsidRPr="00E71447">
        <w:rPr>
          <w:rFonts w:asciiTheme="minorHAnsi" w:hAnsiTheme="minorHAnsi"/>
          <w:sz w:val="22"/>
        </w:rPr>
        <w:t>uno de los integrantes del grupo</w:t>
      </w:r>
      <w:r w:rsidR="007E788B" w:rsidRPr="00E71447">
        <w:rPr>
          <w:rFonts w:asciiTheme="minorHAnsi" w:hAnsiTheme="minorHAnsi"/>
          <w:sz w:val="22"/>
        </w:rPr>
        <w:t xml:space="preserve">, asumiendo un rol </w:t>
      </w:r>
      <w:r w:rsidR="001B1165" w:rsidRPr="00E71447">
        <w:rPr>
          <w:rFonts w:asciiTheme="minorHAnsi" w:hAnsiTheme="minorHAnsi"/>
          <w:sz w:val="22"/>
        </w:rPr>
        <w:t>dentro del problema</w:t>
      </w:r>
      <w:r w:rsidR="00EB4E98" w:rsidRPr="00E71447">
        <w:rPr>
          <w:rFonts w:asciiTheme="minorHAnsi" w:hAnsiTheme="minorHAnsi"/>
          <w:sz w:val="22"/>
        </w:rPr>
        <w:t xml:space="preserve"> y haciendo uso de los criterios de  priorización.</w:t>
      </w:r>
    </w:p>
    <w:p w:rsidR="007E788B" w:rsidRPr="00E71447" w:rsidRDefault="007E788B" w:rsidP="00E71447">
      <w:pPr>
        <w:jc w:val="both"/>
        <w:rPr>
          <w:rFonts w:asciiTheme="minorHAnsi" w:hAnsiTheme="minorHAnsi"/>
          <w:sz w:val="22"/>
        </w:rPr>
      </w:pPr>
    </w:p>
    <w:p w:rsidR="00EB4E98" w:rsidRPr="00E71447" w:rsidRDefault="00EB4E98" w:rsidP="00E71447">
      <w:pPr>
        <w:jc w:val="both"/>
        <w:rPr>
          <w:rFonts w:asciiTheme="minorHAnsi" w:hAnsiTheme="minorHAnsi"/>
          <w:sz w:val="22"/>
        </w:rPr>
      </w:pPr>
      <w:r w:rsidRPr="00E71447">
        <w:rPr>
          <w:rFonts w:asciiTheme="minorHAnsi" w:hAnsiTheme="minorHAnsi"/>
          <w:sz w:val="22"/>
        </w:rPr>
        <w:t>Una vez estudiada la arquitectu</w:t>
      </w:r>
      <w:r w:rsidR="00DC4CF0">
        <w:rPr>
          <w:rFonts w:asciiTheme="minorHAnsi" w:hAnsiTheme="minorHAnsi"/>
          <w:sz w:val="22"/>
        </w:rPr>
        <w:t>ra de referencia en ejecución, e</w:t>
      </w:r>
      <w:r w:rsidRPr="00E71447">
        <w:rPr>
          <w:rFonts w:asciiTheme="minorHAnsi" w:hAnsiTheme="minorHAnsi"/>
          <w:sz w:val="22"/>
        </w:rPr>
        <w:t xml:space="preserve">ste ROAD MAP con los proyectos priorizados ha sido reevaluado con el fin de mejorar esta planeación de acuerdo a la experiencia obtenida. Además se ha detallado </w:t>
      </w:r>
      <w:r w:rsidR="009F03CE" w:rsidRPr="00E71447">
        <w:rPr>
          <w:rFonts w:asciiTheme="minorHAnsi" w:hAnsiTheme="minorHAnsi"/>
          <w:sz w:val="22"/>
        </w:rPr>
        <w:t>la planificación,</w:t>
      </w:r>
      <w:r w:rsidRPr="00E71447">
        <w:rPr>
          <w:rFonts w:asciiTheme="minorHAnsi" w:hAnsiTheme="minorHAnsi"/>
          <w:sz w:val="22"/>
        </w:rPr>
        <w:t xml:space="preserve"> </w:t>
      </w:r>
      <w:r w:rsidR="009F03CE" w:rsidRPr="00E71447">
        <w:rPr>
          <w:rFonts w:asciiTheme="minorHAnsi" w:hAnsiTheme="minorHAnsi"/>
          <w:sz w:val="22"/>
        </w:rPr>
        <w:t xml:space="preserve">utilizando </w:t>
      </w:r>
      <w:r w:rsidRPr="00E71447">
        <w:rPr>
          <w:rFonts w:asciiTheme="minorHAnsi" w:hAnsiTheme="minorHAnsi"/>
          <w:sz w:val="22"/>
        </w:rPr>
        <w:t>una metodología</w:t>
      </w:r>
      <w:r w:rsidR="009F03CE" w:rsidRPr="00E71447">
        <w:rPr>
          <w:rFonts w:asciiTheme="minorHAnsi" w:hAnsiTheme="minorHAnsi"/>
          <w:sz w:val="22"/>
        </w:rPr>
        <w:t xml:space="preserve"> iterativa incremental </w:t>
      </w:r>
      <w:r w:rsidRPr="00E71447">
        <w:rPr>
          <w:rFonts w:asciiTheme="minorHAnsi" w:hAnsiTheme="minorHAnsi"/>
          <w:sz w:val="22"/>
        </w:rPr>
        <w:t xml:space="preserve"> </w:t>
      </w:r>
      <w:r w:rsidR="009F03CE" w:rsidRPr="00E71447">
        <w:rPr>
          <w:rFonts w:asciiTheme="minorHAnsi" w:hAnsiTheme="minorHAnsi"/>
          <w:sz w:val="22"/>
        </w:rPr>
        <w:t xml:space="preserve">para realizar el desarrollo, estableciendo un tiempo límite de manera clara (Fecha Inicio, Fecha fin) y enmarcando los diferentes proyectos dentro de los tiempos y la metodología seleccionada. </w:t>
      </w:r>
    </w:p>
    <w:p w:rsidR="009F03CE" w:rsidRPr="00E71447" w:rsidRDefault="009F03CE" w:rsidP="00E71447">
      <w:pPr>
        <w:jc w:val="both"/>
        <w:rPr>
          <w:rFonts w:asciiTheme="minorHAnsi" w:hAnsiTheme="minorHAnsi"/>
          <w:sz w:val="22"/>
        </w:rPr>
      </w:pPr>
    </w:p>
    <w:p w:rsidR="009F03CE" w:rsidRPr="00E71447" w:rsidRDefault="009F03CE" w:rsidP="00E71447">
      <w:pPr>
        <w:jc w:val="both"/>
        <w:rPr>
          <w:rFonts w:asciiTheme="minorHAnsi" w:hAnsiTheme="minorHAnsi"/>
          <w:sz w:val="22"/>
        </w:rPr>
      </w:pPr>
      <w:r w:rsidRPr="00E71447">
        <w:rPr>
          <w:rFonts w:asciiTheme="minorHAnsi" w:hAnsiTheme="minorHAnsi"/>
          <w:sz w:val="22"/>
        </w:rPr>
        <w:t>A continuación se detalla la planificación inicial, para después mostrar las modificaciones a esta planificación de acuerdo a la experiencia obtenida y establecer la nueva planificación basados en la metodología de desarrollo y los tiempos definidos.</w:t>
      </w:r>
    </w:p>
    <w:p w:rsidR="00E71447" w:rsidRDefault="00E71447" w:rsidP="005B397B">
      <w:pPr>
        <w:jc w:val="both"/>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t>L</w:t>
      </w:r>
      <w:r w:rsidR="005B397B">
        <w:rPr>
          <w:rFonts w:asciiTheme="minorHAnsi" w:hAnsiTheme="minorHAnsi"/>
          <w:sz w:val="22"/>
        </w:rPr>
        <w:t xml:space="preserve">a arquitectura empresarial </w:t>
      </w:r>
      <w:r>
        <w:rPr>
          <w:rFonts w:asciiTheme="minorHAnsi" w:hAnsiTheme="minorHAnsi"/>
          <w:sz w:val="22"/>
        </w:rPr>
        <w:t>genero un conjunto de proyectos que cubrían las brechas de cada una de las diferentes dimensiones, en la figura a continuación están estos proyectos y</w:t>
      </w:r>
      <w:r w:rsidR="005B397B">
        <w:rPr>
          <w:rFonts w:asciiTheme="minorHAnsi" w:hAnsiTheme="minorHAnsi"/>
          <w:sz w:val="22"/>
        </w:rPr>
        <w:t xml:space="preserve"> las relaciones entre ellos</w:t>
      </w:r>
      <w:r>
        <w:rPr>
          <w:rFonts w:asciiTheme="minorHAnsi" w:hAnsiTheme="minorHAnsi"/>
          <w:sz w:val="22"/>
        </w:rPr>
        <w:t>.</w:t>
      </w:r>
    </w:p>
    <w:p w:rsidR="005B397B" w:rsidRDefault="005B397B" w:rsidP="005B397B">
      <w:pPr>
        <w:rPr>
          <w:rFonts w:asciiTheme="minorHAnsi" w:hAnsiTheme="minorHAnsi"/>
          <w:sz w:val="22"/>
        </w:rPr>
      </w:pPr>
    </w:p>
    <w:p w:rsidR="005B397B" w:rsidRDefault="005B397B" w:rsidP="00E71447">
      <w:pPr>
        <w:jc w:val="center"/>
        <w:rPr>
          <w:rFonts w:asciiTheme="minorHAnsi" w:hAnsiTheme="minorHAnsi"/>
          <w:sz w:val="22"/>
        </w:rPr>
      </w:pPr>
      <w:r w:rsidRPr="00842EEE">
        <w:rPr>
          <w:noProof/>
        </w:rPr>
        <w:drawing>
          <wp:inline distT="0" distB="0" distL="0" distR="0">
            <wp:extent cx="6072576" cy="3981450"/>
            <wp:effectExtent l="19050" t="0" r="437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5B397B" w:rsidRPr="0060470B" w:rsidRDefault="005B397B" w:rsidP="005B397B">
      <w:pPr>
        <w:pStyle w:val="Epgrafe"/>
        <w:spacing w:before="120" w:after="0"/>
        <w:jc w:val="center"/>
        <w:rPr>
          <w:rFonts w:asciiTheme="minorHAnsi" w:hAnsiTheme="minorHAnsi"/>
          <w:color w:val="auto"/>
          <w:sz w:val="20"/>
          <w:szCs w:val="20"/>
        </w:rPr>
      </w:pPr>
      <w:bookmarkStart w:id="26" w:name="_Toc296465309"/>
      <w:bookmarkStart w:id="27" w:name="_Toc300176391"/>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sidR="00DC4CF0">
        <w:rPr>
          <w:rFonts w:asciiTheme="minorHAnsi" w:hAnsiTheme="minorHAnsi"/>
          <w:noProof/>
          <w:color w:val="auto"/>
          <w:sz w:val="20"/>
          <w:szCs w:val="20"/>
        </w:rPr>
        <w:t>2</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26"/>
      <w:bookmarkEnd w:id="27"/>
    </w:p>
    <w:p w:rsidR="005B397B" w:rsidRDefault="005B397B" w:rsidP="005B397B">
      <w:pPr>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lastRenderedPageBreak/>
        <w:t xml:space="preserve">En la arquitectura de solución se analizaron las </w:t>
      </w:r>
      <w:r w:rsidR="005B397B">
        <w:rPr>
          <w:rFonts w:asciiTheme="minorHAnsi" w:hAnsiTheme="minorHAnsi"/>
          <w:sz w:val="22"/>
        </w:rPr>
        <w:t>relaciones</w:t>
      </w:r>
      <w:r>
        <w:rPr>
          <w:rFonts w:asciiTheme="minorHAnsi" w:hAnsiTheme="minorHAnsi"/>
          <w:sz w:val="22"/>
        </w:rPr>
        <w:t xml:space="preserve"> de los diferentes proyectos </w:t>
      </w:r>
      <w:r w:rsidR="005B397B">
        <w:rPr>
          <w:rFonts w:asciiTheme="minorHAnsi" w:hAnsiTheme="minorHAnsi"/>
          <w:sz w:val="22"/>
        </w:rPr>
        <w:t xml:space="preserve">para generar los proyectos consolidados. A continuación se listan los proyectos consolidados identificados al asociar los proyectos de cada </w:t>
      </w:r>
      <w:r w:rsidR="005A3A11">
        <w:rPr>
          <w:rFonts w:asciiTheme="minorHAnsi" w:hAnsiTheme="minorHAnsi"/>
          <w:sz w:val="22"/>
        </w:rPr>
        <w:t>dimensión</w:t>
      </w:r>
      <w:r w:rsidR="005B397B">
        <w:rPr>
          <w:rFonts w:asciiTheme="minorHAnsi" w:hAnsiTheme="minorHAnsi"/>
          <w:sz w:val="22"/>
        </w:rPr>
        <w:t>:</w:t>
      </w:r>
    </w:p>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28" w:name="_Toc296449631"/>
      <w:bookmarkStart w:id="29" w:name="_Toc299390116"/>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11</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1: Órdenes de Compra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0" w:name="_Toc296449632"/>
      <w:bookmarkStart w:id="31" w:name="_Toc299390117"/>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12</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30"/>
      <w:bookmarkEnd w:id="31"/>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2: Subasta Inversa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2" w:name="_Toc296449633"/>
      <w:bookmarkStart w:id="33" w:name="_Toc299390118"/>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13</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32"/>
      <w:bookmarkEnd w:id="3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3: Facturación</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Modifica el comportamiento del marketplace para permitir los requerimientos de facturación internacional considerando el TRM y overead.</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4" w:name="_Toc296449634"/>
      <w:bookmarkStart w:id="35" w:name="_Toc299390119"/>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14</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4: Registro de Entidades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6" w:name="_Toc296449635"/>
      <w:bookmarkStart w:id="37" w:name="_Toc299390120"/>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15</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6"/>
      <w:bookmarkEnd w:id="3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5: PQRS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8" w:name="_Toc296449636"/>
      <w:bookmarkStart w:id="39" w:name="_Toc299390121"/>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16</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8"/>
      <w:bookmarkEnd w:id="3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6: Calificaciones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lastRenderedPageBreak/>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Implementa el sistema de calificaciones.</w:t>
            </w:r>
          </w:p>
        </w:tc>
      </w:tr>
    </w:tbl>
    <w:p w:rsidR="005B397B" w:rsidRDefault="005B397B" w:rsidP="005B397B">
      <w:pPr>
        <w:rPr>
          <w:rFonts w:asciiTheme="minorHAnsi" w:hAnsiTheme="minorHAnsi"/>
          <w:sz w:val="22"/>
        </w:rPr>
      </w:pPr>
    </w:p>
    <w:p w:rsidR="005B397B" w:rsidRDefault="001E1808" w:rsidP="00D0035B">
      <w:pPr>
        <w:rPr>
          <w:rFonts w:asciiTheme="minorHAnsi" w:hAnsiTheme="minorHAnsi"/>
          <w:sz w:val="22"/>
        </w:rPr>
      </w:pPr>
      <w:r>
        <w:rPr>
          <w:rFonts w:asciiTheme="minorHAnsi" w:hAnsiTheme="minorHAnsi"/>
          <w:sz w:val="22"/>
        </w:rPr>
        <w:t>Con el fin de presentar como se alcanzan los motivadores definidos en la arq</w:t>
      </w:r>
      <w:r w:rsidR="00D0035B">
        <w:rPr>
          <w:rFonts w:asciiTheme="minorHAnsi" w:hAnsiTheme="minorHAnsi"/>
          <w:sz w:val="22"/>
        </w:rPr>
        <w:t>uitectura empresarial se realizó</w:t>
      </w:r>
      <w:r>
        <w:rPr>
          <w:rFonts w:asciiTheme="minorHAnsi" w:hAnsiTheme="minorHAnsi"/>
          <w:sz w:val="22"/>
        </w:rPr>
        <w:t xml:space="preserve"> el cruce entre  los </w:t>
      </w:r>
      <w:r w:rsidR="005B397B">
        <w:rPr>
          <w:rFonts w:asciiTheme="minorHAnsi" w:hAnsiTheme="minorHAnsi"/>
          <w:sz w:val="22"/>
        </w:rPr>
        <w:t xml:space="preserve"> proyectos identificados </w:t>
      </w:r>
      <w:r>
        <w:rPr>
          <w:rFonts w:asciiTheme="minorHAnsi" w:hAnsiTheme="minorHAnsi"/>
          <w:sz w:val="22"/>
        </w:rPr>
        <w:t>y</w:t>
      </w:r>
      <w:r w:rsidR="005B397B">
        <w:rPr>
          <w:rFonts w:asciiTheme="minorHAnsi" w:hAnsiTheme="minorHAnsi"/>
          <w:sz w:val="22"/>
        </w:rPr>
        <w:t xml:space="preserve"> los motivadores de negocio, </w:t>
      </w:r>
      <w:r>
        <w:rPr>
          <w:rFonts w:asciiTheme="minorHAnsi" w:hAnsiTheme="minorHAnsi"/>
          <w:sz w:val="22"/>
        </w:rPr>
        <w:t xml:space="preserve">mostrando </w:t>
      </w:r>
      <w:r w:rsidR="005B397B">
        <w:rPr>
          <w:rFonts w:asciiTheme="minorHAnsi" w:hAnsiTheme="minorHAnsi"/>
          <w:sz w:val="22"/>
        </w:rPr>
        <w:t>como cada proyecto aporta en un porcentaje al cumplimiento de los motivadores:</w:t>
      </w:r>
    </w:p>
    <w:p w:rsidR="00D0035B" w:rsidRDefault="00D0035B" w:rsidP="00D0035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40" w:name="_Toc296449637"/>
      <w:bookmarkStart w:id="41" w:name="_Toc299390122"/>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17</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40"/>
      <w:bookmarkEnd w:id="41"/>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5B397B" w:rsidRPr="00C06952" w:rsidTr="00951C9E">
        <w:trPr>
          <w:cantSplit/>
          <w:jc w:val="center"/>
        </w:trPr>
        <w:tc>
          <w:tcPr>
            <w:tcW w:w="1247" w:type="dxa"/>
            <w:tcBorders>
              <w:top w:val="nil"/>
              <w:left w:val="nil"/>
            </w:tcBorders>
            <w:vAlign w:val="center"/>
          </w:tcPr>
          <w:p w:rsidR="005B397B" w:rsidRPr="00C06952" w:rsidRDefault="005B397B" w:rsidP="00951C9E">
            <w:pPr>
              <w:jc w:val="center"/>
              <w:rPr>
                <w:rFonts w:asciiTheme="minorHAnsi" w:hAnsiTheme="minorHAnsi"/>
                <w:b/>
                <w:sz w:val="18"/>
                <w:szCs w:val="18"/>
              </w:rPr>
            </w:pP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PC01</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Total</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M1</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PostVenta</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M7</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bl>
    <w:p w:rsidR="005B397B" w:rsidRDefault="005B397B" w:rsidP="005B397B">
      <w:pPr>
        <w:rPr>
          <w:rFonts w:asciiTheme="minorHAnsi" w:hAnsiTheme="minorHAnsi"/>
          <w:sz w:val="22"/>
        </w:rPr>
      </w:pPr>
    </w:p>
    <w:p w:rsidR="005B397B" w:rsidRDefault="005B397B" w:rsidP="005B397B">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5B397B" w:rsidRDefault="005B397B" w:rsidP="005B397B">
      <w:pPr>
        <w:rPr>
          <w:rFonts w:asciiTheme="minorHAnsi" w:hAnsiTheme="minorHAnsi"/>
          <w:sz w:val="22"/>
        </w:rPr>
      </w:pPr>
    </w:p>
    <w:p w:rsidR="005B397B" w:rsidRDefault="005B397B" w:rsidP="005B397B">
      <w:pPr>
        <w:jc w:val="center"/>
        <w:rPr>
          <w:rFonts w:asciiTheme="minorHAnsi" w:hAnsiTheme="minorHAnsi"/>
          <w:sz w:val="22"/>
        </w:rPr>
      </w:pPr>
      <w:r w:rsidRPr="00406852">
        <w:rPr>
          <w:noProof/>
        </w:rPr>
        <w:lastRenderedPageBreak/>
        <w:drawing>
          <wp:inline distT="0" distB="0" distL="0" distR="0">
            <wp:extent cx="5605573" cy="3776552"/>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t="9481"/>
                    <a:stretch>
                      <a:fillRect/>
                    </a:stretch>
                  </pic:blipFill>
                  <pic:spPr bwMode="auto">
                    <a:xfrm>
                      <a:off x="0" y="0"/>
                      <a:ext cx="5645133" cy="3803204"/>
                    </a:xfrm>
                    <a:prstGeom prst="rect">
                      <a:avLst/>
                    </a:prstGeom>
                    <a:noFill/>
                    <a:ln w="9525">
                      <a:noFill/>
                      <a:miter lim="800000"/>
                      <a:headEnd/>
                      <a:tailEnd/>
                    </a:ln>
                  </pic:spPr>
                </pic:pic>
              </a:graphicData>
            </a:graphic>
          </wp:inline>
        </w:drawing>
      </w:r>
    </w:p>
    <w:p w:rsidR="005B397B" w:rsidRDefault="005B397B" w:rsidP="005B397B">
      <w:pPr>
        <w:pStyle w:val="Epgrafe"/>
        <w:spacing w:before="120" w:after="0"/>
        <w:jc w:val="center"/>
        <w:rPr>
          <w:rFonts w:asciiTheme="minorHAnsi" w:hAnsiTheme="minorHAnsi"/>
          <w:color w:val="auto"/>
          <w:sz w:val="20"/>
        </w:rPr>
      </w:pPr>
      <w:bookmarkStart w:id="42" w:name="_Toc296465310"/>
      <w:bookmarkStart w:id="43" w:name="_Toc300176392"/>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sidR="00DC4CF0">
        <w:rPr>
          <w:rFonts w:asciiTheme="minorHAnsi" w:hAnsiTheme="minorHAnsi"/>
          <w:noProof/>
          <w:color w:val="auto"/>
          <w:sz w:val="20"/>
          <w:szCs w:val="20"/>
        </w:rPr>
        <w:t>3</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42"/>
      <w:bookmarkEnd w:id="43"/>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r w:rsidRPr="00DC4CF0">
        <w:rPr>
          <w:rFonts w:asciiTheme="minorHAnsi" w:hAnsiTheme="minorHAnsi"/>
          <w:sz w:val="22"/>
        </w:rPr>
        <w:t>Para realizar la priorización de los proyectos cada uno de los integrantes de Ingenium, asumió el rol de cada uno de los stakeholders, la siguiente tabla muestra la distribución realizada para dicha priorización.</w:t>
      </w:r>
    </w:p>
    <w:p w:rsidR="00223E03" w:rsidRPr="00DC4CF0" w:rsidRDefault="00223E03" w:rsidP="00DC4CF0">
      <w:pPr>
        <w:jc w:val="both"/>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4" w:name="_Toc296449638"/>
      <w:bookmarkStart w:id="45" w:name="_Toc299390123"/>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18</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44"/>
      <w:bookmarkEnd w:id="45"/>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3E03" w:rsidRPr="00C25C96" w:rsidTr="00951C9E">
        <w:trPr>
          <w:trHeight w:val="234"/>
          <w:tblHeader/>
          <w:jc w:val="center"/>
        </w:trPr>
        <w:tc>
          <w:tcPr>
            <w:cnfStyle w:val="000010000000"/>
            <w:tcW w:w="851" w:type="dxa"/>
            <w:shd w:val="clear" w:color="auto" w:fill="B8CCE4" w:themeFill="accent1" w:themeFillTint="66"/>
            <w:vAlign w:val="center"/>
          </w:tcPr>
          <w:p w:rsidR="00223E03" w:rsidRPr="00C25C96" w:rsidRDefault="00223E03" w:rsidP="00951C9E">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3E03" w:rsidRPr="00C25C96" w:rsidRDefault="00223E03" w:rsidP="00951C9E">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3E03" w:rsidRPr="00C25C96" w:rsidRDefault="00223E03" w:rsidP="00951C9E">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3E03" w:rsidRDefault="00223E03" w:rsidP="00951C9E">
            <w:pPr>
              <w:jc w:val="center"/>
              <w:cnfStyle w:val="000000000000"/>
              <w:rPr>
                <w:rFonts w:asciiTheme="minorHAnsi" w:hAnsiTheme="minorHAnsi"/>
                <w:b/>
              </w:rPr>
            </w:pPr>
            <w:r>
              <w:rPr>
                <w:rFonts w:asciiTheme="minorHAnsi" w:hAnsiTheme="minorHAnsi"/>
                <w:b/>
              </w:rPr>
              <w:t>Rol Ingenium</w:t>
            </w:r>
          </w:p>
        </w:tc>
      </w:tr>
      <w:tr w:rsidR="00223E03" w:rsidRPr="00C25C96" w:rsidTr="00951C9E">
        <w:trPr>
          <w:cnfStyle w:val="000000100000"/>
          <w:trHeight w:val="234"/>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S1</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MarketPlace</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del Grupo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S2</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Junta directiva del MarketPlace</w:t>
            </w:r>
          </w:p>
        </w:tc>
        <w:tc>
          <w:tcPr>
            <w:cnfStyle w:val="000010000000"/>
            <w:tcW w:w="2835" w:type="dxa"/>
            <w:vAlign w:val="center"/>
          </w:tcPr>
          <w:p w:rsidR="00223E03" w:rsidRPr="007B7029" w:rsidRDefault="00223E03" w:rsidP="00951C9E">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3E03" w:rsidRDefault="00223E03" w:rsidP="00951C9E">
            <w:pPr>
              <w:cnfStyle w:val="000000000000"/>
              <w:rPr>
                <w:rFonts w:ascii="Calibri" w:hAnsi="Calibri"/>
              </w:rPr>
            </w:pPr>
            <w:r>
              <w:rPr>
                <w:rFonts w:ascii="Calibri" w:hAnsi="Calibri"/>
              </w:rPr>
              <w:t>Líder de Planeación</w:t>
            </w:r>
          </w:p>
        </w:tc>
      </w:tr>
      <w:tr w:rsidR="00223E03" w:rsidRPr="00C25C96" w:rsidTr="00951C9E">
        <w:trPr>
          <w:cnfStyle w:val="000000100000"/>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S3</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Vicepresidentes departamentales y jefes del MarketPlace</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Soporte</w:t>
            </w:r>
          </w:p>
        </w:tc>
      </w:tr>
      <w:tr w:rsidR="00223E03" w:rsidRPr="00C25C96" w:rsidTr="00951C9E">
        <w:trPr>
          <w:trHeight w:val="232"/>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S4</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223E03" w:rsidRPr="007B7029" w:rsidRDefault="00223E03" w:rsidP="00951C9E">
            <w:pPr>
              <w:cnfStyle w:val="000000000000"/>
              <w:rPr>
                <w:rFonts w:ascii="Calibri" w:hAnsi="Calibri"/>
              </w:rPr>
            </w:pPr>
            <w:r>
              <w:rPr>
                <w:rFonts w:ascii="Calibri" w:hAnsi="Calibri"/>
              </w:rPr>
              <w:t>Líder de Calidad</w:t>
            </w:r>
          </w:p>
        </w:tc>
      </w:tr>
      <w:tr w:rsidR="00223E03" w:rsidRPr="00C25C96" w:rsidTr="00951C9E">
        <w:trPr>
          <w:cnfStyle w:val="000000100000"/>
          <w:trHeight w:val="103"/>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S5</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Desarrollo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S6</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3E03" w:rsidRPr="00C25C96" w:rsidRDefault="00223E03" w:rsidP="00951C9E">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3E03" w:rsidRPr="00C25C96" w:rsidRDefault="00223E03" w:rsidP="00951C9E">
            <w:pPr>
              <w:cnfStyle w:val="000000000000"/>
              <w:rPr>
                <w:rFonts w:asciiTheme="minorHAnsi" w:hAnsiTheme="minorHAnsi"/>
              </w:rPr>
            </w:pPr>
            <w:r>
              <w:rPr>
                <w:rFonts w:asciiTheme="minorHAnsi" w:hAnsiTheme="minorHAnsi"/>
              </w:rPr>
              <w:t>Líder de Desarrollo</w:t>
            </w:r>
          </w:p>
        </w:tc>
      </w:tr>
    </w:tbl>
    <w:p w:rsidR="00223E03" w:rsidRPr="00224AEF" w:rsidRDefault="00223E03" w:rsidP="00223E03">
      <w:pPr>
        <w:jc w:val="both"/>
        <w:rPr>
          <w:rFonts w:asciiTheme="minorHAnsi" w:hAnsiTheme="minorHAnsi"/>
          <w:sz w:val="22"/>
        </w:rPr>
      </w:pPr>
    </w:p>
    <w:p w:rsidR="00223E03" w:rsidRDefault="00223E03" w:rsidP="00223E03">
      <w:pPr>
        <w:rPr>
          <w:rFonts w:asciiTheme="minorHAnsi" w:hAnsiTheme="minorHAnsi"/>
          <w:sz w:val="22"/>
        </w:rPr>
      </w:pPr>
      <w:r>
        <w:rPr>
          <w:rFonts w:asciiTheme="minorHAnsi" w:hAnsiTheme="minorHAnsi"/>
          <w:sz w:val="22"/>
        </w:rPr>
        <w:t>Se identificaron los siguientes criterios de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6" w:name="_Toc296449639"/>
      <w:bookmarkStart w:id="47" w:name="_Toc299390124"/>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19</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46"/>
      <w:bookmarkEnd w:id="4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3E03" w:rsidRPr="00224AEF" w:rsidTr="00951C9E">
        <w:trPr>
          <w:jc w:val="center"/>
        </w:trPr>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Peso</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Nivel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Costo del desarrollo.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lastRenderedPageBreak/>
              <w:t>C</w:t>
            </w:r>
            <w:r>
              <w:rPr>
                <w:rFonts w:asciiTheme="minorHAnsi" w:hAnsiTheme="minorHAnsi"/>
                <w:b/>
              </w:rPr>
              <w:t>2</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Ventaja Competitiva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20%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Alineación Estratégica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Apoyo a los objetivos  del negocio.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Retorno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Adaptación al cambio</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Percepción de los Clientes</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Nivel de satisfacción  de los clientes.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Complejidad Técnica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bl>
    <w:p w:rsidR="00223E03" w:rsidRPr="00224AEF"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Cada uno de los integrantes de Ingenium asumió el rol de cada uno de los stakeholders y calificó cada proyecto teniendo en cuenta los criterios de priorización establecidos dando para cada criterio una calificación entre 1 y 5, donde 1 significa prioridad baja, y 5 prioridad alta. La siguiente tabla muestra los resultados obtenidos:</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8" w:name="_Toc296449640"/>
      <w:bookmarkStart w:id="49" w:name="_Toc299390125"/>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C4CF0">
        <w:rPr>
          <w:rFonts w:asciiTheme="minorHAnsi" w:hAnsiTheme="minorHAnsi"/>
          <w:noProof/>
          <w:color w:val="auto"/>
          <w:sz w:val="20"/>
        </w:rPr>
        <w:t>20</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bookmarkEnd w:id="48"/>
      <w:bookmarkEnd w:id="49"/>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23E03" w:rsidRPr="008B26A1" w:rsidTr="00951C9E">
        <w:trPr>
          <w:tblHeader/>
          <w:jc w:val="center"/>
        </w:trPr>
        <w:tc>
          <w:tcPr>
            <w:tcW w:w="454" w:type="dxa"/>
            <w:tcBorders>
              <w:top w:val="nil"/>
              <w:left w:val="nil"/>
              <w:bottom w:val="nil"/>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nil"/>
              <w:right w:val="single" w:sz="4" w:space="0" w:color="auto"/>
            </w:tcBorders>
            <w:vAlign w:val="center"/>
          </w:tcPr>
          <w:p w:rsidR="00223E03" w:rsidRPr="00AF1684" w:rsidRDefault="00223E03" w:rsidP="00951C9E">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23E03" w:rsidRDefault="00223E03" w:rsidP="00951C9E">
            <w:pPr>
              <w:jc w:val="center"/>
              <w:rPr>
                <w:rFonts w:ascii="Calibri" w:hAnsi="Calibri"/>
              </w:rPr>
            </w:pPr>
          </w:p>
        </w:tc>
        <w:tc>
          <w:tcPr>
            <w:tcW w:w="567" w:type="dxa"/>
            <w:tcBorders>
              <w:top w:val="nil"/>
              <w:left w:val="nil"/>
              <w:bottom w:val="single" w:sz="4" w:space="0" w:color="auto"/>
              <w:right w:val="nil"/>
            </w:tcBorders>
            <w:vAlign w:val="center"/>
          </w:tcPr>
          <w:p w:rsidR="00223E03" w:rsidRDefault="00223E03" w:rsidP="00951C9E">
            <w:pPr>
              <w:jc w:val="center"/>
              <w:rPr>
                <w:rFonts w:ascii="Calibri" w:hAnsi="Calibri"/>
              </w:rPr>
            </w:pPr>
          </w:p>
        </w:tc>
      </w:tr>
      <w:tr w:rsidR="00223E03" w:rsidRPr="008B26A1" w:rsidTr="00951C9E">
        <w:trPr>
          <w:tblHeader/>
          <w:jc w:val="center"/>
        </w:trPr>
        <w:tc>
          <w:tcPr>
            <w:tcW w:w="454" w:type="dxa"/>
            <w:tcBorders>
              <w:top w:val="nil"/>
              <w:left w:val="nil"/>
              <w:bottom w:val="single" w:sz="4" w:space="0" w:color="auto"/>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23E03" w:rsidRPr="00AF1684" w:rsidRDefault="00223E03" w:rsidP="00951C9E">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bl>
    <w:p w:rsidR="00223E03"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50" w:name="_Toc296449641"/>
      <w:bookmarkStart w:id="51" w:name="_Toc299390126"/>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10E8C">
        <w:rPr>
          <w:rFonts w:asciiTheme="minorHAnsi" w:hAnsiTheme="minorHAnsi"/>
          <w:noProof/>
          <w:color w:val="auto"/>
          <w:sz w:val="20"/>
        </w:rPr>
        <w:t>20</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50"/>
      <w:bookmarkEnd w:id="51"/>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23E03" w:rsidRPr="004C50E8" w:rsidTr="00951C9E">
        <w:trPr>
          <w:tblHeader/>
          <w:jc w:val="center"/>
        </w:trPr>
        <w:tc>
          <w:tcPr>
            <w:tcW w:w="851" w:type="dxa"/>
            <w:shd w:val="clear" w:color="auto" w:fill="B8CCE4" w:themeFill="accent1" w:themeFillTint="66"/>
            <w:vAlign w:val="center"/>
          </w:tcPr>
          <w:p w:rsidR="00223E03" w:rsidRPr="003A4038" w:rsidRDefault="00223E03" w:rsidP="00951C9E">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Prioridad</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Órdenes de Compra</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4,05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4,50</w:t>
            </w:r>
          </w:p>
        </w:tc>
        <w:tc>
          <w:tcPr>
            <w:tcW w:w="680" w:type="dxa"/>
            <w:vAlign w:val="center"/>
          </w:tcPr>
          <w:p w:rsidR="00223E03" w:rsidRDefault="00223E03" w:rsidP="00951C9E">
            <w:pPr>
              <w:jc w:val="center"/>
              <w:rPr>
                <w:rFonts w:ascii="Calibri" w:hAnsi="Calibri"/>
              </w:rPr>
            </w:pPr>
            <w:r>
              <w:rPr>
                <w:rFonts w:ascii="Calibri" w:hAnsi="Calibri"/>
              </w:rPr>
              <w:t>4,00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Subasta Inversa</w:t>
            </w:r>
          </w:p>
        </w:tc>
        <w:tc>
          <w:tcPr>
            <w:tcW w:w="680" w:type="dxa"/>
            <w:vAlign w:val="center"/>
          </w:tcPr>
          <w:p w:rsidR="00223E03" w:rsidRDefault="00223E03" w:rsidP="00951C9E">
            <w:pPr>
              <w:jc w:val="center"/>
              <w:rPr>
                <w:rFonts w:ascii="Calibri" w:hAnsi="Calibri"/>
              </w:rPr>
            </w:pPr>
            <w:r>
              <w:rPr>
                <w:rFonts w:ascii="Calibri" w:hAnsi="Calibri"/>
              </w:rPr>
              <w:t>4,70</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4,40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Facturación</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4,75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Registro de Entidades</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4,35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4,10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3,40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PQRS</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4,00</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3,55</w:t>
            </w:r>
          </w:p>
        </w:tc>
        <w:tc>
          <w:tcPr>
            <w:tcW w:w="680" w:type="dxa"/>
            <w:vAlign w:val="center"/>
          </w:tcPr>
          <w:p w:rsidR="00223E03" w:rsidRDefault="00223E03" w:rsidP="00951C9E">
            <w:pPr>
              <w:jc w:val="center"/>
              <w:rPr>
                <w:rFonts w:ascii="Calibri" w:hAnsi="Calibri"/>
              </w:rPr>
            </w:pPr>
            <w:r>
              <w:rPr>
                <w:rFonts w:ascii="Calibri" w:hAnsi="Calibri"/>
              </w:rPr>
              <w:t>3,95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Calificaciones</w:t>
            </w:r>
          </w:p>
        </w:tc>
        <w:tc>
          <w:tcPr>
            <w:tcW w:w="680" w:type="dxa"/>
            <w:vAlign w:val="center"/>
          </w:tcPr>
          <w:p w:rsidR="00223E03" w:rsidRDefault="00223E03" w:rsidP="00951C9E">
            <w:pPr>
              <w:jc w:val="center"/>
              <w:rPr>
                <w:rFonts w:ascii="Calibri" w:hAnsi="Calibri"/>
              </w:rPr>
            </w:pPr>
            <w:r>
              <w:rPr>
                <w:rFonts w:ascii="Calibri" w:hAnsi="Calibri"/>
              </w:rPr>
              <w:t>3,85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3,45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3,80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bl>
    <w:p w:rsidR="00223E03" w:rsidRPr="00DC4CF0" w:rsidRDefault="00223E03" w:rsidP="00DC4CF0">
      <w:pPr>
        <w:rPr>
          <w:rFonts w:asciiTheme="minorHAnsi" w:hAnsiTheme="minorHAnsi"/>
          <w:sz w:val="22"/>
        </w:rPr>
      </w:pPr>
    </w:p>
    <w:p w:rsidR="00B54B7A" w:rsidRPr="0060470B" w:rsidRDefault="00B54B7A" w:rsidP="00B54B7A">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sidR="00D10E8C">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w:t>
      </w:r>
      <w:r w:rsidR="00D10E8C">
        <w:rPr>
          <w:rFonts w:asciiTheme="minorHAnsi" w:hAnsiTheme="minorHAnsi"/>
          <w:sz w:val="22"/>
        </w:rPr>
        <w:t>,</w:t>
      </w:r>
      <w:r>
        <w:rPr>
          <w:rFonts w:asciiTheme="minorHAnsi" w:hAnsiTheme="minorHAnsi"/>
          <w:sz w:val="22"/>
        </w:rPr>
        <w:t xml:space="preserve"> lo que servirá </w:t>
      </w:r>
      <w:r w:rsidR="00D10E8C">
        <w:rPr>
          <w:rFonts w:asciiTheme="minorHAnsi" w:hAnsiTheme="minorHAnsi"/>
          <w:sz w:val="22"/>
        </w:rPr>
        <w:t>más</w:t>
      </w:r>
      <w:r>
        <w:rPr>
          <w:rFonts w:asciiTheme="minorHAnsi" w:hAnsiTheme="minorHAnsi"/>
          <w:sz w:val="22"/>
        </w:rPr>
        <w:t xml:space="preserve"> adelante para determinar la duración de los proyectos</w:t>
      </w:r>
      <w:r w:rsidR="00D10E8C">
        <w:rPr>
          <w:rFonts w:asciiTheme="minorHAnsi" w:hAnsiTheme="minorHAnsi"/>
          <w:sz w:val="22"/>
        </w:rPr>
        <w:t>.</w:t>
      </w:r>
    </w:p>
    <w:p w:rsidR="00B54B7A" w:rsidRPr="0060470B" w:rsidRDefault="00B54B7A" w:rsidP="00B54B7A">
      <w:pPr>
        <w:jc w:val="both"/>
        <w:rPr>
          <w:rFonts w:asciiTheme="minorHAnsi" w:hAnsiTheme="minorHAnsi"/>
          <w:sz w:val="22"/>
        </w:rPr>
      </w:pPr>
    </w:p>
    <w:p w:rsidR="00B54B7A" w:rsidRDefault="00B54B7A" w:rsidP="00B54B7A">
      <w:pPr>
        <w:pStyle w:val="Epgrafe"/>
        <w:keepNext/>
        <w:spacing w:after="120"/>
        <w:jc w:val="center"/>
        <w:rPr>
          <w:rFonts w:asciiTheme="minorHAnsi" w:hAnsiTheme="minorHAnsi"/>
          <w:color w:val="auto"/>
          <w:sz w:val="20"/>
        </w:rPr>
      </w:pPr>
      <w:bookmarkStart w:id="52" w:name="_Toc296449646"/>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sidR="00D10E8C">
        <w:rPr>
          <w:rFonts w:asciiTheme="minorHAnsi" w:hAnsiTheme="minorHAnsi"/>
          <w:noProof/>
          <w:color w:val="auto"/>
          <w:sz w:val="20"/>
        </w:rPr>
        <w:t>21</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52"/>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B54B7A" w:rsidRPr="00462B71" w:rsidTr="00B54B7A">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Esfuerzo</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1067</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200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585</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270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1080</w:t>
            </w:r>
          </w:p>
        </w:tc>
      </w:tr>
      <w:tr w:rsidR="00B54B7A" w:rsidRPr="00462B71" w:rsidTr="00B54B7A">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210</w:t>
            </w:r>
          </w:p>
        </w:tc>
      </w:tr>
      <w:tr w:rsidR="00B54B7A" w:rsidRPr="00462B71" w:rsidTr="00B54B7A">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B54B7A" w:rsidRPr="00462B71" w:rsidRDefault="00B54B7A" w:rsidP="00E54AFA">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3412</w:t>
            </w:r>
          </w:p>
        </w:tc>
      </w:tr>
    </w:tbl>
    <w:p w:rsidR="00B54B7A" w:rsidRPr="00DC4CF0" w:rsidRDefault="00D10E8C" w:rsidP="005B5312">
      <w:pPr>
        <w:jc w:val="both"/>
        <w:rPr>
          <w:rFonts w:asciiTheme="minorHAnsi" w:hAnsiTheme="minorHAnsi"/>
          <w:sz w:val="22"/>
        </w:rPr>
      </w:pPr>
      <w:r>
        <w:rPr>
          <w:rFonts w:asciiTheme="minorHAnsi" w:hAnsiTheme="minorHAnsi"/>
          <w:sz w:val="22"/>
        </w:rPr>
        <w:lastRenderedPageBreak/>
        <w:t>Finalmente</w:t>
      </w:r>
      <w:r w:rsidR="00B54B7A" w:rsidRPr="00DC4CF0">
        <w:rPr>
          <w:rFonts w:asciiTheme="minorHAnsi" w:hAnsiTheme="minorHAnsi"/>
          <w:sz w:val="22"/>
        </w:rPr>
        <w:t xml:space="preserve"> el ROAD MAP con los proyectos definidos en la arquitectura de solución se ve de la siguiente manera:</w:t>
      </w:r>
    </w:p>
    <w:p w:rsidR="00B54B7A" w:rsidRPr="00DC4CF0" w:rsidRDefault="00B54B7A" w:rsidP="00B54B7A">
      <w:pPr>
        <w:rPr>
          <w:rFonts w:asciiTheme="minorHAnsi" w:hAnsiTheme="minorHAnsi"/>
          <w:sz w:val="22"/>
        </w:rPr>
      </w:pPr>
    </w:p>
    <w:p w:rsidR="00B54B7A" w:rsidRDefault="00B54B7A" w:rsidP="00B54B7A">
      <w:pPr>
        <w:jc w:val="center"/>
        <w:rPr>
          <w:rFonts w:asciiTheme="minorHAnsi" w:hAnsiTheme="minorHAnsi"/>
          <w:sz w:val="22"/>
        </w:rPr>
      </w:pPr>
      <w:r w:rsidRPr="0060470B">
        <w:rPr>
          <w:rFonts w:asciiTheme="minorHAnsi" w:hAnsiTheme="minorHAnsi"/>
          <w:noProof/>
          <w:sz w:val="22"/>
        </w:rPr>
        <w:drawing>
          <wp:inline distT="0" distB="0" distL="0" distR="0">
            <wp:extent cx="6315075" cy="88881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328836" cy="890755"/>
                    </a:xfrm>
                    <a:prstGeom prst="rect">
                      <a:avLst/>
                    </a:prstGeom>
                    <a:noFill/>
                    <a:ln w="9525">
                      <a:noFill/>
                      <a:miter lim="800000"/>
                      <a:headEnd/>
                      <a:tailEnd/>
                    </a:ln>
                  </pic:spPr>
                </pic:pic>
              </a:graphicData>
            </a:graphic>
          </wp:inline>
        </w:drawing>
      </w:r>
    </w:p>
    <w:p w:rsidR="00B54B7A" w:rsidRPr="0060470B" w:rsidRDefault="00B54B7A" w:rsidP="00B54B7A">
      <w:pPr>
        <w:pStyle w:val="Epgrafe"/>
        <w:spacing w:before="120" w:after="0"/>
        <w:jc w:val="center"/>
        <w:rPr>
          <w:rFonts w:asciiTheme="minorHAnsi" w:hAnsiTheme="minorHAnsi"/>
          <w:color w:val="auto"/>
          <w:sz w:val="20"/>
          <w:szCs w:val="20"/>
        </w:rPr>
      </w:pPr>
      <w:bookmarkStart w:id="53" w:name="_Toc296465311"/>
      <w:bookmarkStart w:id="54" w:name="_Toc300176393"/>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55" w:name="OLE_LINK1"/>
      <w:bookmarkStart w:id="56" w:name="OLE_LINK2"/>
      <w:r>
        <w:rPr>
          <w:rFonts w:asciiTheme="minorHAnsi" w:hAnsiTheme="minorHAnsi"/>
          <w:color w:val="auto"/>
          <w:sz w:val="20"/>
        </w:rPr>
        <w:t>Roadmap de Proyectos Consolidados</w:t>
      </w:r>
      <w:bookmarkEnd w:id="53"/>
      <w:bookmarkEnd w:id="54"/>
      <w:bookmarkEnd w:id="55"/>
      <w:bookmarkEnd w:id="56"/>
    </w:p>
    <w:p w:rsidR="00B54B7A" w:rsidRDefault="00B54B7A" w:rsidP="00B54B7A">
      <w:pPr>
        <w:rPr>
          <w:rFonts w:asciiTheme="minorHAnsi" w:hAnsiTheme="minorHAnsi"/>
          <w:sz w:val="22"/>
        </w:rPr>
      </w:pPr>
    </w:p>
    <w:p w:rsidR="00B54B7A" w:rsidRPr="001A1E67" w:rsidRDefault="00B54B7A" w:rsidP="00B54B7A">
      <w:pPr>
        <w:rPr>
          <w:rFonts w:asciiTheme="minorHAnsi" w:hAnsiTheme="minorHAnsi"/>
          <w:sz w:val="22"/>
        </w:rPr>
      </w:pPr>
    </w:p>
    <w:p w:rsidR="002F0CB6" w:rsidRDefault="005B5312" w:rsidP="005B5312">
      <w:pPr>
        <w:jc w:val="both"/>
        <w:rPr>
          <w:rFonts w:asciiTheme="minorHAnsi" w:hAnsiTheme="minorHAnsi"/>
          <w:sz w:val="22"/>
        </w:rPr>
      </w:pPr>
      <w:r>
        <w:rPr>
          <w:rFonts w:asciiTheme="minorHAnsi" w:hAnsiTheme="minorHAnsi"/>
          <w:sz w:val="22"/>
        </w:rPr>
        <w:t>Con</w:t>
      </w:r>
      <w:r w:rsidR="00F70AAD">
        <w:rPr>
          <w:rFonts w:asciiTheme="minorHAnsi" w:hAnsiTheme="minorHAnsi"/>
          <w:sz w:val="22"/>
        </w:rPr>
        <w:t xml:space="preserve"> la experiencia obtenida </w:t>
      </w:r>
      <w:r w:rsidR="005B3AAF">
        <w:rPr>
          <w:rFonts w:asciiTheme="minorHAnsi" w:hAnsiTheme="minorHAnsi"/>
          <w:sz w:val="22"/>
        </w:rPr>
        <w:t>en</w:t>
      </w:r>
      <w:r w:rsidR="00F70AAD">
        <w:rPr>
          <w:rFonts w:asciiTheme="minorHAnsi" w:hAnsiTheme="minorHAnsi"/>
          <w:sz w:val="22"/>
        </w:rPr>
        <w:t xml:space="preserve"> el estudio del escenario proporcionado de la arquitectura actual y la extensión implementada del proceso de negocio de contrato entre partes, se ha descubierto que es necesario incluir dentro de los proyectos </w:t>
      </w:r>
      <w:r>
        <w:rPr>
          <w:rFonts w:asciiTheme="minorHAnsi" w:hAnsiTheme="minorHAnsi"/>
          <w:sz w:val="22"/>
        </w:rPr>
        <w:t xml:space="preserve">anteriormente </w:t>
      </w:r>
      <w:r w:rsidR="00F70AAD">
        <w:rPr>
          <w:rFonts w:asciiTheme="minorHAnsi" w:hAnsiTheme="minorHAnsi"/>
          <w:sz w:val="22"/>
        </w:rPr>
        <w:t xml:space="preserve">definidos </w:t>
      </w:r>
      <w:r>
        <w:rPr>
          <w:rFonts w:asciiTheme="minorHAnsi" w:hAnsiTheme="minorHAnsi"/>
          <w:sz w:val="22"/>
        </w:rPr>
        <w:t>un peso adi</w:t>
      </w:r>
      <w:r w:rsidR="005B3AAF">
        <w:rPr>
          <w:rFonts w:asciiTheme="minorHAnsi" w:hAnsiTheme="minorHAnsi"/>
          <w:sz w:val="22"/>
        </w:rPr>
        <w:t xml:space="preserve">cional </w:t>
      </w:r>
      <w:r w:rsidR="00761299">
        <w:rPr>
          <w:rFonts w:asciiTheme="minorHAnsi" w:hAnsiTheme="minorHAnsi"/>
          <w:sz w:val="22"/>
        </w:rPr>
        <w:t xml:space="preserve">para considerar, primero </w:t>
      </w:r>
      <w:r w:rsidR="005B3AAF">
        <w:rPr>
          <w:rFonts w:asciiTheme="minorHAnsi" w:hAnsiTheme="minorHAnsi"/>
          <w:sz w:val="22"/>
        </w:rPr>
        <w:t>el esfuer</w:t>
      </w:r>
      <w:r>
        <w:rPr>
          <w:rFonts w:asciiTheme="minorHAnsi" w:hAnsiTheme="minorHAnsi"/>
          <w:sz w:val="22"/>
        </w:rPr>
        <w:t>z</w:t>
      </w:r>
      <w:r w:rsidR="005B3AAF">
        <w:rPr>
          <w:rFonts w:asciiTheme="minorHAnsi" w:hAnsiTheme="minorHAnsi"/>
          <w:sz w:val="22"/>
        </w:rPr>
        <w:t>o</w:t>
      </w:r>
      <w:r>
        <w:rPr>
          <w:rFonts w:asciiTheme="minorHAnsi" w:hAnsiTheme="minorHAnsi"/>
          <w:sz w:val="22"/>
        </w:rPr>
        <w:t xml:space="preserve"> adicional que representará </w:t>
      </w:r>
      <w:r w:rsidR="00761299">
        <w:rPr>
          <w:rFonts w:asciiTheme="minorHAnsi" w:hAnsiTheme="minorHAnsi"/>
          <w:sz w:val="22"/>
        </w:rPr>
        <w:t>el seguimiento del proceso de la metodología de desarrollo, y segundo el esfuerzo adicional que representa la familiarización y puesta a punto del ambiente de ejecución de la arquitectura planteada. Esta decisión está directamente relacionada a la administración de los riesgos descubiertos en la gestión de riesgos realizada en proyecto 1</w:t>
      </w:r>
      <w:r w:rsidR="002F0CB6">
        <w:rPr>
          <w:rFonts w:asciiTheme="minorHAnsi" w:hAnsiTheme="minorHAnsi"/>
          <w:sz w:val="22"/>
        </w:rPr>
        <w:t xml:space="preserve">. </w:t>
      </w:r>
    </w:p>
    <w:p w:rsidR="002F0CB6" w:rsidRDefault="002F0CB6" w:rsidP="005B5312">
      <w:pPr>
        <w:jc w:val="both"/>
        <w:rPr>
          <w:rFonts w:asciiTheme="minorHAnsi" w:hAnsiTheme="minorHAnsi"/>
          <w:sz w:val="22"/>
        </w:rPr>
      </w:pPr>
    </w:p>
    <w:p w:rsidR="00C27D47" w:rsidRDefault="0068707A" w:rsidP="005B5312">
      <w:pPr>
        <w:jc w:val="both"/>
        <w:rPr>
          <w:rFonts w:asciiTheme="minorHAnsi" w:hAnsiTheme="minorHAnsi"/>
          <w:sz w:val="22"/>
        </w:rPr>
      </w:pPr>
      <w:r>
        <w:rPr>
          <w:rFonts w:asciiTheme="minorHAnsi" w:hAnsiTheme="minorHAnsi"/>
          <w:sz w:val="22"/>
        </w:rPr>
        <w:t>Se descubrió</w:t>
      </w:r>
      <w:r w:rsidR="002F0CB6">
        <w:rPr>
          <w:rFonts w:asciiTheme="minorHAnsi" w:hAnsiTheme="minorHAnsi"/>
          <w:sz w:val="22"/>
        </w:rPr>
        <w:t xml:space="preserve"> que el modelo As-Is levantado de la arquitectura no corresponde directamente al escenario en ejecución actual, por lo que se asume que en el desarrollo se tendrá una situación </w:t>
      </w:r>
      <w:r w:rsidR="00E54AFA">
        <w:rPr>
          <w:rFonts w:asciiTheme="minorHAnsi" w:hAnsiTheme="minorHAnsi"/>
          <w:sz w:val="22"/>
        </w:rPr>
        <w:t>similar</w:t>
      </w:r>
      <w:r w:rsidR="002F0CB6">
        <w:rPr>
          <w:rFonts w:asciiTheme="minorHAnsi" w:hAnsiTheme="minorHAnsi"/>
          <w:sz w:val="22"/>
        </w:rPr>
        <w:t xml:space="preserve"> y se deberá</w:t>
      </w:r>
      <w:r w:rsidR="00E54AFA">
        <w:rPr>
          <w:rFonts w:asciiTheme="minorHAnsi" w:hAnsiTheme="minorHAnsi"/>
          <w:sz w:val="22"/>
        </w:rPr>
        <w:t>n</w:t>
      </w:r>
      <w:r w:rsidR="002F0CB6">
        <w:rPr>
          <w:rFonts w:asciiTheme="minorHAnsi" w:hAnsiTheme="minorHAnsi"/>
          <w:sz w:val="22"/>
        </w:rPr>
        <w:t xml:space="preserve"> ajustar </w:t>
      </w:r>
      <w:r w:rsidR="00E54AFA">
        <w:rPr>
          <w:rFonts w:asciiTheme="minorHAnsi" w:hAnsiTheme="minorHAnsi"/>
          <w:sz w:val="22"/>
        </w:rPr>
        <w:t>los</w:t>
      </w:r>
      <w:r w:rsidR="002F0CB6">
        <w:rPr>
          <w:rFonts w:asciiTheme="minorHAnsi" w:hAnsiTheme="minorHAnsi"/>
          <w:sz w:val="22"/>
        </w:rPr>
        <w:t xml:space="preserve"> modelo</w:t>
      </w:r>
      <w:r w:rsidR="00E54AFA">
        <w:rPr>
          <w:rFonts w:asciiTheme="minorHAnsi" w:hAnsiTheme="minorHAnsi"/>
          <w:sz w:val="22"/>
        </w:rPr>
        <w:t>s</w:t>
      </w:r>
      <w:r w:rsidR="002F0CB6">
        <w:rPr>
          <w:rFonts w:asciiTheme="minorHAnsi" w:hAnsiTheme="minorHAnsi"/>
          <w:sz w:val="22"/>
        </w:rPr>
        <w:t xml:space="preserve"> tanto del As-Is como el To-Be para que correspondan al escenario real, de aquí se derivan algunos riesgos</w:t>
      </w:r>
      <w:r w:rsidR="00C27D47">
        <w:rPr>
          <w:rFonts w:asciiTheme="minorHAnsi" w:hAnsiTheme="minorHAnsi"/>
          <w:sz w:val="22"/>
        </w:rPr>
        <w:t xml:space="preserve"> </w:t>
      </w:r>
      <w:r w:rsidR="002F0CB6">
        <w:rPr>
          <w:rFonts w:asciiTheme="minorHAnsi" w:hAnsiTheme="minorHAnsi"/>
          <w:sz w:val="22"/>
        </w:rPr>
        <w:t xml:space="preserve">relacionados al alcance </w:t>
      </w:r>
      <w:r w:rsidR="00C27D47">
        <w:rPr>
          <w:rFonts w:asciiTheme="minorHAnsi" w:hAnsiTheme="minorHAnsi"/>
          <w:sz w:val="22"/>
        </w:rPr>
        <w:t>a los que se les está dando</w:t>
      </w:r>
      <w:r w:rsidR="002F0CB6">
        <w:rPr>
          <w:rFonts w:asciiTheme="minorHAnsi" w:hAnsiTheme="minorHAnsi"/>
          <w:sz w:val="22"/>
        </w:rPr>
        <w:t xml:space="preserve"> </w:t>
      </w:r>
      <w:r w:rsidR="00C27D47">
        <w:rPr>
          <w:rFonts w:asciiTheme="minorHAnsi" w:hAnsiTheme="minorHAnsi"/>
          <w:sz w:val="22"/>
        </w:rPr>
        <w:t xml:space="preserve">respuesta </w:t>
      </w:r>
      <w:r w:rsidR="002F0CB6">
        <w:rPr>
          <w:rFonts w:asciiTheme="minorHAnsi" w:hAnsiTheme="minorHAnsi"/>
          <w:sz w:val="22"/>
        </w:rPr>
        <w:t>desde la etapa de planificación</w:t>
      </w:r>
      <w:r w:rsidR="001D4F8A">
        <w:rPr>
          <w:rFonts w:asciiTheme="minorHAnsi" w:hAnsiTheme="minorHAnsi"/>
          <w:sz w:val="22"/>
        </w:rPr>
        <w:t xml:space="preserve">, </w:t>
      </w:r>
      <w:r w:rsidR="00C27D47">
        <w:rPr>
          <w:rFonts w:asciiTheme="minorHAnsi" w:hAnsiTheme="minorHAnsi"/>
          <w:sz w:val="22"/>
        </w:rPr>
        <w:t xml:space="preserve">adicionalmente también se descubrió que las herramientas tecnológicas seleccionadas pueden llegar a tener un nivel alto de complejidad para su puesta en producción, por lo que se considera en tratar desde el principio el riesgo asociado al desconocimiento de la tecnología seleccionada por parte del equipo. </w:t>
      </w:r>
    </w:p>
    <w:p w:rsidR="00C27D47" w:rsidRDefault="00C27D47" w:rsidP="005B5312">
      <w:pPr>
        <w:jc w:val="both"/>
        <w:rPr>
          <w:rFonts w:asciiTheme="minorHAnsi" w:hAnsiTheme="minorHAnsi"/>
          <w:sz w:val="22"/>
        </w:rPr>
      </w:pPr>
    </w:p>
    <w:p w:rsidR="00245E19" w:rsidRDefault="00C27D47" w:rsidP="005B5312">
      <w:pPr>
        <w:jc w:val="both"/>
        <w:rPr>
          <w:rFonts w:asciiTheme="minorHAnsi" w:hAnsiTheme="minorHAnsi"/>
          <w:sz w:val="22"/>
        </w:rPr>
      </w:pPr>
      <w:r>
        <w:rPr>
          <w:rFonts w:asciiTheme="minorHAnsi" w:hAnsiTheme="minorHAnsi"/>
          <w:sz w:val="22"/>
        </w:rPr>
        <w:t>La nueva planificación incluye una estrategia que tiene en cuenta lo descubierto en la experiencia con el escenario de arquitectura proporcionado, dando</w:t>
      </w:r>
      <w:r w:rsidR="001D4F8A">
        <w:rPr>
          <w:rFonts w:asciiTheme="minorHAnsi" w:hAnsiTheme="minorHAnsi"/>
          <w:sz w:val="22"/>
        </w:rPr>
        <w:t xml:space="preserve"> una respuesta temprana a los riesgos más importantes </w:t>
      </w:r>
      <w:r w:rsidR="00484C14">
        <w:rPr>
          <w:rFonts w:asciiTheme="minorHAnsi" w:hAnsiTheme="minorHAnsi"/>
          <w:sz w:val="22"/>
        </w:rPr>
        <w:t xml:space="preserve">del estudio de </w:t>
      </w:r>
      <w:r>
        <w:rPr>
          <w:rFonts w:asciiTheme="minorHAnsi" w:hAnsiTheme="minorHAnsi"/>
          <w:sz w:val="22"/>
        </w:rPr>
        <w:t>la arquitectura de referencia realizado.</w:t>
      </w:r>
      <w:r w:rsidR="00761299">
        <w:rPr>
          <w:rFonts w:asciiTheme="minorHAnsi" w:hAnsiTheme="minorHAnsi"/>
          <w:sz w:val="22"/>
        </w:rPr>
        <w:t xml:space="preserve"> </w:t>
      </w:r>
    </w:p>
    <w:p w:rsidR="00484C14" w:rsidRDefault="00484C14"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 xml:space="preserve">Con el fin de ajustar la planificación de los proyectos, se tiene en cuenta la estimación en esfuerzo para cada uno de ellos, incrementando en </w:t>
      </w:r>
      <w:r w:rsidR="002A105C">
        <w:rPr>
          <w:rFonts w:asciiTheme="minorHAnsi" w:hAnsiTheme="minorHAnsi"/>
          <w:sz w:val="22"/>
        </w:rPr>
        <w:t>20%</w:t>
      </w:r>
      <w:r>
        <w:rPr>
          <w:rFonts w:asciiTheme="minorHAnsi" w:hAnsiTheme="minorHAnsi"/>
          <w:sz w:val="22"/>
        </w:rPr>
        <w:t xml:space="preserve"> las horas de esfuerzo propuestas</w:t>
      </w:r>
      <w:r w:rsidR="002A105C">
        <w:rPr>
          <w:rFonts w:asciiTheme="minorHAnsi" w:hAnsiTheme="minorHAnsi"/>
          <w:sz w:val="22"/>
        </w:rPr>
        <w:t>, esto de acuerdo a que la diferencia del esfuerzo que se obtuvo tras el estudio fue 18,7% y refleja los problemas que se consideran como las oportunidades de mejora,</w:t>
      </w:r>
      <w:r>
        <w:rPr>
          <w:rFonts w:asciiTheme="minorHAnsi" w:hAnsiTheme="minorHAnsi"/>
          <w:sz w:val="22"/>
        </w:rPr>
        <w:t xml:space="preserve"> </w:t>
      </w:r>
      <w:r w:rsidR="002A105C">
        <w:rPr>
          <w:rFonts w:asciiTheme="minorHAnsi" w:hAnsiTheme="minorHAnsi"/>
          <w:sz w:val="22"/>
        </w:rPr>
        <w:t>S</w:t>
      </w:r>
      <w:r>
        <w:rPr>
          <w:rFonts w:asciiTheme="minorHAnsi" w:hAnsiTheme="minorHAnsi"/>
          <w:sz w:val="22"/>
        </w:rPr>
        <w:t>e asume será suficiente para contrarrestar los problemas descubiertos con el estudio de la arquitectura en ejecución</w:t>
      </w:r>
      <w:r w:rsidR="002A105C">
        <w:rPr>
          <w:rFonts w:asciiTheme="minorHAnsi" w:hAnsiTheme="minorHAnsi"/>
          <w:sz w:val="22"/>
        </w:rPr>
        <w:t>, aplicando las soluciones propuestas para cada uno de los problemas descubiertos</w:t>
      </w:r>
      <w:r>
        <w:rPr>
          <w:rFonts w:asciiTheme="minorHAnsi" w:hAnsiTheme="minorHAnsi"/>
          <w:sz w:val="22"/>
        </w:rPr>
        <w:t>. A continuación se encuentra la tabla de los proyectos nuevamente con sus esfuerzos ajustados.</w:t>
      </w: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484C14" w:rsidRDefault="00484C14" w:rsidP="00484C14">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21</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484C14" w:rsidRPr="00462B71" w:rsidTr="007E3967">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Esfuerzo</w:t>
            </w:r>
            <w:r w:rsidR="002A69C3">
              <w:rPr>
                <w:rFonts w:asciiTheme="minorHAnsi" w:hAnsiTheme="minorHAnsi"/>
              </w:rPr>
              <w:t xml:space="preserve"> Ajustado</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1280,5</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240</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lastRenderedPageBreak/>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702</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324</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1296</w:t>
            </w:r>
          </w:p>
        </w:tc>
      </w:tr>
      <w:tr w:rsidR="00484C14"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252</w:t>
            </w:r>
          </w:p>
        </w:tc>
      </w:tr>
      <w:tr w:rsidR="00484C14"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484C14" w:rsidRPr="00462B71" w:rsidRDefault="00484C14" w:rsidP="007E3967">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484C14" w:rsidRPr="00462B71" w:rsidRDefault="00484C14" w:rsidP="007E3967">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484C14" w:rsidRDefault="00484C14" w:rsidP="00553180">
            <w:pPr>
              <w:jc w:val="right"/>
              <w:cnfStyle w:val="000000100000"/>
              <w:rPr>
                <w:rFonts w:ascii="Calibri" w:hAnsi="Calibri" w:cs="Calibri"/>
                <w:b/>
                <w:bCs/>
                <w:sz w:val="22"/>
                <w:szCs w:val="22"/>
              </w:rPr>
            </w:pPr>
            <w:r>
              <w:rPr>
                <w:rFonts w:ascii="Calibri" w:hAnsi="Calibri" w:cs="Calibri"/>
                <w:b/>
                <w:bCs/>
                <w:sz w:val="22"/>
                <w:szCs w:val="22"/>
              </w:rPr>
              <w:t>4094,5</w:t>
            </w:r>
          </w:p>
        </w:tc>
      </w:tr>
    </w:tbl>
    <w:p w:rsidR="00484C14" w:rsidRDefault="00484C14" w:rsidP="005B5312">
      <w:pPr>
        <w:jc w:val="both"/>
        <w:rPr>
          <w:rFonts w:asciiTheme="minorHAnsi" w:hAnsiTheme="minorHAnsi"/>
          <w:sz w:val="22"/>
        </w:rPr>
      </w:pP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Basados en la capacidad de trabajo de cada individuo del grupo</w:t>
      </w:r>
      <w:r w:rsidR="00590123">
        <w:rPr>
          <w:rFonts w:asciiTheme="minorHAnsi" w:hAnsiTheme="minorHAnsi"/>
          <w:sz w:val="22"/>
        </w:rPr>
        <w:t xml:space="preserve"> y con la información de inicio y fin del proyecto de implementación de la arquitectura planteada, se el alcance que se tendrá en la implementación.</w:t>
      </w:r>
    </w:p>
    <w:p w:rsidR="00590123" w:rsidRDefault="00590123" w:rsidP="005B5312">
      <w:pPr>
        <w:jc w:val="both"/>
        <w:rPr>
          <w:rFonts w:asciiTheme="minorHAnsi" w:hAnsiTheme="minorHAnsi"/>
          <w:sz w:val="22"/>
        </w:rPr>
      </w:pPr>
    </w:p>
    <w:p w:rsidR="00590123" w:rsidRDefault="00590123" w:rsidP="005B5312">
      <w:pPr>
        <w:jc w:val="both"/>
        <w:rPr>
          <w:rFonts w:asciiTheme="minorHAnsi" w:hAnsiTheme="minorHAnsi"/>
          <w:sz w:val="22"/>
        </w:rPr>
      </w:pPr>
      <w:r>
        <w:rPr>
          <w:rFonts w:asciiTheme="minorHAnsi" w:hAnsiTheme="minorHAnsi"/>
          <w:sz w:val="22"/>
        </w:rPr>
        <w:t>Teniendo definidas 15 semanas de trabajo, 35 días calendario para cada ciclo, tenemos una duración total de 105 laborables</w:t>
      </w:r>
      <w:r w:rsidR="00C01421">
        <w:rPr>
          <w:rFonts w:asciiTheme="minorHAnsi" w:hAnsiTheme="minorHAnsi"/>
          <w:sz w:val="22"/>
        </w:rPr>
        <w:t>;</w:t>
      </w:r>
      <w:r>
        <w:rPr>
          <w:rFonts w:asciiTheme="minorHAnsi" w:hAnsiTheme="minorHAnsi"/>
          <w:sz w:val="22"/>
        </w:rPr>
        <w:t xml:space="preserve"> </w:t>
      </w:r>
      <w:r w:rsidR="00C01421">
        <w:rPr>
          <w:rFonts w:asciiTheme="minorHAnsi" w:hAnsiTheme="minorHAnsi"/>
          <w:sz w:val="22"/>
        </w:rPr>
        <w:t xml:space="preserve">con </w:t>
      </w:r>
      <w:r>
        <w:rPr>
          <w:rFonts w:asciiTheme="minorHAnsi" w:hAnsiTheme="minorHAnsi"/>
          <w:sz w:val="22"/>
        </w:rPr>
        <w:t xml:space="preserve">una capacidad de trabajo de </w:t>
      </w:r>
      <w:r w:rsidR="00C01421">
        <w:rPr>
          <w:rFonts w:asciiTheme="minorHAnsi" w:hAnsiTheme="minorHAnsi"/>
          <w:sz w:val="22"/>
        </w:rPr>
        <w:t>2</w:t>
      </w:r>
      <w:r w:rsidR="00553180">
        <w:rPr>
          <w:rFonts w:asciiTheme="minorHAnsi" w:hAnsiTheme="minorHAnsi"/>
          <w:sz w:val="22"/>
        </w:rPr>
        <w:t>1</w:t>
      </w:r>
      <w:r>
        <w:rPr>
          <w:rFonts w:asciiTheme="minorHAnsi" w:hAnsiTheme="minorHAnsi"/>
          <w:sz w:val="22"/>
        </w:rPr>
        <w:t xml:space="preserve"> horas por </w:t>
      </w:r>
      <w:r w:rsidR="00C01421">
        <w:rPr>
          <w:rFonts w:asciiTheme="minorHAnsi" w:hAnsiTheme="minorHAnsi"/>
          <w:sz w:val="22"/>
        </w:rPr>
        <w:t xml:space="preserve">semana, </w:t>
      </w:r>
      <w:r>
        <w:rPr>
          <w:rFonts w:asciiTheme="minorHAnsi" w:hAnsiTheme="minorHAnsi"/>
          <w:sz w:val="22"/>
        </w:rPr>
        <w:t>para un grupo de 6 personas se ha calculado una capacidad de trabajo</w:t>
      </w:r>
      <w:r w:rsidR="00C01421">
        <w:rPr>
          <w:rFonts w:asciiTheme="minorHAnsi" w:hAnsiTheme="minorHAnsi"/>
          <w:sz w:val="22"/>
        </w:rPr>
        <w:t xml:space="preserve"> de </w:t>
      </w:r>
      <w:r w:rsidR="00553180">
        <w:rPr>
          <w:rFonts w:asciiTheme="minorHAnsi" w:hAnsiTheme="minorHAnsi"/>
          <w:sz w:val="22"/>
        </w:rPr>
        <w:t>1890</w:t>
      </w:r>
      <w:r w:rsidR="00C01421">
        <w:rPr>
          <w:rFonts w:asciiTheme="minorHAnsi" w:hAnsiTheme="minorHAnsi"/>
          <w:sz w:val="22"/>
        </w:rPr>
        <w:t xml:space="preserve"> horas para los tres ciclos de 5 semanas cada uno. </w:t>
      </w:r>
      <w:r w:rsidR="002A3051">
        <w:rPr>
          <w:rFonts w:asciiTheme="minorHAnsi" w:hAnsiTheme="minorHAnsi"/>
          <w:sz w:val="22"/>
        </w:rPr>
        <w:t xml:space="preserve"> A continuación se muestran los ciclos necesarios para que sean culminados cada uno de los proyectos definidos.</w:t>
      </w:r>
    </w:p>
    <w:p w:rsidR="00590123" w:rsidRDefault="00590123"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590123" w:rsidRDefault="00590123" w:rsidP="0059012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21</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94"/>
        <w:gridCol w:w="1073"/>
      </w:tblGrid>
      <w:tr w:rsidR="00590123" w:rsidRPr="00462B71" w:rsidTr="00553180">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rPr>
                <w:rFonts w:asciiTheme="minorHAnsi" w:hAnsiTheme="minorHAnsi"/>
              </w:rPr>
            </w:pPr>
            <w:r w:rsidRPr="00462B71">
              <w:rPr>
                <w:rFonts w:asciiTheme="minorHAnsi" w:hAnsiTheme="minorHAnsi"/>
              </w:rPr>
              <w:t>Proyecto Consolidado</w:t>
            </w:r>
          </w:p>
        </w:tc>
        <w:tc>
          <w:tcPr>
            <w:tcW w:w="199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cnfStyle w:val="100000000000"/>
              <w:rPr>
                <w:rFonts w:asciiTheme="minorHAnsi" w:hAnsiTheme="minorHAnsi"/>
              </w:rPr>
            </w:pPr>
            <w:r w:rsidRPr="00462B71">
              <w:rPr>
                <w:rFonts w:asciiTheme="minorHAnsi" w:hAnsiTheme="minorHAnsi"/>
              </w:rPr>
              <w:t>Nombre del Proyecto</w:t>
            </w:r>
          </w:p>
        </w:tc>
        <w:tc>
          <w:tcPr>
            <w:tcW w:w="107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2A69C3" w:rsidP="007E3967">
            <w:pPr>
              <w:jc w:val="center"/>
              <w:cnfStyle w:val="100000000000"/>
              <w:rPr>
                <w:rFonts w:asciiTheme="minorHAnsi" w:hAnsiTheme="minorHAnsi"/>
              </w:rPr>
            </w:pPr>
            <w:r>
              <w:rPr>
                <w:rFonts w:asciiTheme="minorHAnsi" w:hAnsiTheme="minorHAnsi"/>
              </w:rPr>
              <w:t>Ciclos Necesarios</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PC01</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Órdenes de Compra</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PC02</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Subasta Inversa</w:t>
            </w:r>
          </w:p>
        </w:tc>
        <w:tc>
          <w:tcPr>
            <w:tcW w:w="1073" w:type="dxa"/>
            <w:shd w:val="clear" w:color="auto" w:fill="auto"/>
            <w:noWrap/>
            <w:hideMark/>
          </w:tcPr>
          <w:p w:rsidR="00553180" w:rsidRPr="006409CA" w:rsidRDefault="00553180" w:rsidP="00553180">
            <w:pPr>
              <w:jc w:val="right"/>
              <w:cnfStyle w:val="000000000000"/>
            </w:pPr>
            <w:r>
              <w:t>0,38</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PC03</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Facturación</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1,1</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PC04</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Registro de Entidades</w:t>
            </w:r>
          </w:p>
        </w:tc>
        <w:tc>
          <w:tcPr>
            <w:tcW w:w="1073" w:type="dxa"/>
            <w:shd w:val="clear" w:color="auto" w:fill="auto"/>
            <w:hideMark/>
          </w:tcPr>
          <w:p w:rsidR="00553180" w:rsidRPr="006409CA" w:rsidRDefault="00553180" w:rsidP="00553180">
            <w:pPr>
              <w:jc w:val="right"/>
              <w:cnfStyle w:val="000000000000"/>
            </w:pPr>
            <w:r>
              <w:t>0,51</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PC05</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PQRS</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PC06</w:t>
            </w:r>
          </w:p>
        </w:tc>
        <w:tc>
          <w:tcPr>
            <w:tcW w:w="1994" w:type="dxa"/>
            <w:tcBorders>
              <w:bottom w:val="single" w:sz="4" w:space="0" w:color="auto"/>
            </w:tcBorders>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Calificaciones</w:t>
            </w:r>
          </w:p>
        </w:tc>
        <w:tc>
          <w:tcPr>
            <w:tcW w:w="1073" w:type="dxa"/>
            <w:shd w:val="clear" w:color="auto" w:fill="auto"/>
            <w:hideMark/>
          </w:tcPr>
          <w:p w:rsidR="00553180" w:rsidRPr="006409CA" w:rsidRDefault="00553180" w:rsidP="00553180">
            <w:pPr>
              <w:jc w:val="right"/>
              <w:cnfStyle w:val="000000000000"/>
            </w:pPr>
            <w:r>
              <w:t>0,4</w:t>
            </w:r>
          </w:p>
        </w:tc>
      </w:tr>
      <w:tr w:rsidR="00553180"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2A3051" w:rsidRPr="00462B71" w:rsidRDefault="002A3051" w:rsidP="002A3051">
            <w:pPr>
              <w:rPr>
                <w:rFonts w:asciiTheme="minorHAnsi" w:hAnsiTheme="minorHAnsi"/>
              </w:rPr>
            </w:pPr>
          </w:p>
        </w:tc>
        <w:tc>
          <w:tcPr>
            <w:tcW w:w="1994" w:type="dxa"/>
            <w:tcBorders>
              <w:top w:val="single" w:sz="4" w:space="0" w:color="auto"/>
              <w:left w:val="nil"/>
              <w:bottom w:val="single" w:sz="4" w:space="0" w:color="auto"/>
              <w:right w:val="single" w:sz="4" w:space="0" w:color="auto"/>
            </w:tcBorders>
            <w:shd w:val="clear" w:color="auto" w:fill="auto"/>
            <w:vAlign w:val="center"/>
            <w:hideMark/>
          </w:tcPr>
          <w:p w:rsidR="00553180" w:rsidRPr="002A3051" w:rsidRDefault="002A3051" w:rsidP="002A3051">
            <w:pPr>
              <w:jc w:val="right"/>
              <w:cnfStyle w:val="000000100000"/>
              <w:rPr>
                <w:rFonts w:asciiTheme="minorHAnsi" w:hAnsiTheme="minorHAnsi"/>
                <w:b/>
              </w:rPr>
            </w:pPr>
            <w:r w:rsidRPr="002A3051">
              <w:rPr>
                <w:rFonts w:asciiTheme="minorHAnsi" w:hAnsiTheme="minorHAnsi"/>
                <w:b/>
              </w:rPr>
              <w:t>Total</w:t>
            </w:r>
          </w:p>
        </w:tc>
        <w:tc>
          <w:tcPr>
            <w:tcW w:w="1073"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553180" w:rsidRPr="002A3051" w:rsidRDefault="00553180" w:rsidP="00553180">
            <w:pPr>
              <w:jc w:val="right"/>
              <w:cnfStyle w:val="000000100000"/>
              <w:rPr>
                <w:b/>
              </w:rPr>
            </w:pPr>
            <w:r w:rsidRPr="002A3051">
              <w:rPr>
                <w:b/>
              </w:rPr>
              <w:t>6,5</w:t>
            </w:r>
          </w:p>
        </w:tc>
      </w:tr>
    </w:tbl>
    <w:p w:rsidR="002A3051" w:rsidRDefault="002A3051" w:rsidP="005B5312">
      <w:pPr>
        <w:jc w:val="both"/>
        <w:rPr>
          <w:rFonts w:asciiTheme="minorHAnsi" w:hAnsiTheme="minorHAnsi"/>
          <w:sz w:val="22"/>
        </w:rPr>
      </w:pPr>
    </w:p>
    <w:p w:rsidR="00D3753F" w:rsidRDefault="00E41E3E" w:rsidP="005B5312">
      <w:pPr>
        <w:jc w:val="both"/>
        <w:rPr>
          <w:rFonts w:asciiTheme="minorHAnsi" w:hAnsiTheme="minorHAnsi"/>
          <w:sz w:val="22"/>
        </w:rPr>
      </w:pPr>
      <w:r>
        <w:rPr>
          <w:rFonts w:asciiTheme="minorHAnsi" w:hAnsiTheme="minorHAnsi"/>
          <w:sz w:val="22"/>
        </w:rPr>
        <w:t>Con el ajuste realizado, el esfuerzo para el desarrollo de los proyectos se ha incrementado, de la misma manera el costo de la solución ha sido incrementado, los nuevos valores asociados a los proyectos se muestran en la siguiente tabla.</w:t>
      </w:r>
    </w:p>
    <w:p w:rsidR="00E41E3E" w:rsidRDefault="00E41E3E" w:rsidP="005B5312">
      <w:pPr>
        <w:jc w:val="both"/>
        <w:rPr>
          <w:rFonts w:asciiTheme="minorHAnsi" w:hAnsiTheme="minorHAnsi"/>
          <w:sz w:val="22"/>
        </w:rPr>
      </w:pPr>
    </w:p>
    <w:p w:rsidR="00E41E3E" w:rsidRDefault="00E41E3E" w:rsidP="00E41E3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583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836CB" w:rsidRPr="00ED1E8D">
        <w:rPr>
          <w:rFonts w:asciiTheme="minorHAnsi" w:hAnsiTheme="minorHAnsi"/>
          <w:color w:val="auto"/>
          <w:sz w:val="20"/>
        </w:rPr>
        <w:fldChar w:fldCharType="separate"/>
      </w:r>
      <w:r>
        <w:rPr>
          <w:rFonts w:asciiTheme="minorHAnsi" w:hAnsiTheme="minorHAnsi"/>
          <w:noProof/>
          <w:color w:val="auto"/>
          <w:sz w:val="20"/>
        </w:rPr>
        <w:t>21</w:t>
      </w:r>
      <w:r w:rsidR="00583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3095"/>
        <w:gridCol w:w="2478"/>
      </w:tblGrid>
      <w:tr w:rsidR="00E41E3E" w:rsidRPr="00462B71" w:rsidTr="00E41E3E">
        <w:trPr>
          <w:cnfStyle w:val="1000000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Proyecto Consolidado</w:t>
            </w:r>
          </w:p>
        </w:tc>
        <w:tc>
          <w:tcPr>
            <w:tcW w:w="309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Nombre del Proyecto</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Costo</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PC01</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Órdenes de Compra</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$ 107.160.000,00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PC02</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Subasta Inversa</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$ 28.800.000,00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PC03</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Facturación</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$ 57.240.000,00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PC04</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Registro de Entidades</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$ 38.880.000,00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PC05</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PQRS</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$ 142.560.000,00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PC06</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Calificaciones</w:t>
            </w:r>
          </w:p>
        </w:tc>
        <w:tc>
          <w:tcPr>
            <w:tcW w:w="2478" w:type="dxa"/>
            <w:tcBorders>
              <w:left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$ 30.240.000,00 </w:t>
            </w:r>
          </w:p>
        </w:tc>
      </w:tr>
      <w:tr w:rsidR="00E41E3E" w:rsidRPr="00462B71" w:rsidTr="00E41E3E">
        <w:trPr>
          <w:cnfStyle w:val="000000100000"/>
          <w:cantSplit/>
          <w:trHeight w:val="20"/>
          <w:jc w:val="center"/>
        </w:trPr>
        <w:tc>
          <w:tcPr>
            <w:cnfStyle w:val="001000000000"/>
            <w:tcW w:w="1418" w:type="dxa"/>
            <w:tcBorders>
              <w:top w:val="single" w:sz="4" w:space="0" w:color="auto"/>
              <w:left w:val="nil"/>
              <w:bottom w:val="nil"/>
              <w:right w:val="nil"/>
            </w:tcBorders>
            <w:shd w:val="clear" w:color="auto" w:fill="auto"/>
            <w:vAlign w:val="center"/>
            <w:hideMark/>
          </w:tcPr>
          <w:p w:rsidR="00E41E3E" w:rsidRPr="00462B71" w:rsidRDefault="00E41E3E" w:rsidP="005856EF">
            <w:pPr>
              <w:rPr>
                <w:rFonts w:asciiTheme="minorHAnsi" w:hAnsiTheme="minorHAnsi"/>
              </w:rPr>
            </w:pPr>
            <w:r w:rsidRPr="00462B71">
              <w:rPr>
                <w:rFonts w:asciiTheme="minorHAnsi" w:hAnsiTheme="minorHAnsi"/>
              </w:rPr>
              <w:lastRenderedPageBreak/>
              <w:t> </w:t>
            </w:r>
          </w:p>
        </w:tc>
        <w:tc>
          <w:tcPr>
            <w:tcW w:w="3095" w:type="dxa"/>
            <w:tcBorders>
              <w:top w:val="single" w:sz="4" w:space="0" w:color="auto"/>
              <w:left w:val="nil"/>
              <w:bottom w:val="nil"/>
              <w:right w:val="nil"/>
            </w:tcBorders>
            <w:shd w:val="clear" w:color="auto" w:fill="auto"/>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 </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rsidR="00E41E3E" w:rsidRPr="00E41E3E" w:rsidRDefault="00E41E3E">
            <w:pPr>
              <w:jc w:val="right"/>
              <w:cnfStyle w:val="000000100000"/>
              <w:rPr>
                <w:rFonts w:ascii="Calibri" w:hAnsi="Calibri" w:cs="Calibri"/>
                <w:b/>
                <w:sz w:val="22"/>
                <w:szCs w:val="22"/>
              </w:rPr>
            </w:pPr>
            <w:r w:rsidRPr="00E41E3E">
              <w:rPr>
                <w:rFonts w:ascii="Calibri" w:hAnsi="Calibri" w:cs="Calibri"/>
                <w:b/>
                <w:sz w:val="22"/>
                <w:szCs w:val="22"/>
              </w:rPr>
              <w:t xml:space="preserve">$ 404.880.000,00 </w:t>
            </w:r>
          </w:p>
        </w:tc>
      </w:tr>
    </w:tbl>
    <w:p w:rsidR="00E747F6" w:rsidRDefault="00E747F6" w:rsidP="005B5312">
      <w:pPr>
        <w:jc w:val="both"/>
        <w:rPr>
          <w:rFonts w:asciiTheme="minorHAnsi" w:hAnsiTheme="minorHAnsi"/>
          <w:sz w:val="22"/>
        </w:rPr>
      </w:pPr>
    </w:p>
    <w:p w:rsidR="00FD0226" w:rsidRDefault="00FD0226" w:rsidP="005B5312">
      <w:pPr>
        <w:jc w:val="both"/>
        <w:rPr>
          <w:rFonts w:asciiTheme="minorHAnsi" w:hAnsiTheme="minorHAnsi"/>
          <w:sz w:val="22"/>
        </w:rPr>
      </w:pPr>
    </w:p>
    <w:p w:rsidR="002A3051" w:rsidRDefault="002A3051" w:rsidP="005B5312">
      <w:pPr>
        <w:jc w:val="both"/>
        <w:rPr>
          <w:rFonts w:asciiTheme="minorHAnsi" w:hAnsiTheme="minorHAnsi"/>
          <w:sz w:val="22"/>
        </w:rPr>
      </w:pPr>
      <w:r>
        <w:rPr>
          <w:rFonts w:asciiTheme="minorHAnsi" w:hAnsiTheme="minorHAnsi"/>
          <w:sz w:val="22"/>
        </w:rPr>
        <w:t xml:space="preserve">Debido a que solo se tienen tres periodos para realizar la implementación de la arquitectura, se decidió modificar el orden de realización de los proyectos de manera que se finalicen completamente los proyectos que sean seleccionados. Los proyectos que serán desarrollados en los 105 días de trabajo de la implementación </w:t>
      </w:r>
      <w:r w:rsidR="00993587">
        <w:rPr>
          <w:rFonts w:asciiTheme="minorHAnsi" w:hAnsiTheme="minorHAnsi"/>
          <w:sz w:val="22"/>
        </w:rPr>
        <w:t>serán: PC01 Órdenes de compra, PC02 Subasta inversa y PC04 Registro de entidades; el proyecto PC03 Facturación se realizará posteriormente debido a su tamaño.</w:t>
      </w:r>
    </w:p>
    <w:p w:rsidR="00993587" w:rsidRDefault="00993587"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993587" w:rsidRDefault="00993587" w:rsidP="00993587">
      <w:pPr>
        <w:jc w:val="center"/>
        <w:rPr>
          <w:rFonts w:asciiTheme="minorHAnsi" w:hAnsiTheme="minorHAnsi"/>
          <w:sz w:val="22"/>
        </w:rPr>
      </w:pPr>
      <w:r>
        <w:rPr>
          <w:rFonts w:asciiTheme="minorHAnsi" w:hAnsiTheme="minorHAnsi"/>
          <w:noProof/>
          <w:sz w:val="22"/>
        </w:rPr>
        <w:drawing>
          <wp:inline distT="0" distB="0" distL="0" distR="0">
            <wp:extent cx="6076395" cy="853708"/>
            <wp:effectExtent l="19050" t="0" r="55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l="11292" t="12603" r="15863" b="69162"/>
                    <a:stretch>
                      <a:fillRect/>
                    </a:stretch>
                  </pic:blipFill>
                  <pic:spPr bwMode="auto">
                    <a:xfrm>
                      <a:off x="0" y="0"/>
                      <a:ext cx="6083742" cy="854740"/>
                    </a:xfrm>
                    <a:prstGeom prst="rect">
                      <a:avLst/>
                    </a:prstGeom>
                    <a:noFill/>
                    <a:ln w="9525">
                      <a:noFill/>
                      <a:miter lim="800000"/>
                      <a:headEnd/>
                      <a:tailEnd/>
                    </a:ln>
                  </pic:spPr>
                </pic:pic>
              </a:graphicData>
            </a:graphic>
          </wp:inline>
        </w:drawing>
      </w:r>
    </w:p>
    <w:p w:rsidR="00993587" w:rsidRDefault="00993587" w:rsidP="00993587">
      <w:pPr>
        <w:pStyle w:val="Epgrafe"/>
        <w:spacing w:before="120" w:after="0"/>
        <w:jc w:val="center"/>
        <w:rPr>
          <w:rFonts w:asciiTheme="minorHAnsi" w:hAnsiTheme="minorHAnsi"/>
          <w:color w:val="auto"/>
          <w:sz w:val="20"/>
        </w:rPr>
      </w:pPr>
      <w:bookmarkStart w:id="57" w:name="_Toc300176394"/>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Ajustados</w:t>
      </w:r>
      <w:bookmarkEnd w:id="57"/>
    </w:p>
    <w:p w:rsidR="00993587" w:rsidRPr="00993587" w:rsidRDefault="00993587" w:rsidP="00993587"/>
    <w:p w:rsidR="00993587" w:rsidRDefault="00993587" w:rsidP="005B5312">
      <w:pPr>
        <w:jc w:val="both"/>
        <w:rPr>
          <w:rFonts w:asciiTheme="minorHAnsi" w:hAnsiTheme="minorHAnsi"/>
          <w:sz w:val="22"/>
        </w:rPr>
      </w:pPr>
    </w:p>
    <w:p w:rsidR="00531F05" w:rsidRDefault="00531F05" w:rsidP="005B5312">
      <w:pPr>
        <w:jc w:val="both"/>
        <w:rPr>
          <w:rFonts w:asciiTheme="minorHAnsi" w:hAnsiTheme="minorHAnsi"/>
          <w:sz w:val="22"/>
        </w:rPr>
      </w:pPr>
      <w:r>
        <w:rPr>
          <w:rFonts w:asciiTheme="minorHAnsi" w:hAnsiTheme="minorHAnsi"/>
          <w:sz w:val="22"/>
        </w:rPr>
        <w:t xml:space="preserve">El implementación del ROAD MAP se realizará haciendo uso de una metodología iterativa incremental que </w:t>
      </w:r>
      <w:r w:rsidR="00484C14">
        <w:rPr>
          <w:rFonts w:asciiTheme="minorHAnsi" w:hAnsiTheme="minorHAnsi"/>
          <w:sz w:val="22"/>
        </w:rPr>
        <w:t xml:space="preserve">conformada </w:t>
      </w:r>
      <w:r>
        <w:rPr>
          <w:rFonts w:asciiTheme="minorHAnsi" w:hAnsiTheme="minorHAnsi"/>
          <w:sz w:val="22"/>
        </w:rPr>
        <w:t xml:space="preserve">de tres ciclos, cada uno de cinco semanas. La metodología seleccionada para el desarrollo es </w:t>
      </w:r>
      <w:r w:rsidRPr="0068707A">
        <w:rPr>
          <w:rFonts w:asciiTheme="minorHAnsi" w:hAnsiTheme="minorHAnsi"/>
          <w:b/>
          <w:sz w:val="22"/>
        </w:rPr>
        <w:t>Team Software Process</w:t>
      </w:r>
      <w:r>
        <w:rPr>
          <w:rFonts w:asciiTheme="minorHAnsi" w:hAnsiTheme="minorHAnsi"/>
          <w:sz w:val="22"/>
        </w:rPr>
        <w:t xml:space="preserve"> debido a la experiencia del grupo de desarrollo en esta metodología, además de permitir tener en cuenta durante el desarrollo la planificación detallada, las pruebas y una retroalimentación constante.</w:t>
      </w:r>
    </w:p>
    <w:p w:rsidR="0068707A" w:rsidRDefault="0068707A" w:rsidP="005B5312">
      <w:pPr>
        <w:jc w:val="both"/>
        <w:rPr>
          <w:rFonts w:asciiTheme="minorHAnsi" w:hAnsiTheme="minorHAnsi"/>
          <w:sz w:val="22"/>
        </w:rPr>
      </w:pPr>
    </w:p>
    <w:p w:rsidR="0068707A" w:rsidRDefault="0068707A" w:rsidP="005B5312">
      <w:pPr>
        <w:jc w:val="both"/>
        <w:rPr>
          <w:rFonts w:asciiTheme="minorHAnsi" w:hAnsiTheme="minorHAnsi"/>
          <w:sz w:val="22"/>
        </w:rPr>
      </w:pPr>
      <w:r>
        <w:rPr>
          <w:rFonts w:asciiTheme="minorHAnsi" w:hAnsiTheme="minorHAnsi"/>
          <w:sz w:val="22"/>
        </w:rPr>
        <w:t>Como aparece en la siguiente gráfica cada uno de los ciclos de TSP tendrá el objetivo principal de desarrollar uno de los proyectos consolidados definidos en la arquitectura de solución.</w:t>
      </w:r>
    </w:p>
    <w:p w:rsidR="00915BDA" w:rsidRDefault="00915BDA"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68707A" w:rsidRDefault="0068707A" w:rsidP="000D478B">
      <w:pPr>
        <w:jc w:val="center"/>
        <w:rPr>
          <w:rFonts w:asciiTheme="minorHAnsi" w:hAnsiTheme="minorHAnsi"/>
          <w:sz w:val="22"/>
        </w:rPr>
      </w:pPr>
      <w:r w:rsidRPr="00C27D47">
        <w:rPr>
          <w:rFonts w:asciiTheme="minorHAnsi" w:hAnsiTheme="minorHAnsi"/>
          <w:b/>
          <w:noProof/>
          <w:sz w:val="22"/>
        </w:rPr>
        <w:drawing>
          <wp:inline distT="0" distB="0" distL="0" distR="0">
            <wp:extent cx="4731488" cy="3370521"/>
            <wp:effectExtent l="0" t="0" r="0" b="0"/>
            <wp:docPr id="7"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6215106"/>
                      <a:chOff x="357158" y="285728"/>
                      <a:chExt cx="8072494" cy="6215106"/>
                    </a:xfrm>
                  </a:grpSpPr>
                  <a:graphicFrame>
                    <a:nvGraphicFramePr>
                      <a:cNvPr id="5" name="4 Diagrama"/>
                      <a:cNvGraphicFramePr/>
                    </a:nvGraphicFramePr>
                    <a:graphic>
                      <a:graphicData uri="http://schemas.openxmlformats.org/drawingml/2006/diagram">
                        <dgm:relIds xmlns:dgm="http://schemas.openxmlformats.org/drawingml/2006/diagram" xmlns:r="http://schemas.openxmlformats.org/officeDocument/2006/relationships" r:dm="rId41" r:lo="rId42" r:qs="rId43" r:cs="rId44"/>
                      </a:graphicData>
                    </a:graphic>
                    <a:xfrm>
                      <a:off x="357158" y="884792"/>
                      <a:ext cx="3357586" cy="5103834"/>
                    </a:xfrm>
                  </a:graphicFrame>
                  <a:graphicFrame>
                    <a:nvGraphicFramePr>
                      <a:cNvPr id="6" name="5 Diagrama"/>
                      <a:cNvGraphicFramePr/>
                    </a:nvGraphicFramePr>
                    <a:graphic>
                      <a:graphicData uri="http://schemas.openxmlformats.org/drawingml/2006/diagram">
                        <dgm:relIds xmlns:dgm="http://schemas.openxmlformats.org/drawingml/2006/diagram" xmlns:r="http://schemas.openxmlformats.org/officeDocument/2006/relationships" r:dm="rId46" r:lo="rId47" r:qs="rId48" r:cs="rId49"/>
                      </a:graphicData>
                    </a:graphic>
                    <a:xfrm>
                      <a:off x="3714744" y="928670"/>
                      <a:ext cx="2500330" cy="3571900"/>
                    </a:xfrm>
                  </a:graphicFrame>
                  <a:graphicFrame>
                    <a:nvGraphicFramePr>
                      <a:cNvPr id="8" name="7 Diagrama"/>
                      <a:cNvGraphicFramePr/>
                    </a:nvGraphicFramePr>
                    <a:graphic>
                      <a:graphicData uri="http://schemas.openxmlformats.org/drawingml/2006/diagram">
                        <dgm:relIds xmlns:dgm="http://schemas.openxmlformats.org/drawingml/2006/diagram" xmlns:r="http://schemas.openxmlformats.org/officeDocument/2006/relationships" r:dm="rId51" r:lo="rId52" r:qs="rId53" r:cs="rId54"/>
                      </a:graphicData>
                    </a:graphic>
                    <a:xfrm>
                      <a:off x="5929322" y="916528"/>
                      <a:ext cx="2500330" cy="3571900"/>
                    </a:xfrm>
                  </a:graphicFrame>
                  <a:sp>
                    <a:nvSpPr>
                      <a:cNvPr id="9" name="8 CuadroTexto"/>
                      <a:cNvSpPr txBox="1"/>
                    </a:nvSpPr>
                    <a:spPr>
                      <a:xfrm>
                        <a:off x="1625435" y="6131502"/>
                        <a:ext cx="80342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1</a:t>
                          </a:r>
                          <a:endParaRPr lang="es-CO" b="1" dirty="0"/>
                        </a:p>
                      </a:txBody>
                      <a:useSpRect/>
                    </a:txSp>
                  </a:sp>
                  <a:sp>
                    <a:nvSpPr>
                      <a:cNvPr id="10" name="9 CuadroTexto"/>
                      <a:cNvSpPr txBox="1"/>
                    </a:nvSpPr>
                    <a:spPr>
                      <a:xfrm>
                        <a:off x="4572000"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2</a:t>
                          </a:r>
                          <a:endParaRPr lang="es-CO" b="1" dirty="0"/>
                        </a:p>
                      </a:txBody>
                      <a:useSpRect/>
                    </a:txSp>
                  </a:sp>
                  <a:sp>
                    <a:nvSpPr>
                      <a:cNvPr id="11" name="10 CuadroTexto"/>
                      <a:cNvSpPr txBox="1"/>
                    </a:nvSpPr>
                    <a:spPr>
                      <a:xfrm>
                        <a:off x="6786578"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3</a:t>
                          </a:r>
                          <a:endParaRPr lang="es-CO" b="1" dirty="0"/>
                        </a:p>
                      </a:txBody>
                      <a:useSpRect/>
                    </a:txSp>
                  </a:sp>
                  <a:sp>
                    <a:nvSpPr>
                      <a:cNvPr id="13" name="12 Flecha curvada hacia abajo"/>
                      <a:cNvSpPr/>
                    </a:nvSpPr>
                    <a:spPr>
                      <a:xfrm>
                        <a:off x="2071670" y="285728"/>
                        <a:ext cx="2786082"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Flecha curvada hacia abajo"/>
                      <a:cNvSpPr/>
                    </a:nvSpPr>
                    <a:spPr>
                      <a:xfrm>
                        <a:off x="5000628" y="285728"/>
                        <a:ext cx="2286016"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8707A" w:rsidRDefault="0068707A" w:rsidP="005B5312">
      <w:pPr>
        <w:jc w:val="both"/>
        <w:rPr>
          <w:rFonts w:asciiTheme="minorHAnsi" w:hAnsiTheme="minorHAnsi"/>
          <w:sz w:val="22"/>
        </w:rPr>
      </w:pPr>
    </w:p>
    <w:p w:rsidR="0068707A" w:rsidRPr="0060470B" w:rsidRDefault="0068707A" w:rsidP="0068707A">
      <w:pPr>
        <w:pStyle w:val="Epgrafe"/>
        <w:spacing w:before="120" w:after="0"/>
        <w:jc w:val="center"/>
        <w:rPr>
          <w:rFonts w:asciiTheme="minorHAnsi" w:hAnsiTheme="minorHAnsi"/>
          <w:color w:val="auto"/>
          <w:sz w:val="20"/>
          <w:szCs w:val="20"/>
        </w:rPr>
      </w:pPr>
      <w:bookmarkStart w:id="58" w:name="_Toc300176395"/>
      <w:r w:rsidRPr="0060470B">
        <w:rPr>
          <w:rFonts w:asciiTheme="minorHAnsi" w:hAnsiTheme="minorHAnsi"/>
          <w:color w:val="auto"/>
          <w:sz w:val="20"/>
          <w:szCs w:val="20"/>
        </w:rPr>
        <w:t xml:space="preserve">Figura </w:t>
      </w:r>
      <w:r w:rsidR="005836CB"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5836CB"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5836CB"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Metodología de desarrollo TSP</w:t>
      </w:r>
      <w:bookmarkEnd w:id="58"/>
    </w:p>
    <w:p w:rsidR="0068707A" w:rsidRDefault="0068707A" w:rsidP="005B5312">
      <w:pPr>
        <w:jc w:val="both"/>
        <w:rPr>
          <w:rFonts w:asciiTheme="minorHAnsi" w:hAnsiTheme="minorHAnsi"/>
          <w:sz w:val="22"/>
        </w:rPr>
      </w:pPr>
    </w:p>
    <w:p w:rsidR="00761299" w:rsidRDefault="0068707A" w:rsidP="005B5312">
      <w:pPr>
        <w:jc w:val="both"/>
        <w:rPr>
          <w:rFonts w:asciiTheme="minorHAnsi" w:hAnsiTheme="minorHAnsi"/>
          <w:sz w:val="22"/>
        </w:rPr>
      </w:pPr>
      <w:r>
        <w:rPr>
          <w:rFonts w:asciiTheme="minorHAnsi" w:hAnsiTheme="minorHAnsi"/>
          <w:sz w:val="22"/>
        </w:rPr>
        <w:t xml:space="preserve">En el ciclo número uno, se iniciará el proyecto más </w:t>
      </w:r>
      <w:r w:rsidR="000D478B">
        <w:rPr>
          <w:rFonts w:asciiTheme="minorHAnsi" w:hAnsiTheme="minorHAnsi"/>
          <w:sz w:val="22"/>
        </w:rPr>
        <w:t xml:space="preserve">extenso e </w:t>
      </w:r>
      <w:r>
        <w:rPr>
          <w:rFonts w:asciiTheme="minorHAnsi" w:hAnsiTheme="minorHAnsi"/>
          <w:sz w:val="22"/>
        </w:rPr>
        <w:t xml:space="preserve">importante </w:t>
      </w:r>
      <w:r w:rsidR="000D478B">
        <w:rPr>
          <w:rFonts w:asciiTheme="minorHAnsi" w:hAnsiTheme="minorHAnsi"/>
          <w:sz w:val="22"/>
        </w:rPr>
        <w:t>de los tres seleccionados de acuerdo a la priorización hecha anteriormente, Proyecto de Órdenes de Compra,  en el ciclo 2 se iniciara el proyecto  de subasta inversa y se terminara con el proyecto 1, En el tercer ciclo se desarrollara el proyecto de registro de entidades y se finalizar</w:t>
      </w:r>
      <w:r w:rsidR="002F7868">
        <w:rPr>
          <w:rFonts w:asciiTheme="minorHAnsi" w:hAnsiTheme="minorHAnsi"/>
          <w:sz w:val="22"/>
        </w:rPr>
        <w:t>á el proyecto 2.</w:t>
      </w:r>
    </w:p>
    <w:p w:rsidR="0068707A" w:rsidRDefault="0068707A" w:rsidP="005B5312">
      <w:pPr>
        <w:jc w:val="both"/>
        <w:rPr>
          <w:rFonts w:asciiTheme="minorHAnsi" w:hAnsiTheme="minorHAnsi"/>
          <w:sz w:val="22"/>
        </w:rPr>
      </w:pPr>
    </w:p>
    <w:p w:rsidR="002F7868" w:rsidRDefault="002F7868" w:rsidP="002F7868">
      <w:pPr>
        <w:jc w:val="both"/>
        <w:rPr>
          <w:rFonts w:asciiTheme="minorHAnsi" w:hAnsiTheme="minorHAnsi"/>
          <w:sz w:val="22"/>
        </w:rPr>
      </w:pPr>
      <w:r>
        <w:rPr>
          <w:rFonts w:asciiTheme="minorHAnsi" w:hAnsiTheme="minorHAnsi"/>
          <w:sz w:val="22"/>
        </w:rPr>
        <w:t xml:space="preserve">El primer ciclo incluye dentro del proyecto </w:t>
      </w:r>
      <w:r w:rsidR="00915BDA">
        <w:rPr>
          <w:rFonts w:asciiTheme="minorHAnsi" w:hAnsiTheme="minorHAnsi"/>
          <w:sz w:val="22"/>
        </w:rPr>
        <w:t xml:space="preserve">de </w:t>
      </w:r>
      <w:r>
        <w:rPr>
          <w:rFonts w:asciiTheme="minorHAnsi" w:hAnsiTheme="minorHAnsi"/>
          <w:sz w:val="22"/>
        </w:rPr>
        <w:t>órdenes de compra las actividades necesarias para la familiarización y puesta a punto del escenario de la arquitectura As-Is, además de la adaptación del grupo al nuevo proyecto a desarrollar.</w:t>
      </w:r>
    </w:p>
    <w:p w:rsidR="00915BDA" w:rsidRDefault="00915BDA" w:rsidP="002F7868">
      <w:pPr>
        <w:jc w:val="both"/>
        <w:rPr>
          <w:rFonts w:asciiTheme="minorHAnsi" w:hAnsiTheme="minorHAnsi"/>
          <w:sz w:val="22"/>
        </w:rPr>
      </w:pPr>
    </w:p>
    <w:p w:rsidR="00915BDA" w:rsidRDefault="00915BDA" w:rsidP="002F7868">
      <w:pPr>
        <w:jc w:val="both"/>
        <w:rPr>
          <w:rFonts w:asciiTheme="minorHAnsi" w:hAnsiTheme="minorHAnsi"/>
          <w:sz w:val="22"/>
        </w:rPr>
      </w:pPr>
      <w:r>
        <w:rPr>
          <w:rFonts w:asciiTheme="minorHAnsi" w:hAnsiTheme="minorHAnsi"/>
          <w:sz w:val="22"/>
        </w:rPr>
        <w:t>Para cada uno de los ciclos se seguirá la metodología TSP</w:t>
      </w:r>
      <w:r w:rsidR="00CF0CCC">
        <w:rPr>
          <w:rFonts w:asciiTheme="minorHAnsi" w:hAnsiTheme="minorHAnsi"/>
          <w:sz w:val="22"/>
        </w:rPr>
        <w:t>,</w:t>
      </w:r>
      <w:r>
        <w:rPr>
          <w:rFonts w:asciiTheme="minorHAnsi" w:hAnsiTheme="minorHAnsi"/>
          <w:sz w:val="22"/>
        </w:rPr>
        <w:t xml:space="preserve"> sin llegar un nivel de detalle muy alto</w:t>
      </w:r>
      <w:r w:rsidR="00CF0CCC">
        <w:rPr>
          <w:rFonts w:asciiTheme="minorHAnsi" w:hAnsiTheme="minorHAnsi"/>
          <w:sz w:val="22"/>
        </w:rPr>
        <w:t>, el objetivo principal de cada ciclo es el desarrollo de uno de los proyectos definidos para integrarlo dentro de la arquitectura. En cada ciclo se realizara la planificación del proyecto, diseño de arquitectura de software y diseño detallado de software del desarrollo, siguiendo un plan de calidad,  pruebas e inspecciones, para finalmente obtener una retroalimentación del desarrollo en cada ciclo.</w:t>
      </w:r>
    </w:p>
    <w:p w:rsidR="00245E19" w:rsidRPr="00C27D47" w:rsidRDefault="00245E19" w:rsidP="002F7868">
      <w:pPr>
        <w:jc w:val="both"/>
        <w:rPr>
          <w:rFonts w:asciiTheme="minorHAnsi" w:hAnsiTheme="minorHAnsi"/>
          <w:b/>
          <w:sz w:val="22"/>
        </w:rPr>
      </w:pPr>
      <w:r w:rsidRPr="00C27D47">
        <w:rPr>
          <w:rFonts w:asciiTheme="minorHAnsi" w:hAnsiTheme="minorHAnsi"/>
          <w:b/>
          <w:sz w:val="22"/>
        </w:rPr>
        <w:br w:type="page"/>
      </w:r>
    </w:p>
    <w:p w:rsidR="00245E19" w:rsidRDefault="00245E19" w:rsidP="00245E19">
      <w:pPr>
        <w:rPr>
          <w:rFonts w:asciiTheme="minorHAnsi" w:hAnsiTheme="minorHAnsi"/>
          <w:sz w:val="22"/>
        </w:rPr>
      </w:pPr>
    </w:p>
    <w:p w:rsidR="006E2317" w:rsidRDefault="006E2317" w:rsidP="006E2317">
      <w:pPr>
        <w:pStyle w:val="Prrafodelista"/>
        <w:numPr>
          <w:ilvl w:val="0"/>
          <w:numId w:val="1"/>
        </w:numPr>
        <w:jc w:val="both"/>
        <w:outlineLvl w:val="0"/>
        <w:rPr>
          <w:rFonts w:asciiTheme="minorHAnsi" w:hAnsiTheme="minorHAnsi"/>
          <w:b/>
          <w:smallCaps/>
          <w:sz w:val="22"/>
        </w:rPr>
      </w:pPr>
      <w:bookmarkStart w:id="59" w:name="_Toc299393914"/>
      <w:r w:rsidRPr="00170245">
        <w:rPr>
          <w:rFonts w:asciiTheme="minorHAnsi" w:hAnsiTheme="minorHAnsi"/>
          <w:b/>
          <w:smallCaps/>
          <w:sz w:val="22"/>
        </w:rPr>
        <w:t>Lecciones Aprendidas</w:t>
      </w:r>
      <w:bookmarkEnd w:id="59"/>
    </w:p>
    <w:p w:rsidR="006E2317" w:rsidRPr="00170245" w:rsidRDefault="006E2317" w:rsidP="006E2317">
      <w:pPr>
        <w:jc w:val="both"/>
        <w:outlineLvl w:val="0"/>
        <w:rPr>
          <w:rFonts w:asciiTheme="minorHAnsi" w:hAnsiTheme="minorHAnsi"/>
          <w:b/>
          <w:smallCaps/>
          <w:sz w:val="22"/>
        </w:rPr>
      </w:pPr>
    </w:p>
    <w:p w:rsidR="00E05AA7" w:rsidRPr="00782086" w:rsidRDefault="00E05AA7" w:rsidP="00E05AA7">
      <w:pPr>
        <w:pStyle w:val="Prrafodelista"/>
        <w:numPr>
          <w:ilvl w:val="0"/>
          <w:numId w:val="14"/>
        </w:numPr>
      </w:pPr>
      <w:r w:rsidRPr="00782086">
        <w:rPr>
          <w:rFonts w:asciiTheme="minorHAnsi" w:hAnsiTheme="minorHAnsi"/>
          <w:sz w:val="22"/>
        </w:rPr>
        <w:t>Antes de realizar un proceso de levantamiento de arquitectura empresar</w:t>
      </w:r>
      <w:r>
        <w:rPr>
          <w:rFonts w:asciiTheme="minorHAnsi" w:hAnsiTheme="minorHAnsi"/>
          <w:sz w:val="22"/>
        </w:rPr>
        <w:t>ial es necesario tener acceso al escenario</w:t>
      </w:r>
      <w:r w:rsidRPr="00782086">
        <w:rPr>
          <w:rFonts w:asciiTheme="minorHAnsi" w:hAnsiTheme="minorHAnsi"/>
          <w:sz w:val="22"/>
        </w:rPr>
        <w:t xml:space="preserve"> REAL que se encuentra en ejecución</w:t>
      </w:r>
      <w:r>
        <w:rPr>
          <w:rFonts w:asciiTheme="minorHAnsi" w:hAnsiTheme="minorHAnsi"/>
          <w:sz w:val="22"/>
        </w:rPr>
        <w:t xml:space="preserve"> en la organización</w:t>
      </w:r>
      <w:r w:rsidRPr="00782086">
        <w:rPr>
          <w:rFonts w:asciiTheme="minorHAnsi" w:hAnsiTheme="minorHAnsi"/>
          <w:sz w:val="22"/>
        </w:rPr>
        <w:t>. Esto con el fin de evitar 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 que fue lo que efectivamente paso en el desarrollo de este proyecto.</w:t>
      </w:r>
    </w:p>
    <w:p w:rsidR="00E05AA7" w:rsidRPr="00782086" w:rsidRDefault="00E05AA7" w:rsidP="00E05AA7">
      <w:pPr>
        <w:pStyle w:val="Prrafodelista"/>
      </w:pPr>
    </w:p>
    <w:p w:rsidR="00E05AA7" w:rsidRPr="001F2EE6" w:rsidRDefault="00E05AA7" w:rsidP="00E05AA7">
      <w:pPr>
        <w:pStyle w:val="Prrafodelista"/>
        <w:numPr>
          <w:ilvl w:val="0"/>
          <w:numId w:val="14"/>
        </w:numPr>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E05AA7" w:rsidRPr="008857E3" w:rsidRDefault="00E05AA7" w:rsidP="00E05AA7">
      <w:pPr>
        <w:rPr>
          <w:rFonts w:asciiTheme="minorHAnsi" w:hAnsiTheme="minorHAnsi"/>
          <w:sz w:val="22"/>
        </w:rPr>
      </w:pPr>
    </w:p>
    <w:p w:rsidR="00E05AA7" w:rsidRPr="001F2EE6" w:rsidRDefault="00E05AA7" w:rsidP="00E05AA7">
      <w:pPr>
        <w:pStyle w:val="Prrafodelista"/>
        <w:numPr>
          <w:ilvl w:val="0"/>
          <w:numId w:val="14"/>
        </w:numPr>
        <w:rPr>
          <w:rFonts w:asciiTheme="minorHAnsi" w:hAnsiTheme="minorHAnsi"/>
          <w:sz w:val="22"/>
        </w:rPr>
      </w:pPr>
      <w:r w:rsidRPr="001F2EE6">
        <w:rPr>
          <w:rFonts w:asciiTheme="minorHAnsi" w:hAnsiTheme="minorHAnsi"/>
          <w:sz w:val="22"/>
        </w:rPr>
        <w:t>La carencia de ambientes entregados para el desarrollo, resultó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 las actividades de forma fácil y siendo un obstáculo para realizar algún tipo de desarrollo de forma paralela en el ambiente adecuado.</w:t>
      </w:r>
    </w:p>
    <w:p w:rsidR="006E2317" w:rsidRDefault="006E2317" w:rsidP="006E2317">
      <w:pPr>
        <w:jc w:val="both"/>
        <w:rPr>
          <w:rFonts w:asciiTheme="minorHAnsi" w:hAnsiTheme="minorHAnsi"/>
          <w:sz w:val="22"/>
        </w:rPr>
      </w:pPr>
    </w:p>
    <w:p w:rsidR="006E2317" w:rsidRDefault="006E2317" w:rsidP="006E2317">
      <w:pPr>
        <w:jc w:val="both"/>
        <w:rPr>
          <w:rFonts w:asciiTheme="minorHAnsi" w:hAnsiTheme="minorHAnsi"/>
          <w:sz w:val="22"/>
        </w:rPr>
      </w:pPr>
    </w:p>
    <w:p w:rsidR="006E2317" w:rsidRDefault="006E2317" w:rsidP="006E2317">
      <w:pPr>
        <w:jc w:val="both"/>
        <w:rPr>
          <w:rFonts w:asciiTheme="minorHAnsi" w:hAnsiTheme="minorHAnsi"/>
          <w:sz w:val="22"/>
        </w:rPr>
      </w:pPr>
    </w:p>
    <w:p w:rsidR="006E2317" w:rsidRDefault="006E2317" w:rsidP="006E2317">
      <w:pPr>
        <w:rPr>
          <w:rFonts w:asciiTheme="minorHAnsi" w:hAnsiTheme="minorHAnsi"/>
          <w:sz w:val="22"/>
        </w:rPr>
      </w:pPr>
      <w:r>
        <w:rPr>
          <w:rFonts w:asciiTheme="minorHAnsi" w:hAnsiTheme="minorHAnsi"/>
          <w:sz w:val="22"/>
        </w:rPr>
        <w:br w:type="page"/>
      </w:r>
    </w:p>
    <w:p w:rsidR="006E2317" w:rsidRDefault="006E2317" w:rsidP="006E2317">
      <w:pPr>
        <w:jc w:val="both"/>
        <w:rPr>
          <w:rFonts w:asciiTheme="minorHAnsi" w:hAnsiTheme="minorHAnsi"/>
          <w:sz w:val="22"/>
        </w:rPr>
      </w:pPr>
    </w:p>
    <w:p w:rsidR="006E2317" w:rsidRDefault="006E2317" w:rsidP="006E2317">
      <w:pPr>
        <w:pStyle w:val="Prrafodelista"/>
        <w:numPr>
          <w:ilvl w:val="0"/>
          <w:numId w:val="1"/>
        </w:numPr>
        <w:jc w:val="both"/>
        <w:outlineLvl w:val="0"/>
        <w:rPr>
          <w:rFonts w:asciiTheme="minorHAnsi" w:hAnsiTheme="minorHAnsi"/>
          <w:b/>
          <w:smallCaps/>
          <w:sz w:val="22"/>
        </w:rPr>
      </w:pPr>
      <w:bookmarkStart w:id="60" w:name="_Toc299393915"/>
      <w:r>
        <w:rPr>
          <w:rFonts w:asciiTheme="minorHAnsi" w:hAnsiTheme="minorHAnsi"/>
          <w:b/>
          <w:smallCaps/>
          <w:sz w:val="22"/>
        </w:rPr>
        <w:t>Conclusiones</w:t>
      </w:r>
      <w:bookmarkEnd w:id="60"/>
    </w:p>
    <w:p w:rsidR="006E2317" w:rsidRDefault="006E2317" w:rsidP="006E2317">
      <w:pPr>
        <w:jc w:val="both"/>
        <w:rPr>
          <w:rFonts w:asciiTheme="minorHAnsi" w:hAnsiTheme="minorHAnsi"/>
          <w:sz w:val="22"/>
        </w:rPr>
      </w:pPr>
    </w:p>
    <w:p w:rsidR="00E05AA7" w:rsidRDefault="00E05AA7" w:rsidP="00E05AA7">
      <w:pPr>
        <w:pStyle w:val="Prrafodelista"/>
        <w:numPr>
          <w:ilvl w:val="0"/>
          <w:numId w:val="14"/>
        </w:numPr>
        <w:rPr>
          <w:rFonts w:asciiTheme="minorHAnsi" w:hAnsiTheme="minorHAnsi"/>
          <w:sz w:val="22"/>
        </w:rPr>
      </w:pPr>
      <w:r w:rsidRPr="006B0457">
        <w:rPr>
          <w:rFonts w:asciiTheme="minorHAnsi" w:hAnsiTheme="minorHAnsi"/>
          <w:sz w:val="22"/>
        </w:rPr>
        <w:t xml:space="preserve">El hecho de usar una metodología específica para el proceso de desarrollo, para nuestro caso </w:t>
      </w:r>
      <w:proofErr w:type="spellStart"/>
      <w:r w:rsidRPr="006B0457">
        <w:rPr>
          <w:rFonts w:asciiTheme="minorHAnsi" w:hAnsiTheme="minorHAnsi"/>
          <w:sz w:val="22"/>
        </w:rPr>
        <w:t>Team</w:t>
      </w:r>
      <w:proofErr w:type="spellEnd"/>
      <w:r w:rsidRPr="006B0457">
        <w:rPr>
          <w:rFonts w:asciiTheme="minorHAnsi" w:hAnsiTheme="minorHAnsi"/>
          <w:sz w:val="22"/>
        </w:rPr>
        <w:t xml:space="preserve"> Software </w:t>
      </w:r>
      <w:proofErr w:type="spellStart"/>
      <w:r w:rsidRPr="006B0457">
        <w:rPr>
          <w:rFonts w:asciiTheme="minorHAnsi" w:hAnsiTheme="minorHAnsi"/>
          <w:sz w:val="22"/>
        </w:rPr>
        <w:t>Process</w:t>
      </w:r>
      <w:proofErr w:type="spellEnd"/>
      <w:r w:rsidRPr="006B0457">
        <w:rPr>
          <w:rFonts w:asciiTheme="minorHAnsi" w:hAnsiTheme="minorHAnsi"/>
          <w:sz w:val="22"/>
        </w:rPr>
        <w:t xml:space="preserve"> (TSP), nos aporta más control sobre el proceso de desarrollo y nos permite tener puntos de referencia o hitos para determinar el avance que se ha logrado, no obstante, esto también implica una sobrecarga a las labores del equipo, la cual no puede ser ignorada, sino por el contrario, debe ser adicionada en el plan de trabajo.</w:t>
      </w:r>
    </w:p>
    <w:p w:rsidR="00E05AA7" w:rsidRDefault="00E05AA7" w:rsidP="00E05AA7">
      <w:pPr>
        <w:pStyle w:val="Prrafodelista"/>
        <w:rPr>
          <w:rFonts w:asciiTheme="minorHAnsi" w:hAnsiTheme="minorHAnsi"/>
          <w:sz w:val="22"/>
        </w:rPr>
      </w:pPr>
    </w:p>
    <w:p w:rsidR="00E05AA7" w:rsidRDefault="00E05AA7" w:rsidP="00E05AA7">
      <w:pPr>
        <w:pStyle w:val="Prrafodelista"/>
        <w:numPr>
          <w:ilvl w:val="0"/>
          <w:numId w:val="14"/>
        </w:numPr>
        <w:rPr>
          <w:rFonts w:asciiTheme="minorHAnsi" w:hAnsiTheme="minorHAnsi"/>
          <w:sz w:val="22"/>
        </w:rPr>
      </w:pPr>
      <w:r w:rsidRPr="006B0457">
        <w:rPr>
          <w:rFonts w:asciiTheme="minorHAnsi" w:hAnsiTheme="minorHAnsi"/>
          <w:sz w:val="22"/>
        </w:rPr>
        <w:t xml:space="preserve">No es recomendable iniciar el proceso de definir una arquitectura de solución para llegar a una arquitectura objetivo basados únicamente en la documentación existente, también es necesario hacer la correlación correspondiente para verificar que el documento es una representación verídica del </w:t>
      </w:r>
      <w:r>
        <w:rPr>
          <w:rFonts w:asciiTheme="minorHAnsi" w:hAnsiTheme="minorHAnsi"/>
          <w:sz w:val="22"/>
        </w:rPr>
        <w:t>escenario</w:t>
      </w:r>
      <w:r w:rsidRPr="006B0457">
        <w:rPr>
          <w:rFonts w:asciiTheme="minorHAnsi" w:hAnsiTheme="minorHAnsi"/>
          <w:sz w:val="22"/>
        </w:rPr>
        <w:t xml:space="preserve"> real sobre el cual se trabajara.</w:t>
      </w:r>
    </w:p>
    <w:p w:rsidR="00E05AA7" w:rsidRPr="003D19DA" w:rsidRDefault="00E05AA7" w:rsidP="00E05AA7">
      <w:pPr>
        <w:pStyle w:val="Prrafodelista"/>
        <w:rPr>
          <w:rFonts w:asciiTheme="minorHAnsi" w:hAnsiTheme="minorHAnsi"/>
          <w:sz w:val="22"/>
        </w:rPr>
      </w:pPr>
    </w:p>
    <w:p w:rsidR="00E05AA7" w:rsidRPr="001F2EE6" w:rsidRDefault="00E05AA7" w:rsidP="00E05AA7">
      <w:pPr>
        <w:pStyle w:val="Prrafodelista"/>
        <w:numPr>
          <w:ilvl w:val="0"/>
          <w:numId w:val="14"/>
        </w:numPr>
        <w:rPr>
          <w:rFonts w:asciiTheme="minorHAnsi" w:hAnsiTheme="minorHAnsi"/>
          <w:sz w:val="22"/>
        </w:rPr>
      </w:pPr>
      <w:r w:rsidRPr="001F2EE6">
        <w:rPr>
          <w:rFonts w:asciiTheme="minorHAnsi" w:hAnsiTheme="minorHAnsi"/>
          <w:sz w:val="22"/>
        </w:rPr>
        <w:t>La verificación de las herramientas a emplear en un proyecto, sus correspondientes versiones y configuraciones es una tarea que se debe llevar a cabo de manera temprana en la etapa de planeación, de manera que los estimados de tiempo y costo sean más cercanos a la realidad; planear sin conocer la plataforma introduce un nivel elevado de riesgo que en el peor de los casos puede llegar a ser incontenible.</w:t>
      </w:r>
    </w:p>
    <w:p w:rsidR="00E05AA7" w:rsidRPr="001F2EE6" w:rsidRDefault="00E05AA7" w:rsidP="00E05AA7">
      <w:pPr>
        <w:pStyle w:val="Prrafodelista"/>
        <w:rPr>
          <w:rFonts w:asciiTheme="minorHAnsi" w:hAnsiTheme="minorHAnsi"/>
          <w:sz w:val="22"/>
        </w:rPr>
      </w:pPr>
    </w:p>
    <w:p w:rsidR="00E05AA7" w:rsidRPr="00640007" w:rsidRDefault="00E05AA7" w:rsidP="00E05AA7">
      <w:pPr>
        <w:pStyle w:val="Prrafodelista"/>
        <w:numPr>
          <w:ilvl w:val="0"/>
          <w:numId w:val="14"/>
        </w:numPr>
        <w:rPr>
          <w:rFonts w:asciiTheme="minorHAnsi" w:hAnsiTheme="minorHAnsi"/>
          <w:sz w:val="22"/>
        </w:rPr>
      </w:pPr>
      <w:r w:rsidRPr="00640007">
        <w:rPr>
          <w:rFonts w:asciiTheme="minorHAnsi" w:hAnsiTheme="minorHAnsi"/>
          <w:sz w:val="22"/>
        </w:rPr>
        <w:t>Debido a que un proyecto de desarrollo puede contener diferentes herramientas que permiten la realización  del sistema, el proceso de integración requiere un conocimiento previo sobre la comunicación entre dichas herramientas, su funcionamiento y errores frecuentes en su configuración.</w:t>
      </w:r>
    </w:p>
    <w:p w:rsidR="00E05AA7" w:rsidRPr="001F2EE6" w:rsidRDefault="00E05AA7" w:rsidP="00E05AA7">
      <w:pPr>
        <w:pStyle w:val="Prrafodelista"/>
        <w:rPr>
          <w:rFonts w:asciiTheme="minorHAnsi" w:hAnsiTheme="minorHAnsi"/>
          <w:sz w:val="22"/>
        </w:rPr>
      </w:pPr>
    </w:p>
    <w:p w:rsidR="00E05AA7" w:rsidRPr="009D3705" w:rsidRDefault="00E05AA7" w:rsidP="00E05AA7">
      <w:pPr>
        <w:pStyle w:val="Prrafodelista"/>
        <w:numPr>
          <w:ilvl w:val="0"/>
          <w:numId w:val="14"/>
        </w:numPr>
        <w:rPr>
          <w:rFonts w:asciiTheme="minorHAnsi" w:hAnsiTheme="minorHAnsi"/>
          <w:sz w:val="22"/>
        </w:rPr>
      </w:pPr>
      <w:r>
        <w:rPr>
          <w:rFonts w:asciiTheme="minorHAnsi" w:hAnsiTheme="minorHAnsi"/>
          <w:sz w:val="22"/>
        </w:rPr>
        <w:t>R</w:t>
      </w:r>
      <w:r w:rsidRPr="00640007">
        <w:rPr>
          <w:rFonts w:asciiTheme="minorHAnsi" w:hAnsiTheme="minorHAnsi"/>
          <w:sz w:val="22"/>
        </w:rPr>
        <w:t xml:space="preserve">ealizar la implementación de un prototipo o un fragmento de software funcional es una buena forma </w:t>
      </w:r>
      <w:r>
        <w:rPr>
          <w:rFonts w:asciiTheme="minorHAnsi" w:hAnsiTheme="minorHAnsi"/>
          <w:sz w:val="22"/>
        </w:rPr>
        <w:t>de</w:t>
      </w:r>
      <w:r w:rsidRPr="00640007">
        <w:rPr>
          <w:rFonts w:asciiTheme="minorHAnsi" w:hAnsiTheme="minorHAnsi"/>
          <w:sz w:val="22"/>
        </w:rPr>
        <w:t xml:space="preserve"> aproximación</w:t>
      </w:r>
      <w:r>
        <w:rPr>
          <w:rFonts w:asciiTheme="minorHAnsi" w:hAnsiTheme="minorHAnsi"/>
          <w:sz w:val="22"/>
        </w:rPr>
        <w:t xml:space="preserve"> al estado real un sistema, ya que permite comenzar a </w:t>
      </w:r>
      <w:r w:rsidRPr="00640007">
        <w:rPr>
          <w:rFonts w:asciiTheme="minorHAnsi" w:hAnsiTheme="minorHAnsi"/>
          <w:sz w:val="22"/>
        </w:rPr>
        <w:t>dimensionar mucho mejor las características del proyecto que se va desarrollar</w:t>
      </w:r>
      <w:r>
        <w:rPr>
          <w:rFonts w:asciiTheme="minorHAnsi" w:hAnsiTheme="minorHAnsi"/>
          <w:sz w:val="22"/>
        </w:rPr>
        <w:t>, con lo cual se puede determinar m</w:t>
      </w:r>
      <w:r w:rsidRPr="00640007">
        <w:rPr>
          <w:rFonts w:asciiTheme="minorHAnsi" w:hAnsiTheme="minorHAnsi"/>
          <w:sz w:val="22"/>
        </w:rPr>
        <w:t>ejor</w:t>
      </w:r>
      <w:r>
        <w:rPr>
          <w:rFonts w:asciiTheme="minorHAnsi" w:hAnsiTheme="minorHAnsi"/>
          <w:sz w:val="22"/>
        </w:rPr>
        <w:t xml:space="preserve"> las </w:t>
      </w:r>
      <w:r w:rsidRPr="00640007">
        <w:rPr>
          <w:rFonts w:asciiTheme="minorHAnsi" w:hAnsiTheme="minorHAnsi"/>
          <w:sz w:val="22"/>
        </w:rPr>
        <w:t>actividades, análisis</w:t>
      </w:r>
      <w:r>
        <w:rPr>
          <w:rFonts w:asciiTheme="minorHAnsi" w:hAnsiTheme="minorHAnsi"/>
          <w:sz w:val="22"/>
        </w:rPr>
        <w:t>,</w:t>
      </w:r>
      <w:r w:rsidRPr="00640007">
        <w:rPr>
          <w:rFonts w:asciiTheme="minorHAnsi" w:hAnsiTheme="minorHAnsi"/>
          <w:sz w:val="22"/>
        </w:rPr>
        <w:t xml:space="preserve"> diseño</w:t>
      </w:r>
      <w:r>
        <w:rPr>
          <w:rFonts w:asciiTheme="minorHAnsi" w:hAnsiTheme="minorHAnsi"/>
          <w:sz w:val="22"/>
        </w:rPr>
        <w:t>s</w:t>
      </w:r>
      <w:r w:rsidRPr="00640007">
        <w:rPr>
          <w:rFonts w:asciiTheme="minorHAnsi" w:hAnsiTheme="minorHAnsi"/>
          <w:sz w:val="22"/>
        </w:rPr>
        <w:t xml:space="preserve"> y riesgos asociados de lo que actualmente está en funcionamiento y como se comporta con lo que se va a cambiar o incluir.</w:t>
      </w: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360959" w:rsidRDefault="00360959" w:rsidP="003E387F">
      <w:pPr>
        <w:pStyle w:val="Prrafodelista"/>
        <w:numPr>
          <w:ilvl w:val="0"/>
          <w:numId w:val="1"/>
        </w:numPr>
        <w:jc w:val="both"/>
        <w:outlineLvl w:val="0"/>
        <w:rPr>
          <w:rFonts w:asciiTheme="minorHAnsi" w:hAnsiTheme="minorHAnsi"/>
          <w:b/>
          <w:smallCaps/>
          <w:sz w:val="22"/>
        </w:rPr>
      </w:pPr>
      <w:bookmarkStart w:id="61" w:name="_Toc299393916"/>
      <w:r>
        <w:rPr>
          <w:rFonts w:asciiTheme="minorHAnsi" w:hAnsiTheme="minorHAnsi"/>
          <w:b/>
          <w:smallCaps/>
          <w:sz w:val="22"/>
        </w:rPr>
        <w:t>Bibliografía</w:t>
      </w:r>
      <w:bookmarkEnd w:id="61"/>
    </w:p>
    <w:p w:rsidR="00360959" w:rsidRDefault="00360959" w:rsidP="00DA4AD6">
      <w:pPr>
        <w:pStyle w:val="Prrafodelista"/>
        <w:ind w:left="0"/>
        <w:jc w:val="both"/>
        <w:rPr>
          <w:rFonts w:asciiTheme="minorHAnsi" w:hAnsiTheme="minorHAnsi"/>
          <w:sz w:val="22"/>
        </w:rPr>
      </w:pPr>
    </w:p>
    <w:p w:rsidR="00E71447" w:rsidRPr="00C208E1" w:rsidRDefault="00E71447" w:rsidP="00BD45B4">
      <w:pPr>
        <w:pStyle w:val="Prrafodelista"/>
        <w:numPr>
          <w:ilvl w:val="0"/>
          <w:numId w:val="3"/>
        </w:numPr>
        <w:ind w:left="284" w:hanging="284"/>
        <w:rPr>
          <w:rFonts w:asciiTheme="minorHAnsi" w:hAnsiTheme="minorHAnsi"/>
          <w:sz w:val="22"/>
          <w:lang w:val="en-US"/>
        </w:rPr>
      </w:pPr>
      <w:r w:rsidRPr="00C208E1">
        <w:rPr>
          <w:rFonts w:asciiTheme="minorHAnsi" w:hAnsiTheme="minorHAnsi"/>
          <w:sz w:val="22"/>
          <w:lang w:val="en-US"/>
        </w:rPr>
        <w:t>KENDRICK, TOM PMP. Identifying and Managing Project Risk. 2008</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Documento De Análisis Y Diseño De La Arquitectura Y Los Procesos, Laboratorio de Arquitectura Empresarial,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Ingeniería de Sistemas y Computación ECOS - Especialización en Construcción de Software, Arquitecturas Empresariales y de Integración, Proyecto - Enunciado General,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Acta de Junta Directiva 001, Marketplace los Alpes,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Documento de aplicaciones legados, Laboratorio de Arquitectura Empresarial,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Mapa de Procesos, Marketplace los Alpes,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Documentación de arquitectura empresarial, Marketplace los Alpes, Uniandes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Documento de Arquitectura de Solución, Marketplace los Alpes, Uniandes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Documento de Arquitectura de Solución - Portafolio de Servicios, Marketplace los Alpes, Uniandes 2011</w:t>
      </w:r>
    </w:p>
    <w:p w:rsidR="00E71447" w:rsidRPr="0025250F" w:rsidRDefault="00E71447" w:rsidP="00BD45B4">
      <w:pPr>
        <w:pStyle w:val="Prrafodelista"/>
        <w:numPr>
          <w:ilvl w:val="0"/>
          <w:numId w:val="4"/>
        </w:numPr>
        <w:ind w:left="284" w:hanging="284"/>
        <w:jc w:val="both"/>
        <w:rPr>
          <w:rFonts w:asciiTheme="minorHAnsi" w:hAnsiTheme="minorHAnsi"/>
          <w:sz w:val="22"/>
          <w:lang w:val="en-US"/>
        </w:rPr>
      </w:pPr>
      <w:r w:rsidRPr="0025250F">
        <w:rPr>
          <w:rFonts w:asciiTheme="minorHAnsi" w:hAnsiTheme="minorHAnsi"/>
          <w:sz w:val="22"/>
          <w:lang w:val="en-US"/>
        </w:rPr>
        <w:t>Identifying and Managing Project Risk, Tom Kendrick PMP, 2008</w:t>
      </w:r>
    </w:p>
    <w:p w:rsidR="00D30A12" w:rsidRPr="00E71447" w:rsidRDefault="00D30A12" w:rsidP="00E71447">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A621D7">
      <w:pgSz w:w="12240" w:h="15840" w:code="1"/>
      <w:pgMar w:top="1138" w:right="1138" w:bottom="1138" w:left="1138"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7452" w:rsidRDefault="00DD7452" w:rsidP="00AA0662">
      <w:r>
        <w:separator/>
      </w:r>
    </w:p>
  </w:endnote>
  <w:endnote w:type="continuationSeparator" w:id="0">
    <w:p w:rsidR="00DD7452" w:rsidRDefault="00DD7452"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317" w:rsidRPr="00982FEA" w:rsidRDefault="006E2317" w:rsidP="00CB3813">
    <w:pPr>
      <w:pStyle w:val="Piedepgina"/>
      <w:pBdr>
        <w:bottom w:val="single" w:sz="12" w:space="1" w:color="auto"/>
      </w:pBdr>
      <w:jc w:val="both"/>
      <w:rPr>
        <w:rFonts w:ascii="Calibri" w:hAnsi="Calibri"/>
      </w:rPr>
    </w:pPr>
  </w:p>
  <w:p w:rsidR="006E2317" w:rsidRPr="00982FEA" w:rsidRDefault="006E2317" w:rsidP="00CB3813">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6E2317" w:rsidRPr="00982FEA" w:rsidRDefault="006E2317"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317" w:rsidRPr="00982FEA" w:rsidRDefault="006E2317" w:rsidP="00CB3813">
    <w:pPr>
      <w:pStyle w:val="Piedepgina"/>
      <w:pBdr>
        <w:bottom w:val="single" w:sz="12" w:space="1" w:color="auto"/>
      </w:pBdr>
      <w:jc w:val="both"/>
      <w:rPr>
        <w:rFonts w:ascii="Calibri" w:hAnsi="Calibri"/>
      </w:rPr>
    </w:pPr>
  </w:p>
  <w:p w:rsidR="006E2317" w:rsidRPr="00604E05" w:rsidRDefault="006E2317"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6E2317" w:rsidRPr="00982FEA" w:rsidRDefault="006E2317"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005836CB" w:rsidRPr="00982FEA">
      <w:rPr>
        <w:rFonts w:ascii="Calibri" w:hAnsi="Calibri"/>
      </w:rPr>
      <w:fldChar w:fldCharType="begin"/>
    </w:r>
    <w:r w:rsidRPr="00982FEA">
      <w:rPr>
        <w:rFonts w:ascii="Calibri" w:hAnsi="Calibri"/>
      </w:rPr>
      <w:instrText xml:space="preserve"> PAGE   \* MERGEFORMAT </w:instrText>
    </w:r>
    <w:r w:rsidR="005836CB" w:rsidRPr="00982FEA">
      <w:rPr>
        <w:rFonts w:ascii="Calibri" w:hAnsi="Calibri"/>
      </w:rPr>
      <w:fldChar w:fldCharType="separate"/>
    </w:r>
    <w:r w:rsidR="00E05AA7">
      <w:rPr>
        <w:rFonts w:ascii="Calibri" w:hAnsi="Calibri"/>
        <w:noProof/>
      </w:rPr>
      <w:t>32</w:t>
    </w:r>
    <w:r w:rsidR="005836CB"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7452" w:rsidRDefault="00DD7452" w:rsidP="00AA0662">
      <w:r>
        <w:separator/>
      </w:r>
    </w:p>
  </w:footnote>
  <w:footnote w:type="continuationSeparator" w:id="0">
    <w:p w:rsidR="00DD7452" w:rsidRDefault="00DD7452"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317" w:rsidRPr="00604E05" w:rsidRDefault="006E2317"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6E2317" w:rsidRPr="00712276" w:rsidRDefault="006E2317"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6E2317" w:rsidRPr="00712276" w:rsidRDefault="006E2317"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3AD8"/>
    <w:multiLevelType w:val="hybridMultilevel"/>
    <w:tmpl w:val="65A61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2B7EF8"/>
    <w:multiLevelType w:val="hybridMultilevel"/>
    <w:tmpl w:val="991A0DE2"/>
    <w:lvl w:ilvl="0" w:tplc="02BE9E3C">
      <w:start w:val="1"/>
      <w:numFmt w:val="bullet"/>
      <w:lvlText w:val="•"/>
      <w:lvlJc w:val="left"/>
      <w:pPr>
        <w:tabs>
          <w:tab w:val="num" w:pos="720"/>
        </w:tabs>
        <w:ind w:left="720" w:hanging="360"/>
      </w:pPr>
      <w:rPr>
        <w:rFonts w:ascii="Times New Roman" w:hAnsi="Times New Roman" w:hint="default"/>
      </w:rPr>
    </w:lvl>
    <w:lvl w:ilvl="1" w:tplc="1098D706" w:tentative="1">
      <w:start w:val="1"/>
      <w:numFmt w:val="bullet"/>
      <w:lvlText w:val="•"/>
      <w:lvlJc w:val="left"/>
      <w:pPr>
        <w:tabs>
          <w:tab w:val="num" w:pos="1440"/>
        </w:tabs>
        <w:ind w:left="1440" w:hanging="360"/>
      </w:pPr>
      <w:rPr>
        <w:rFonts w:ascii="Times New Roman" w:hAnsi="Times New Roman" w:hint="default"/>
      </w:rPr>
    </w:lvl>
    <w:lvl w:ilvl="2" w:tplc="ABB022F8" w:tentative="1">
      <w:start w:val="1"/>
      <w:numFmt w:val="bullet"/>
      <w:lvlText w:val="•"/>
      <w:lvlJc w:val="left"/>
      <w:pPr>
        <w:tabs>
          <w:tab w:val="num" w:pos="2160"/>
        </w:tabs>
        <w:ind w:left="2160" w:hanging="360"/>
      </w:pPr>
      <w:rPr>
        <w:rFonts w:ascii="Times New Roman" w:hAnsi="Times New Roman" w:hint="default"/>
      </w:rPr>
    </w:lvl>
    <w:lvl w:ilvl="3" w:tplc="0B840128" w:tentative="1">
      <w:start w:val="1"/>
      <w:numFmt w:val="bullet"/>
      <w:lvlText w:val="•"/>
      <w:lvlJc w:val="left"/>
      <w:pPr>
        <w:tabs>
          <w:tab w:val="num" w:pos="2880"/>
        </w:tabs>
        <w:ind w:left="2880" w:hanging="360"/>
      </w:pPr>
      <w:rPr>
        <w:rFonts w:ascii="Times New Roman" w:hAnsi="Times New Roman" w:hint="default"/>
      </w:rPr>
    </w:lvl>
    <w:lvl w:ilvl="4" w:tplc="926CB806" w:tentative="1">
      <w:start w:val="1"/>
      <w:numFmt w:val="bullet"/>
      <w:lvlText w:val="•"/>
      <w:lvlJc w:val="left"/>
      <w:pPr>
        <w:tabs>
          <w:tab w:val="num" w:pos="3600"/>
        </w:tabs>
        <w:ind w:left="3600" w:hanging="360"/>
      </w:pPr>
      <w:rPr>
        <w:rFonts w:ascii="Times New Roman" w:hAnsi="Times New Roman" w:hint="default"/>
      </w:rPr>
    </w:lvl>
    <w:lvl w:ilvl="5" w:tplc="2FE6062A" w:tentative="1">
      <w:start w:val="1"/>
      <w:numFmt w:val="bullet"/>
      <w:lvlText w:val="•"/>
      <w:lvlJc w:val="left"/>
      <w:pPr>
        <w:tabs>
          <w:tab w:val="num" w:pos="4320"/>
        </w:tabs>
        <w:ind w:left="4320" w:hanging="360"/>
      </w:pPr>
      <w:rPr>
        <w:rFonts w:ascii="Times New Roman" w:hAnsi="Times New Roman" w:hint="default"/>
      </w:rPr>
    </w:lvl>
    <w:lvl w:ilvl="6" w:tplc="E746156A" w:tentative="1">
      <w:start w:val="1"/>
      <w:numFmt w:val="bullet"/>
      <w:lvlText w:val="•"/>
      <w:lvlJc w:val="left"/>
      <w:pPr>
        <w:tabs>
          <w:tab w:val="num" w:pos="5040"/>
        </w:tabs>
        <w:ind w:left="5040" w:hanging="360"/>
      </w:pPr>
      <w:rPr>
        <w:rFonts w:ascii="Times New Roman" w:hAnsi="Times New Roman" w:hint="default"/>
      </w:rPr>
    </w:lvl>
    <w:lvl w:ilvl="7" w:tplc="DF322B3C" w:tentative="1">
      <w:start w:val="1"/>
      <w:numFmt w:val="bullet"/>
      <w:lvlText w:val="•"/>
      <w:lvlJc w:val="left"/>
      <w:pPr>
        <w:tabs>
          <w:tab w:val="num" w:pos="5760"/>
        </w:tabs>
        <w:ind w:left="5760" w:hanging="360"/>
      </w:pPr>
      <w:rPr>
        <w:rFonts w:ascii="Times New Roman" w:hAnsi="Times New Roman" w:hint="default"/>
      </w:rPr>
    </w:lvl>
    <w:lvl w:ilvl="8" w:tplc="1EE47540" w:tentative="1">
      <w:start w:val="1"/>
      <w:numFmt w:val="bullet"/>
      <w:lvlText w:val="•"/>
      <w:lvlJc w:val="left"/>
      <w:pPr>
        <w:tabs>
          <w:tab w:val="num" w:pos="6480"/>
        </w:tabs>
        <w:ind w:left="6480" w:hanging="360"/>
      </w:pPr>
      <w:rPr>
        <w:rFonts w:ascii="Times New Roman" w:hAnsi="Times New Roman" w:hint="default"/>
      </w:rPr>
    </w:lvl>
  </w:abstractNum>
  <w:abstractNum w:abstractNumId="3">
    <w:nsid w:val="14A068E4"/>
    <w:multiLevelType w:val="hybridMultilevel"/>
    <w:tmpl w:val="81840C80"/>
    <w:lvl w:ilvl="0" w:tplc="101EBE82">
      <w:start w:val="1"/>
      <w:numFmt w:val="bullet"/>
      <w:lvlText w:val="•"/>
      <w:lvlJc w:val="left"/>
      <w:pPr>
        <w:tabs>
          <w:tab w:val="num" w:pos="720"/>
        </w:tabs>
        <w:ind w:left="720" w:hanging="360"/>
      </w:pPr>
      <w:rPr>
        <w:rFonts w:ascii="Times New Roman" w:hAnsi="Times New Roman" w:hint="default"/>
      </w:rPr>
    </w:lvl>
    <w:lvl w:ilvl="1" w:tplc="2B76A666" w:tentative="1">
      <w:start w:val="1"/>
      <w:numFmt w:val="bullet"/>
      <w:lvlText w:val="•"/>
      <w:lvlJc w:val="left"/>
      <w:pPr>
        <w:tabs>
          <w:tab w:val="num" w:pos="1440"/>
        </w:tabs>
        <w:ind w:left="1440" w:hanging="360"/>
      </w:pPr>
      <w:rPr>
        <w:rFonts w:ascii="Times New Roman" w:hAnsi="Times New Roman" w:hint="default"/>
      </w:rPr>
    </w:lvl>
    <w:lvl w:ilvl="2" w:tplc="1D2A3884" w:tentative="1">
      <w:start w:val="1"/>
      <w:numFmt w:val="bullet"/>
      <w:lvlText w:val="•"/>
      <w:lvlJc w:val="left"/>
      <w:pPr>
        <w:tabs>
          <w:tab w:val="num" w:pos="2160"/>
        </w:tabs>
        <w:ind w:left="2160" w:hanging="360"/>
      </w:pPr>
      <w:rPr>
        <w:rFonts w:ascii="Times New Roman" w:hAnsi="Times New Roman" w:hint="default"/>
      </w:rPr>
    </w:lvl>
    <w:lvl w:ilvl="3" w:tplc="7ED4E8A4" w:tentative="1">
      <w:start w:val="1"/>
      <w:numFmt w:val="bullet"/>
      <w:lvlText w:val="•"/>
      <w:lvlJc w:val="left"/>
      <w:pPr>
        <w:tabs>
          <w:tab w:val="num" w:pos="2880"/>
        </w:tabs>
        <w:ind w:left="2880" w:hanging="360"/>
      </w:pPr>
      <w:rPr>
        <w:rFonts w:ascii="Times New Roman" w:hAnsi="Times New Roman" w:hint="default"/>
      </w:rPr>
    </w:lvl>
    <w:lvl w:ilvl="4" w:tplc="7B7A8760" w:tentative="1">
      <w:start w:val="1"/>
      <w:numFmt w:val="bullet"/>
      <w:lvlText w:val="•"/>
      <w:lvlJc w:val="left"/>
      <w:pPr>
        <w:tabs>
          <w:tab w:val="num" w:pos="3600"/>
        </w:tabs>
        <w:ind w:left="3600" w:hanging="360"/>
      </w:pPr>
      <w:rPr>
        <w:rFonts w:ascii="Times New Roman" w:hAnsi="Times New Roman" w:hint="default"/>
      </w:rPr>
    </w:lvl>
    <w:lvl w:ilvl="5" w:tplc="CD12B45C" w:tentative="1">
      <w:start w:val="1"/>
      <w:numFmt w:val="bullet"/>
      <w:lvlText w:val="•"/>
      <w:lvlJc w:val="left"/>
      <w:pPr>
        <w:tabs>
          <w:tab w:val="num" w:pos="4320"/>
        </w:tabs>
        <w:ind w:left="4320" w:hanging="360"/>
      </w:pPr>
      <w:rPr>
        <w:rFonts w:ascii="Times New Roman" w:hAnsi="Times New Roman" w:hint="default"/>
      </w:rPr>
    </w:lvl>
    <w:lvl w:ilvl="6" w:tplc="BB1A5B6C" w:tentative="1">
      <w:start w:val="1"/>
      <w:numFmt w:val="bullet"/>
      <w:lvlText w:val="•"/>
      <w:lvlJc w:val="left"/>
      <w:pPr>
        <w:tabs>
          <w:tab w:val="num" w:pos="5040"/>
        </w:tabs>
        <w:ind w:left="5040" w:hanging="360"/>
      </w:pPr>
      <w:rPr>
        <w:rFonts w:ascii="Times New Roman" w:hAnsi="Times New Roman" w:hint="default"/>
      </w:rPr>
    </w:lvl>
    <w:lvl w:ilvl="7" w:tplc="D512913A" w:tentative="1">
      <w:start w:val="1"/>
      <w:numFmt w:val="bullet"/>
      <w:lvlText w:val="•"/>
      <w:lvlJc w:val="left"/>
      <w:pPr>
        <w:tabs>
          <w:tab w:val="num" w:pos="5760"/>
        </w:tabs>
        <w:ind w:left="5760" w:hanging="360"/>
      </w:pPr>
      <w:rPr>
        <w:rFonts w:ascii="Times New Roman" w:hAnsi="Times New Roman" w:hint="default"/>
      </w:rPr>
    </w:lvl>
    <w:lvl w:ilvl="8" w:tplc="FBFEFA42" w:tentative="1">
      <w:start w:val="1"/>
      <w:numFmt w:val="bullet"/>
      <w:lvlText w:val="•"/>
      <w:lvlJc w:val="left"/>
      <w:pPr>
        <w:tabs>
          <w:tab w:val="num" w:pos="6480"/>
        </w:tabs>
        <w:ind w:left="6480" w:hanging="360"/>
      </w:pPr>
      <w:rPr>
        <w:rFonts w:ascii="Times New Roman" w:hAnsi="Times New Roman" w:hint="default"/>
      </w:rPr>
    </w:lvl>
  </w:abstractNum>
  <w:abstractNum w:abstractNumId="4">
    <w:nsid w:val="20075AFB"/>
    <w:multiLevelType w:val="hybridMultilevel"/>
    <w:tmpl w:val="3250A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3AF3B41"/>
    <w:multiLevelType w:val="hybridMultilevel"/>
    <w:tmpl w:val="F710A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7655E61"/>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EB7E60"/>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AA27858"/>
    <w:multiLevelType w:val="hybridMultilevel"/>
    <w:tmpl w:val="57DE602E"/>
    <w:lvl w:ilvl="0" w:tplc="3522B54E">
      <w:start w:val="1"/>
      <w:numFmt w:val="bullet"/>
      <w:lvlText w:val="•"/>
      <w:lvlJc w:val="left"/>
      <w:pPr>
        <w:tabs>
          <w:tab w:val="num" w:pos="720"/>
        </w:tabs>
        <w:ind w:left="720" w:hanging="360"/>
      </w:pPr>
      <w:rPr>
        <w:rFonts w:ascii="Times New Roman" w:hAnsi="Times New Roman" w:hint="default"/>
      </w:rPr>
    </w:lvl>
    <w:lvl w:ilvl="1" w:tplc="20BE96FC" w:tentative="1">
      <w:start w:val="1"/>
      <w:numFmt w:val="bullet"/>
      <w:lvlText w:val="•"/>
      <w:lvlJc w:val="left"/>
      <w:pPr>
        <w:tabs>
          <w:tab w:val="num" w:pos="1440"/>
        </w:tabs>
        <w:ind w:left="1440" w:hanging="360"/>
      </w:pPr>
      <w:rPr>
        <w:rFonts w:ascii="Times New Roman" w:hAnsi="Times New Roman" w:hint="default"/>
      </w:rPr>
    </w:lvl>
    <w:lvl w:ilvl="2" w:tplc="A510E414" w:tentative="1">
      <w:start w:val="1"/>
      <w:numFmt w:val="bullet"/>
      <w:lvlText w:val="•"/>
      <w:lvlJc w:val="left"/>
      <w:pPr>
        <w:tabs>
          <w:tab w:val="num" w:pos="2160"/>
        </w:tabs>
        <w:ind w:left="2160" w:hanging="360"/>
      </w:pPr>
      <w:rPr>
        <w:rFonts w:ascii="Times New Roman" w:hAnsi="Times New Roman" w:hint="default"/>
      </w:rPr>
    </w:lvl>
    <w:lvl w:ilvl="3" w:tplc="6E567BA4" w:tentative="1">
      <w:start w:val="1"/>
      <w:numFmt w:val="bullet"/>
      <w:lvlText w:val="•"/>
      <w:lvlJc w:val="left"/>
      <w:pPr>
        <w:tabs>
          <w:tab w:val="num" w:pos="2880"/>
        </w:tabs>
        <w:ind w:left="2880" w:hanging="360"/>
      </w:pPr>
      <w:rPr>
        <w:rFonts w:ascii="Times New Roman" w:hAnsi="Times New Roman" w:hint="default"/>
      </w:rPr>
    </w:lvl>
    <w:lvl w:ilvl="4" w:tplc="C85C2038" w:tentative="1">
      <w:start w:val="1"/>
      <w:numFmt w:val="bullet"/>
      <w:lvlText w:val="•"/>
      <w:lvlJc w:val="left"/>
      <w:pPr>
        <w:tabs>
          <w:tab w:val="num" w:pos="3600"/>
        </w:tabs>
        <w:ind w:left="3600" w:hanging="360"/>
      </w:pPr>
      <w:rPr>
        <w:rFonts w:ascii="Times New Roman" w:hAnsi="Times New Roman" w:hint="default"/>
      </w:rPr>
    </w:lvl>
    <w:lvl w:ilvl="5" w:tplc="6834107A" w:tentative="1">
      <w:start w:val="1"/>
      <w:numFmt w:val="bullet"/>
      <w:lvlText w:val="•"/>
      <w:lvlJc w:val="left"/>
      <w:pPr>
        <w:tabs>
          <w:tab w:val="num" w:pos="4320"/>
        </w:tabs>
        <w:ind w:left="4320" w:hanging="360"/>
      </w:pPr>
      <w:rPr>
        <w:rFonts w:ascii="Times New Roman" w:hAnsi="Times New Roman" w:hint="default"/>
      </w:rPr>
    </w:lvl>
    <w:lvl w:ilvl="6" w:tplc="860C23DE" w:tentative="1">
      <w:start w:val="1"/>
      <w:numFmt w:val="bullet"/>
      <w:lvlText w:val="•"/>
      <w:lvlJc w:val="left"/>
      <w:pPr>
        <w:tabs>
          <w:tab w:val="num" w:pos="5040"/>
        </w:tabs>
        <w:ind w:left="5040" w:hanging="360"/>
      </w:pPr>
      <w:rPr>
        <w:rFonts w:ascii="Times New Roman" w:hAnsi="Times New Roman" w:hint="default"/>
      </w:rPr>
    </w:lvl>
    <w:lvl w:ilvl="7" w:tplc="5C548580" w:tentative="1">
      <w:start w:val="1"/>
      <w:numFmt w:val="bullet"/>
      <w:lvlText w:val="•"/>
      <w:lvlJc w:val="left"/>
      <w:pPr>
        <w:tabs>
          <w:tab w:val="num" w:pos="5760"/>
        </w:tabs>
        <w:ind w:left="5760" w:hanging="360"/>
      </w:pPr>
      <w:rPr>
        <w:rFonts w:ascii="Times New Roman" w:hAnsi="Times New Roman" w:hint="default"/>
      </w:rPr>
    </w:lvl>
    <w:lvl w:ilvl="8" w:tplc="E2627956"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0958C1"/>
    <w:multiLevelType w:val="hybridMultilevel"/>
    <w:tmpl w:val="587ABA42"/>
    <w:lvl w:ilvl="0" w:tplc="250C95EC">
      <w:start w:val="1"/>
      <w:numFmt w:val="bullet"/>
      <w:lvlText w:val="•"/>
      <w:lvlJc w:val="left"/>
      <w:pPr>
        <w:tabs>
          <w:tab w:val="num" w:pos="720"/>
        </w:tabs>
        <w:ind w:left="720" w:hanging="360"/>
      </w:pPr>
      <w:rPr>
        <w:rFonts w:ascii="Times New Roman" w:hAnsi="Times New Roman" w:hint="default"/>
      </w:rPr>
    </w:lvl>
    <w:lvl w:ilvl="1" w:tplc="038EC2D6" w:tentative="1">
      <w:start w:val="1"/>
      <w:numFmt w:val="bullet"/>
      <w:lvlText w:val="•"/>
      <w:lvlJc w:val="left"/>
      <w:pPr>
        <w:tabs>
          <w:tab w:val="num" w:pos="1440"/>
        </w:tabs>
        <w:ind w:left="1440" w:hanging="360"/>
      </w:pPr>
      <w:rPr>
        <w:rFonts w:ascii="Times New Roman" w:hAnsi="Times New Roman" w:hint="default"/>
      </w:rPr>
    </w:lvl>
    <w:lvl w:ilvl="2" w:tplc="43F0D934" w:tentative="1">
      <w:start w:val="1"/>
      <w:numFmt w:val="bullet"/>
      <w:lvlText w:val="•"/>
      <w:lvlJc w:val="left"/>
      <w:pPr>
        <w:tabs>
          <w:tab w:val="num" w:pos="2160"/>
        </w:tabs>
        <w:ind w:left="2160" w:hanging="360"/>
      </w:pPr>
      <w:rPr>
        <w:rFonts w:ascii="Times New Roman" w:hAnsi="Times New Roman" w:hint="default"/>
      </w:rPr>
    </w:lvl>
    <w:lvl w:ilvl="3" w:tplc="4A7CCBC4" w:tentative="1">
      <w:start w:val="1"/>
      <w:numFmt w:val="bullet"/>
      <w:lvlText w:val="•"/>
      <w:lvlJc w:val="left"/>
      <w:pPr>
        <w:tabs>
          <w:tab w:val="num" w:pos="2880"/>
        </w:tabs>
        <w:ind w:left="2880" w:hanging="360"/>
      </w:pPr>
      <w:rPr>
        <w:rFonts w:ascii="Times New Roman" w:hAnsi="Times New Roman" w:hint="default"/>
      </w:rPr>
    </w:lvl>
    <w:lvl w:ilvl="4" w:tplc="C610CD46" w:tentative="1">
      <w:start w:val="1"/>
      <w:numFmt w:val="bullet"/>
      <w:lvlText w:val="•"/>
      <w:lvlJc w:val="left"/>
      <w:pPr>
        <w:tabs>
          <w:tab w:val="num" w:pos="3600"/>
        </w:tabs>
        <w:ind w:left="3600" w:hanging="360"/>
      </w:pPr>
      <w:rPr>
        <w:rFonts w:ascii="Times New Roman" w:hAnsi="Times New Roman" w:hint="default"/>
      </w:rPr>
    </w:lvl>
    <w:lvl w:ilvl="5" w:tplc="9FF6352E" w:tentative="1">
      <w:start w:val="1"/>
      <w:numFmt w:val="bullet"/>
      <w:lvlText w:val="•"/>
      <w:lvlJc w:val="left"/>
      <w:pPr>
        <w:tabs>
          <w:tab w:val="num" w:pos="4320"/>
        </w:tabs>
        <w:ind w:left="4320" w:hanging="360"/>
      </w:pPr>
      <w:rPr>
        <w:rFonts w:ascii="Times New Roman" w:hAnsi="Times New Roman" w:hint="default"/>
      </w:rPr>
    </w:lvl>
    <w:lvl w:ilvl="6" w:tplc="7104478A" w:tentative="1">
      <w:start w:val="1"/>
      <w:numFmt w:val="bullet"/>
      <w:lvlText w:val="•"/>
      <w:lvlJc w:val="left"/>
      <w:pPr>
        <w:tabs>
          <w:tab w:val="num" w:pos="5040"/>
        </w:tabs>
        <w:ind w:left="5040" w:hanging="360"/>
      </w:pPr>
      <w:rPr>
        <w:rFonts w:ascii="Times New Roman" w:hAnsi="Times New Roman" w:hint="default"/>
      </w:rPr>
    </w:lvl>
    <w:lvl w:ilvl="7" w:tplc="FA66BBF2" w:tentative="1">
      <w:start w:val="1"/>
      <w:numFmt w:val="bullet"/>
      <w:lvlText w:val="•"/>
      <w:lvlJc w:val="left"/>
      <w:pPr>
        <w:tabs>
          <w:tab w:val="num" w:pos="5760"/>
        </w:tabs>
        <w:ind w:left="5760" w:hanging="360"/>
      </w:pPr>
      <w:rPr>
        <w:rFonts w:ascii="Times New Roman" w:hAnsi="Times New Roman" w:hint="default"/>
      </w:rPr>
    </w:lvl>
    <w:lvl w:ilvl="8" w:tplc="CB8EC43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F382E53"/>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77FA05B5"/>
    <w:multiLevelType w:val="hybridMultilevel"/>
    <w:tmpl w:val="A058E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14"/>
  </w:num>
  <w:num w:numId="5">
    <w:abstractNumId w:val="5"/>
  </w:num>
  <w:num w:numId="6">
    <w:abstractNumId w:val="4"/>
  </w:num>
  <w:num w:numId="7">
    <w:abstractNumId w:val="12"/>
  </w:num>
  <w:num w:numId="8">
    <w:abstractNumId w:val="2"/>
  </w:num>
  <w:num w:numId="9">
    <w:abstractNumId w:val="11"/>
  </w:num>
  <w:num w:numId="10">
    <w:abstractNumId w:val="3"/>
  </w:num>
  <w:num w:numId="11">
    <w:abstractNumId w:val="8"/>
  </w:num>
  <w:num w:numId="12">
    <w:abstractNumId w:val="13"/>
  </w:num>
  <w:num w:numId="13">
    <w:abstractNumId w:val="10"/>
  </w:num>
  <w:num w:numId="14">
    <w:abstractNumId w:val="9"/>
  </w:num>
  <w:num w:numId="15">
    <w:abstractNumId w:val="0"/>
  </w:num>
  <w:num w:numId="16">
    <w:abstractNumId w:val="1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9"/>
  <w:hyphenationZone w:val="425"/>
  <w:drawingGridHorizontalSpacing w:val="100"/>
  <w:displayHorizontalDrawingGridEvery w:val="2"/>
  <w:characterSpacingControl w:val="doNotCompress"/>
  <w:hdrShapeDefaults>
    <o:shapedefaults v:ext="edit" spidmax="53250"/>
  </w:hdrShapeDefaults>
  <w:footnotePr>
    <w:footnote w:id="-1"/>
    <w:footnote w:id="0"/>
  </w:footnotePr>
  <w:endnotePr>
    <w:endnote w:id="-1"/>
    <w:endnote w:id="0"/>
  </w:endnotePr>
  <w:compat/>
  <w:rsids>
    <w:rsidRoot w:val="00AA0662"/>
    <w:rsid w:val="00000191"/>
    <w:rsid w:val="0000212F"/>
    <w:rsid w:val="00004942"/>
    <w:rsid w:val="00007FCF"/>
    <w:rsid w:val="0002110D"/>
    <w:rsid w:val="000211B1"/>
    <w:rsid w:val="00022276"/>
    <w:rsid w:val="00022818"/>
    <w:rsid w:val="0002574D"/>
    <w:rsid w:val="00026583"/>
    <w:rsid w:val="0003077D"/>
    <w:rsid w:val="00034390"/>
    <w:rsid w:val="0003461A"/>
    <w:rsid w:val="00035C70"/>
    <w:rsid w:val="00042EA8"/>
    <w:rsid w:val="000439F0"/>
    <w:rsid w:val="00045FB2"/>
    <w:rsid w:val="00053C6B"/>
    <w:rsid w:val="000571B0"/>
    <w:rsid w:val="00060043"/>
    <w:rsid w:val="000629EA"/>
    <w:rsid w:val="00063F8F"/>
    <w:rsid w:val="0006400A"/>
    <w:rsid w:val="00064EAE"/>
    <w:rsid w:val="00070C34"/>
    <w:rsid w:val="00071CD1"/>
    <w:rsid w:val="00073000"/>
    <w:rsid w:val="000845DF"/>
    <w:rsid w:val="0008552B"/>
    <w:rsid w:val="00091A63"/>
    <w:rsid w:val="000922A1"/>
    <w:rsid w:val="00095330"/>
    <w:rsid w:val="00095CC0"/>
    <w:rsid w:val="000A1BFD"/>
    <w:rsid w:val="000A412F"/>
    <w:rsid w:val="000A66CC"/>
    <w:rsid w:val="000B08A9"/>
    <w:rsid w:val="000B467E"/>
    <w:rsid w:val="000B71FA"/>
    <w:rsid w:val="000C32DC"/>
    <w:rsid w:val="000C375B"/>
    <w:rsid w:val="000D21C7"/>
    <w:rsid w:val="000D478B"/>
    <w:rsid w:val="000D7147"/>
    <w:rsid w:val="000D72C8"/>
    <w:rsid w:val="000E092D"/>
    <w:rsid w:val="000E3E59"/>
    <w:rsid w:val="000E76D5"/>
    <w:rsid w:val="000F2146"/>
    <w:rsid w:val="000F45D2"/>
    <w:rsid w:val="000F5A16"/>
    <w:rsid w:val="000F6E41"/>
    <w:rsid w:val="00101C4B"/>
    <w:rsid w:val="00102053"/>
    <w:rsid w:val="00102979"/>
    <w:rsid w:val="00106912"/>
    <w:rsid w:val="0011490B"/>
    <w:rsid w:val="00126FBF"/>
    <w:rsid w:val="00127F72"/>
    <w:rsid w:val="0014239A"/>
    <w:rsid w:val="00147E43"/>
    <w:rsid w:val="00152413"/>
    <w:rsid w:val="001537FC"/>
    <w:rsid w:val="00154B31"/>
    <w:rsid w:val="00156035"/>
    <w:rsid w:val="0015662F"/>
    <w:rsid w:val="001607FF"/>
    <w:rsid w:val="00167E5B"/>
    <w:rsid w:val="00170FCF"/>
    <w:rsid w:val="00176598"/>
    <w:rsid w:val="00180257"/>
    <w:rsid w:val="00184F7F"/>
    <w:rsid w:val="00195687"/>
    <w:rsid w:val="001978D7"/>
    <w:rsid w:val="001A1B95"/>
    <w:rsid w:val="001A377B"/>
    <w:rsid w:val="001A68C6"/>
    <w:rsid w:val="001B0278"/>
    <w:rsid w:val="001B087A"/>
    <w:rsid w:val="001B1165"/>
    <w:rsid w:val="001B3F83"/>
    <w:rsid w:val="001B542F"/>
    <w:rsid w:val="001B5D82"/>
    <w:rsid w:val="001C3032"/>
    <w:rsid w:val="001C60F4"/>
    <w:rsid w:val="001D13C1"/>
    <w:rsid w:val="001D4F8A"/>
    <w:rsid w:val="001D6FD8"/>
    <w:rsid w:val="001E1808"/>
    <w:rsid w:val="001E3EFA"/>
    <w:rsid w:val="001E4AAA"/>
    <w:rsid w:val="001F05D6"/>
    <w:rsid w:val="001F42F2"/>
    <w:rsid w:val="001F7FB9"/>
    <w:rsid w:val="00201101"/>
    <w:rsid w:val="00203296"/>
    <w:rsid w:val="00207A73"/>
    <w:rsid w:val="00211FB0"/>
    <w:rsid w:val="0021484D"/>
    <w:rsid w:val="00215AED"/>
    <w:rsid w:val="00217D2B"/>
    <w:rsid w:val="0022070B"/>
    <w:rsid w:val="0022350F"/>
    <w:rsid w:val="00223E03"/>
    <w:rsid w:val="00224AEF"/>
    <w:rsid w:val="00225BD4"/>
    <w:rsid w:val="0022799F"/>
    <w:rsid w:val="00234976"/>
    <w:rsid w:val="00235830"/>
    <w:rsid w:val="00245E19"/>
    <w:rsid w:val="0025250F"/>
    <w:rsid w:val="00253D56"/>
    <w:rsid w:val="0026292E"/>
    <w:rsid w:val="00265CE1"/>
    <w:rsid w:val="002702C2"/>
    <w:rsid w:val="0027197D"/>
    <w:rsid w:val="00272633"/>
    <w:rsid w:val="002769D9"/>
    <w:rsid w:val="002A105C"/>
    <w:rsid w:val="002A24EF"/>
    <w:rsid w:val="002A3051"/>
    <w:rsid w:val="002A3234"/>
    <w:rsid w:val="002A544E"/>
    <w:rsid w:val="002A6526"/>
    <w:rsid w:val="002A69C3"/>
    <w:rsid w:val="002B03F8"/>
    <w:rsid w:val="002B17A6"/>
    <w:rsid w:val="002B56D4"/>
    <w:rsid w:val="002B5707"/>
    <w:rsid w:val="002B69F3"/>
    <w:rsid w:val="002B7A70"/>
    <w:rsid w:val="002C02CA"/>
    <w:rsid w:val="002C0ECC"/>
    <w:rsid w:val="002C2C6C"/>
    <w:rsid w:val="002C7209"/>
    <w:rsid w:val="002D34BD"/>
    <w:rsid w:val="002D53B8"/>
    <w:rsid w:val="002E0CDF"/>
    <w:rsid w:val="002E52FA"/>
    <w:rsid w:val="002E5AAE"/>
    <w:rsid w:val="002F0CB6"/>
    <w:rsid w:val="002F4578"/>
    <w:rsid w:val="002F4670"/>
    <w:rsid w:val="002F6505"/>
    <w:rsid w:val="002F7868"/>
    <w:rsid w:val="003033E0"/>
    <w:rsid w:val="00304A5F"/>
    <w:rsid w:val="003065F0"/>
    <w:rsid w:val="003069D3"/>
    <w:rsid w:val="0031375E"/>
    <w:rsid w:val="003207B7"/>
    <w:rsid w:val="0032551F"/>
    <w:rsid w:val="00325F2C"/>
    <w:rsid w:val="00333592"/>
    <w:rsid w:val="00335753"/>
    <w:rsid w:val="003415EE"/>
    <w:rsid w:val="00343BCE"/>
    <w:rsid w:val="003441CB"/>
    <w:rsid w:val="00344AD9"/>
    <w:rsid w:val="0034612F"/>
    <w:rsid w:val="00350892"/>
    <w:rsid w:val="00351FE2"/>
    <w:rsid w:val="00357094"/>
    <w:rsid w:val="00360959"/>
    <w:rsid w:val="00361367"/>
    <w:rsid w:val="00365189"/>
    <w:rsid w:val="00380CDE"/>
    <w:rsid w:val="003810B2"/>
    <w:rsid w:val="00381CB5"/>
    <w:rsid w:val="00383866"/>
    <w:rsid w:val="0038638C"/>
    <w:rsid w:val="003868CC"/>
    <w:rsid w:val="00390576"/>
    <w:rsid w:val="003908B4"/>
    <w:rsid w:val="003953D2"/>
    <w:rsid w:val="003973F8"/>
    <w:rsid w:val="003A1D26"/>
    <w:rsid w:val="003A4038"/>
    <w:rsid w:val="003A5D22"/>
    <w:rsid w:val="003B5CCD"/>
    <w:rsid w:val="003B61BA"/>
    <w:rsid w:val="003C45FE"/>
    <w:rsid w:val="003C4CD9"/>
    <w:rsid w:val="003C63B1"/>
    <w:rsid w:val="003C7D25"/>
    <w:rsid w:val="003D0B7A"/>
    <w:rsid w:val="003D1A69"/>
    <w:rsid w:val="003D303C"/>
    <w:rsid w:val="003D4EE8"/>
    <w:rsid w:val="003D67C1"/>
    <w:rsid w:val="003D6B84"/>
    <w:rsid w:val="003E0594"/>
    <w:rsid w:val="003E089A"/>
    <w:rsid w:val="003E105A"/>
    <w:rsid w:val="003E387F"/>
    <w:rsid w:val="003E452D"/>
    <w:rsid w:val="003F1D86"/>
    <w:rsid w:val="004025FF"/>
    <w:rsid w:val="00404C1B"/>
    <w:rsid w:val="00406852"/>
    <w:rsid w:val="004107D5"/>
    <w:rsid w:val="00411836"/>
    <w:rsid w:val="004137C0"/>
    <w:rsid w:val="00413944"/>
    <w:rsid w:val="00421B66"/>
    <w:rsid w:val="0043106D"/>
    <w:rsid w:val="00432A3B"/>
    <w:rsid w:val="00443995"/>
    <w:rsid w:val="00443CF9"/>
    <w:rsid w:val="00443EC1"/>
    <w:rsid w:val="00444012"/>
    <w:rsid w:val="004471E8"/>
    <w:rsid w:val="00452723"/>
    <w:rsid w:val="00452E93"/>
    <w:rsid w:val="004545E7"/>
    <w:rsid w:val="00456F70"/>
    <w:rsid w:val="004609AB"/>
    <w:rsid w:val="00463E3D"/>
    <w:rsid w:val="00464954"/>
    <w:rsid w:val="004716D0"/>
    <w:rsid w:val="00472FD9"/>
    <w:rsid w:val="004824D9"/>
    <w:rsid w:val="00483DD2"/>
    <w:rsid w:val="00484C14"/>
    <w:rsid w:val="004924E1"/>
    <w:rsid w:val="00493333"/>
    <w:rsid w:val="00494CC8"/>
    <w:rsid w:val="004956EC"/>
    <w:rsid w:val="0049646D"/>
    <w:rsid w:val="004A186B"/>
    <w:rsid w:val="004A507D"/>
    <w:rsid w:val="004A7841"/>
    <w:rsid w:val="004B2570"/>
    <w:rsid w:val="004B5368"/>
    <w:rsid w:val="004C12C9"/>
    <w:rsid w:val="004C1C0D"/>
    <w:rsid w:val="004C50E8"/>
    <w:rsid w:val="004C7443"/>
    <w:rsid w:val="004D3527"/>
    <w:rsid w:val="004D3739"/>
    <w:rsid w:val="004D3F92"/>
    <w:rsid w:val="004E0C12"/>
    <w:rsid w:val="004E19EB"/>
    <w:rsid w:val="004E28DE"/>
    <w:rsid w:val="004F1118"/>
    <w:rsid w:val="004F3808"/>
    <w:rsid w:val="004F70E8"/>
    <w:rsid w:val="004F7EE4"/>
    <w:rsid w:val="00522C7A"/>
    <w:rsid w:val="00523E7A"/>
    <w:rsid w:val="00526A02"/>
    <w:rsid w:val="005274C9"/>
    <w:rsid w:val="00531D5F"/>
    <w:rsid w:val="00531F05"/>
    <w:rsid w:val="00533BE6"/>
    <w:rsid w:val="00533FC2"/>
    <w:rsid w:val="0053470D"/>
    <w:rsid w:val="00534B5A"/>
    <w:rsid w:val="00536DF7"/>
    <w:rsid w:val="00540163"/>
    <w:rsid w:val="005411C0"/>
    <w:rsid w:val="005430A9"/>
    <w:rsid w:val="005456DD"/>
    <w:rsid w:val="00545FCD"/>
    <w:rsid w:val="00553180"/>
    <w:rsid w:val="005545EC"/>
    <w:rsid w:val="0056031E"/>
    <w:rsid w:val="00561388"/>
    <w:rsid w:val="005629F0"/>
    <w:rsid w:val="0056575D"/>
    <w:rsid w:val="0056774D"/>
    <w:rsid w:val="0057484A"/>
    <w:rsid w:val="005761D7"/>
    <w:rsid w:val="005770F4"/>
    <w:rsid w:val="00582FBC"/>
    <w:rsid w:val="005836CB"/>
    <w:rsid w:val="005856EF"/>
    <w:rsid w:val="00590123"/>
    <w:rsid w:val="005924B1"/>
    <w:rsid w:val="0059600E"/>
    <w:rsid w:val="00596203"/>
    <w:rsid w:val="0059756F"/>
    <w:rsid w:val="00597C74"/>
    <w:rsid w:val="005A0DCA"/>
    <w:rsid w:val="005A274E"/>
    <w:rsid w:val="005A3A11"/>
    <w:rsid w:val="005B11D0"/>
    <w:rsid w:val="005B35F1"/>
    <w:rsid w:val="005B397B"/>
    <w:rsid w:val="005B3AAF"/>
    <w:rsid w:val="005B5312"/>
    <w:rsid w:val="005B599A"/>
    <w:rsid w:val="005B6743"/>
    <w:rsid w:val="005C0133"/>
    <w:rsid w:val="005C3B3C"/>
    <w:rsid w:val="005C5397"/>
    <w:rsid w:val="005C58F7"/>
    <w:rsid w:val="005C6FC0"/>
    <w:rsid w:val="005D3124"/>
    <w:rsid w:val="005E1C7B"/>
    <w:rsid w:val="005E2E14"/>
    <w:rsid w:val="005E54D3"/>
    <w:rsid w:val="005E7D59"/>
    <w:rsid w:val="00604844"/>
    <w:rsid w:val="00604E05"/>
    <w:rsid w:val="00613F60"/>
    <w:rsid w:val="00614828"/>
    <w:rsid w:val="006155DB"/>
    <w:rsid w:val="00615DB7"/>
    <w:rsid w:val="006169BA"/>
    <w:rsid w:val="00625B0E"/>
    <w:rsid w:val="00631C69"/>
    <w:rsid w:val="006401C9"/>
    <w:rsid w:val="006436B3"/>
    <w:rsid w:val="00644B13"/>
    <w:rsid w:val="006475A7"/>
    <w:rsid w:val="00650B72"/>
    <w:rsid w:val="00652D89"/>
    <w:rsid w:val="00656EC9"/>
    <w:rsid w:val="006750F7"/>
    <w:rsid w:val="00676A26"/>
    <w:rsid w:val="00681C50"/>
    <w:rsid w:val="00683E84"/>
    <w:rsid w:val="006842C9"/>
    <w:rsid w:val="0068707A"/>
    <w:rsid w:val="00693232"/>
    <w:rsid w:val="00697719"/>
    <w:rsid w:val="006A0EB9"/>
    <w:rsid w:val="006A12DE"/>
    <w:rsid w:val="006A59D0"/>
    <w:rsid w:val="006B0457"/>
    <w:rsid w:val="006B34A3"/>
    <w:rsid w:val="006B7C6C"/>
    <w:rsid w:val="006C3DFC"/>
    <w:rsid w:val="006D1B7F"/>
    <w:rsid w:val="006E1198"/>
    <w:rsid w:val="006E2317"/>
    <w:rsid w:val="006E75C1"/>
    <w:rsid w:val="006F4E7F"/>
    <w:rsid w:val="006F57BE"/>
    <w:rsid w:val="00703119"/>
    <w:rsid w:val="0070383E"/>
    <w:rsid w:val="007049A0"/>
    <w:rsid w:val="00706626"/>
    <w:rsid w:val="007070E9"/>
    <w:rsid w:val="00711314"/>
    <w:rsid w:val="00712276"/>
    <w:rsid w:val="007223AC"/>
    <w:rsid w:val="00723079"/>
    <w:rsid w:val="00725A65"/>
    <w:rsid w:val="00726F5B"/>
    <w:rsid w:val="007314B4"/>
    <w:rsid w:val="00732F04"/>
    <w:rsid w:val="00733588"/>
    <w:rsid w:val="007353B3"/>
    <w:rsid w:val="00736258"/>
    <w:rsid w:val="00736584"/>
    <w:rsid w:val="00740F48"/>
    <w:rsid w:val="007427D3"/>
    <w:rsid w:val="00744E72"/>
    <w:rsid w:val="00746B67"/>
    <w:rsid w:val="00750B0A"/>
    <w:rsid w:val="0075536A"/>
    <w:rsid w:val="007569E4"/>
    <w:rsid w:val="0076120E"/>
    <w:rsid w:val="00761299"/>
    <w:rsid w:val="007618CC"/>
    <w:rsid w:val="00761CB8"/>
    <w:rsid w:val="00765BC0"/>
    <w:rsid w:val="007661F6"/>
    <w:rsid w:val="00767C08"/>
    <w:rsid w:val="007741BE"/>
    <w:rsid w:val="00776C74"/>
    <w:rsid w:val="00782C32"/>
    <w:rsid w:val="0078413A"/>
    <w:rsid w:val="00785E37"/>
    <w:rsid w:val="007870BF"/>
    <w:rsid w:val="00792145"/>
    <w:rsid w:val="00794F4F"/>
    <w:rsid w:val="007A0916"/>
    <w:rsid w:val="007A668C"/>
    <w:rsid w:val="007B1BF5"/>
    <w:rsid w:val="007B67F0"/>
    <w:rsid w:val="007B6AA0"/>
    <w:rsid w:val="007B7EE0"/>
    <w:rsid w:val="007C6FA9"/>
    <w:rsid w:val="007D5533"/>
    <w:rsid w:val="007D7744"/>
    <w:rsid w:val="007E3967"/>
    <w:rsid w:val="007E7275"/>
    <w:rsid w:val="007E788B"/>
    <w:rsid w:val="007F74CA"/>
    <w:rsid w:val="0080105E"/>
    <w:rsid w:val="00801AA6"/>
    <w:rsid w:val="00803634"/>
    <w:rsid w:val="00804D62"/>
    <w:rsid w:val="0081425D"/>
    <w:rsid w:val="00815484"/>
    <w:rsid w:val="00815E24"/>
    <w:rsid w:val="00816850"/>
    <w:rsid w:val="0081719E"/>
    <w:rsid w:val="00817ED2"/>
    <w:rsid w:val="00824229"/>
    <w:rsid w:val="00830E02"/>
    <w:rsid w:val="00830EDD"/>
    <w:rsid w:val="00836CE3"/>
    <w:rsid w:val="00837CB9"/>
    <w:rsid w:val="00842058"/>
    <w:rsid w:val="00842EEE"/>
    <w:rsid w:val="008476AF"/>
    <w:rsid w:val="0085072F"/>
    <w:rsid w:val="008562AA"/>
    <w:rsid w:val="00857922"/>
    <w:rsid w:val="00862420"/>
    <w:rsid w:val="00866036"/>
    <w:rsid w:val="00866E12"/>
    <w:rsid w:val="008745F4"/>
    <w:rsid w:val="00880E53"/>
    <w:rsid w:val="0088296E"/>
    <w:rsid w:val="008836CA"/>
    <w:rsid w:val="0089454E"/>
    <w:rsid w:val="00894BF7"/>
    <w:rsid w:val="0089688A"/>
    <w:rsid w:val="00896F74"/>
    <w:rsid w:val="008B26A1"/>
    <w:rsid w:val="008B503F"/>
    <w:rsid w:val="008C0B57"/>
    <w:rsid w:val="008C115E"/>
    <w:rsid w:val="008C16FD"/>
    <w:rsid w:val="008C217E"/>
    <w:rsid w:val="008C29CE"/>
    <w:rsid w:val="008C3876"/>
    <w:rsid w:val="008C544A"/>
    <w:rsid w:val="008C796C"/>
    <w:rsid w:val="008D16EC"/>
    <w:rsid w:val="008D490B"/>
    <w:rsid w:val="008D4D0A"/>
    <w:rsid w:val="008D65AA"/>
    <w:rsid w:val="008E4145"/>
    <w:rsid w:val="008F0C31"/>
    <w:rsid w:val="008F0DF7"/>
    <w:rsid w:val="008F1E1F"/>
    <w:rsid w:val="008F418B"/>
    <w:rsid w:val="008F485A"/>
    <w:rsid w:val="00902FBB"/>
    <w:rsid w:val="00903654"/>
    <w:rsid w:val="0090469E"/>
    <w:rsid w:val="00912877"/>
    <w:rsid w:val="00914842"/>
    <w:rsid w:val="00915BDA"/>
    <w:rsid w:val="00916535"/>
    <w:rsid w:val="00916BE8"/>
    <w:rsid w:val="009210CB"/>
    <w:rsid w:val="009259A4"/>
    <w:rsid w:val="00927D9D"/>
    <w:rsid w:val="00932BF6"/>
    <w:rsid w:val="00936910"/>
    <w:rsid w:val="00940C19"/>
    <w:rsid w:val="009438BC"/>
    <w:rsid w:val="00943FE9"/>
    <w:rsid w:val="00944167"/>
    <w:rsid w:val="00950EF7"/>
    <w:rsid w:val="00951C9E"/>
    <w:rsid w:val="00953E9D"/>
    <w:rsid w:val="00953F1A"/>
    <w:rsid w:val="00956F70"/>
    <w:rsid w:val="009608AD"/>
    <w:rsid w:val="0096590F"/>
    <w:rsid w:val="00973B8F"/>
    <w:rsid w:val="00973EC1"/>
    <w:rsid w:val="00974644"/>
    <w:rsid w:val="00974ED2"/>
    <w:rsid w:val="00982FEA"/>
    <w:rsid w:val="00983CD2"/>
    <w:rsid w:val="00992129"/>
    <w:rsid w:val="00992D36"/>
    <w:rsid w:val="00993587"/>
    <w:rsid w:val="009949BA"/>
    <w:rsid w:val="009970C8"/>
    <w:rsid w:val="009A22CD"/>
    <w:rsid w:val="009A25A3"/>
    <w:rsid w:val="009A37DD"/>
    <w:rsid w:val="009A68E1"/>
    <w:rsid w:val="009B38C3"/>
    <w:rsid w:val="009B475B"/>
    <w:rsid w:val="009B6281"/>
    <w:rsid w:val="009C0C13"/>
    <w:rsid w:val="009D16F3"/>
    <w:rsid w:val="009D4697"/>
    <w:rsid w:val="009D497C"/>
    <w:rsid w:val="009D4C62"/>
    <w:rsid w:val="009D555B"/>
    <w:rsid w:val="009E0764"/>
    <w:rsid w:val="009E2C7C"/>
    <w:rsid w:val="009E3B2A"/>
    <w:rsid w:val="009E4F7E"/>
    <w:rsid w:val="009F03CE"/>
    <w:rsid w:val="009F07B4"/>
    <w:rsid w:val="009F2C90"/>
    <w:rsid w:val="009F6757"/>
    <w:rsid w:val="009F7B69"/>
    <w:rsid w:val="00A00099"/>
    <w:rsid w:val="00A10165"/>
    <w:rsid w:val="00A24725"/>
    <w:rsid w:val="00A24BC4"/>
    <w:rsid w:val="00A259E6"/>
    <w:rsid w:val="00A26E10"/>
    <w:rsid w:val="00A27A0F"/>
    <w:rsid w:val="00A3112C"/>
    <w:rsid w:val="00A3155F"/>
    <w:rsid w:val="00A33FF1"/>
    <w:rsid w:val="00A37E22"/>
    <w:rsid w:val="00A41EE1"/>
    <w:rsid w:val="00A4277A"/>
    <w:rsid w:val="00A4324A"/>
    <w:rsid w:val="00A46107"/>
    <w:rsid w:val="00A53BAC"/>
    <w:rsid w:val="00A5499D"/>
    <w:rsid w:val="00A54A56"/>
    <w:rsid w:val="00A5738B"/>
    <w:rsid w:val="00A621D7"/>
    <w:rsid w:val="00A6560B"/>
    <w:rsid w:val="00A702DA"/>
    <w:rsid w:val="00A838EF"/>
    <w:rsid w:val="00A853DB"/>
    <w:rsid w:val="00A87A34"/>
    <w:rsid w:val="00A95B85"/>
    <w:rsid w:val="00A95C24"/>
    <w:rsid w:val="00AA0662"/>
    <w:rsid w:val="00AA0DDB"/>
    <w:rsid w:val="00AA16B6"/>
    <w:rsid w:val="00AA316A"/>
    <w:rsid w:val="00AB0D39"/>
    <w:rsid w:val="00AB24FA"/>
    <w:rsid w:val="00AB2992"/>
    <w:rsid w:val="00AB308B"/>
    <w:rsid w:val="00AB497C"/>
    <w:rsid w:val="00AB4B11"/>
    <w:rsid w:val="00AB600A"/>
    <w:rsid w:val="00AB6B4D"/>
    <w:rsid w:val="00AB77FF"/>
    <w:rsid w:val="00AC2E8F"/>
    <w:rsid w:val="00AC6E3C"/>
    <w:rsid w:val="00AD0D6C"/>
    <w:rsid w:val="00AD5D16"/>
    <w:rsid w:val="00AD5EA9"/>
    <w:rsid w:val="00AE05EC"/>
    <w:rsid w:val="00AE0EE4"/>
    <w:rsid w:val="00AE2079"/>
    <w:rsid w:val="00AE2E00"/>
    <w:rsid w:val="00AE449A"/>
    <w:rsid w:val="00AE50AA"/>
    <w:rsid w:val="00AF1684"/>
    <w:rsid w:val="00AF662E"/>
    <w:rsid w:val="00AF699C"/>
    <w:rsid w:val="00AF76D8"/>
    <w:rsid w:val="00B05DD3"/>
    <w:rsid w:val="00B064D0"/>
    <w:rsid w:val="00B103E1"/>
    <w:rsid w:val="00B11913"/>
    <w:rsid w:val="00B160D8"/>
    <w:rsid w:val="00B268B8"/>
    <w:rsid w:val="00B317AA"/>
    <w:rsid w:val="00B37787"/>
    <w:rsid w:val="00B517C4"/>
    <w:rsid w:val="00B54B7A"/>
    <w:rsid w:val="00B616CB"/>
    <w:rsid w:val="00B62DED"/>
    <w:rsid w:val="00B63617"/>
    <w:rsid w:val="00B645FA"/>
    <w:rsid w:val="00B723D7"/>
    <w:rsid w:val="00B80726"/>
    <w:rsid w:val="00B80BAF"/>
    <w:rsid w:val="00B83334"/>
    <w:rsid w:val="00B873AD"/>
    <w:rsid w:val="00B90AFA"/>
    <w:rsid w:val="00B92EF3"/>
    <w:rsid w:val="00BA303D"/>
    <w:rsid w:val="00BA644F"/>
    <w:rsid w:val="00BA7B3B"/>
    <w:rsid w:val="00BB2BC3"/>
    <w:rsid w:val="00BB340B"/>
    <w:rsid w:val="00BB4503"/>
    <w:rsid w:val="00BB50C3"/>
    <w:rsid w:val="00BB573B"/>
    <w:rsid w:val="00BC00F3"/>
    <w:rsid w:val="00BC2181"/>
    <w:rsid w:val="00BD0990"/>
    <w:rsid w:val="00BD2EE4"/>
    <w:rsid w:val="00BD45B4"/>
    <w:rsid w:val="00BD663A"/>
    <w:rsid w:val="00BD6D3F"/>
    <w:rsid w:val="00BD7CA3"/>
    <w:rsid w:val="00BE2314"/>
    <w:rsid w:val="00BE4F98"/>
    <w:rsid w:val="00BF05B3"/>
    <w:rsid w:val="00BF220A"/>
    <w:rsid w:val="00BF2BEB"/>
    <w:rsid w:val="00BF69A1"/>
    <w:rsid w:val="00BF7CC4"/>
    <w:rsid w:val="00C01421"/>
    <w:rsid w:val="00C03229"/>
    <w:rsid w:val="00C038C8"/>
    <w:rsid w:val="00C06052"/>
    <w:rsid w:val="00C06523"/>
    <w:rsid w:val="00C11B13"/>
    <w:rsid w:val="00C1254B"/>
    <w:rsid w:val="00C140E3"/>
    <w:rsid w:val="00C17CBC"/>
    <w:rsid w:val="00C208E1"/>
    <w:rsid w:val="00C20FDC"/>
    <w:rsid w:val="00C246A2"/>
    <w:rsid w:val="00C25C96"/>
    <w:rsid w:val="00C27D47"/>
    <w:rsid w:val="00C3243D"/>
    <w:rsid w:val="00C35199"/>
    <w:rsid w:val="00C41028"/>
    <w:rsid w:val="00C41EAE"/>
    <w:rsid w:val="00C46B6A"/>
    <w:rsid w:val="00C51B35"/>
    <w:rsid w:val="00C617E5"/>
    <w:rsid w:val="00C6224F"/>
    <w:rsid w:val="00C64672"/>
    <w:rsid w:val="00C65C37"/>
    <w:rsid w:val="00C66814"/>
    <w:rsid w:val="00C67327"/>
    <w:rsid w:val="00C74694"/>
    <w:rsid w:val="00C75DC2"/>
    <w:rsid w:val="00C800A6"/>
    <w:rsid w:val="00C80CA2"/>
    <w:rsid w:val="00C812AD"/>
    <w:rsid w:val="00C81910"/>
    <w:rsid w:val="00C8321E"/>
    <w:rsid w:val="00C84EA2"/>
    <w:rsid w:val="00C85016"/>
    <w:rsid w:val="00C878EA"/>
    <w:rsid w:val="00C94502"/>
    <w:rsid w:val="00CA2DC8"/>
    <w:rsid w:val="00CA3929"/>
    <w:rsid w:val="00CA526A"/>
    <w:rsid w:val="00CA670F"/>
    <w:rsid w:val="00CB03FA"/>
    <w:rsid w:val="00CB08D2"/>
    <w:rsid w:val="00CB3813"/>
    <w:rsid w:val="00CB394E"/>
    <w:rsid w:val="00CC0EAA"/>
    <w:rsid w:val="00CC139F"/>
    <w:rsid w:val="00CC1954"/>
    <w:rsid w:val="00CC40AE"/>
    <w:rsid w:val="00CC598B"/>
    <w:rsid w:val="00CD37E7"/>
    <w:rsid w:val="00CD630C"/>
    <w:rsid w:val="00CE22BB"/>
    <w:rsid w:val="00CE6954"/>
    <w:rsid w:val="00CF0CCC"/>
    <w:rsid w:val="00CF6D59"/>
    <w:rsid w:val="00CF7BB2"/>
    <w:rsid w:val="00D0035B"/>
    <w:rsid w:val="00D0153E"/>
    <w:rsid w:val="00D01816"/>
    <w:rsid w:val="00D01946"/>
    <w:rsid w:val="00D04EBA"/>
    <w:rsid w:val="00D04FFF"/>
    <w:rsid w:val="00D1054E"/>
    <w:rsid w:val="00D10E8C"/>
    <w:rsid w:val="00D1108E"/>
    <w:rsid w:val="00D11BBE"/>
    <w:rsid w:val="00D17DFC"/>
    <w:rsid w:val="00D20EC2"/>
    <w:rsid w:val="00D2143A"/>
    <w:rsid w:val="00D24B1A"/>
    <w:rsid w:val="00D24FBC"/>
    <w:rsid w:val="00D30A12"/>
    <w:rsid w:val="00D33956"/>
    <w:rsid w:val="00D3679A"/>
    <w:rsid w:val="00D3753F"/>
    <w:rsid w:val="00D4149C"/>
    <w:rsid w:val="00D4735A"/>
    <w:rsid w:val="00D4736B"/>
    <w:rsid w:val="00D50A45"/>
    <w:rsid w:val="00D60A5C"/>
    <w:rsid w:val="00D61257"/>
    <w:rsid w:val="00D6300E"/>
    <w:rsid w:val="00D65596"/>
    <w:rsid w:val="00D74099"/>
    <w:rsid w:val="00D76FC5"/>
    <w:rsid w:val="00D810D5"/>
    <w:rsid w:val="00D828E7"/>
    <w:rsid w:val="00D84D60"/>
    <w:rsid w:val="00D863AA"/>
    <w:rsid w:val="00D87632"/>
    <w:rsid w:val="00D87B05"/>
    <w:rsid w:val="00D9051B"/>
    <w:rsid w:val="00D92175"/>
    <w:rsid w:val="00D93814"/>
    <w:rsid w:val="00D95035"/>
    <w:rsid w:val="00D96A6B"/>
    <w:rsid w:val="00DA231A"/>
    <w:rsid w:val="00DA31EA"/>
    <w:rsid w:val="00DA4AD6"/>
    <w:rsid w:val="00DB548E"/>
    <w:rsid w:val="00DC0725"/>
    <w:rsid w:val="00DC444C"/>
    <w:rsid w:val="00DC4CF0"/>
    <w:rsid w:val="00DC5704"/>
    <w:rsid w:val="00DC5797"/>
    <w:rsid w:val="00DC6C82"/>
    <w:rsid w:val="00DD315B"/>
    <w:rsid w:val="00DD4008"/>
    <w:rsid w:val="00DD51A9"/>
    <w:rsid w:val="00DD7452"/>
    <w:rsid w:val="00DD7FFA"/>
    <w:rsid w:val="00DE227C"/>
    <w:rsid w:val="00DE44BD"/>
    <w:rsid w:val="00DE5CC7"/>
    <w:rsid w:val="00DF3B5A"/>
    <w:rsid w:val="00DF5F35"/>
    <w:rsid w:val="00E0076C"/>
    <w:rsid w:val="00E01693"/>
    <w:rsid w:val="00E05AA7"/>
    <w:rsid w:val="00E114C7"/>
    <w:rsid w:val="00E11CE8"/>
    <w:rsid w:val="00E13F2E"/>
    <w:rsid w:val="00E20A30"/>
    <w:rsid w:val="00E20EA6"/>
    <w:rsid w:val="00E21F14"/>
    <w:rsid w:val="00E26917"/>
    <w:rsid w:val="00E275D9"/>
    <w:rsid w:val="00E32C30"/>
    <w:rsid w:val="00E33A05"/>
    <w:rsid w:val="00E33E92"/>
    <w:rsid w:val="00E34196"/>
    <w:rsid w:val="00E34903"/>
    <w:rsid w:val="00E40CB1"/>
    <w:rsid w:val="00E41BF0"/>
    <w:rsid w:val="00E41E3E"/>
    <w:rsid w:val="00E42845"/>
    <w:rsid w:val="00E42D9A"/>
    <w:rsid w:val="00E51ADC"/>
    <w:rsid w:val="00E52570"/>
    <w:rsid w:val="00E54AFA"/>
    <w:rsid w:val="00E56448"/>
    <w:rsid w:val="00E56821"/>
    <w:rsid w:val="00E63F74"/>
    <w:rsid w:val="00E71447"/>
    <w:rsid w:val="00E747F6"/>
    <w:rsid w:val="00E808B5"/>
    <w:rsid w:val="00E82AEC"/>
    <w:rsid w:val="00E87985"/>
    <w:rsid w:val="00E91E42"/>
    <w:rsid w:val="00E968E5"/>
    <w:rsid w:val="00EA2405"/>
    <w:rsid w:val="00EA5CA9"/>
    <w:rsid w:val="00EA606D"/>
    <w:rsid w:val="00EA6331"/>
    <w:rsid w:val="00EB08BE"/>
    <w:rsid w:val="00EB2F7A"/>
    <w:rsid w:val="00EB4E98"/>
    <w:rsid w:val="00EB6EF1"/>
    <w:rsid w:val="00EC178E"/>
    <w:rsid w:val="00ED1E8D"/>
    <w:rsid w:val="00ED2724"/>
    <w:rsid w:val="00EE45B3"/>
    <w:rsid w:val="00EE5A8C"/>
    <w:rsid w:val="00EE5BEE"/>
    <w:rsid w:val="00EF3229"/>
    <w:rsid w:val="00F03655"/>
    <w:rsid w:val="00F06E4C"/>
    <w:rsid w:val="00F153F1"/>
    <w:rsid w:val="00F1659E"/>
    <w:rsid w:val="00F171A3"/>
    <w:rsid w:val="00F22A95"/>
    <w:rsid w:val="00F2327B"/>
    <w:rsid w:val="00F24986"/>
    <w:rsid w:val="00F31023"/>
    <w:rsid w:val="00F31D88"/>
    <w:rsid w:val="00F3400B"/>
    <w:rsid w:val="00F36C42"/>
    <w:rsid w:val="00F372E6"/>
    <w:rsid w:val="00F4367B"/>
    <w:rsid w:val="00F44BA1"/>
    <w:rsid w:val="00F47517"/>
    <w:rsid w:val="00F51B7C"/>
    <w:rsid w:val="00F60729"/>
    <w:rsid w:val="00F6568F"/>
    <w:rsid w:val="00F66787"/>
    <w:rsid w:val="00F70AAD"/>
    <w:rsid w:val="00F80281"/>
    <w:rsid w:val="00F81EBB"/>
    <w:rsid w:val="00F827A0"/>
    <w:rsid w:val="00F85218"/>
    <w:rsid w:val="00F859F7"/>
    <w:rsid w:val="00F86C72"/>
    <w:rsid w:val="00F91534"/>
    <w:rsid w:val="00F94497"/>
    <w:rsid w:val="00FA086B"/>
    <w:rsid w:val="00FA0CF1"/>
    <w:rsid w:val="00FA0DD5"/>
    <w:rsid w:val="00FA1BA8"/>
    <w:rsid w:val="00FA1DFB"/>
    <w:rsid w:val="00FA457F"/>
    <w:rsid w:val="00FC0934"/>
    <w:rsid w:val="00FC0E1D"/>
    <w:rsid w:val="00FC3519"/>
    <w:rsid w:val="00FD0226"/>
    <w:rsid w:val="00FD2966"/>
    <w:rsid w:val="00FD35F7"/>
    <w:rsid w:val="00FD484B"/>
    <w:rsid w:val="00FE179D"/>
    <w:rsid w:val="00FE208A"/>
    <w:rsid w:val="00FE62BF"/>
    <w:rsid w:val="00FE644B"/>
    <w:rsid w:val="00FF2D7F"/>
    <w:rsid w:val="00FF375D"/>
    <w:rsid w:val="00FF3C35"/>
    <w:rsid w:val="00FF5315"/>
    <w:rsid w:val="00FF685E"/>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rules v:ext="edit">
        <o:r id="V:Rule3" type="connector" idref="#_x0000_s1036"/>
        <o:r id="V:Rule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94B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medio1-nfasis1">
    <w:name w:val="Medium Shading 1 Accent 1"/>
    <w:basedOn w:val="Tablanormal"/>
    <w:uiPriority w:val="63"/>
    <w:rsid w:val="004F70E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Heading1">
    <w:name w:val="heading 1"/>
    <w:basedOn w:val="Normal"/>
    <w:next w:val="Normal"/>
    <w:link w:val="Heading1Ch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ítulo 1 Car"/>
    <w:basedOn w:val="DefaultParagraphFont"/>
    <w:link w:val="Heading1"/>
    <w:uiPriority w:val="9"/>
    <w:rsid w:val="00E34903"/>
    <w:rPr>
      <w:rFonts w:ascii="Cambria" w:eastAsia="Times New Roman" w:hAnsi="Cambria" w:cs="Times New Roman"/>
      <w:b/>
      <w:bCs/>
      <w:color w:val="365F91"/>
      <w:sz w:val="28"/>
      <w:szCs w:val="28"/>
      <w:lang w:eastAsia="es-CO"/>
    </w:rPr>
  </w:style>
  <w:style w:type="character" w:customStyle="1" w:styleId="Heading2Char">
    <w:name w:val="Título 2 Car"/>
    <w:basedOn w:val="DefaultParagraphFont"/>
    <w:link w:val="Heading2"/>
    <w:uiPriority w:val="9"/>
    <w:rsid w:val="0003077D"/>
    <w:rPr>
      <w:rFonts w:ascii="Cambria" w:eastAsia="Times New Roman" w:hAnsi="Cambria" w:cs="Times New Roman"/>
      <w:b/>
      <w:bCs/>
      <w:color w:val="4F81BD"/>
      <w:sz w:val="26"/>
      <w:szCs w:val="26"/>
      <w:lang w:eastAsia="es-CO"/>
    </w:rPr>
  </w:style>
  <w:style w:type="paragraph" w:styleId="Header">
    <w:name w:val="header"/>
    <w:basedOn w:val="Normal"/>
    <w:link w:val="HeaderChar"/>
    <w:uiPriority w:val="99"/>
    <w:unhideWhenUsed/>
    <w:rsid w:val="00AA0662"/>
    <w:pPr>
      <w:tabs>
        <w:tab w:val="center" w:pos="4419"/>
        <w:tab w:val="right" w:pos="8838"/>
      </w:tabs>
    </w:pPr>
    <w:rPr>
      <w:rFonts w:eastAsiaTheme="minorEastAsia"/>
    </w:rPr>
  </w:style>
  <w:style w:type="character" w:customStyle="1" w:styleId="HeaderChar">
    <w:name w:val="Encabezado Car"/>
    <w:basedOn w:val="DefaultParagraphFont"/>
    <w:link w:val="Header"/>
    <w:uiPriority w:val="99"/>
    <w:rsid w:val="00AA0662"/>
    <w:rPr>
      <w:rFonts w:eastAsiaTheme="minorEastAsia"/>
      <w:lang w:eastAsia="es-CO"/>
    </w:rPr>
  </w:style>
  <w:style w:type="paragraph" w:styleId="Footer">
    <w:name w:val="footer"/>
    <w:basedOn w:val="Normal"/>
    <w:link w:val="FooterChar"/>
    <w:uiPriority w:val="99"/>
    <w:unhideWhenUsed/>
    <w:rsid w:val="00AA0662"/>
    <w:pPr>
      <w:tabs>
        <w:tab w:val="center" w:pos="4419"/>
        <w:tab w:val="right" w:pos="8838"/>
      </w:tabs>
    </w:pPr>
  </w:style>
  <w:style w:type="character" w:customStyle="1" w:styleId="FooterChar">
    <w:name w:val="Pie de página Car"/>
    <w:basedOn w:val="DefaultParagraphFont"/>
    <w:link w:val="Footer"/>
    <w:uiPriority w:val="99"/>
    <w:rsid w:val="00AA0662"/>
  </w:style>
  <w:style w:type="paragraph" w:styleId="BalloonText">
    <w:name w:val="Balloon Text"/>
    <w:basedOn w:val="Normal"/>
    <w:link w:val="BalloonTextChar"/>
    <w:uiPriority w:val="99"/>
    <w:semiHidden/>
    <w:unhideWhenUsed/>
    <w:rsid w:val="00AA0662"/>
    <w:rPr>
      <w:rFonts w:ascii="Tahoma" w:hAnsi="Tahoma" w:cs="Tahoma"/>
      <w:sz w:val="16"/>
      <w:szCs w:val="16"/>
    </w:rPr>
  </w:style>
  <w:style w:type="character" w:customStyle="1" w:styleId="BalloonTextChar">
    <w:name w:val="Texto de globo Car"/>
    <w:basedOn w:val="DefaultParagraphFont"/>
    <w:link w:val="BalloonText"/>
    <w:uiPriority w:val="99"/>
    <w:semiHidden/>
    <w:rsid w:val="00AA0662"/>
    <w:rPr>
      <w:rFonts w:ascii="Tahoma" w:hAnsi="Tahoma" w:cs="Tahoma"/>
      <w:sz w:val="16"/>
      <w:szCs w:val="16"/>
    </w:rPr>
  </w:style>
  <w:style w:type="paragraph" w:styleId="ListParagraph">
    <w:name w:val="List Paragraph"/>
    <w:basedOn w:val="Normal"/>
    <w:uiPriority w:val="34"/>
    <w:qFormat/>
    <w:rsid w:val="00B723D7"/>
    <w:pPr>
      <w:ind w:left="720"/>
      <w:contextualSpacing/>
    </w:pPr>
  </w:style>
  <w:style w:type="paragraph" w:styleId="TOCHeading">
    <w:name w:val="TOC Heading"/>
    <w:basedOn w:val="Heading1"/>
    <w:next w:val="Normal"/>
    <w:uiPriority w:val="39"/>
    <w:unhideWhenUsed/>
    <w:qFormat/>
    <w:rsid w:val="00E34903"/>
    <w:pPr>
      <w:spacing w:line="276" w:lineRule="auto"/>
      <w:outlineLvl w:val="9"/>
    </w:pPr>
    <w:rPr>
      <w:lang w:val="es-ES" w:eastAsia="en-US"/>
    </w:rPr>
  </w:style>
  <w:style w:type="paragraph" w:styleId="TO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O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O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yperlink">
    <w:name w:val="Hyperlink"/>
    <w:basedOn w:val="DefaultParagraphFont"/>
    <w:uiPriority w:val="99"/>
    <w:unhideWhenUsed/>
    <w:rsid w:val="00E34903"/>
    <w:rPr>
      <w:color w:val="0000FF" w:themeColor="hyperlink"/>
      <w:u w:val="single"/>
    </w:rPr>
  </w:style>
  <w:style w:type="table" w:styleId="TableGrid">
    <w:name w:val="Table Grid"/>
    <w:basedOn w:val="Table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051B"/>
    <w:pPr>
      <w:spacing w:after="200"/>
    </w:pPr>
    <w:rPr>
      <w:b/>
      <w:bCs/>
      <w:color w:val="4F81BD"/>
      <w:sz w:val="18"/>
      <w:szCs w:val="18"/>
    </w:rPr>
  </w:style>
  <w:style w:type="paragraph" w:styleId="FootnoteText">
    <w:name w:val="footnote text"/>
    <w:basedOn w:val="Normal"/>
    <w:link w:val="FootnoteTextChar"/>
    <w:uiPriority w:val="99"/>
    <w:semiHidden/>
    <w:unhideWhenUsed/>
    <w:rsid w:val="00CA526A"/>
    <w:rPr>
      <w:rFonts w:ascii="Calibri" w:eastAsia="Times New Roman" w:hAnsi="Calibri" w:cs="Times New Roman"/>
      <w:color w:val="auto"/>
    </w:rPr>
  </w:style>
  <w:style w:type="character" w:customStyle="1" w:styleId="FootnoteTextChar">
    <w:name w:val="Texto nota pie Car"/>
    <w:basedOn w:val="DefaultParagraphFont"/>
    <w:link w:val="FootnoteText"/>
    <w:uiPriority w:val="99"/>
    <w:semiHidden/>
    <w:rsid w:val="00CA526A"/>
    <w:rPr>
      <w:rFonts w:ascii="Calibri" w:eastAsia="Times New Roman" w:hAnsi="Calibri" w:cs="Times New Roman"/>
      <w:sz w:val="20"/>
      <w:szCs w:val="20"/>
      <w:lang w:eastAsia="es-CO"/>
    </w:rPr>
  </w:style>
  <w:style w:type="character" w:styleId="FootnoteReference">
    <w:name w:val="footnote reference"/>
    <w:basedOn w:val="DefaultParagraphFont"/>
    <w:uiPriority w:val="99"/>
    <w:semiHidden/>
    <w:unhideWhenUsed/>
    <w:rsid w:val="00CA526A"/>
    <w:rPr>
      <w:vertAlign w:val="superscript"/>
    </w:rPr>
  </w:style>
  <w:style w:type="paragraph" w:styleId="EndnoteText">
    <w:name w:val="endnote text"/>
    <w:basedOn w:val="Normal"/>
    <w:link w:val="EndnoteTextChar"/>
    <w:uiPriority w:val="99"/>
    <w:semiHidden/>
    <w:unhideWhenUsed/>
    <w:rsid w:val="00184F7F"/>
  </w:style>
  <w:style w:type="character" w:customStyle="1" w:styleId="EndnoteTextChar">
    <w:name w:val="Texto nota al final Car"/>
    <w:basedOn w:val="DefaultParagraphFont"/>
    <w:link w:val="EndnoteText"/>
    <w:uiPriority w:val="99"/>
    <w:semiHidden/>
    <w:rsid w:val="00184F7F"/>
    <w:rPr>
      <w:rFonts w:ascii="Arial" w:eastAsia="Arial" w:hAnsi="Arial" w:cs="Arial"/>
      <w:color w:val="000000"/>
      <w:sz w:val="20"/>
      <w:szCs w:val="20"/>
      <w:lang w:eastAsia="es-CO"/>
    </w:rPr>
  </w:style>
  <w:style w:type="character" w:styleId="EndnoteReference">
    <w:name w:val="endnote reference"/>
    <w:basedOn w:val="DefaultParagraphFont"/>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LightGrid-Accent5">
    <w:name w:val="Light Grid Accent 5"/>
    <w:basedOn w:val="Table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e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itle">
    <w:name w:val="Subtitle"/>
    <w:basedOn w:val="Normal"/>
    <w:next w:val="Normal"/>
    <w:link w:val="SubtitleCh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itleChar">
    <w:name w:val="Subtítulo Car"/>
    <w:basedOn w:val="DefaultParagraphFont"/>
    <w:link w:val="Subtitle"/>
    <w:uiPriority w:val="11"/>
    <w:rsid w:val="0003077D"/>
    <w:rPr>
      <w:rFonts w:ascii="Cambria" w:eastAsia="Times New Roman" w:hAnsi="Cambria" w:cs="Times New Roman"/>
      <w:i/>
      <w:iCs/>
      <w:color w:val="4F81BD"/>
      <w:spacing w:val="15"/>
      <w:sz w:val="24"/>
      <w:szCs w:val="24"/>
      <w:lang w:eastAsia="es-CO"/>
    </w:rPr>
  </w:style>
  <w:style w:type="paragraph" w:styleId="Title">
    <w:name w:val="Title"/>
    <w:basedOn w:val="Normal"/>
    <w:next w:val="Normal"/>
    <w:link w:val="TitleCh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itleChar">
    <w:name w:val="Título Car"/>
    <w:basedOn w:val="DefaultParagraphFont"/>
    <w:link w:val="Title"/>
    <w:uiPriority w:val="10"/>
    <w:rsid w:val="0003077D"/>
    <w:rPr>
      <w:rFonts w:ascii="Cambria" w:eastAsia="Times New Roman" w:hAnsi="Cambria" w:cs="Times New Roman"/>
      <w:color w:val="17365D"/>
      <w:spacing w:val="5"/>
      <w:kern w:val="28"/>
      <w:sz w:val="52"/>
      <w:szCs w:val="52"/>
      <w:lang w:eastAsia="es-CO"/>
    </w:rPr>
  </w:style>
  <w:style w:type="paragraph" w:styleId="NoSpacing">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e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e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e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e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1B542F"/>
  </w:style>
  <w:style w:type="paragraph" w:styleId="TO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32136283">
      <w:bodyDiv w:val="1"/>
      <w:marLeft w:val="0"/>
      <w:marRight w:val="0"/>
      <w:marTop w:val="0"/>
      <w:marBottom w:val="0"/>
      <w:divBdr>
        <w:top w:val="none" w:sz="0" w:space="0" w:color="auto"/>
        <w:left w:val="none" w:sz="0" w:space="0" w:color="auto"/>
        <w:bottom w:val="none" w:sz="0" w:space="0" w:color="auto"/>
        <w:right w:val="none" w:sz="0" w:space="0" w:color="auto"/>
      </w:divBdr>
      <w:divsChild>
        <w:div w:id="504173299">
          <w:marLeft w:val="547"/>
          <w:marRight w:val="0"/>
          <w:marTop w:val="0"/>
          <w:marBottom w:val="0"/>
          <w:divBdr>
            <w:top w:val="none" w:sz="0" w:space="0" w:color="auto"/>
            <w:left w:val="none" w:sz="0" w:space="0" w:color="auto"/>
            <w:bottom w:val="none" w:sz="0" w:space="0" w:color="auto"/>
            <w:right w:val="none" w:sz="0" w:space="0" w:color="auto"/>
          </w:divBdr>
        </w:div>
      </w:divsChild>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58467607">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01029767">
      <w:bodyDiv w:val="1"/>
      <w:marLeft w:val="0"/>
      <w:marRight w:val="0"/>
      <w:marTop w:val="0"/>
      <w:marBottom w:val="0"/>
      <w:divBdr>
        <w:top w:val="none" w:sz="0" w:space="0" w:color="auto"/>
        <w:left w:val="none" w:sz="0" w:space="0" w:color="auto"/>
        <w:bottom w:val="none" w:sz="0" w:space="0" w:color="auto"/>
        <w:right w:val="none" w:sz="0" w:space="0" w:color="auto"/>
      </w:divBdr>
      <w:divsChild>
        <w:div w:id="635256266">
          <w:marLeft w:val="547"/>
          <w:marRight w:val="0"/>
          <w:marTop w:val="0"/>
          <w:marBottom w:val="0"/>
          <w:divBdr>
            <w:top w:val="none" w:sz="0" w:space="0" w:color="auto"/>
            <w:left w:val="none" w:sz="0" w:space="0" w:color="auto"/>
            <w:bottom w:val="none" w:sz="0" w:space="0" w:color="auto"/>
            <w:right w:val="none" w:sz="0" w:space="0" w:color="auto"/>
          </w:divBdr>
        </w:div>
      </w:divsChild>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675036658">
      <w:bodyDiv w:val="1"/>
      <w:marLeft w:val="0"/>
      <w:marRight w:val="0"/>
      <w:marTop w:val="0"/>
      <w:marBottom w:val="0"/>
      <w:divBdr>
        <w:top w:val="none" w:sz="0" w:space="0" w:color="auto"/>
        <w:left w:val="none" w:sz="0" w:space="0" w:color="auto"/>
        <w:bottom w:val="none" w:sz="0" w:space="0" w:color="auto"/>
        <w:right w:val="none" w:sz="0" w:space="0" w:color="auto"/>
      </w:divBdr>
      <w:divsChild>
        <w:div w:id="310450332">
          <w:marLeft w:val="547"/>
          <w:marRight w:val="0"/>
          <w:marTop w:val="0"/>
          <w:marBottom w:val="0"/>
          <w:divBdr>
            <w:top w:val="none" w:sz="0" w:space="0" w:color="auto"/>
            <w:left w:val="none" w:sz="0" w:space="0" w:color="auto"/>
            <w:bottom w:val="none" w:sz="0" w:space="0" w:color="auto"/>
            <w:right w:val="none" w:sz="0" w:space="0" w:color="auto"/>
          </w:divBdr>
        </w:div>
      </w:divsChild>
    </w:div>
    <w:div w:id="731008316">
      <w:bodyDiv w:val="1"/>
      <w:marLeft w:val="0"/>
      <w:marRight w:val="0"/>
      <w:marTop w:val="0"/>
      <w:marBottom w:val="0"/>
      <w:divBdr>
        <w:top w:val="none" w:sz="0" w:space="0" w:color="auto"/>
        <w:left w:val="none" w:sz="0" w:space="0" w:color="auto"/>
        <w:bottom w:val="none" w:sz="0" w:space="0" w:color="auto"/>
        <w:right w:val="none" w:sz="0" w:space="0" w:color="auto"/>
      </w:divBdr>
      <w:divsChild>
        <w:div w:id="1503082734">
          <w:marLeft w:val="547"/>
          <w:marRight w:val="0"/>
          <w:marTop w:val="0"/>
          <w:marBottom w:val="0"/>
          <w:divBdr>
            <w:top w:val="none" w:sz="0" w:space="0" w:color="auto"/>
            <w:left w:val="none" w:sz="0" w:space="0" w:color="auto"/>
            <w:bottom w:val="none" w:sz="0" w:space="0" w:color="auto"/>
            <w:right w:val="none" w:sz="0" w:space="0" w:color="auto"/>
          </w:divBdr>
        </w:div>
      </w:divsChild>
    </w:div>
    <w:div w:id="738864986">
      <w:bodyDiv w:val="1"/>
      <w:marLeft w:val="0"/>
      <w:marRight w:val="0"/>
      <w:marTop w:val="0"/>
      <w:marBottom w:val="0"/>
      <w:divBdr>
        <w:top w:val="none" w:sz="0" w:space="0" w:color="auto"/>
        <w:left w:val="none" w:sz="0" w:space="0" w:color="auto"/>
        <w:bottom w:val="none" w:sz="0" w:space="0" w:color="auto"/>
        <w:right w:val="none" w:sz="0" w:space="0" w:color="auto"/>
      </w:divBdr>
      <w:divsChild>
        <w:div w:id="1491798882">
          <w:marLeft w:val="547"/>
          <w:marRight w:val="0"/>
          <w:marTop w:val="0"/>
          <w:marBottom w:val="0"/>
          <w:divBdr>
            <w:top w:val="none" w:sz="0" w:space="0" w:color="auto"/>
            <w:left w:val="none" w:sz="0" w:space="0" w:color="auto"/>
            <w:bottom w:val="none" w:sz="0" w:space="0" w:color="auto"/>
            <w:right w:val="none" w:sz="0" w:space="0" w:color="auto"/>
          </w:divBdr>
        </w:div>
      </w:divsChild>
    </w:div>
    <w:div w:id="748500998">
      <w:bodyDiv w:val="1"/>
      <w:marLeft w:val="0"/>
      <w:marRight w:val="0"/>
      <w:marTop w:val="0"/>
      <w:marBottom w:val="0"/>
      <w:divBdr>
        <w:top w:val="none" w:sz="0" w:space="0" w:color="auto"/>
        <w:left w:val="none" w:sz="0" w:space="0" w:color="auto"/>
        <w:bottom w:val="none" w:sz="0" w:space="0" w:color="auto"/>
        <w:right w:val="none" w:sz="0" w:space="0" w:color="auto"/>
      </w:divBdr>
    </w:div>
    <w:div w:id="764572430">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08447640">
      <w:bodyDiv w:val="1"/>
      <w:marLeft w:val="0"/>
      <w:marRight w:val="0"/>
      <w:marTop w:val="0"/>
      <w:marBottom w:val="0"/>
      <w:divBdr>
        <w:top w:val="none" w:sz="0" w:space="0" w:color="auto"/>
        <w:left w:val="none" w:sz="0" w:space="0" w:color="auto"/>
        <w:bottom w:val="none" w:sz="0" w:space="0" w:color="auto"/>
        <w:right w:val="none" w:sz="0" w:space="0" w:color="auto"/>
      </w:divBdr>
    </w:div>
    <w:div w:id="1252472518">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69406654">
      <w:bodyDiv w:val="1"/>
      <w:marLeft w:val="0"/>
      <w:marRight w:val="0"/>
      <w:marTop w:val="0"/>
      <w:marBottom w:val="0"/>
      <w:divBdr>
        <w:top w:val="none" w:sz="0" w:space="0" w:color="auto"/>
        <w:left w:val="none" w:sz="0" w:space="0" w:color="auto"/>
        <w:bottom w:val="none" w:sz="0" w:space="0" w:color="auto"/>
        <w:right w:val="none" w:sz="0" w:space="0" w:color="auto"/>
      </w:divBdr>
      <w:divsChild>
        <w:div w:id="499540538">
          <w:marLeft w:val="547"/>
          <w:marRight w:val="0"/>
          <w:marTop w:val="0"/>
          <w:marBottom w:val="0"/>
          <w:divBdr>
            <w:top w:val="none" w:sz="0" w:space="0" w:color="auto"/>
            <w:left w:val="none" w:sz="0" w:space="0" w:color="auto"/>
            <w:bottom w:val="none" w:sz="0" w:space="0" w:color="auto"/>
            <w:right w:val="none" w:sz="0" w:space="0" w:color="auto"/>
          </w:divBdr>
        </w:div>
      </w:divsChild>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 w:id="210360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8.emf"/><Relationship Id="rId39" Type="http://schemas.openxmlformats.org/officeDocument/2006/relationships/image" Target="media/image16.png"/><Relationship Id="rId21" Type="http://schemas.openxmlformats.org/officeDocument/2006/relationships/footer" Target="footer2.xml"/><Relationship Id="rId34" Type="http://schemas.openxmlformats.org/officeDocument/2006/relationships/oleObject" Target="embeddings/oleObject5.bin"/><Relationship Id="rId42" Type="http://schemas.openxmlformats.org/officeDocument/2006/relationships/diagramLayout" Target="diagrams/layout2.xml"/><Relationship Id="rId47" Type="http://schemas.openxmlformats.org/officeDocument/2006/relationships/diagramLayout" Target="diagrams/layout3.xml"/><Relationship Id="rId50" Type="http://schemas.microsoft.com/office/2007/relationships/diagramDrawing" Target="diagrams/drawing3.xml"/><Relationship Id="rId55" Type="http://schemas.microsoft.com/office/2007/relationships/diagramDrawing" Target="diagrams/drawing4.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diagramLayout" Target="diagrams/layout1.xml"/><Relationship Id="rId25" Type="http://schemas.openxmlformats.org/officeDocument/2006/relationships/oleObject" Target="embeddings/oleObject1.bin"/><Relationship Id="rId33" Type="http://schemas.openxmlformats.org/officeDocument/2006/relationships/image" Target="media/image12.emf"/><Relationship Id="rId38" Type="http://schemas.openxmlformats.org/officeDocument/2006/relationships/image" Target="media/image15.png"/><Relationship Id="rId46" Type="http://schemas.openxmlformats.org/officeDocument/2006/relationships/diagramData" Target="diagrams/data3.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oleObject" Target="embeddings/oleObject3.bin"/><Relationship Id="rId41" Type="http://schemas.openxmlformats.org/officeDocument/2006/relationships/diagramData" Target="diagrams/data2.xml"/><Relationship Id="rId54"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emf"/><Relationship Id="rId32" Type="http://schemas.openxmlformats.org/officeDocument/2006/relationships/oleObject" Target="embeddings/oleObject4.bin"/><Relationship Id="rId37" Type="http://schemas.openxmlformats.org/officeDocument/2006/relationships/image" Target="media/image14.png"/><Relationship Id="rId40" Type="http://schemas.openxmlformats.org/officeDocument/2006/relationships/image" Target="media/image17.png"/><Relationship Id="rId45" Type="http://schemas.microsoft.com/office/2007/relationships/diagramDrawing" Target="diagrams/drawing2.xml"/><Relationship Id="rId53" Type="http://schemas.openxmlformats.org/officeDocument/2006/relationships/diagramQuickStyle" Target="diagrams/quickStyle4.xml"/><Relationship Id="rId58"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oleObject" Target="embeddings/oleObject6.bin"/><Relationship Id="rId49" Type="http://schemas.openxmlformats.org/officeDocument/2006/relationships/diagramColors" Target="diagrams/colors3.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image" Target="media/image11.emf"/><Relationship Id="rId44" Type="http://schemas.openxmlformats.org/officeDocument/2006/relationships/diagramColors" Target="diagrams/colors2.xml"/><Relationship Id="rId52" Type="http://schemas.openxmlformats.org/officeDocument/2006/relationships/diagramLayout" Target="diagrams/layout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diagramQuickStyle" Target="diagrams/quickStyle2.xml"/><Relationship Id="rId48" Type="http://schemas.openxmlformats.org/officeDocument/2006/relationships/diagramQuickStyle" Target="diagrams/quickStyle3.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diagramData" Target="diagrams/data4.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85FDE-575E-4D62-A0BF-ED411EB0D096}" type="doc">
      <dgm:prSet loTypeId="urn:microsoft.com/office/officeart/2005/8/layout/process4" loCatId="list" qsTypeId="urn:microsoft.com/office/officeart/2005/8/quickstyle/simple1" qsCatId="simple" csTypeId="urn:microsoft.com/office/officeart/2005/8/colors/colorful3" csCatId="colorful" phldr="1"/>
      <dgm:spPr/>
      <dgm:t>
        <a:bodyPr/>
        <a:lstStyle/>
        <a:p>
          <a:endParaRPr lang="es-CO"/>
        </a:p>
      </dgm:t>
    </dgm:pt>
    <dgm:pt modelId="{327B246F-14D1-4984-B970-1E8B45AD7D9E}">
      <dgm:prSet phldrT="[Texto]" custT="1"/>
      <dgm:spPr/>
      <dgm:t>
        <a:bodyPr/>
        <a:lstStyle/>
        <a:p>
          <a:pPr algn="ctr"/>
          <a:r>
            <a:rPr lang="es-CO" sz="1200" b="1"/>
            <a:t>Estrategia</a:t>
          </a:r>
        </a:p>
      </dgm:t>
    </dgm:pt>
    <dgm:pt modelId="{D84A39C6-0835-4682-937A-AB926D06E070}" type="parTrans" cxnId="{9A7044DC-26F2-4329-876C-81DF0D929345}">
      <dgm:prSet/>
      <dgm:spPr/>
      <dgm:t>
        <a:bodyPr/>
        <a:lstStyle/>
        <a:p>
          <a:pPr algn="ctr"/>
          <a:endParaRPr lang="es-CO" sz="1200" b="1"/>
        </a:p>
      </dgm:t>
    </dgm:pt>
    <dgm:pt modelId="{45BACC55-08D2-4AAD-9B8E-B1D9E4CAFCAB}" type="sibTrans" cxnId="{9A7044DC-26F2-4329-876C-81DF0D929345}">
      <dgm:prSet/>
      <dgm:spPr/>
      <dgm:t>
        <a:bodyPr/>
        <a:lstStyle/>
        <a:p>
          <a:pPr algn="ctr"/>
          <a:endParaRPr lang="es-CO" sz="1200" b="1"/>
        </a:p>
      </dgm:t>
    </dgm:pt>
    <dgm:pt modelId="{03DED7AD-2E61-4F0D-A6BF-8FFB187D7079}">
      <dgm:prSet phldrT="[Texto]" custT="1"/>
      <dgm:spPr/>
      <dgm:t>
        <a:bodyPr/>
        <a:lstStyle/>
        <a:p>
          <a:pPr algn="ctr"/>
          <a:r>
            <a:rPr lang="es-CO" sz="1200"/>
            <a:t>Objetivo del ciclo, Que se va a desarrollar, Como se va a desarrollar</a:t>
          </a:r>
          <a:endParaRPr lang="es-CO" sz="1200" b="0"/>
        </a:p>
      </dgm:t>
    </dgm:pt>
    <dgm:pt modelId="{24E7E08E-520B-4FD4-AE05-AC816FE03138}" type="parTrans" cxnId="{5D700E51-EB60-4006-8BAD-EADCB96E1A1E}">
      <dgm:prSet/>
      <dgm:spPr/>
      <dgm:t>
        <a:bodyPr/>
        <a:lstStyle/>
        <a:p>
          <a:pPr algn="ctr"/>
          <a:endParaRPr lang="es-CO" sz="1200" b="1"/>
        </a:p>
      </dgm:t>
    </dgm:pt>
    <dgm:pt modelId="{CBFDB8DB-3704-4AEF-8E94-A9628CDC772B}" type="sibTrans" cxnId="{5D700E51-EB60-4006-8BAD-EADCB96E1A1E}">
      <dgm:prSet/>
      <dgm:spPr/>
      <dgm:t>
        <a:bodyPr/>
        <a:lstStyle/>
        <a:p>
          <a:pPr algn="ctr"/>
          <a:endParaRPr lang="es-CO" sz="1200" b="1"/>
        </a:p>
      </dgm:t>
    </dgm:pt>
    <dgm:pt modelId="{A69BABF8-5C38-466E-ABB3-C6F4F3537ADC}">
      <dgm:prSet phldrT="[Texto]" custT="1"/>
      <dgm:spPr/>
      <dgm:t>
        <a:bodyPr/>
        <a:lstStyle/>
        <a:p>
          <a:pPr algn="ctr"/>
          <a:r>
            <a:rPr lang="es-CO" sz="1200" b="1"/>
            <a:t>Planificación</a:t>
          </a:r>
        </a:p>
      </dgm:t>
    </dgm:pt>
    <dgm:pt modelId="{A9070650-3AB6-4B1E-A800-3D8B5281507C}" type="parTrans" cxnId="{ACE8EA57-D93C-4687-AFD6-D680C2B5AF1C}">
      <dgm:prSet/>
      <dgm:spPr/>
      <dgm:t>
        <a:bodyPr/>
        <a:lstStyle/>
        <a:p>
          <a:pPr algn="ctr"/>
          <a:endParaRPr lang="es-CO" sz="1200" b="1"/>
        </a:p>
      </dgm:t>
    </dgm:pt>
    <dgm:pt modelId="{CACE7ECC-3E4B-4FC7-B36B-1477F93038E7}" type="sibTrans" cxnId="{ACE8EA57-D93C-4687-AFD6-D680C2B5AF1C}">
      <dgm:prSet/>
      <dgm:spPr/>
      <dgm:t>
        <a:bodyPr/>
        <a:lstStyle/>
        <a:p>
          <a:pPr algn="ctr"/>
          <a:endParaRPr lang="es-CO" sz="1200" b="1"/>
        </a:p>
      </dgm:t>
    </dgm:pt>
    <dgm:pt modelId="{50156A11-B230-4FC8-B937-30726374651D}">
      <dgm:prSet phldrT="[Texto]" custT="1"/>
      <dgm:spPr/>
      <dgm:t>
        <a:bodyPr/>
        <a:lstStyle/>
        <a:p>
          <a:pPr algn="ctr"/>
          <a:r>
            <a:rPr lang="es-CO" sz="1200" b="0"/>
            <a:t>Estimación inicial producto (Proceso), Plan de actividades, Plan de pruebas</a:t>
          </a:r>
        </a:p>
      </dgm:t>
    </dgm:pt>
    <dgm:pt modelId="{08641394-F11E-4492-B7FF-308C8DFB43CD}" type="parTrans" cxnId="{EDB12451-F95E-419F-990B-319E5EC43225}">
      <dgm:prSet/>
      <dgm:spPr/>
      <dgm:t>
        <a:bodyPr/>
        <a:lstStyle/>
        <a:p>
          <a:pPr algn="ctr"/>
          <a:endParaRPr lang="es-CO" sz="1200" b="1"/>
        </a:p>
      </dgm:t>
    </dgm:pt>
    <dgm:pt modelId="{49A0C619-1F3F-45ED-82B5-3C1CCA3B9AE5}" type="sibTrans" cxnId="{EDB12451-F95E-419F-990B-319E5EC43225}">
      <dgm:prSet/>
      <dgm:spPr/>
      <dgm:t>
        <a:bodyPr/>
        <a:lstStyle/>
        <a:p>
          <a:pPr algn="ctr"/>
          <a:endParaRPr lang="es-CO" sz="1200" b="1"/>
        </a:p>
      </dgm:t>
    </dgm:pt>
    <dgm:pt modelId="{0CDED7C8-4366-4534-8695-7FFCA6F11B78}">
      <dgm:prSet phldrT="[Texto]" custT="1"/>
      <dgm:spPr/>
      <dgm:t>
        <a:bodyPr/>
        <a:lstStyle/>
        <a:p>
          <a:pPr algn="ctr"/>
          <a:r>
            <a:rPr lang="es-CO" sz="1200" b="0"/>
            <a:t>Definición detallada del producto, Que se requiere</a:t>
          </a:r>
        </a:p>
      </dgm:t>
    </dgm:pt>
    <dgm:pt modelId="{AE6CCC99-53A0-4C7A-BD83-11A1A9467DDA}" type="parTrans" cxnId="{EC52402F-7BC3-4DDF-8713-D239FAC2219D}">
      <dgm:prSet/>
      <dgm:spPr/>
      <dgm:t>
        <a:bodyPr/>
        <a:lstStyle/>
        <a:p>
          <a:pPr algn="ctr"/>
          <a:endParaRPr lang="es-CO" sz="1200" b="1"/>
        </a:p>
      </dgm:t>
    </dgm:pt>
    <dgm:pt modelId="{FDAE6C45-E436-4669-B9CC-3192D70B0064}" type="sibTrans" cxnId="{EC52402F-7BC3-4DDF-8713-D239FAC2219D}">
      <dgm:prSet/>
      <dgm:spPr/>
      <dgm:t>
        <a:bodyPr/>
        <a:lstStyle/>
        <a:p>
          <a:pPr algn="ctr"/>
          <a:endParaRPr lang="es-CO" sz="1200" b="1"/>
        </a:p>
      </dgm:t>
    </dgm:pt>
    <dgm:pt modelId="{ABDFDCD5-EB07-4F90-A55C-38772F481D80}">
      <dgm:prSet phldrT="[Texto]" custT="1"/>
      <dgm:spPr/>
      <dgm:t>
        <a:bodyPr/>
        <a:lstStyle/>
        <a:p>
          <a:pPr algn="ctr"/>
          <a:r>
            <a:rPr lang="es-CO" sz="1200" b="1"/>
            <a:t>Diseño</a:t>
          </a:r>
        </a:p>
      </dgm:t>
    </dgm:pt>
    <dgm:pt modelId="{1DFC3916-5DF9-4AA0-9284-F7C4F1761035}" type="parTrans" cxnId="{FFD2DF30-A8AC-4D17-8B5A-B0C0D96AC205}">
      <dgm:prSet/>
      <dgm:spPr/>
      <dgm:t>
        <a:bodyPr/>
        <a:lstStyle/>
        <a:p>
          <a:pPr algn="ctr"/>
          <a:endParaRPr lang="es-CO" sz="1200" b="1"/>
        </a:p>
      </dgm:t>
    </dgm:pt>
    <dgm:pt modelId="{FFAC5F48-AABF-42D9-A3B4-A6D8CD8C6075}" type="sibTrans" cxnId="{FFD2DF30-A8AC-4D17-8B5A-B0C0D96AC205}">
      <dgm:prSet/>
      <dgm:spPr/>
      <dgm:t>
        <a:bodyPr/>
        <a:lstStyle/>
        <a:p>
          <a:pPr algn="ctr"/>
          <a:endParaRPr lang="es-CO" sz="1200" b="1"/>
        </a:p>
      </dgm:t>
    </dgm:pt>
    <dgm:pt modelId="{7D142484-E781-451D-B3CC-1463895D79D7}">
      <dgm:prSet phldrT="[Texto]" custT="1"/>
      <dgm:spPr/>
      <dgm:t>
        <a:bodyPr/>
        <a:lstStyle/>
        <a:p>
          <a:pPr algn="ctr"/>
          <a:r>
            <a:rPr lang="es-CO" sz="1200" b="0"/>
            <a:t>Diseño detallado (Arquitectura solución, Arquitectura de software)</a:t>
          </a:r>
        </a:p>
      </dgm:t>
    </dgm:pt>
    <dgm:pt modelId="{91C06BF9-55DE-4814-ADC4-60D512ED12C9}" type="parTrans" cxnId="{2637AC56-CFF2-4465-8499-A44A6C3BA715}">
      <dgm:prSet/>
      <dgm:spPr/>
      <dgm:t>
        <a:bodyPr/>
        <a:lstStyle/>
        <a:p>
          <a:pPr algn="ctr"/>
          <a:endParaRPr lang="es-CO" sz="1200" b="1"/>
        </a:p>
      </dgm:t>
    </dgm:pt>
    <dgm:pt modelId="{D1C8512B-4C93-4BF9-B22B-3E8C52CA1001}" type="sibTrans" cxnId="{2637AC56-CFF2-4465-8499-A44A6C3BA715}">
      <dgm:prSet/>
      <dgm:spPr/>
      <dgm:t>
        <a:bodyPr/>
        <a:lstStyle/>
        <a:p>
          <a:pPr algn="ctr"/>
          <a:endParaRPr lang="es-CO" sz="1200" b="1"/>
        </a:p>
      </dgm:t>
    </dgm:pt>
    <dgm:pt modelId="{FCFD4026-44B2-4C68-A775-8AF5792DB81C}">
      <dgm:prSet phldrT="[Texto]" custT="1"/>
      <dgm:spPr/>
      <dgm:t>
        <a:bodyPr/>
        <a:lstStyle/>
        <a:p>
          <a:pPr algn="ctr"/>
          <a:r>
            <a:rPr lang="es-CO" sz="1200" b="1"/>
            <a:t>PostMortem</a:t>
          </a:r>
        </a:p>
      </dgm:t>
    </dgm:pt>
    <dgm:pt modelId="{1AF9800B-0770-497C-9257-07578ED73937}" type="parTrans" cxnId="{FFAA1E44-2269-44D8-8733-7354578ED3F4}">
      <dgm:prSet/>
      <dgm:spPr/>
      <dgm:t>
        <a:bodyPr/>
        <a:lstStyle/>
        <a:p>
          <a:pPr algn="ctr"/>
          <a:endParaRPr lang="es-CO" sz="1200" b="1"/>
        </a:p>
      </dgm:t>
    </dgm:pt>
    <dgm:pt modelId="{F591B302-97F5-4FCF-8F44-E6D4BF73A7BC}" type="sibTrans" cxnId="{FFAA1E44-2269-44D8-8733-7354578ED3F4}">
      <dgm:prSet/>
      <dgm:spPr/>
      <dgm:t>
        <a:bodyPr/>
        <a:lstStyle/>
        <a:p>
          <a:pPr algn="ctr"/>
          <a:endParaRPr lang="es-CO" sz="1200" b="1"/>
        </a:p>
      </dgm:t>
    </dgm:pt>
    <dgm:pt modelId="{2A9ACDB5-2E83-4E48-AFF2-4CD71DC28673}">
      <dgm:prSet phldrT="[Texto]" custT="1"/>
      <dgm:spPr/>
      <dgm:t>
        <a:bodyPr/>
        <a:lstStyle/>
        <a:p>
          <a:pPr algn="ctr"/>
          <a:r>
            <a:rPr lang="es-CO" sz="1200" b="1"/>
            <a:t>Requerimientos</a:t>
          </a:r>
        </a:p>
      </dgm:t>
    </dgm:pt>
    <dgm:pt modelId="{3649BC3F-D3A6-4727-A629-AC174B7DB326}" type="parTrans" cxnId="{68EFBF62-DD50-42FE-8E67-9E77F0A34EE8}">
      <dgm:prSet/>
      <dgm:spPr/>
      <dgm:t>
        <a:bodyPr/>
        <a:lstStyle/>
        <a:p>
          <a:pPr algn="ctr"/>
          <a:endParaRPr lang="es-CO" sz="1200" b="1"/>
        </a:p>
      </dgm:t>
    </dgm:pt>
    <dgm:pt modelId="{E0B4635D-8AC4-428B-9182-18441657A325}" type="sibTrans" cxnId="{68EFBF62-DD50-42FE-8E67-9E77F0A34EE8}">
      <dgm:prSet/>
      <dgm:spPr/>
      <dgm:t>
        <a:bodyPr/>
        <a:lstStyle/>
        <a:p>
          <a:pPr algn="ctr"/>
          <a:endParaRPr lang="es-CO" sz="1200" b="1"/>
        </a:p>
      </dgm:t>
    </dgm:pt>
    <dgm:pt modelId="{86E4CF8C-8326-453B-9AE1-7FA27DE26B10}">
      <dgm:prSet phldrT="[Texto]" custT="1"/>
      <dgm:spPr/>
      <dgm:t>
        <a:bodyPr/>
        <a:lstStyle/>
        <a:p>
          <a:pPr algn="ctr"/>
          <a:r>
            <a:rPr lang="es-CO" sz="1200" b="1"/>
            <a:t>Implemetación</a:t>
          </a:r>
        </a:p>
      </dgm:t>
    </dgm:pt>
    <dgm:pt modelId="{C024A58A-5531-4FED-B1F3-461D75C394BD}" type="parTrans" cxnId="{6FBDE5AF-A17A-4F45-8395-7F5C486F9793}">
      <dgm:prSet/>
      <dgm:spPr/>
      <dgm:t>
        <a:bodyPr/>
        <a:lstStyle/>
        <a:p>
          <a:pPr algn="ctr"/>
          <a:endParaRPr lang="es-CO" sz="1200" b="1"/>
        </a:p>
      </dgm:t>
    </dgm:pt>
    <dgm:pt modelId="{8CF20DB9-9E10-4624-BA64-0CD60B1B71C2}" type="sibTrans" cxnId="{6FBDE5AF-A17A-4F45-8395-7F5C486F9793}">
      <dgm:prSet/>
      <dgm:spPr/>
      <dgm:t>
        <a:bodyPr/>
        <a:lstStyle/>
        <a:p>
          <a:pPr algn="ctr"/>
          <a:endParaRPr lang="es-CO" sz="1200" b="1"/>
        </a:p>
      </dgm:t>
    </dgm:pt>
    <dgm:pt modelId="{D69C8236-4E8F-481C-AF9E-378AFFFB4209}">
      <dgm:prSet phldrT="[Texto]" custT="1"/>
      <dgm:spPr/>
      <dgm:t>
        <a:bodyPr/>
        <a:lstStyle/>
        <a:p>
          <a:pPr algn="ctr"/>
          <a:r>
            <a:rPr lang="es-CO" sz="1200" b="0"/>
            <a:t>Desarrollo del proceso contrato entre partes</a:t>
          </a:r>
        </a:p>
      </dgm:t>
    </dgm:pt>
    <dgm:pt modelId="{42745623-C119-4A0B-87C8-5ED5076788C0}" type="parTrans" cxnId="{27F8E712-A5A8-49E4-B0CF-000AAC1A608E}">
      <dgm:prSet/>
      <dgm:spPr/>
      <dgm:t>
        <a:bodyPr/>
        <a:lstStyle/>
        <a:p>
          <a:pPr algn="ctr"/>
          <a:endParaRPr lang="es-CO" sz="1200" b="1"/>
        </a:p>
      </dgm:t>
    </dgm:pt>
    <dgm:pt modelId="{E811035F-6D03-4220-846D-68D18A2FC7D3}" type="sibTrans" cxnId="{27F8E712-A5A8-49E4-B0CF-000AAC1A608E}">
      <dgm:prSet/>
      <dgm:spPr/>
      <dgm:t>
        <a:bodyPr/>
        <a:lstStyle/>
        <a:p>
          <a:pPr algn="ctr"/>
          <a:endParaRPr lang="es-CO" sz="1200" b="1"/>
        </a:p>
      </dgm:t>
    </dgm:pt>
    <dgm:pt modelId="{E84153B7-31BA-4126-96DE-0C249B92526B}">
      <dgm:prSet phldrT="[Texto]" custT="1"/>
      <dgm:spPr/>
      <dgm:t>
        <a:bodyPr/>
        <a:lstStyle/>
        <a:p>
          <a:pPr algn="ctr"/>
          <a:r>
            <a:rPr lang="es-CO" sz="1200" b="1"/>
            <a:t>Pruebas</a:t>
          </a:r>
        </a:p>
      </dgm:t>
    </dgm:pt>
    <dgm:pt modelId="{2C711D1C-C055-46CB-9377-5D797596369B}" type="parTrans" cxnId="{48CD900E-DDD4-4471-BE04-AC8845BD2501}">
      <dgm:prSet/>
      <dgm:spPr/>
      <dgm:t>
        <a:bodyPr/>
        <a:lstStyle/>
        <a:p>
          <a:pPr algn="ctr"/>
          <a:endParaRPr lang="es-CO" sz="1200" b="1"/>
        </a:p>
      </dgm:t>
    </dgm:pt>
    <dgm:pt modelId="{B65030E4-C4DE-46CD-A8DF-95C2B9139A22}" type="sibTrans" cxnId="{48CD900E-DDD4-4471-BE04-AC8845BD2501}">
      <dgm:prSet/>
      <dgm:spPr/>
      <dgm:t>
        <a:bodyPr/>
        <a:lstStyle/>
        <a:p>
          <a:pPr algn="ctr"/>
          <a:endParaRPr lang="es-CO" sz="1200" b="1"/>
        </a:p>
      </dgm:t>
    </dgm:pt>
    <dgm:pt modelId="{1B7FA292-EBC9-4A33-9E32-CC5DAE319DB2}">
      <dgm:prSet phldrT="[Texto]" custT="1"/>
      <dgm:spPr/>
      <dgm:t>
        <a:bodyPr/>
        <a:lstStyle/>
        <a:p>
          <a:pPr algn="ctr"/>
          <a:r>
            <a:rPr lang="es-CO" sz="1200" b="0"/>
            <a:t>Pruebas a las aplicaciones, proceso y escenario completo </a:t>
          </a:r>
        </a:p>
      </dgm:t>
    </dgm:pt>
    <dgm:pt modelId="{B80B8D98-F788-4F9E-823D-09197117A7AD}" type="parTrans" cxnId="{50EC6D55-6BBB-4F08-820F-FD46BF82134B}">
      <dgm:prSet/>
      <dgm:spPr/>
      <dgm:t>
        <a:bodyPr/>
        <a:lstStyle/>
        <a:p>
          <a:pPr algn="ctr"/>
          <a:endParaRPr lang="es-CO" sz="1200" b="1"/>
        </a:p>
      </dgm:t>
    </dgm:pt>
    <dgm:pt modelId="{E053AC9C-20B7-4C4A-BBF5-215CDEA8B0D3}" type="sibTrans" cxnId="{50EC6D55-6BBB-4F08-820F-FD46BF82134B}">
      <dgm:prSet/>
      <dgm:spPr/>
      <dgm:t>
        <a:bodyPr/>
        <a:lstStyle/>
        <a:p>
          <a:pPr algn="ctr"/>
          <a:endParaRPr lang="es-CO" sz="1200" b="1"/>
        </a:p>
      </dgm:t>
    </dgm:pt>
    <dgm:pt modelId="{028FF859-A677-4075-8A69-017509C8D72B}">
      <dgm:prSet phldrT="[Texto]" custT="1"/>
      <dgm:spPr/>
      <dgm:t>
        <a:bodyPr/>
        <a:lstStyle/>
        <a:p>
          <a:pPr algn="ctr"/>
          <a:r>
            <a:rPr lang="es-CO" sz="1200"/>
            <a:t>Experiencia del desarrollo,  Aplicación para el proceso de desarrollo del MPLA</a:t>
          </a:r>
          <a:endParaRPr lang="es-CO" sz="1200" b="0"/>
        </a:p>
      </dgm:t>
    </dgm:pt>
    <dgm:pt modelId="{FC8CF1C3-4878-4BB6-BD73-2D122739C856}" type="parTrans" cxnId="{E3A71E25-185E-41F1-844B-D340A2CF410B}">
      <dgm:prSet/>
      <dgm:spPr/>
      <dgm:t>
        <a:bodyPr/>
        <a:lstStyle/>
        <a:p>
          <a:pPr algn="ctr"/>
          <a:endParaRPr lang="es-CO" sz="1200" b="1"/>
        </a:p>
      </dgm:t>
    </dgm:pt>
    <dgm:pt modelId="{5C1AC4FF-2298-4065-8FAC-13425E018670}" type="sibTrans" cxnId="{E3A71E25-185E-41F1-844B-D340A2CF410B}">
      <dgm:prSet/>
      <dgm:spPr/>
      <dgm:t>
        <a:bodyPr/>
        <a:lstStyle/>
        <a:p>
          <a:pPr algn="ctr"/>
          <a:endParaRPr lang="es-CO" sz="1200" b="1"/>
        </a:p>
      </dgm:t>
    </dgm:pt>
    <dgm:pt modelId="{069FB17A-DF37-44A1-835D-EBBA8E02B58C}" type="pres">
      <dgm:prSet presAssocID="{A4C85FDE-575E-4D62-A0BF-ED411EB0D096}" presName="Name0" presStyleCnt="0">
        <dgm:presLayoutVars>
          <dgm:dir/>
          <dgm:animLvl val="lvl"/>
          <dgm:resizeHandles val="exact"/>
        </dgm:presLayoutVars>
      </dgm:prSet>
      <dgm:spPr/>
      <dgm:t>
        <a:bodyPr/>
        <a:lstStyle/>
        <a:p>
          <a:endParaRPr lang="es-CO"/>
        </a:p>
      </dgm:t>
    </dgm:pt>
    <dgm:pt modelId="{84A2CE8F-B519-4BE3-B6C7-69B7AFFB9BA9}" type="pres">
      <dgm:prSet presAssocID="{FCFD4026-44B2-4C68-A775-8AF5792DB81C}" presName="boxAndChildren" presStyleCnt="0"/>
      <dgm:spPr/>
    </dgm:pt>
    <dgm:pt modelId="{A23AFFFA-34E5-4D24-A8D1-675A65A693EA}" type="pres">
      <dgm:prSet presAssocID="{FCFD4026-44B2-4C68-A775-8AF5792DB81C}" presName="parentTextBox" presStyleLbl="node1" presStyleIdx="0" presStyleCnt="7"/>
      <dgm:spPr/>
      <dgm:t>
        <a:bodyPr/>
        <a:lstStyle/>
        <a:p>
          <a:endParaRPr lang="es-CO"/>
        </a:p>
      </dgm:t>
    </dgm:pt>
    <dgm:pt modelId="{454D2DE0-CE0B-4007-B23F-33EF39A519F1}" type="pres">
      <dgm:prSet presAssocID="{FCFD4026-44B2-4C68-A775-8AF5792DB81C}" presName="entireBox" presStyleLbl="node1" presStyleIdx="0" presStyleCnt="7"/>
      <dgm:spPr/>
      <dgm:t>
        <a:bodyPr/>
        <a:lstStyle/>
        <a:p>
          <a:endParaRPr lang="es-CO"/>
        </a:p>
      </dgm:t>
    </dgm:pt>
    <dgm:pt modelId="{4C89994F-EB8C-4626-B829-70425990F63F}" type="pres">
      <dgm:prSet presAssocID="{FCFD4026-44B2-4C68-A775-8AF5792DB81C}" presName="descendantBox" presStyleCnt="0"/>
      <dgm:spPr/>
    </dgm:pt>
    <dgm:pt modelId="{1BEF605F-3A6B-48B4-9548-EAD32954527F}" type="pres">
      <dgm:prSet presAssocID="{028FF859-A677-4075-8A69-017509C8D72B}" presName="childTextBox" presStyleLbl="fgAccFollowNode1" presStyleIdx="0" presStyleCnt="7">
        <dgm:presLayoutVars>
          <dgm:bulletEnabled val="1"/>
        </dgm:presLayoutVars>
      </dgm:prSet>
      <dgm:spPr/>
      <dgm:t>
        <a:bodyPr/>
        <a:lstStyle/>
        <a:p>
          <a:endParaRPr lang="es-CO"/>
        </a:p>
      </dgm:t>
    </dgm:pt>
    <dgm:pt modelId="{EA2A5C0E-63C5-4481-A3DD-72AADAE96E5C}" type="pres">
      <dgm:prSet presAssocID="{B65030E4-C4DE-46CD-A8DF-95C2B9139A22}" presName="sp" presStyleCnt="0"/>
      <dgm:spPr/>
    </dgm:pt>
    <dgm:pt modelId="{14354355-4E59-4AD0-BD27-773AB83C32F1}" type="pres">
      <dgm:prSet presAssocID="{E84153B7-31BA-4126-96DE-0C249B92526B}" presName="arrowAndChildren" presStyleCnt="0"/>
      <dgm:spPr/>
    </dgm:pt>
    <dgm:pt modelId="{B350BBDE-12F8-41E1-8666-FE932C5F671A}" type="pres">
      <dgm:prSet presAssocID="{E84153B7-31BA-4126-96DE-0C249B92526B}" presName="parentTextArrow" presStyleLbl="node1" presStyleIdx="0" presStyleCnt="7"/>
      <dgm:spPr/>
      <dgm:t>
        <a:bodyPr/>
        <a:lstStyle/>
        <a:p>
          <a:endParaRPr lang="es-CO"/>
        </a:p>
      </dgm:t>
    </dgm:pt>
    <dgm:pt modelId="{02B74AFA-02EA-44BC-9C05-ACBADEF6BF12}" type="pres">
      <dgm:prSet presAssocID="{E84153B7-31BA-4126-96DE-0C249B92526B}" presName="arrow" presStyleLbl="node1" presStyleIdx="1" presStyleCnt="7"/>
      <dgm:spPr/>
      <dgm:t>
        <a:bodyPr/>
        <a:lstStyle/>
        <a:p>
          <a:endParaRPr lang="es-CO"/>
        </a:p>
      </dgm:t>
    </dgm:pt>
    <dgm:pt modelId="{E6C269F7-0998-4DC3-9FBF-A36F4C7302EA}" type="pres">
      <dgm:prSet presAssocID="{E84153B7-31BA-4126-96DE-0C249B92526B}" presName="descendantArrow" presStyleCnt="0"/>
      <dgm:spPr/>
    </dgm:pt>
    <dgm:pt modelId="{39855558-CEA3-4BE1-85CC-94AD727DF902}" type="pres">
      <dgm:prSet presAssocID="{1B7FA292-EBC9-4A33-9E32-CC5DAE319DB2}" presName="childTextArrow" presStyleLbl="fgAccFollowNode1" presStyleIdx="1" presStyleCnt="7">
        <dgm:presLayoutVars>
          <dgm:bulletEnabled val="1"/>
        </dgm:presLayoutVars>
      </dgm:prSet>
      <dgm:spPr/>
      <dgm:t>
        <a:bodyPr/>
        <a:lstStyle/>
        <a:p>
          <a:endParaRPr lang="es-CO"/>
        </a:p>
      </dgm:t>
    </dgm:pt>
    <dgm:pt modelId="{96D95CC5-6CED-4B67-B9ED-CB1118FEF5D8}" type="pres">
      <dgm:prSet presAssocID="{8CF20DB9-9E10-4624-BA64-0CD60B1B71C2}" presName="sp" presStyleCnt="0"/>
      <dgm:spPr/>
    </dgm:pt>
    <dgm:pt modelId="{7E94F9F6-C5D1-4304-BB91-B06691EFD028}" type="pres">
      <dgm:prSet presAssocID="{86E4CF8C-8326-453B-9AE1-7FA27DE26B10}" presName="arrowAndChildren" presStyleCnt="0"/>
      <dgm:spPr/>
    </dgm:pt>
    <dgm:pt modelId="{4C2F1733-9CC6-4BD8-96D3-78CC45437DBE}" type="pres">
      <dgm:prSet presAssocID="{86E4CF8C-8326-453B-9AE1-7FA27DE26B10}" presName="parentTextArrow" presStyleLbl="node1" presStyleIdx="1" presStyleCnt="7"/>
      <dgm:spPr/>
      <dgm:t>
        <a:bodyPr/>
        <a:lstStyle/>
        <a:p>
          <a:endParaRPr lang="es-CO"/>
        </a:p>
      </dgm:t>
    </dgm:pt>
    <dgm:pt modelId="{21D87564-F5F3-4C7D-9474-C3E61ABCDB56}" type="pres">
      <dgm:prSet presAssocID="{86E4CF8C-8326-453B-9AE1-7FA27DE26B10}" presName="arrow" presStyleLbl="node1" presStyleIdx="2" presStyleCnt="7"/>
      <dgm:spPr/>
      <dgm:t>
        <a:bodyPr/>
        <a:lstStyle/>
        <a:p>
          <a:endParaRPr lang="es-CO"/>
        </a:p>
      </dgm:t>
    </dgm:pt>
    <dgm:pt modelId="{17C1C40F-3B70-40B1-A8EA-E3CD85F8F29C}" type="pres">
      <dgm:prSet presAssocID="{86E4CF8C-8326-453B-9AE1-7FA27DE26B10}" presName="descendantArrow" presStyleCnt="0"/>
      <dgm:spPr/>
    </dgm:pt>
    <dgm:pt modelId="{41F4C0E0-8B41-4083-BD78-F1ACCC82858C}" type="pres">
      <dgm:prSet presAssocID="{D69C8236-4E8F-481C-AF9E-378AFFFB4209}" presName="childTextArrow" presStyleLbl="fgAccFollowNode1" presStyleIdx="2" presStyleCnt="7">
        <dgm:presLayoutVars>
          <dgm:bulletEnabled val="1"/>
        </dgm:presLayoutVars>
      </dgm:prSet>
      <dgm:spPr/>
      <dgm:t>
        <a:bodyPr/>
        <a:lstStyle/>
        <a:p>
          <a:endParaRPr lang="es-CO"/>
        </a:p>
      </dgm:t>
    </dgm:pt>
    <dgm:pt modelId="{60DDA2EC-CE0C-4003-8496-75147DACF1D6}" type="pres">
      <dgm:prSet presAssocID="{FFAC5F48-AABF-42D9-A3B4-A6D8CD8C6075}" presName="sp" presStyleCnt="0"/>
      <dgm:spPr/>
    </dgm:pt>
    <dgm:pt modelId="{B339A33F-CE96-4532-AAD7-6D57B3CD3960}" type="pres">
      <dgm:prSet presAssocID="{ABDFDCD5-EB07-4F90-A55C-38772F481D80}" presName="arrowAndChildren" presStyleCnt="0"/>
      <dgm:spPr/>
    </dgm:pt>
    <dgm:pt modelId="{6FEEF9A3-E4AA-42D0-8CE6-508A66170E94}" type="pres">
      <dgm:prSet presAssocID="{ABDFDCD5-EB07-4F90-A55C-38772F481D80}" presName="parentTextArrow" presStyleLbl="node1" presStyleIdx="2" presStyleCnt="7"/>
      <dgm:spPr/>
      <dgm:t>
        <a:bodyPr/>
        <a:lstStyle/>
        <a:p>
          <a:endParaRPr lang="es-CO"/>
        </a:p>
      </dgm:t>
    </dgm:pt>
    <dgm:pt modelId="{4245295E-456F-4478-B66C-456AF416DC5F}" type="pres">
      <dgm:prSet presAssocID="{ABDFDCD5-EB07-4F90-A55C-38772F481D80}" presName="arrow" presStyleLbl="node1" presStyleIdx="3" presStyleCnt="7"/>
      <dgm:spPr/>
      <dgm:t>
        <a:bodyPr/>
        <a:lstStyle/>
        <a:p>
          <a:endParaRPr lang="es-CO"/>
        </a:p>
      </dgm:t>
    </dgm:pt>
    <dgm:pt modelId="{DB6B43A7-2207-4D7C-92B8-A2CFCF89A478}" type="pres">
      <dgm:prSet presAssocID="{ABDFDCD5-EB07-4F90-A55C-38772F481D80}" presName="descendantArrow" presStyleCnt="0"/>
      <dgm:spPr/>
    </dgm:pt>
    <dgm:pt modelId="{8B78BD0D-0630-459C-8B7E-AB249D074DE7}" type="pres">
      <dgm:prSet presAssocID="{7D142484-E781-451D-B3CC-1463895D79D7}" presName="childTextArrow" presStyleLbl="fgAccFollowNode1" presStyleIdx="3" presStyleCnt="7">
        <dgm:presLayoutVars>
          <dgm:bulletEnabled val="1"/>
        </dgm:presLayoutVars>
      </dgm:prSet>
      <dgm:spPr/>
      <dgm:t>
        <a:bodyPr/>
        <a:lstStyle/>
        <a:p>
          <a:endParaRPr lang="es-CO"/>
        </a:p>
      </dgm:t>
    </dgm:pt>
    <dgm:pt modelId="{B0DA704E-4B41-4F90-9A71-42D52B0961AF}" type="pres">
      <dgm:prSet presAssocID="{E0B4635D-8AC4-428B-9182-18441657A325}" presName="sp" presStyleCnt="0"/>
      <dgm:spPr/>
    </dgm:pt>
    <dgm:pt modelId="{3B775FD5-9E82-4B1B-9414-96151F9C8CA2}" type="pres">
      <dgm:prSet presAssocID="{2A9ACDB5-2E83-4E48-AFF2-4CD71DC28673}" presName="arrowAndChildren" presStyleCnt="0"/>
      <dgm:spPr/>
    </dgm:pt>
    <dgm:pt modelId="{616E8365-7B7D-4C79-B610-3ED1CBD4C1B8}" type="pres">
      <dgm:prSet presAssocID="{2A9ACDB5-2E83-4E48-AFF2-4CD71DC28673}" presName="parentTextArrow" presStyleLbl="node1" presStyleIdx="3" presStyleCnt="7"/>
      <dgm:spPr/>
      <dgm:t>
        <a:bodyPr/>
        <a:lstStyle/>
        <a:p>
          <a:endParaRPr lang="es-CO"/>
        </a:p>
      </dgm:t>
    </dgm:pt>
    <dgm:pt modelId="{FFC49AAC-89FE-45D9-BFD6-81A494EB34E7}" type="pres">
      <dgm:prSet presAssocID="{2A9ACDB5-2E83-4E48-AFF2-4CD71DC28673}" presName="arrow" presStyleLbl="node1" presStyleIdx="4" presStyleCnt="7"/>
      <dgm:spPr/>
      <dgm:t>
        <a:bodyPr/>
        <a:lstStyle/>
        <a:p>
          <a:endParaRPr lang="es-CO"/>
        </a:p>
      </dgm:t>
    </dgm:pt>
    <dgm:pt modelId="{AA8402AF-1C53-4A10-8F3E-5ABA5ED189D8}" type="pres">
      <dgm:prSet presAssocID="{2A9ACDB5-2E83-4E48-AFF2-4CD71DC28673}" presName="descendantArrow" presStyleCnt="0"/>
      <dgm:spPr/>
    </dgm:pt>
    <dgm:pt modelId="{E2CE4A77-4D63-456F-ACF0-DB5323992B6A}" type="pres">
      <dgm:prSet presAssocID="{0CDED7C8-4366-4534-8695-7FFCA6F11B78}" presName="childTextArrow" presStyleLbl="fgAccFollowNode1" presStyleIdx="4" presStyleCnt="7">
        <dgm:presLayoutVars>
          <dgm:bulletEnabled val="1"/>
        </dgm:presLayoutVars>
      </dgm:prSet>
      <dgm:spPr/>
      <dgm:t>
        <a:bodyPr/>
        <a:lstStyle/>
        <a:p>
          <a:endParaRPr lang="es-CO"/>
        </a:p>
      </dgm:t>
    </dgm:pt>
    <dgm:pt modelId="{7C60E828-A730-44E6-A285-7200F3DB151C}" type="pres">
      <dgm:prSet presAssocID="{CACE7ECC-3E4B-4FC7-B36B-1477F93038E7}" presName="sp" presStyleCnt="0"/>
      <dgm:spPr/>
    </dgm:pt>
    <dgm:pt modelId="{F3E67804-02EB-4B9B-9323-5CA83ED15F37}" type="pres">
      <dgm:prSet presAssocID="{A69BABF8-5C38-466E-ABB3-C6F4F3537ADC}" presName="arrowAndChildren" presStyleCnt="0"/>
      <dgm:spPr/>
    </dgm:pt>
    <dgm:pt modelId="{DF3DDB40-8119-4792-AAFA-FAEB07D00CD1}" type="pres">
      <dgm:prSet presAssocID="{A69BABF8-5C38-466E-ABB3-C6F4F3537ADC}" presName="parentTextArrow" presStyleLbl="node1" presStyleIdx="4" presStyleCnt="7"/>
      <dgm:spPr/>
      <dgm:t>
        <a:bodyPr/>
        <a:lstStyle/>
        <a:p>
          <a:endParaRPr lang="es-CO"/>
        </a:p>
      </dgm:t>
    </dgm:pt>
    <dgm:pt modelId="{AE7C06C6-C079-4C95-A543-9F23AB866FC2}" type="pres">
      <dgm:prSet presAssocID="{A69BABF8-5C38-466E-ABB3-C6F4F3537ADC}" presName="arrow" presStyleLbl="node1" presStyleIdx="5" presStyleCnt="7"/>
      <dgm:spPr/>
      <dgm:t>
        <a:bodyPr/>
        <a:lstStyle/>
        <a:p>
          <a:endParaRPr lang="es-CO"/>
        </a:p>
      </dgm:t>
    </dgm:pt>
    <dgm:pt modelId="{12603E5F-07BF-4758-8A3A-2B15910F2005}" type="pres">
      <dgm:prSet presAssocID="{A69BABF8-5C38-466E-ABB3-C6F4F3537ADC}" presName="descendantArrow" presStyleCnt="0"/>
      <dgm:spPr/>
    </dgm:pt>
    <dgm:pt modelId="{8E9680AC-7C1D-4D92-972D-D928D62D698A}" type="pres">
      <dgm:prSet presAssocID="{50156A11-B230-4FC8-B937-30726374651D}" presName="childTextArrow" presStyleLbl="fgAccFollowNode1" presStyleIdx="5" presStyleCnt="7">
        <dgm:presLayoutVars>
          <dgm:bulletEnabled val="1"/>
        </dgm:presLayoutVars>
      </dgm:prSet>
      <dgm:spPr/>
      <dgm:t>
        <a:bodyPr/>
        <a:lstStyle/>
        <a:p>
          <a:endParaRPr lang="es-CO"/>
        </a:p>
      </dgm:t>
    </dgm:pt>
    <dgm:pt modelId="{5A67774A-15FB-42B3-9CF5-3930D0560999}" type="pres">
      <dgm:prSet presAssocID="{45BACC55-08D2-4AAD-9B8E-B1D9E4CAFCAB}" presName="sp" presStyleCnt="0"/>
      <dgm:spPr/>
    </dgm:pt>
    <dgm:pt modelId="{8DEA2A10-20A4-44BB-BBFF-1AED92EF1ED3}" type="pres">
      <dgm:prSet presAssocID="{327B246F-14D1-4984-B970-1E8B45AD7D9E}" presName="arrowAndChildren" presStyleCnt="0"/>
      <dgm:spPr/>
    </dgm:pt>
    <dgm:pt modelId="{6A346C74-44E3-455D-8E6A-E267C018E6A3}" type="pres">
      <dgm:prSet presAssocID="{327B246F-14D1-4984-B970-1E8B45AD7D9E}" presName="parentTextArrow" presStyleLbl="node1" presStyleIdx="5" presStyleCnt="7"/>
      <dgm:spPr/>
      <dgm:t>
        <a:bodyPr/>
        <a:lstStyle/>
        <a:p>
          <a:endParaRPr lang="es-CO"/>
        </a:p>
      </dgm:t>
    </dgm:pt>
    <dgm:pt modelId="{43D79030-0770-4132-9B21-FA92C02105E1}" type="pres">
      <dgm:prSet presAssocID="{327B246F-14D1-4984-B970-1E8B45AD7D9E}" presName="arrow" presStyleLbl="node1" presStyleIdx="6" presStyleCnt="7"/>
      <dgm:spPr/>
      <dgm:t>
        <a:bodyPr/>
        <a:lstStyle/>
        <a:p>
          <a:endParaRPr lang="es-CO"/>
        </a:p>
      </dgm:t>
    </dgm:pt>
    <dgm:pt modelId="{935C1472-E266-4920-AF6F-2B0C0A8E9205}" type="pres">
      <dgm:prSet presAssocID="{327B246F-14D1-4984-B970-1E8B45AD7D9E}" presName="descendantArrow" presStyleCnt="0"/>
      <dgm:spPr/>
    </dgm:pt>
    <dgm:pt modelId="{288C8588-1B41-41C4-85E7-9655DA3E2F7F}" type="pres">
      <dgm:prSet presAssocID="{03DED7AD-2E61-4F0D-A6BF-8FFB187D7079}" presName="childTextArrow" presStyleLbl="fgAccFollowNode1" presStyleIdx="6" presStyleCnt="7">
        <dgm:presLayoutVars>
          <dgm:bulletEnabled val="1"/>
        </dgm:presLayoutVars>
      </dgm:prSet>
      <dgm:spPr/>
      <dgm:t>
        <a:bodyPr/>
        <a:lstStyle/>
        <a:p>
          <a:endParaRPr lang="es-CO"/>
        </a:p>
      </dgm:t>
    </dgm:pt>
  </dgm:ptLst>
  <dgm:cxnLst>
    <dgm:cxn modelId="{463A4B60-EB23-4944-A0DA-EDE5600364AD}" type="presOf" srcId="{ABDFDCD5-EB07-4F90-A55C-38772F481D80}" destId="{4245295E-456F-4478-B66C-456AF416DC5F}" srcOrd="1" destOrd="0" presId="urn:microsoft.com/office/officeart/2005/8/layout/process4"/>
    <dgm:cxn modelId="{4B88AC18-859F-467B-9AA2-E859DBE0C7C7}" type="presOf" srcId="{D69C8236-4E8F-481C-AF9E-378AFFFB4209}" destId="{41F4C0E0-8B41-4083-BD78-F1ACCC82858C}" srcOrd="0" destOrd="0" presId="urn:microsoft.com/office/officeart/2005/8/layout/process4"/>
    <dgm:cxn modelId="{27FCE011-DC2F-4C1A-B795-513149C673AB}" type="presOf" srcId="{86E4CF8C-8326-453B-9AE1-7FA27DE26B10}" destId="{4C2F1733-9CC6-4BD8-96D3-78CC45437DBE}" srcOrd="0" destOrd="0" presId="urn:microsoft.com/office/officeart/2005/8/layout/process4"/>
    <dgm:cxn modelId="{2637AC56-CFF2-4465-8499-A44A6C3BA715}" srcId="{ABDFDCD5-EB07-4F90-A55C-38772F481D80}" destId="{7D142484-E781-451D-B3CC-1463895D79D7}" srcOrd="0" destOrd="0" parTransId="{91C06BF9-55DE-4814-ADC4-60D512ED12C9}" sibTransId="{D1C8512B-4C93-4BF9-B22B-3E8C52CA1001}"/>
    <dgm:cxn modelId="{59885351-8546-4ABA-B7ED-DB3AC18BB350}" type="presOf" srcId="{50156A11-B230-4FC8-B937-30726374651D}" destId="{8E9680AC-7C1D-4D92-972D-D928D62D698A}" srcOrd="0" destOrd="0" presId="urn:microsoft.com/office/officeart/2005/8/layout/process4"/>
    <dgm:cxn modelId="{50EC6D55-6BBB-4F08-820F-FD46BF82134B}" srcId="{E84153B7-31BA-4126-96DE-0C249B92526B}" destId="{1B7FA292-EBC9-4A33-9E32-CC5DAE319DB2}" srcOrd="0" destOrd="0" parTransId="{B80B8D98-F788-4F9E-823D-09197117A7AD}" sibTransId="{E053AC9C-20B7-4C4A-BBF5-215CDEA8B0D3}"/>
    <dgm:cxn modelId="{FFD2DF30-A8AC-4D17-8B5A-B0C0D96AC205}" srcId="{A4C85FDE-575E-4D62-A0BF-ED411EB0D096}" destId="{ABDFDCD5-EB07-4F90-A55C-38772F481D80}" srcOrd="3" destOrd="0" parTransId="{1DFC3916-5DF9-4AA0-9284-F7C4F1761035}" sibTransId="{FFAC5F48-AABF-42D9-A3B4-A6D8CD8C6075}"/>
    <dgm:cxn modelId="{68EFBF62-DD50-42FE-8E67-9E77F0A34EE8}" srcId="{A4C85FDE-575E-4D62-A0BF-ED411EB0D096}" destId="{2A9ACDB5-2E83-4E48-AFF2-4CD71DC28673}" srcOrd="2" destOrd="0" parTransId="{3649BC3F-D3A6-4727-A629-AC174B7DB326}" sibTransId="{E0B4635D-8AC4-428B-9182-18441657A325}"/>
    <dgm:cxn modelId="{22CC507D-F28C-4B34-B483-B3D16852F384}" type="presOf" srcId="{A69BABF8-5C38-466E-ABB3-C6F4F3537ADC}" destId="{AE7C06C6-C079-4C95-A543-9F23AB866FC2}" srcOrd="1" destOrd="0" presId="urn:microsoft.com/office/officeart/2005/8/layout/process4"/>
    <dgm:cxn modelId="{14110FBD-7017-4192-94F3-1D4C3FBF36E7}" type="presOf" srcId="{327B246F-14D1-4984-B970-1E8B45AD7D9E}" destId="{6A346C74-44E3-455D-8E6A-E267C018E6A3}" srcOrd="0" destOrd="0" presId="urn:microsoft.com/office/officeart/2005/8/layout/process4"/>
    <dgm:cxn modelId="{E23A3FE4-3E6B-4E3D-8201-F5CF5FB2DF2B}" type="presOf" srcId="{03DED7AD-2E61-4F0D-A6BF-8FFB187D7079}" destId="{288C8588-1B41-41C4-85E7-9655DA3E2F7F}" srcOrd="0" destOrd="0" presId="urn:microsoft.com/office/officeart/2005/8/layout/process4"/>
    <dgm:cxn modelId="{27F8E712-A5A8-49E4-B0CF-000AAC1A608E}" srcId="{86E4CF8C-8326-453B-9AE1-7FA27DE26B10}" destId="{D69C8236-4E8F-481C-AF9E-378AFFFB4209}" srcOrd="0" destOrd="0" parTransId="{42745623-C119-4A0B-87C8-5ED5076788C0}" sibTransId="{E811035F-6D03-4220-846D-68D18A2FC7D3}"/>
    <dgm:cxn modelId="{5BE6BDD1-A6C7-48B0-BB09-0EE28245E475}" type="presOf" srcId="{FCFD4026-44B2-4C68-A775-8AF5792DB81C}" destId="{A23AFFFA-34E5-4D24-A8D1-675A65A693EA}" srcOrd="0" destOrd="0" presId="urn:microsoft.com/office/officeart/2005/8/layout/process4"/>
    <dgm:cxn modelId="{489698C8-2B12-4B6A-8466-B055AF1A32CC}" type="presOf" srcId="{7D142484-E781-451D-B3CC-1463895D79D7}" destId="{8B78BD0D-0630-459C-8B7E-AB249D074DE7}" srcOrd="0" destOrd="0" presId="urn:microsoft.com/office/officeart/2005/8/layout/process4"/>
    <dgm:cxn modelId="{C19546F2-A97E-487B-91C8-F44A23F6251A}" type="presOf" srcId="{A4C85FDE-575E-4D62-A0BF-ED411EB0D096}" destId="{069FB17A-DF37-44A1-835D-EBBA8E02B58C}" srcOrd="0" destOrd="0" presId="urn:microsoft.com/office/officeart/2005/8/layout/process4"/>
    <dgm:cxn modelId="{242FFB42-C88A-4696-998C-2CAB6F97914E}" type="presOf" srcId="{86E4CF8C-8326-453B-9AE1-7FA27DE26B10}" destId="{21D87564-F5F3-4C7D-9474-C3E61ABCDB56}" srcOrd="1" destOrd="0" presId="urn:microsoft.com/office/officeart/2005/8/layout/process4"/>
    <dgm:cxn modelId="{FFAA1E44-2269-44D8-8733-7354578ED3F4}" srcId="{A4C85FDE-575E-4D62-A0BF-ED411EB0D096}" destId="{FCFD4026-44B2-4C68-A775-8AF5792DB81C}" srcOrd="6" destOrd="0" parTransId="{1AF9800B-0770-497C-9257-07578ED73937}" sibTransId="{F591B302-97F5-4FCF-8F44-E6D4BF73A7BC}"/>
    <dgm:cxn modelId="{37D30038-88A3-4E8D-8560-C5325D1F2E8D}" type="presOf" srcId="{E84153B7-31BA-4126-96DE-0C249B92526B}" destId="{02B74AFA-02EA-44BC-9C05-ACBADEF6BF12}" srcOrd="1" destOrd="0" presId="urn:microsoft.com/office/officeart/2005/8/layout/process4"/>
    <dgm:cxn modelId="{ACE8EA57-D93C-4687-AFD6-D680C2B5AF1C}" srcId="{A4C85FDE-575E-4D62-A0BF-ED411EB0D096}" destId="{A69BABF8-5C38-466E-ABB3-C6F4F3537ADC}" srcOrd="1" destOrd="0" parTransId="{A9070650-3AB6-4B1E-A800-3D8B5281507C}" sibTransId="{CACE7ECC-3E4B-4FC7-B36B-1477F93038E7}"/>
    <dgm:cxn modelId="{7A302D67-7CC9-4EDC-B616-59027284C23C}" type="presOf" srcId="{028FF859-A677-4075-8A69-017509C8D72B}" destId="{1BEF605F-3A6B-48B4-9548-EAD32954527F}" srcOrd="0" destOrd="0" presId="urn:microsoft.com/office/officeart/2005/8/layout/process4"/>
    <dgm:cxn modelId="{5D700E51-EB60-4006-8BAD-EADCB96E1A1E}" srcId="{327B246F-14D1-4984-B970-1E8B45AD7D9E}" destId="{03DED7AD-2E61-4F0D-A6BF-8FFB187D7079}" srcOrd="0" destOrd="0" parTransId="{24E7E08E-520B-4FD4-AE05-AC816FE03138}" sibTransId="{CBFDB8DB-3704-4AEF-8E94-A9628CDC772B}"/>
    <dgm:cxn modelId="{C5922C87-3110-494E-A500-B8257B197514}" type="presOf" srcId="{0CDED7C8-4366-4534-8695-7FFCA6F11B78}" destId="{E2CE4A77-4D63-456F-ACF0-DB5323992B6A}" srcOrd="0" destOrd="0" presId="urn:microsoft.com/office/officeart/2005/8/layout/process4"/>
    <dgm:cxn modelId="{EC52402F-7BC3-4DDF-8713-D239FAC2219D}" srcId="{2A9ACDB5-2E83-4E48-AFF2-4CD71DC28673}" destId="{0CDED7C8-4366-4534-8695-7FFCA6F11B78}" srcOrd="0" destOrd="0" parTransId="{AE6CCC99-53A0-4C7A-BD83-11A1A9467DDA}" sibTransId="{FDAE6C45-E436-4669-B9CC-3192D70B0064}"/>
    <dgm:cxn modelId="{E3A71E25-185E-41F1-844B-D340A2CF410B}" srcId="{FCFD4026-44B2-4C68-A775-8AF5792DB81C}" destId="{028FF859-A677-4075-8A69-017509C8D72B}" srcOrd="0" destOrd="0" parTransId="{FC8CF1C3-4878-4BB6-BD73-2D122739C856}" sibTransId="{5C1AC4FF-2298-4065-8FAC-13425E018670}"/>
    <dgm:cxn modelId="{50FA4631-8E1C-4441-A349-09116B9C9046}" type="presOf" srcId="{2A9ACDB5-2E83-4E48-AFF2-4CD71DC28673}" destId="{616E8365-7B7D-4C79-B610-3ED1CBD4C1B8}" srcOrd="0" destOrd="0" presId="urn:microsoft.com/office/officeart/2005/8/layout/process4"/>
    <dgm:cxn modelId="{9700DFF0-D25F-443A-9011-59C74B8FB591}" type="presOf" srcId="{E84153B7-31BA-4126-96DE-0C249B92526B}" destId="{B350BBDE-12F8-41E1-8666-FE932C5F671A}" srcOrd="0" destOrd="0" presId="urn:microsoft.com/office/officeart/2005/8/layout/process4"/>
    <dgm:cxn modelId="{6FBDE5AF-A17A-4F45-8395-7F5C486F9793}" srcId="{A4C85FDE-575E-4D62-A0BF-ED411EB0D096}" destId="{86E4CF8C-8326-453B-9AE1-7FA27DE26B10}" srcOrd="4" destOrd="0" parTransId="{C024A58A-5531-4FED-B1F3-461D75C394BD}" sibTransId="{8CF20DB9-9E10-4624-BA64-0CD60B1B71C2}"/>
    <dgm:cxn modelId="{43D56340-3D68-4E28-B3CB-F5202D9340D5}" type="presOf" srcId="{FCFD4026-44B2-4C68-A775-8AF5792DB81C}" destId="{454D2DE0-CE0B-4007-B23F-33EF39A519F1}" srcOrd="1" destOrd="0" presId="urn:microsoft.com/office/officeart/2005/8/layout/process4"/>
    <dgm:cxn modelId="{C2E96364-74EA-424D-AEF5-DFBABC52F6A4}" type="presOf" srcId="{A69BABF8-5C38-466E-ABB3-C6F4F3537ADC}" destId="{DF3DDB40-8119-4792-AAFA-FAEB07D00CD1}" srcOrd="0" destOrd="0" presId="urn:microsoft.com/office/officeart/2005/8/layout/process4"/>
    <dgm:cxn modelId="{27E03AD5-910E-4EF3-9701-D1BAC21047E6}" type="presOf" srcId="{327B246F-14D1-4984-B970-1E8B45AD7D9E}" destId="{43D79030-0770-4132-9B21-FA92C02105E1}" srcOrd="1" destOrd="0" presId="urn:microsoft.com/office/officeart/2005/8/layout/process4"/>
    <dgm:cxn modelId="{48CD900E-DDD4-4471-BE04-AC8845BD2501}" srcId="{A4C85FDE-575E-4D62-A0BF-ED411EB0D096}" destId="{E84153B7-31BA-4126-96DE-0C249B92526B}" srcOrd="5" destOrd="0" parTransId="{2C711D1C-C055-46CB-9377-5D797596369B}" sibTransId="{B65030E4-C4DE-46CD-A8DF-95C2B9139A22}"/>
    <dgm:cxn modelId="{EDB12451-F95E-419F-990B-319E5EC43225}" srcId="{A69BABF8-5C38-466E-ABB3-C6F4F3537ADC}" destId="{50156A11-B230-4FC8-B937-30726374651D}" srcOrd="0" destOrd="0" parTransId="{08641394-F11E-4492-B7FF-308C8DFB43CD}" sibTransId="{49A0C619-1F3F-45ED-82B5-3C1CCA3B9AE5}"/>
    <dgm:cxn modelId="{3AA75D95-E440-4D5C-9877-0E8520AC6FFE}" type="presOf" srcId="{2A9ACDB5-2E83-4E48-AFF2-4CD71DC28673}" destId="{FFC49AAC-89FE-45D9-BFD6-81A494EB34E7}" srcOrd="1" destOrd="0" presId="urn:microsoft.com/office/officeart/2005/8/layout/process4"/>
    <dgm:cxn modelId="{9A7044DC-26F2-4329-876C-81DF0D929345}" srcId="{A4C85FDE-575E-4D62-A0BF-ED411EB0D096}" destId="{327B246F-14D1-4984-B970-1E8B45AD7D9E}" srcOrd="0" destOrd="0" parTransId="{D84A39C6-0835-4682-937A-AB926D06E070}" sibTransId="{45BACC55-08D2-4AAD-9B8E-B1D9E4CAFCAB}"/>
    <dgm:cxn modelId="{0EE7135E-0769-414C-B59B-DFA88C55D33F}" type="presOf" srcId="{ABDFDCD5-EB07-4F90-A55C-38772F481D80}" destId="{6FEEF9A3-E4AA-42D0-8CE6-508A66170E94}" srcOrd="0" destOrd="0" presId="urn:microsoft.com/office/officeart/2005/8/layout/process4"/>
    <dgm:cxn modelId="{8BC59494-9B6B-4645-AA40-8C57E22684B2}" type="presOf" srcId="{1B7FA292-EBC9-4A33-9E32-CC5DAE319DB2}" destId="{39855558-CEA3-4BE1-85CC-94AD727DF902}" srcOrd="0" destOrd="0" presId="urn:microsoft.com/office/officeart/2005/8/layout/process4"/>
    <dgm:cxn modelId="{08A30E57-B98E-4BA8-8BF9-A59F62954B01}" type="presParOf" srcId="{069FB17A-DF37-44A1-835D-EBBA8E02B58C}" destId="{84A2CE8F-B519-4BE3-B6C7-69B7AFFB9BA9}" srcOrd="0" destOrd="0" presId="urn:microsoft.com/office/officeart/2005/8/layout/process4"/>
    <dgm:cxn modelId="{0E7F7224-A1C2-4865-B2ED-9513FBA332AD}" type="presParOf" srcId="{84A2CE8F-B519-4BE3-B6C7-69B7AFFB9BA9}" destId="{A23AFFFA-34E5-4D24-A8D1-675A65A693EA}" srcOrd="0" destOrd="0" presId="urn:microsoft.com/office/officeart/2005/8/layout/process4"/>
    <dgm:cxn modelId="{0322ABCB-82EF-4FF9-97F7-7D90D1E8D5E2}" type="presParOf" srcId="{84A2CE8F-B519-4BE3-B6C7-69B7AFFB9BA9}" destId="{454D2DE0-CE0B-4007-B23F-33EF39A519F1}" srcOrd="1" destOrd="0" presId="urn:microsoft.com/office/officeart/2005/8/layout/process4"/>
    <dgm:cxn modelId="{EB9C2A74-3FDE-4A98-B0D8-586D7B4FEB28}" type="presParOf" srcId="{84A2CE8F-B519-4BE3-B6C7-69B7AFFB9BA9}" destId="{4C89994F-EB8C-4626-B829-70425990F63F}" srcOrd="2" destOrd="0" presId="urn:microsoft.com/office/officeart/2005/8/layout/process4"/>
    <dgm:cxn modelId="{C72D2DAC-2ECF-4D6F-A29D-D12AD006AFF7}" type="presParOf" srcId="{4C89994F-EB8C-4626-B829-70425990F63F}" destId="{1BEF605F-3A6B-48B4-9548-EAD32954527F}" srcOrd="0" destOrd="0" presId="urn:microsoft.com/office/officeart/2005/8/layout/process4"/>
    <dgm:cxn modelId="{5632D790-EAAE-4CD0-8EDB-59CEE4A6993E}" type="presParOf" srcId="{069FB17A-DF37-44A1-835D-EBBA8E02B58C}" destId="{EA2A5C0E-63C5-4481-A3DD-72AADAE96E5C}" srcOrd="1" destOrd="0" presId="urn:microsoft.com/office/officeart/2005/8/layout/process4"/>
    <dgm:cxn modelId="{E21FF497-4944-4E16-9019-A2DA42DDF5D4}" type="presParOf" srcId="{069FB17A-DF37-44A1-835D-EBBA8E02B58C}" destId="{14354355-4E59-4AD0-BD27-773AB83C32F1}" srcOrd="2" destOrd="0" presId="urn:microsoft.com/office/officeart/2005/8/layout/process4"/>
    <dgm:cxn modelId="{1E613DB8-7242-42CE-87B9-1B3A9F51D33E}" type="presParOf" srcId="{14354355-4E59-4AD0-BD27-773AB83C32F1}" destId="{B350BBDE-12F8-41E1-8666-FE932C5F671A}" srcOrd="0" destOrd="0" presId="urn:microsoft.com/office/officeart/2005/8/layout/process4"/>
    <dgm:cxn modelId="{32612606-739C-4F42-9B17-3FE6DD9CB51B}" type="presParOf" srcId="{14354355-4E59-4AD0-BD27-773AB83C32F1}" destId="{02B74AFA-02EA-44BC-9C05-ACBADEF6BF12}" srcOrd="1" destOrd="0" presId="urn:microsoft.com/office/officeart/2005/8/layout/process4"/>
    <dgm:cxn modelId="{5DA93132-6B76-422D-877C-3A7D7120604E}" type="presParOf" srcId="{14354355-4E59-4AD0-BD27-773AB83C32F1}" destId="{E6C269F7-0998-4DC3-9FBF-A36F4C7302EA}" srcOrd="2" destOrd="0" presId="urn:microsoft.com/office/officeart/2005/8/layout/process4"/>
    <dgm:cxn modelId="{DDE9E0F6-21D9-4C4D-A37C-CDB93BC2EDD5}" type="presParOf" srcId="{E6C269F7-0998-4DC3-9FBF-A36F4C7302EA}" destId="{39855558-CEA3-4BE1-85CC-94AD727DF902}" srcOrd="0" destOrd="0" presId="urn:microsoft.com/office/officeart/2005/8/layout/process4"/>
    <dgm:cxn modelId="{73443930-BF81-4EBB-94A1-B7D0FBDDAD7E}" type="presParOf" srcId="{069FB17A-DF37-44A1-835D-EBBA8E02B58C}" destId="{96D95CC5-6CED-4B67-B9ED-CB1118FEF5D8}" srcOrd="3" destOrd="0" presId="urn:microsoft.com/office/officeart/2005/8/layout/process4"/>
    <dgm:cxn modelId="{7E9AB06A-6091-442E-969B-B43A5196E6E2}" type="presParOf" srcId="{069FB17A-DF37-44A1-835D-EBBA8E02B58C}" destId="{7E94F9F6-C5D1-4304-BB91-B06691EFD028}" srcOrd="4" destOrd="0" presId="urn:microsoft.com/office/officeart/2005/8/layout/process4"/>
    <dgm:cxn modelId="{F8950F22-F75B-41C4-B49A-12C01019E52C}" type="presParOf" srcId="{7E94F9F6-C5D1-4304-BB91-B06691EFD028}" destId="{4C2F1733-9CC6-4BD8-96D3-78CC45437DBE}" srcOrd="0" destOrd="0" presId="urn:microsoft.com/office/officeart/2005/8/layout/process4"/>
    <dgm:cxn modelId="{0F316216-4857-4242-A813-76496C987952}" type="presParOf" srcId="{7E94F9F6-C5D1-4304-BB91-B06691EFD028}" destId="{21D87564-F5F3-4C7D-9474-C3E61ABCDB56}" srcOrd="1" destOrd="0" presId="urn:microsoft.com/office/officeart/2005/8/layout/process4"/>
    <dgm:cxn modelId="{3C1D3058-6DF9-463D-9C7A-665789124494}" type="presParOf" srcId="{7E94F9F6-C5D1-4304-BB91-B06691EFD028}" destId="{17C1C40F-3B70-40B1-A8EA-E3CD85F8F29C}" srcOrd="2" destOrd="0" presId="urn:microsoft.com/office/officeart/2005/8/layout/process4"/>
    <dgm:cxn modelId="{FE0CC884-1054-4009-A4D7-26AFC3ED7DDE}" type="presParOf" srcId="{17C1C40F-3B70-40B1-A8EA-E3CD85F8F29C}" destId="{41F4C0E0-8B41-4083-BD78-F1ACCC82858C}" srcOrd="0" destOrd="0" presId="urn:microsoft.com/office/officeart/2005/8/layout/process4"/>
    <dgm:cxn modelId="{1B83B0BF-2C6D-4740-A07A-B19EE190E548}" type="presParOf" srcId="{069FB17A-DF37-44A1-835D-EBBA8E02B58C}" destId="{60DDA2EC-CE0C-4003-8496-75147DACF1D6}" srcOrd="5" destOrd="0" presId="urn:microsoft.com/office/officeart/2005/8/layout/process4"/>
    <dgm:cxn modelId="{23D12591-44EE-42C3-9E43-D935F3391B32}" type="presParOf" srcId="{069FB17A-DF37-44A1-835D-EBBA8E02B58C}" destId="{B339A33F-CE96-4532-AAD7-6D57B3CD3960}" srcOrd="6" destOrd="0" presId="urn:microsoft.com/office/officeart/2005/8/layout/process4"/>
    <dgm:cxn modelId="{83F893AF-F9A0-4584-A5FC-29D86F0E18AC}" type="presParOf" srcId="{B339A33F-CE96-4532-AAD7-6D57B3CD3960}" destId="{6FEEF9A3-E4AA-42D0-8CE6-508A66170E94}" srcOrd="0" destOrd="0" presId="urn:microsoft.com/office/officeart/2005/8/layout/process4"/>
    <dgm:cxn modelId="{66435880-5FE8-4974-91F6-FFBF18FAF6FD}" type="presParOf" srcId="{B339A33F-CE96-4532-AAD7-6D57B3CD3960}" destId="{4245295E-456F-4478-B66C-456AF416DC5F}" srcOrd="1" destOrd="0" presId="urn:microsoft.com/office/officeart/2005/8/layout/process4"/>
    <dgm:cxn modelId="{D196323D-032A-476D-9463-36E06E8965D3}" type="presParOf" srcId="{B339A33F-CE96-4532-AAD7-6D57B3CD3960}" destId="{DB6B43A7-2207-4D7C-92B8-A2CFCF89A478}" srcOrd="2" destOrd="0" presId="urn:microsoft.com/office/officeart/2005/8/layout/process4"/>
    <dgm:cxn modelId="{0E212C13-8821-45CF-BC75-51F298A2DA3A}" type="presParOf" srcId="{DB6B43A7-2207-4D7C-92B8-A2CFCF89A478}" destId="{8B78BD0D-0630-459C-8B7E-AB249D074DE7}" srcOrd="0" destOrd="0" presId="urn:microsoft.com/office/officeart/2005/8/layout/process4"/>
    <dgm:cxn modelId="{829E5502-1844-4F65-B4F9-18D28E77B3F7}" type="presParOf" srcId="{069FB17A-DF37-44A1-835D-EBBA8E02B58C}" destId="{B0DA704E-4B41-4F90-9A71-42D52B0961AF}" srcOrd="7" destOrd="0" presId="urn:microsoft.com/office/officeart/2005/8/layout/process4"/>
    <dgm:cxn modelId="{3B3E66EA-BA4B-494B-B3F1-F63B0C2C99C2}" type="presParOf" srcId="{069FB17A-DF37-44A1-835D-EBBA8E02B58C}" destId="{3B775FD5-9E82-4B1B-9414-96151F9C8CA2}" srcOrd="8" destOrd="0" presId="urn:microsoft.com/office/officeart/2005/8/layout/process4"/>
    <dgm:cxn modelId="{E485D551-5E65-4402-BC65-B3F5EB32FF51}" type="presParOf" srcId="{3B775FD5-9E82-4B1B-9414-96151F9C8CA2}" destId="{616E8365-7B7D-4C79-B610-3ED1CBD4C1B8}" srcOrd="0" destOrd="0" presId="urn:microsoft.com/office/officeart/2005/8/layout/process4"/>
    <dgm:cxn modelId="{14992804-83E8-4EAF-B1C4-C6C674C128BE}" type="presParOf" srcId="{3B775FD5-9E82-4B1B-9414-96151F9C8CA2}" destId="{FFC49AAC-89FE-45D9-BFD6-81A494EB34E7}" srcOrd="1" destOrd="0" presId="urn:microsoft.com/office/officeart/2005/8/layout/process4"/>
    <dgm:cxn modelId="{B4819A6E-D97C-4E68-B130-030CDCF58406}" type="presParOf" srcId="{3B775FD5-9E82-4B1B-9414-96151F9C8CA2}" destId="{AA8402AF-1C53-4A10-8F3E-5ABA5ED189D8}" srcOrd="2" destOrd="0" presId="urn:microsoft.com/office/officeart/2005/8/layout/process4"/>
    <dgm:cxn modelId="{6DA9C220-3C08-4F4F-B0A5-ACEAFE686E6D}" type="presParOf" srcId="{AA8402AF-1C53-4A10-8F3E-5ABA5ED189D8}" destId="{E2CE4A77-4D63-456F-ACF0-DB5323992B6A}" srcOrd="0" destOrd="0" presId="urn:microsoft.com/office/officeart/2005/8/layout/process4"/>
    <dgm:cxn modelId="{A12A5C3F-1D93-4697-8BCA-10020DA8CC3B}" type="presParOf" srcId="{069FB17A-DF37-44A1-835D-EBBA8E02B58C}" destId="{7C60E828-A730-44E6-A285-7200F3DB151C}" srcOrd="9" destOrd="0" presId="urn:microsoft.com/office/officeart/2005/8/layout/process4"/>
    <dgm:cxn modelId="{245B1E57-99FE-4117-A9B7-C4A582266D65}" type="presParOf" srcId="{069FB17A-DF37-44A1-835D-EBBA8E02B58C}" destId="{F3E67804-02EB-4B9B-9323-5CA83ED15F37}" srcOrd="10" destOrd="0" presId="urn:microsoft.com/office/officeart/2005/8/layout/process4"/>
    <dgm:cxn modelId="{ACDB0DAD-B37F-4069-BF95-18CE8023AD6A}" type="presParOf" srcId="{F3E67804-02EB-4B9B-9323-5CA83ED15F37}" destId="{DF3DDB40-8119-4792-AAFA-FAEB07D00CD1}" srcOrd="0" destOrd="0" presId="urn:microsoft.com/office/officeart/2005/8/layout/process4"/>
    <dgm:cxn modelId="{944EED1D-D0C1-43E4-B335-12B8994E2669}" type="presParOf" srcId="{F3E67804-02EB-4B9B-9323-5CA83ED15F37}" destId="{AE7C06C6-C079-4C95-A543-9F23AB866FC2}" srcOrd="1" destOrd="0" presId="urn:microsoft.com/office/officeart/2005/8/layout/process4"/>
    <dgm:cxn modelId="{72162879-48B2-45C0-8117-7682F0633786}" type="presParOf" srcId="{F3E67804-02EB-4B9B-9323-5CA83ED15F37}" destId="{12603E5F-07BF-4758-8A3A-2B15910F2005}" srcOrd="2" destOrd="0" presId="urn:microsoft.com/office/officeart/2005/8/layout/process4"/>
    <dgm:cxn modelId="{937911E6-5ED4-408D-A5E4-75EB691C98BD}" type="presParOf" srcId="{12603E5F-07BF-4758-8A3A-2B15910F2005}" destId="{8E9680AC-7C1D-4D92-972D-D928D62D698A}" srcOrd="0" destOrd="0" presId="urn:microsoft.com/office/officeart/2005/8/layout/process4"/>
    <dgm:cxn modelId="{024A63D2-4657-4272-9165-A6FFB85032A6}" type="presParOf" srcId="{069FB17A-DF37-44A1-835D-EBBA8E02B58C}" destId="{5A67774A-15FB-42B3-9CF5-3930D0560999}" srcOrd="11" destOrd="0" presId="urn:microsoft.com/office/officeart/2005/8/layout/process4"/>
    <dgm:cxn modelId="{C68E9586-080C-4DB4-8126-91A83CB7FAFE}" type="presParOf" srcId="{069FB17A-DF37-44A1-835D-EBBA8E02B58C}" destId="{8DEA2A10-20A4-44BB-BBFF-1AED92EF1ED3}" srcOrd="12" destOrd="0" presId="urn:microsoft.com/office/officeart/2005/8/layout/process4"/>
    <dgm:cxn modelId="{35E40FAE-F141-455B-A7D1-CEDA50895DD0}" type="presParOf" srcId="{8DEA2A10-20A4-44BB-BBFF-1AED92EF1ED3}" destId="{6A346C74-44E3-455D-8E6A-E267C018E6A3}" srcOrd="0" destOrd="0" presId="urn:microsoft.com/office/officeart/2005/8/layout/process4"/>
    <dgm:cxn modelId="{BF0F76F8-72D4-42F2-931E-D30AFD76B2E5}" type="presParOf" srcId="{8DEA2A10-20A4-44BB-BBFF-1AED92EF1ED3}" destId="{43D79030-0770-4132-9B21-FA92C02105E1}" srcOrd="1" destOrd="0" presId="urn:microsoft.com/office/officeart/2005/8/layout/process4"/>
    <dgm:cxn modelId="{955319F2-D4DE-4AB4-8602-D07B16387CE0}" type="presParOf" srcId="{8DEA2A10-20A4-44BB-BBFF-1AED92EF1ED3}" destId="{935C1472-E266-4920-AF6F-2B0C0A8E9205}" srcOrd="2" destOrd="0" presId="urn:microsoft.com/office/officeart/2005/8/layout/process4"/>
    <dgm:cxn modelId="{0FC5D151-1745-4925-8EE2-A43B0D8928D9}" type="presParOf" srcId="{935C1472-E266-4920-AF6F-2B0C0A8E9205}" destId="{288C8588-1B41-41C4-85E7-9655DA3E2F7F}" srcOrd="0" destOrd="0" presId="urn:microsoft.com/office/officeart/2005/8/layout/process4"/>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colorful3" csCatId="colorful" phldr="1"/>
      <dgm:spPr/>
      <dgm:t>
        <a:bodyPr/>
        <a:lstStyle/>
        <a:p>
          <a:endParaRPr lang="es-CO"/>
        </a:p>
      </dgm:t>
    </dgm:pt>
    <dgm:pt modelId="{D6CD0F98-29A5-4D1D-B995-873EFFC703D4}">
      <dgm:prSet phldrT="[Texto]" custT="1"/>
      <dgm:spPr/>
      <dgm:t>
        <a:bodyPr/>
        <a:lstStyle/>
        <a:p>
          <a:r>
            <a:rPr lang="es-CO" sz="1400" dirty="0" smtClean="0"/>
            <a:t>Estrategia</a:t>
          </a:r>
        </a:p>
        <a:p>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Proyecto Ordenes de Compra</a:t>
          </a:r>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15616">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dgm:presLayoutVars>
          <dgm:bulletEnabled val="1"/>
        </dgm:presLayoutVars>
      </dgm:prSet>
      <dgm:spPr/>
      <dgm:t>
        <a:bodyPr/>
        <a:lstStyle/>
        <a:p>
          <a:endParaRPr lang="es-CO"/>
        </a:p>
      </dgm:t>
    </dgm:pt>
  </dgm:ptLst>
  <dgm:cxnLst>
    <dgm:cxn modelId="{6EDD9F20-B423-48D8-982F-D422B1FAA49C}" type="presOf" srcId="{4BBD3C7E-457A-41E1-BD5D-2793C871DDC5}" destId="{91E57536-F76E-44FE-A0CA-4539C59CAC44}" srcOrd="1"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ADEC798F-D266-419D-8967-C95C4BC954FD}" type="presOf" srcId="{92511090-40B8-49A7-A86A-1596601C6A1E}" destId="{859496C2-1A91-4BA4-93F9-28C24F34D05C}" srcOrd="1"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175F28E7-5F68-4658-890F-66D970CF7873}" type="presOf" srcId="{E517CAC4-5C4F-4661-9297-0EB79075A226}" destId="{8E358920-8BB7-4B66-8E01-19F1B69BC588}" srcOrd="0" destOrd="0" presId="urn:microsoft.com/office/officeart/2005/8/layout/process2"/>
    <dgm:cxn modelId="{1D64EFB3-6BB7-4FEC-B513-BF3A9279F870}" type="presOf" srcId="{72140DD2-4B4F-48B5-9FC9-B10B2A6CE589}" destId="{EC1DCB0E-EEC3-4311-926F-F015B14BC7FE}"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8D68DF36-1E11-4578-9B49-D5E9AD26A2C0}" type="presOf" srcId="{25E056A9-DC26-4CCB-A2C0-BE17878D1677}" destId="{9F349E8A-3D9D-4413-BEC4-3B6999385722}" srcOrd="0" destOrd="0" presId="urn:microsoft.com/office/officeart/2005/8/layout/process2"/>
    <dgm:cxn modelId="{05EFEA62-BA04-419D-A2AF-F15A1D4668EF}" type="presOf" srcId="{92511090-40B8-49A7-A86A-1596601C6A1E}" destId="{9ADFC0E0-F32A-475B-B0EF-16A5CDE6A517}" srcOrd="0"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A542A7C6-DF26-4DBC-90EA-B9514CC2CCDA}" type="presOf" srcId="{D4E81BD1-0244-48BA-B00C-F291E4D123E6}" destId="{81388B37-A605-4B2E-95C1-AE8697877E61}" srcOrd="0" destOrd="0" presId="urn:microsoft.com/office/officeart/2005/8/layout/process2"/>
    <dgm:cxn modelId="{7229BC05-B079-4C27-A62D-494D0DFDDBE4}" type="presOf" srcId="{4FD80592-9994-48F6-BD20-67F22A577006}" destId="{2A266C92-6869-43F7-BDEE-17FEC7FA3DF9}" srcOrd="0" destOrd="0" presId="urn:microsoft.com/office/officeart/2005/8/layout/process2"/>
    <dgm:cxn modelId="{EF0CC558-15E1-403F-98C9-BE8DB434D2AE}" type="presOf" srcId="{3E9353C1-422B-4576-8CD8-53DC3F3076BB}" destId="{41FB9E62-52F7-4028-AD9E-7BE4CEE7343F}" srcOrd="0" destOrd="0" presId="urn:microsoft.com/office/officeart/2005/8/layout/process2"/>
    <dgm:cxn modelId="{3B23AF6A-459D-4E7F-891F-15905A65DC13}" type="presOf" srcId="{25E056A9-DC26-4CCB-A2C0-BE17878D1677}" destId="{1A1CDC77-3F00-4E58-9D14-3139FEC15344}" srcOrd="1" destOrd="0" presId="urn:microsoft.com/office/officeart/2005/8/layout/process2"/>
    <dgm:cxn modelId="{A2E82110-976F-4CA2-86A3-02EA287B6043}" type="presOf" srcId="{4BBD3C7E-457A-41E1-BD5D-2793C871DDC5}" destId="{E3961998-38EA-4A08-B3BE-756EC227F257}" srcOrd="0"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69F47E83-A0CE-4C4A-81F4-DAE022D56E1A}" type="presOf" srcId="{E37DB7A0-4B62-432A-A9A7-8CCD2958E8CE}" destId="{BFD42A9E-0280-43CD-BAD0-50D7F2D87369}"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BF496B7E-F849-4D98-9569-F6B49E28B521}" type="presOf" srcId="{C2850D78-741D-4B10-894F-F14089B5AA67}" destId="{2C10B81F-2BFE-4190-A7A2-A7EF7D4F3240}" srcOrd="0" destOrd="0" presId="urn:microsoft.com/office/officeart/2005/8/layout/process2"/>
    <dgm:cxn modelId="{9C0CF43E-DEC5-48E2-85BB-4C17A14DB970}" type="presOf" srcId="{F832847D-74AB-476D-9074-85FEBFB608D2}" destId="{E0BD7AA0-7164-471A-A0A1-4EC70D924DB9}" srcOrd="0" destOrd="0" presId="urn:microsoft.com/office/officeart/2005/8/layout/process2"/>
    <dgm:cxn modelId="{28313868-778B-4851-BEF3-F06C379EC91F}" type="presOf" srcId="{D6CD0F98-29A5-4D1D-B995-873EFFC703D4}" destId="{2078F2DC-741D-4441-83DD-42408CFC58B5}"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4BB7EBB4-11FD-47BA-9769-A90920F09998}" type="presOf" srcId="{4FD80592-9994-48F6-BD20-67F22A577006}" destId="{79E927C4-5D26-4605-869E-A1B4FBDD711A}" srcOrd="1" destOrd="0" presId="urn:microsoft.com/office/officeart/2005/8/layout/process2"/>
    <dgm:cxn modelId="{2FFF6FD3-AE0A-4894-8B87-8AB77B5E1E64}" type="presOf" srcId="{FA5990A8-C5F0-4591-943A-7CC5656AB908}" destId="{5C568B01-8F5B-4808-BFDE-6C4C0A98C513}" srcOrd="0" destOrd="0" presId="urn:microsoft.com/office/officeart/2005/8/layout/process2"/>
    <dgm:cxn modelId="{95435F41-10C5-46A6-A0BC-CB1CA7011146}" type="presOf" srcId="{F832847D-74AB-476D-9074-85FEBFB608D2}" destId="{441995E4-BC67-4E3E-97F5-DA78973EA0D5}" srcOrd="1" destOrd="0" presId="urn:microsoft.com/office/officeart/2005/8/layout/process2"/>
    <dgm:cxn modelId="{10A74C1C-6821-4A69-A8A0-94D83A308E76}" type="presOf" srcId="{E37DB7A0-4B62-432A-A9A7-8CCD2958E8CE}" destId="{4CC3693E-1B66-45AA-8BFB-5211E64D406C}" srcOrd="1" destOrd="0" presId="urn:microsoft.com/office/officeart/2005/8/layout/process2"/>
    <dgm:cxn modelId="{4AF42211-05FE-4DE8-BF54-66344009775A}" type="presOf" srcId="{A48D2F52-BE80-4A09-8B7E-7238FEE42B12}" destId="{48F1F9ED-3325-4987-81B5-4B392DC3AB61}" srcOrd="0" destOrd="0" presId="urn:microsoft.com/office/officeart/2005/8/layout/process2"/>
    <dgm:cxn modelId="{56B07EB0-752E-45B8-8020-41DDB0E170B7}" type="presParOf" srcId="{81388B37-A605-4B2E-95C1-AE8697877E61}" destId="{2078F2DC-741D-4441-83DD-42408CFC58B5}" srcOrd="0" destOrd="0" presId="urn:microsoft.com/office/officeart/2005/8/layout/process2"/>
    <dgm:cxn modelId="{62351FB5-6CF4-44A5-8ECA-61823AD51321}" type="presParOf" srcId="{81388B37-A605-4B2E-95C1-AE8697877E61}" destId="{9F349E8A-3D9D-4413-BEC4-3B6999385722}" srcOrd="1" destOrd="0" presId="urn:microsoft.com/office/officeart/2005/8/layout/process2"/>
    <dgm:cxn modelId="{220D63EA-2FD8-4933-A8EF-B15D52FAE27F}" type="presParOf" srcId="{9F349E8A-3D9D-4413-BEC4-3B6999385722}" destId="{1A1CDC77-3F00-4E58-9D14-3139FEC15344}" srcOrd="0" destOrd="0" presId="urn:microsoft.com/office/officeart/2005/8/layout/process2"/>
    <dgm:cxn modelId="{DA213B3F-518F-45CC-80CD-8E66C8032824}" type="presParOf" srcId="{81388B37-A605-4B2E-95C1-AE8697877E61}" destId="{48F1F9ED-3325-4987-81B5-4B392DC3AB61}" srcOrd="2" destOrd="0" presId="urn:microsoft.com/office/officeart/2005/8/layout/process2"/>
    <dgm:cxn modelId="{28F4936D-C82C-48EE-88C4-A729DC088836}" type="presParOf" srcId="{81388B37-A605-4B2E-95C1-AE8697877E61}" destId="{BFD42A9E-0280-43CD-BAD0-50D7F2D87369}" srcOrd="3" destOrd="0" presId="urn:microsoft.com/office/officeart/2005/8/layout/process2"/>
    <dgm:cxn modelId="{D6A6C518-A561-4DC0-B193-06515CFDAFDB}" type="presParOf" srcId="{BFD42A9E-0280-43CD-BAD0-50D7F2D87369}" destId="{4CC3693E-1B66-45AA-8BFB-5211E64D406C}" srcOrd="0" destOrd="0" presId="urn:microsoft.com/office/officeart/2005/8/layout/process2"/>
    <dgm:cxn modelId="{FD70E014-7D5C-40E1-A5AF-2B297A2D6564}" type="presParOf" srcId="{81388B37-A605-4B2E-95C1-AE8697877E61}" destId="{2C10B81F-2BFE-4190-A7A2-A7EF7D4F3240}" srcOrd="4" destOrd="0" presId="urn:microsoft.com/office/officeart/2005/8/layout/process2"/>
    <dgm:cxn modelId="{8D95CAAC-9207-4506-B619-78BCB697A0C2}" type="presParOf" srcId="{81388B37-A605-4B2E-95C1-AE8697877E61}" destId="{E0BD7AA0-7164-471A-A0A1-4EC70D924DB9}" srcOrd="5" destOrd="0" presId="urn:microsoft.com/office/officeart/2005/8/layout/process2"/>
    <dgm:cxn modelId="{BC5C15AA-BC37-4A12-9513-2F1C512427B4}" type="presParOf" srcId="{E0BD7AA0-7164-471A-A0A1-4EC70D924DB9}" destId="{441995E4-BC67-4E3E-97F5-DA78973EA0D5}" srcOrd="0" destOrd="0" presId="urn:microsoft.com/office/officeart/2005/8/layout/process2"/>
    <dgm:cxn modelId="{3B46507F-5EDA-4022-ADFD-E8DCBA6F1CD7}" type="presParOf" srcId="{81388B37-A605-4B2E-95C1-AE8697877E61}" destId="{8E358920-8BB7-4B66-8E01-19F1B69BC588}" srcOrd="6" destOrd="0" presId="urn:microsoft.com/office/officeart/2005/8/layout/process2"/>
    <dgm:cxn modelId="{FC24C3DA-9019-4A4B-92E6-CEB9D063DD5F}" type="presParOf" srcId="{81388B37-A605-4B2E-95C1-AE8697877E61}" destId="{9ADFC0E0-F32A-475B-B0EF-16A5CDE6A517}" srcOrd="7" destOrd="0" presId="urn:microsoft.com/office/officeart/2005/8/layout/process2"/>
    <dgm:cxn modelId="{D8664E9D-2146-4457-B7C1-F17AC756E024}" type="presParOf" srcId="{9ADFC0E0-F32A-475B-B0EF-16A5CDE6A517}" destId="{859496C2-1A91-4BA4-93F9-28C24F34D05C}" srcOrd="0" destOrd="0" presId="urn:microsoft.com/office/officeart/2005/8/layout/process2"/>
    <dgm:cxn modelId="{5288BB8E-25B9-46C6-A954-CF862ECFE94C}" type="presParOf" srcId="{81388B37-A605-4B2E-95C1-AE8697877E61}" destId="{5C568B01-8F5B-4808-BFDE-6C4C0A98C513}" srcOrd="8" destOrd="0" presId="urn:microsoft.com/office/officeart/2005/8/layout/process2"/>
    <dgm:cxn modelId="{5F8EEFAD-4F03-4D10-A341-4AC4B1EC50CE}" type="presParOf" srcId="{81388B37-A605-4B2E-95C1-AE8697877E61}" destId="{E3961998-38EA-4A08-B3BE-756EC227F257}" srcOrd="9" destOrd="0" presId="urn:microsoft.com/office/officeart/2005/8/layout/process2"/>
    <dgm:cxn modelId="{7576E400-E3FE-478D-BD53-6681C7AA32E7}" type="presParOf" srcId="{E3961998-38EA-4A08-B3BE-756EC227F257}" destId="{91E57536-F76E-44FE-A0CA-4539C59CAC44}" srcOrd="0" destOrd="0" presId="urn:microsoft.com/office/officeart/2005/8/layout/process2"/>
    <dgm:cxn modelId="{37F1D149-59D3-453F-8376-4654A1346595}" type="presParOf" srcId="{81388B37-A605-4B2E-95C1-AE8697877E61}" destId="{41FB9E62-52F7-4028-AD9E-7BE4CEE7343F}" srcOrd="10" destOrd="0" presId="urn:microsoft.com/office/officeart/2005/8/layout/process2"/>
    <dgm:cxn modelId="{7A20EA24-235A-46DB-81AD-791F08125530}" type="presParOf" srcId="{81388B37-A605-4B2E-95C1-AE8697877E61}" destId="{2A266C92-6869-43F7-BDEE-17FEC7FA3DF9}" srcOrd="11" destOrd="0" presId="urn:microsoft.com/office/officeart/2005/8/layout/process2"/>
    <dgm:cxn modelId="{659BC253-3542-4B1B-8B7D-35B12BA6D8F5}" type="presParOf" srcId="{2A266C92-6869-43F7-BDEE-17FEC7FA3DF9}" destId="{79E927C4-5D26-4605-869E-A1B4FBDD711A}" srcOrd="0" destOrd="0" presId="urn:microsoft.com/office/officeart/2005/8/layout/process2"/>
    <dgm:cxn modelId="{5CCECFA1-4B6C-4BFD-B65B-D22F9EED7684}"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1_1" csCatId="accent1"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Subasta inversa</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32666" custScaleY="119579">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32666" custScaleY="362181">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32666" custScaleY="119579">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32666" custScaleY="119579">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32666" custScaleY="119579">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32666" custScaleY="119579">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32666" custScaleY="119579">
        <dgm:presLayoutVars>
          <dgm:bulletEnabled val="1"/>
        </dgm:presLayoutVars>
      </dgm:prSet>
      <dgm:spPr/>
      <dgm:t>
        <a:bodyPr/>
        <a:lstStyle/>
        <a:p>
          <a:endParaRPr lang="es-CO"/>
        </a:p>
      </dgm:t>
    </dgm:pt>
  </dgm:ptLst>
  <dgm:cxnLst>
    <dgm:cxn modelId="{721195D5-8D7B-4D18-9AC8-2387BEB6D8F4}" type="presOf" srcId="{92511090-40B8-49A7-A86A-1596601C6A1E}" destId="{9ADFC0E0-F32A-475B-B0EF-16A5CDE6A517}"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05590A4E-B554-4AAE-A841-1688FFAC3076}" type="presOf" srcId="{25E056A9-DC26-4CCB-A2C0-BE17878D1677}" destId="{9F349E8A-3D9D-4413-BEC4-3B6999385722}"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F4ADEF5A-81EF-4FF3-ACFD-9B99967C6B44}" type="presOf" srcId="{F832847D-74AB-476D-9074-85FEBFB608D2}" destId="{E0BD7AA0-7164-471A-A0A1-4EC70D924DB9}" srcOrd="0" destOrd="0" presId="urn:microsoft.com/office/officeart/2005/8/layout/process2"/>
    <dgm:cxn modelId="{7B45F3F0-E720-4F8F-B982-7112B675A509}" type="presOf" srcId="{3E9353C1-422B-4576-8CD8-53DC3F3076BB}" destId="{41FB9E62-52F7-4028-AD9E-7BE4CEE7343F}" srcOrd="0" destOrd="0" presId="urn:microsoft.com/office/officeart/2005/8/layout/process2"/>
    <dgm:cxn modelId="{877590B7-3459-4B95-8179-9105793A4314}" type="presOf" srcId="{E517CAC4-5C4F-4661-9297-0EB79075A226}" destId="{8E358920-8BB7-4B66-8E01-19F1B69BC588}"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B8D72870-A5CE-42BD-8DCE-47C781ACC11B}" type="presOf" srcId="{4BBD3C7E-457A-41E1-BD5D-2793C871DDC5}" destId="{91E57536-F76E-44FE-A0CA-4539C59CAC44}" srcOrd="1"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FFB8561B-B18F-47D5-A3AC-610FDC6890E1}" type="presOf" srcId="{F832847D-74AB-476D-9074-85FEBFB608D2}" destId="{441995E4-BC67-4E3E-97F5-DA78973EA0D5}" srcOrd="1" destOrd="0" presId="urn:microsoft.com/office/officeart/2005/8/layout/process2"/>
    <dgm:cxn modelId="{033B765D-1339-4036-8D2C-137961A88704}" type="presOf" srcId="{4FD80592-9994-48F6-BD20-67F22A577006}" destId="{79E927C4-5D26-4605-869E-A1B4FBDD711A}" srcOrd="1" destOrd="0" presId="urn:microsoft.com/office/officeart/2005/8/layout/process2"/>
    <dgm:cxn modelId="{B34C6915-D7F2-4989-ADE1-096D19701F0C}" type="presOf" srcId="{E37DB7A0-4B62-432A-A9A7-8CCD2958E8CE}" destId="{BFD42A9E-0280-43CD-BAD0-50D7F2D87369}" srcOrd="0" destOrd="0" presId="urn:microsoft.com/office/officeart/2005/8/layout/process2"/>
    <dgm:cxn modelId="{D8E3B95E-7231-42C3-AAAF-3D98D86D42F6}" type="presOf" srcId="{92511090-40B8-49A7-A86A-1596601C6A1E}" destId="{859496C2-1A91-4BA4-93F9-28C24F34D05C}"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8C424385-E2C8-4D25-A342-64D7662212FE}" type="presOf" srcId="{D6CD0F98-29A5-4D1D-B995-873EFFC703D4}" destId="{2078F2DC-741D-4441-83DD-42408CFC58B5}" srcOrd="0" destOrd="0" presId="urn:microsoft.com/office/officeart/2005/8/layout/process2"/>
    <dgm:cxn modelId="{49279211-A3F3-465F-9436-766333152F4F}" type="presOf" srcId="{D4E81BD1-0244-48BA-B00C-F291E4D123E6}" destId="{81388B37-A605-4B2E-95C1-AE8697877E61}" srcOrd="0" destOrd="0" presId="urn:microsoft.com/office/officeart/2005/8/layout/process2"/>
    <dgm:cxn modelId="{D3B44B24-B7E5-455C-8935-68FB36B94C70}" type="presOf" srcId="{C2850D78-741D-4B10-894F-F14089B5AA67}" destId="{2C10B81F-2BFE-4190-A7A2-A7EF7D4F3240}"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A8183586-9CE0-4A59-A431-C516B4FB4FA9}" type="presOf" srcId="{72140DD2-4B4F-48B5-9FC9-B10B2A6CE589}" destId="{EC1DCB0E-EEC3-4311-926F-F015B14BC7FE}" srcOrd="0" destOrd="0" presId="urn:microsoft.com/office/officeart/2005/8/layout/process2"/>
    <dgm:cxn modelId="{3CDE139C-A13A-4088-A5F0-5F584609C138}" type="presOf" srcId="{4BBD3C7E-457A-41E1-BD5D-2793C871DDC5}" destId="{E3961998-38EA-4A08-B3BE-756EC227F257}" srcOrd="0" destOrd="0" presId="urn:microsoft.com/office/officeart/2005/8/layout/process2"/>
    <dgm:cxn modelId="{F912AEB5-B34D-4031-8E0C-D68C09C85CC1}" type="presOf" srcId="{FA5990A8-C5F0-4591-943A-7CC5656AB908}" destId="{5C568B01-8F5B-4808-BFDE-6C4C0A98C513}"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F51FDF4-1A95-490E-B0DC-D239A8F69A57}" type="presOf" srcId="{25E056A9-DC26-4CCB-A2C0-BE17878D1677}" destId="{1A1CDC77-3F00-4E58-9D14-3139FEC15344}" srcOrd="1" destOrd="0" presId="urn:microsoft.com/office/officeart/2005/8/layout/process2"/>
    <dgm:cxn modelId="{092DFF3C-350A-42D7-91C3-F5E1B804169B}" type="presOf" srcId="{4FD80592-9994-48F6-BD20-67F22A577006}" destId="{2A266C92-6869-43F7-BDEE-17FEC7FA3DF9}" srcOrd="0" destOrd="0" presId="urn:microsoft.com/office/officeart/2005/8/layout/process2"/>
    <dgm:cxn modelId="{DDF62A30-BCDF-41AC-A867-FBCF497C1C3F}" type="presOf" srcId="{E37DB7A0-4B62-432A-A9A7-8CCD2958E8CE}" destId="{4CC3693E-1B66-45AA-8BFB-5211E64D406C}" srcOrd="1" destOrd="0" presId="urn:microsoft.com/office/officeart/2005/8/layout/process2"/>
    <dgm:cxn modelId="{C1856947-18E4-4178-8B84-B71E1DE63C4C}" type="presOf" srcId="{A48D2F52-BE80-4A09-8B7E-7238FEE42B12}" destId="{48F1F9ED-3325-4987-81B5-4B392DC3AB61}" srcOrd="0" destOrd="0" presId="urn:microsoft.com/office/officeart/2005/8/layout/process2"/>
    <dgm:cxn modelId="{57EEBB73-2309-4A88-AA61-B2851800BBE8}" type="presParOf" srcId="{81388B37-A605-4B2E-95C1-AE8697877E61}" destId="{2078F2DC-741D-4441-83DD-42408CFC58B5}" srcOrd="0" destOrd="0" presId="urn:microsoft.com/office/officeart/2005/8/layout/process2"/>
    <dgm:cxn modelId="{D95CCF83-0B48-42F8-B63B-5FE2091D1189}" type="presParOf" srcId="{81388B37-A605-4B2E-95C1-AE8697877E61}" destId="{9F349E8A-3D9D-4413-BEC4-3B6999385722}" srcOrd="1" destOrd="0" presId="urn:microsoft.com/office/officeart/2005/8/layout/process2"/>
    <dgm:cxn modelId="{DF391931-34BC-44E5-A205-FC1FE444452B}" type="presParOf" srcId="{9F349E8A-3D9D-4413-BEC4-3B6999385722}" destId="{1A1CDC77-3F00-4E58-9D14-3139FEC15344}" srcOrd="0" destOrd="0" presId="urn:microsoft.com/office/officeart/2005/8/layout/process2"/>
    <dgm:cxn modelId="{9832D287-AFD9-4537-8D19-C989DDA34C06}" type="presParOf" srcId="{81388B37-A605-4B2E-95C1-AE8697877E61}" destId="{48F1F9ED-3325-4987-81B5-4B392DC3AB61}" srcOrd="2" destOrd="0" presId="urn:microsoft.com/office/officeart/2005/8/layout/process2"/>
    <dgm:cxn modelId="{3286E468-64CD-4B80-A117-67C2A771CCE6}" type="presParOf" srcId="{81388B37-A605-4B2E-95C1-AE8697877E61}" destId="{BFD42A9E-0280-43CD-BAD0-50D7F2D87369}" srcOrd="3" destOrd="0" presId="urn:microsoft.com/office/officeart/2005/8/layout/process2"/>
    <dgm:cxn modelId="{F8D15800-EEC1-4929-B9F6-062FDC6D79BA}" type="presParOf" srcId="{BFD42A9E-0280-43CD-BAD0-50D7F2D87369}" destId="{4CC3693E-1B66-45AA-8BFB-5211E64D406C}" srcOrd="0" destOrd="0" presId="urn:microsoft.com/office/officeart/2005/8/layout/process2"/>
    <dgm:cxn modelId="{3D91A9A3-DC9E-407F-8FF2-E8341F6821FA}" type="presParOf" srcId="{81388B37-A605-4B2E-95C1-AE8697877E61}" destId="{2C10B81F-2BFE-4190-A7A2-A7EF7D4F3240}" srcOrd="4" destOrd="0" presId="urn:microsoft.com/office/officeart/2005/8/layout/process2"/>
    <dgm:cxn modelId="{29DF3627-3B9F-4014-8EC0-FF8A68ADB3F1}" type="presParOf" srcId="{81388B37-A605-4B2E-95C1-AE8697877E61}" destId="{E0BD7AA0-7164-471A-A0A1-4EC70D924DB9}" srcOrd="5" destOrd="0" presId="urn:microsoft.com/office/officeart/2005/8/layout/process2"/>
    <dgm:cxn modelId="{48430B5F-8B74-46A4-A7DA-6B6AE856C417}" type="presParOf" srcId="{E0BD7AA0-7164-471A-A0A1-4EC70D924DB9}" destId="{441995E4-BC67-4E3E-97F5-DA78973EA0D5}" srcOrd="0" destOrd="0" presId="urn:microsoft.com/office/officeart/2005/8/layout/process2"/>
    <dgm:cxn modelId="{D29F0567-EFAE-45FC-A809-EA762666D748}" type="presParOf" srcId="{81388B37-A605-4B2E-95C1-AE8697877E61}" destId="{8E358920-8BB7-4B66-8E01-19F1B69BC588}" srcOrd="6" destOrd="0" presId="urn:microsoft.com/office/officeart/2005/8/layout/process2"/>
    <dgm:cxn modelId="{23C2C981-6017-4A12-8059-33F503FE9DCA}" type="presParOf" srcId="{81388B37-A605-4B2E-95C1-AE8697877E61}" destId="{9ADFC0E0-F32A-475B-B0EF-16A5CDE6A517}" srcOrd="7" destOrd="0" presId="urn:microsoft.com/office/officeart/2005/8/layout/process2"/>
    <dgm:cxn modelId="{6F6AAC8E-AD39-406E-A4EF-048660EE6D85}" type="presParOf" srcId="{9ADFC0E0-F32A-475B-B0EF-16A5CDE6A517}" destId="{859496C2-1A91-4BA4-93F9-28C24F34D05C}" srcOrd="0" destOrd="0" presId="urn:microsoft.com/office/officeart/2005/8/layout/process2"/>
    <dgm:cxn modelId="{DC38480B-7AA3-4622-916F-83C9F1A1EF09}" type="presParOf" srcId="{81388B37-A605-4B2E-95C1-AE8697877E61}" destId="{5C568B01-8F5B-4808-BFDE-6C4C0A98C513}" srcOrd="8" destOrd="0" presId="urn:microsoft.com/office/officeart/2005/8/layout/process2"/>
    <dgm:cxn modelId="{16A8F7D3-D7E2-413F-BE9B-DE33C211FAF7}" type="presParOf" srcId="{81388B37-A605-4B2E-95C1-AE8697877E61}" destId="{E3961998-38EA-4A08-B3BE-756EC227F257}" srcOrd="9" destOrd="0" presId="urn:microsoft.com/office/officeart/2005/8/layout/process2"/>
    <dgm:cxn modelId="{DEF771DB-6B36-4ED1-B449-D2E6023FB6F1}" type="presParOf" srcId="{E3961998-38EA-4A08-B3BE-756EC227F257}" destId="{91E57536-F76E-44FE-A0CA-4539C59CAC44}" srcOrd="0" destOrd="0" presId="urn:microsoft.com/office/officeart/2005/8/layout/process2"/>
    <dgm:cxn modelId="{CEBE9DBE-3BEB-4A29-9042-59B8A878F9A9}" type="presParOf" srcId="{81388B37-A605-4B2E-95C1-AE8697877E61}" destId="{41FB9E62-52F7-4028-AD9E-7BE4CEE7343F}" srcOrd="10" destOrd="0" presId="urn:microsoft.com/office/officeart/2005/8/layout/process2"/>
    <dgm:cxn modelId="{A158CD28-2C49-4FE0-B1CA-28C152E19CD2}" type="presParOf" srcId="{81388B37-A605-4B2E-95C1-AE8697877E61}" destId="{2A266C92-6869-43F7-BDEE-17FEC7FA3DF9}" srcOrd="11" destOrd="0" presId="urn:microsoft.com/office/officeart/2005/8/layout/process2"/>
    <dgm:cxn modelId="{C75AD4B7-8643-4A73-92C8-219ED963FC2B}" type="presParOf" srcId="{2A266C92-6869-43F7-BDEE-17FEC7FA3DF9}" destId="{79E927C4-5D26-4605-869E-A1B4FBDD711A}" srcOrd="0" destOrd="0" presId="urn:microsoft.com/office/officeart/2005/8/layout/process2"/>
    <dgm:cxn modelId="{1D0E9298-BD23-4F80-ABB5-C300848450C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2_1" csCatId="accent2"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Registro de Entidades</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04745" custScaleY="72601">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Y="234037">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04745" custScaleY="72601">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04745" custScaleY="72601">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04745" custScaleY="72601">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04745" custScaleY="72601">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04745" custScaleY="72601">
        <dgm:presLayoutVars>
          <dgm:bulletEnabled val="1"/>
        </dgm:presLayoutVars>
      </dgm:prSet>
      <dgm:spPr/>
      <dgm:t>
        <a:bodyPr/>
        <a:lstStyle/>
        <a:p>
          <a:endParaRPr lang="es-CO"/>
        </a:p>
      </dgm:t>
    </dgm:pt>
  </dgm:ptLst>
  <dgm:cxnLst>
    <dgm:cxn modelId="{A3B077A2-2437-4DE8-9A65-4CDB1910FDDA}" type="presOf" srcId="{E517CAC4-5C4F-4661-9297-0EB79075A226}" destId="{8E358920-8BB7-4B66-8E01-19F1B69BC588}"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945699C4-A18C-42F6-82A4-6B71EE8D0EF3}" type="presOf" srcId="{E37DB7A0-4B62-432A-A9A7-8CCD2958E8CE}" destId="{BFD42A9E-0280-43CD-BAD0-50D7F2D87369}"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4DF1B96F-A374-420F-A7E1-4E1BBB5BD9D5}" type="presOf" srcId="{F832847D-74AB-476D-9074-85FEBFB608D2}" destId="{441995E4-BC67-4E3E-97F5-DA78973EA0D5}" srcOrd="1" destOrd="0" presId="urn:microsoft.com/office/officeart/2005/8/layout/process2"/>
    <dgm:cxn modelId="{148DF601-8961-4727-8E97-8F92FBE35113}" type="presOf" srcId="{4BBD3C7E-457A-41E1-BD5D-2793C871DDC5}" destId="{91E57536-F76E-44FE-A0CA-4539C59CAC44}" srcOrd="1" destOrd="0" presId="urn:microsoft.com/office/officeart/2005/8/layout/process2"/>
    <dgm:cxn modelId="{448C1C49-0550-4F65-9F26-FC6B2063CD71}" type="presOf" srcId="{3E9353C1-422B-4576-8CD8-53DC3F3076BB}" destId="{41FB9E62-52F7-4028-AD9E-7BE4CEE7343F}"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11852788-2440-44A0-9F28-EAFCA6171602}" srcId="{D4E81BD1-0244-48BA-B00C-F291E4D123E6}" destId="{FA5990A8-C5F0-4591-943A-7CC5656AB908}" srcOrd="4" destOrd="0" parTransId="{677F03F4-B5F5-47A0-818E-9BE489E2BA29}" sibTransId="{4BBD3C7E-457A-41E1-BD5D-2793C871DDC5}"/>
    <dgm:cxn modelId="{575B36D0-4580-43B3-BCDE-5492735E944B}" type="presOf" srcId="{4FD80592-9994-48F6-BD20-67F22A577006}" destId="{2A266C92-6869-43F7-BDEE-17FEC7FA3DF9}" srcOrd="0" destOrd="0" presId="urn:microsoft.com/office/officeart/2005/8/layout/process2"/>
    <dgm:cxn modelId="{D17FD3A9-583B-4A7D-A339-A8974F712015}" type="presOf" srcId="{25E056A9-DC26-4CCB-A2C0-BE17878D1677}" destId="{1A1CDC77-3F00-4E58-9D14-3139FEC15344}"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C44D3282-62F9-4BE6-B0E1-295EC61669EE}" type="presOf" srcId="{E37DB7A0-4B62-432A-A9A7-8CCD2958E8CE}" destId="{4CC3693E-1B66-45AA-8BFB-5211E64D406C}" srcOrd="1" destOrd="0" presId="urn:microsoft.com/office/officeart/2005/8/layout/process2"/>
    <dgm:cxn modelId="{9003868A-F2D9-468B-ABCE-423BA4EA6226}" type="presOf" srcId="{25E056A9-DC26-4CCB-A2C0-BE17878D1677}" destId="{9F349E8A-3D9D-4413-BEC4-3B6999385722}" srcOrd="0" destOrd="0" presId="urn:microsoft.com/office/officeart/2005/8/layout/process2"/>
    <dgm:cxn modelId="{7E53ABB7-354B-4425-81D3-358A45D67753}" type="presOf" srcId="{92511090-40B8-49A7-A86A-1596601C6A1E}" destId="{9ADFC0E0-F32A-475B-B0EF-16A5CDE6A517}" srcOrd="0" destOrd="0" presId="urn:microsoft.com/office/officeart/2005/8/layout/process2"/>
    <dgm:cxn modelId="{DFAE7922-A40E-4F86-BF2A-45613AF54FE1}" type="presOf" srcId="{92511090-40B8-49A7-A86A-1596601C6A1E}" destId="{859496C2-1A91-4BA4-93F9-28C24F34D05C}" srcOrd="1"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C311014F-D0C5-4765-B917-33E19F6E4340}" type="presOf" srcId="{72140DD2-4B4F-48B5-9FC9-B10B2A6CE589}" destId="{EC1DCB0E-EEC3-4311-926F-F015B14BC7FE}" srcOrd="0" destOrd="0" presId="urn:microsoft.com/office/officeart/2005/8/layout/process2"/>
    <dgm:cxn modelId="{411A57C4-5920-4AEF-A540-124949E134B7}" type="presOf" srcId="{D4E81BD1-0244-48BA-B00C-F291E4D123E6}" destId="{81388B37-A605-4B2E-95C1-AE8697877E61}" srcOrd="0" destOrd="0" presId="urn:microsoft.com/office/officeart/2005/8/layout/process2"/>
    <dgm:cxn modelId="{EF3AEEB0-0201-4FE9-9A93-341A530AEBB1}" type="presOf" srcId="{A48D2F52-BE80-4A09-8B7E-7238FEE42B12}" destId="{48F1F9ED-3325-4987-81B5-4B392DC3AB61}" srcOrd="0" destOrd="0" presId="urn:microsoft.com/office/officeart/2005/8/layout/process2"/>
    <dgm:cxn modelId="{43B30229-1F3E-4E98-8C8A-CE9B35C2A4B9}" type="presOf" srcId="{4BBD3C7E-457A-41E1-BD5D-2793C871DDC5}" destId="{E3961998-38EA-4A08-B3BE-756EC227F257}" srcOrd="0" destOrd="0" presId="urn:microsoft.com/office/officeart/2005/8/layout/process2"/>
    <dgm:cxn modelId="{2C54CD63-F07E-4560-A0F5-2F3783E3812A}" type="presOf" srcId="{F832847D-74AB-476D-9074-85FEBFB608D2}" destId="{E0BD7AA0-7164-471A-A0A1-4EC70D924DB9}" srcOrd="0" destOrd="0" presId="urn:microsoft.com/office/officeart/2005/8/layout/process2"/>
    <dgm:cxn modelId="{2DEB67E9-45AA-470C-B7DF-50E884D29EAE}" type="presOf" srcId="{C2850D78-741D-4B10-894F-F14089B5AA67}" destId="{2C10B81F-2BFE-4190-A7A2-A7EF7D4F3240}"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BD4F241-A4DB-4CAB-914F-D301AC27E243}" type="presOf" srcId="{FA5990A8-C5F0-4591-943A-7CC5656AB908}" destId="{5C568B01-8F5B-4808-BFDE-6C4C0A98C513}" srcOrd="0" destOrd="0" presId="urn:microsoft.com/office/officeart/2005/8/layout/process2"/>
    <dgm:cxn modelId="{AD731DE1-DA47-414E-A10F-E8225DE8A687}" type="presOf" srcId="{D6CD0F98-29A5-4D1D-B995-873EFFC703D4}" destId="{2078F2DC-741D-4441-83DD-42408CFC58B5}" srcOrd="0" destOrd="0" presId="urn:microsoft.com/office/officeart/2005/8/layout/process2"/>
    <dgm:cxn modelId="{A8D2B20E-83C3-46BE-95E3-28C0807080F5}" type="presOf" srcId="{4FD80592-9994-48F6-BD20-67F22A577006}" destId="{79E927C4-5D26-4605-869E-A1B4FBDD711A}" srcOrd="1" destOrd="0" presId="urn:microsoft.com/office/officeart/2005/8/layout/process2"/>
    <dgm:cxn modelId="{084760B2-C343-495B-8362-D522118379F5}" type="presParOf" srcId="{81388B37-A605-4B2E-95C1-AE8697877E61}" destId="{2078F2DC-741D-4441-83DD-42408CFC58B5}" srcOrd="0" destOrd="0" presId="urn:microsoft.com/office/officeart/2005/8/layout/process2"/>
    <dgm:cxn modelId="{B228845E-C639-4A4E-AB42-51FAF4C49DD7}" type="presParOf" srcId="{81388B37-A605-4B2E-95C1-AE8697877E61}" destId="{9F349E8A-3D9D-4413-BEC4-3B6999385722}" srcOrd="1" destOrd="0" presId="urn:microsoft.com/office/officeart/2005/8/layout/process2"/>
    <dgm:cxn modelId="{1DF0F2FC-AB89-4C61-8C51-490584AB8BCC}" type="presParOf" srcId="{9F349E8A-3D9D-4413-BEC4-3B6999385722}" destId="{1A1CDC77-3F00-4E58-9D14-3139FEC15344}" srcOrd="0" destOrd="0" presId="urn:microsoft.com/office/officeart/2005/8/layout/process2"/>
    <dgm:cxn modelId="{6E61F3E4-AC11-48AA-84DF-982960ED1DF0}" type="presParOf" srcId="{81388B37-A605-4B2E-95C1-AE8697877E61}" destId="{48F1F9ED-3325-4987-81B5-4B392DC3AB61}" srcOrd="2" destOrd="0" presId="urn:microsoft.com/office/officeart/2005/8/layout/process2"/>
    <dgm:cxn modelId="{8CEFA14B-ECAB-4B92-B696-E09E219E34EE}" type="presParOf" srcId="{81388B37-A605-4B2E-95C1-AE8697877E61}" destId="{BFD42A9E-0280-43CD-BAD0-50D7F2D87369}" srcOrd="3" destOrd="0" presId="urn:microsoft.com/office/officeart/2005/8/layout/process2"/>
    <dgm:cxn modelId="{E268DCE6-3E5D-4A69-BF21-CA620DC7C0B4}" type="presParOf" srcId="{BFD42A9E-0280-43CD-BAD0-50D7F2D87369}" destId="{4CC3693E-1B66-45AA-8BFB-5211E64D406C}" srcOrd="0" destOrd="0" presId="urn:microsoft.com/office/officeart/2005/8/layout/process2"/>
    <dgm:cxn modelId="{1397C959-3B17-48EC-85A5-F45F3F80CF22}" type="presParOf" srcId="{81388B37-A605-4B2E-95C1-AE8697877E61}" destId="{2C10B81F-2BFE-4190-A7A2-A7EF7D4F3240}" srcOrd="4" destOrd="0" presId="urn:microsoft.com/office/officeart/2005/8/layout/process2"/>
    <dgm:cxn modelId="{446DBDCB-10B9-4FF0-9D6C-C85B77D48C34}" type="presParOf" srcId="{81388B37-A605-4B2E-95C1-AE8697877E61}" destId="{E0BD7AA0-7164-471A-A0A1-4EC70D924DB9}" srcOrd="5" destOrd="0" presId="urn:microsoft.com/office/officeart/2005/8/layout/process2"/>
    <dgm:cxn modelId="{045C6E01-A8DE-41BC-9313-D29D6A304939}" type="presParOf" srcId="{E0BD7AA0-7164-471A-A0A1-4EC70D924DB9}" destId="{441995E4-BC67-4E3E-97F5-DA78973EA0D5}" srcOrd="0" destOrd="0" presId="urn:microsoft.com/office/officeart/2005/8/layout/process2"/>
    <dgm:cxn modelId="{F51EFFE7-1C3E-4393-92D6-428BBEFF1EFE}" type="presParOf" srcId="{81388B37-A605-4B2E-95C1-AE8697877E61}" destId="{8E358920-8BB7-4B66-8E01-19F1B69BC588}" srcOrd="6" destOrd="0" presId="urn:microsoft.com/office/officeart/2005/8/layout/process2"/>
    <dgm:cxn modelId="{D4CF0830-3D4F-4E58-94E3-795D0A8C1E06}" type="presParOf" srcId="{81388B37-A605-4B2E-95C1-AE8697877E61}" destId="{9ADFC0E0-F32A-475B-B0EF-16A5CDE6A517}" srcOrd="7" destOrd="0" presId="urn:microsoft.com/office/officeart/2005/8/layout/process2"/>
    <dgm:cxn modelId="{A204F831-9A32-4BEA-85DB-F114F8E61B52}" type="presParOf" srcId="{9ADFC0E0-F32A-475B-B0EF-16A5CDE6A517}" destId="{859496C2-1A91-4BA4-93F9-28C24F34D05C}" srcOrd="0" destOrd="0" presId="urn:microsoft.com/office/officeart/2005/8/layout/process2"/>
    <dgm:cxn modelId="{580FC428-F6F5-4492-A2FF-7EFE370591F2}" type="presParOf" srcId="{81388B37-A605-4B2E-95C1-AE8697877E61}" destId="{5C568B01-8F5B-4808-BFDE-6C4C0A98C513}" srcOrd="8" destOrd="0" presId="urn:microsoft.com/office/officeart/2005/8/layout/process2"/>
    <dgm:cxn modelId="{788F6032-E11A-4E6E-B5E6-C316157B4299}" type="presParOf" srcId="{81388B37-A605-4B2E-95C1-AE8697877E61}" destId="{E3961998-38EA-4A08-B3BE-756EC227F257}" srcOrd="9" destOrd="0" presId="urn:microsoft.com/office/officeart/2005/8/layout/process2"/>
    <dgm:cxn modelId="{179EBC68-0660-453B-AED8-58A10954D9E1}" type="presParOf" srcId="{E3961998-38EA-4A08-B3BE-756EC227F257}" destId="{91E57536-F76E-44FE-A0CA-4539C59CAC44}" srcOrd="0" destOrd="0" presId="urn:microsoft.com/office/officeart/2005/8/layout/process2"/>
    <dgm:cxn modelId="{332DD875-E340-48A1-8E65-7DF2A6DCFECB}" type="presParOf" srcId="{81388B37-A605-4B2E-95C1-AE8697877E61}" destId="{41FB9E62-52F7-4028-AD9E-7BE4CEE7343F}" srcOrd="10" destOrd="0" presId="urn:microsoft.com/office/officeart/2005/8/layout/process2"/>
    <dgm:cxn modelId="{6471DF8A-572A-4A27-B3C2-3825DA31B2B5}" type="presParOf" srcId="{81388B37-A605-4B2E-95C1-AE8697877E61}" destId="{2A266C92-6869-43F7-BDEE-17FEC7FA3DF9}" srcOrd="11" destOrd="0" presId="urn:microsoft.com/office/officeart/2005/8/layout/process2"/>
    <dgm:cxn modelId="{104B6D4C-4824-4339-97EB-F6FA0253684C}" type="presParOf" srcId="{2A266C92-6869-43F7-BDEE-17FEC7FA3DF9}" destId="{79E927C4-5D26-4605-869E-A1B4FBDD711A}" srcOrd="0" destOrd="0" presId="urn:microsoft.com/office/officeart/2005/8/layout/process2"/>
    <dgm:cxn modelId="{E5265406-1383-48A1-B712-86C7DB08B32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54D2DE0-CE0B-4007-B23F-33EF39A519F1}">
      <dsp:nvSpPr>
        <dsp:cNvPr id="0" name=""/>
        <dsp:cNvSpPr/>
      </dsp:nvSpPr>
      <dsp:spPr>
        <a:xfrm>
          <a:off x="0" y="3137097"/>
          <a:ext cx="5105843" cy="34329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PostMortem</a:t>
          </a:r>
        </a:p>
      </dsp:txBody>
      <dsp:txXfrm>
        <a:off x="0" y="3137097"/>
        <a:ext cx="5105843" cy="185377"/>
      </dsp:txXfrm>
    </dsp:sp>
    <dsp:sp modelId="{1BEF605F-3A6B-48B4-9548-EAD32954527F}">
      <dsp:nvSpPr>
        <dsp:cNvPr id="0" name=""/>
        <dsp:cNvSpPr/>
      </dsp:nvSpPr>
      <dsp:spPr>
        <a:xfrm>
          <a:off x="0" y="3315608"/>
          <a:ext cx="5105843" cy="157913"/>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Experiencia del desarrollo,  Aplicación para el proceso de desarrollo del MPLA</a:t>
          </a:r>
          <a:endParaRPr lang="es-CO" sz="1200" b="0" kern="1200"/>
        </a:p>
      </dsp:txBody>
      <dsp:txXfrm>
        <a:off x="0" y="3315608"/>
        <a:ext cx="5105843" cy="157913"/>
      </dsp:txXfrm>
    </dsp:sp>
    <dsp:sp modelId="{02B74AFA-02EA-44BC-9C05-ACBADEF6BF12}">
      <dsp:nvSpPr>
        <dsp:cNvPr id="0" name=""/>
        <dsp:cNvSpPr/>
      </dsp:nvSpPr>
      <dsp:spPr>
        <a:xfrm rot="10800000">
          <a:off x="0" y="2614265"/>
          <a:ext cx="5105843" cy="527981"/>
        </a:xfrm>
        <a:prstGeom prst="upArrowCallou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Pruebas</a:t>
          </a:r>
        </a:p>
      </dsp:txBody>
      <dsp:txXfrm>
        <a:off x="0" y="2614265"/>
        <a:ext cx="5105843" cy="185321"/>
      </dsp:txXfrm>
    </dsp:sp>
    <dsp:sp modelId="{39855558-CEA3-4BE1-85CC-94AD727DF902}">
      <dsp:nvSpPr>
        <dsp:cNvPr id="0" name=""/>
        <dsp:cNvSpPr/>
      </dsp:nvSpPr>
      <dsp:spPr>
        <a:xfrm>
          <a:off x="0" y="2799587"/>
          <a:ext cx="5105843" cy="157866"/>
        </a:xfrm>
        <a:prstGeom prst="rect">
          <a:avLst/>
        </a:prstGeom>
        <a:solidFill>
          <a:schemeClr val="accent3">
            <a:tint val="40000"/>
            <a:alpha val="90000"/>
            <a:hueOff val="1786142"/>
            <a:satOff val="-2299"/>
            <a:lumOff val="-179"/>
            <a:alphaOff val="0"/>
          </a:schemeClr>
        </a:solidFill>
        <a:ln w="25400" cap="flat" cmpd="sng" algn="ctr">
          <a:solidFill>
            <a:schemeClr val="accent3">
              <a:tint val="40000"/>
              <a:alpha val="90000"/>
              <a:hueOff val="1786142"/>
              <a:satOff val="-2299"/>
              <a:lumOff val="-1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Pruebas a las aplicaciones, proceso y escenario completo </a:t>
          </a:r>
        </a:p>
      </dsp:txBody>
      <dsp:txXfrm>
        <a:off x="0" y="2799587"/>
        <a:ext cx="5105843" cy="157866"/>
      </dsp:txXfrm>
    </dsp:sp>
    <dsp:sp modelId="{21D87564-F5F3-4C7D-9474-C3E61ABCDB56}">
      <dsp:nvSpPr>
        <dsp:cNvPr id="0" name=""/>
        <dsp:cNvSpPr/>
      </dsp:nvSpPr>
      <dsp:spPr>
        <a:xfrm rot="10800000">
          <a:off x="0" y="2091433"/>
          <a:ext cx="5105843" cy="527981"/>
        </a:xfrm>
        <a:prstGeom prst="upArrowCallou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Implemetación</a:t>
          </a:r>
        </a:p>
      </dsp:txBody>
      <dsp:txXfrm>
        <a:off x="0" y="2091433"/>
        <a:ext cx="5105843" cy="185321"/>
      </dsp:txXfrm>
    </dsp:sp>
    <dsp:sp modelId="{41F4C0E0-8B41-4083-BD78-F1ACCC82858C}">
      <dsp:nvSpPr>
        <dsp:cNvPr id="0" name=""/>
        <dsp:cNvSpPr/>
      </dsp:nvSpPr>
      <dsp:spPr>
        <a:xfrm>
          <a:off x="0" y="2276755"/>
          <a:ext cx="5105843" cy="157866"/>
        </a:xfrm>
        <a:prstGeom prst="rect">
          <a:avLst/>
        </a:prstGeom>
        <a:solidFill>
          <a:schemeClr val="accent3">
            <a:tint val="40000"/>
            <a:alpha val="90000"/>
            <a:hueOff val="3572283"/>
            <a:satOff val="-4598"/>
            <a:lumOff val="-358"/>
            <a:alphaOff val="0"/>
          </a:schemeClr>
        </a:solidFill>
        <a:ln w="25400" cap="flat" cmpd="sng" algn="ctr">
          <a:solidFill>
            <a:schemeClr val="accent3">
              <a:tint val="40000"/>
              <a:alpha val="90000"/>
              <a:hueOff val="3572283"/>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Desarrollo del proceso contrato entre partes</a:t>
          </a:r>
        </a:p>
      </dsp:txBody>
      <dsp:txXfrm>
        <a:off x="0" y="2276755"/>
        <a:ext cx="5105843" cy="157866"/>
      </dsp:txXfrm>
    </dsp:sp>
    <dsp:sp modelId="{4245295E-456F-4478-B66C-456AF416DC5F}">
      <dsp:nvSpPr>
        <dsp:cNvPr id="0" name=""/>
        <dsp:cNvSpPr/>
      </dsp:nvSpPr>
      <dsp:spPr>
        <a:xfrm rot="10800000">
          <a:off x="0" y="1568601"/>
          <a:ext cx="5105843" cy="527981"/>
        </a:xfrm>
        <a:prstGeom prst="upArrowCallou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Diseño</a:t>
          </a:r>
        </a:p>
      </dsp:txBody>
      <dsp:txXfrm>
        <a:off x="0" y="1568601"/>
        <a:ext cx="5105843" cy="185321"/>
      </dsp:txXfrm>
    </dsp:sp>
    <dsp:sp modelId="{8B78BD0D-0630-459C-8B7E-AB249D074DE7}">
      <dsp:nvSpPr>
        <dsp:cNvPr id="0" name=""/>
        <dsp:cNvSpPr/>
      </dsp:nvSpPr>
      <dsp:spPr>
        <a:xfrm>
          <a:off x="0" y="1753923"/>
          <a:ext cx="5105843" cy="157866"/>
        </a:xfrm>
        <a:prstGeom prst="rect">
          <a:avLst/>
        </a:prstGeom>
        <a:solidFill>
          <a:schemeClr val="accent3">
            <a:tint val="40000"/>
            <a:alpha val="90000"/>
            <a:hueOff val="5358425"/>
            <a:satOff val="-6896"/>
            <a:lumOff val="-537"/>
            <a:alphaOff val="0"/>
          </a:schemeClr>
        </a:solidFill>
        <a:ln w="25400" cap="flat" cmpd="sng" algn="ctr">
          <a:solidFill>
            <a:schemeClr val="accent3">
              <a:tint val="40000"/>
              <a:alpha val="90000"/>
              <a:hueOff val="5358425"/>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Diseño detallado (Arquitectura solución, Arquitectura de software)</a:t>
          </a:r>
        </a:p>
      </dsp:txBody>
      <dsp:txXfrm>
        <a:off x="0" y="1753923"/>
        <a:ext cx="5105843" cy="157866"/>
      </dsp:txXfrm>
    </dsp:sp>
    <dsp:sp modelId="{FFC49AAC-89FE-45D9-BFD6-81A494EB34E7}">
      <dsp:nvSpPr>
        <dsp:cNvPr id="0" name=""/>
        <dsp:cNvSpPr/>
      </dsp:nvSpPr>
      <dsp:spPr>
        <a:xfrm rot="10800000">
          <a:off x="0" y="1045769"/>
          <a:ext cx="5105843" cy="527981"/>
        </a:xfrm>
        <a:prstGeom prst="upArrowCallou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Requerimientos</a:t>
          </a:r>
        </a:p>
      </dsp:txBody>
      <dsp:txXfrm>
        <a:off x="0" y="1045769"/>
        <a:ext cx="5105843" cy="185321"/>
      </dsp:txXfrm>
    </dsp:sp>
    <dsp:sp modelId="{E2CE4A77-4D63-456F-ACF0-DB5323992B6A}">
      <dsp:nvSpPr>
        <dsp:cNvPr id="0" name=""/>
        <dsp:cNvSpPr/>
      </dsp:nvSpPr>
      <dsp:spPr>
        <a:xfrm>
          <a:off x="0" y="1231090"/>
          <a:ext cx="5105843" cy="157866"/>
        </a:xfrm>
        <a:prstGeom prst="rect">
          <a:avLst/>
        </a:prstGeom>
        <a:solidFill>
          <a:schemeClr val="accent3">
            <a:tint val="40000"/>
            <a:alpha val="90000"/>
            <a:hueOff val="7144567"/>
            <a:satOff val="-9195"/>
            <a:lumOff val="-717"/>
            <a:alphaOff val="0"/>
          </a:schemeClr>
        </a:solidFill>
        <a:ln w="25400" cap="flat" cmpd="sng" algn="ctr">
          <a:solidFill>
            <a:schemeClr val="accent3">
              <a:tint val="40000"/>
              <a:alpha val="90000"/>
              <a:hueOff val="7144567"/>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Definición detallada del producto, Que se requiere</a:t>
          </a:r>
        </a:p>
      </dsp:txBody>
      <dsp:txXfrm>
        <a:off x="0" y="1231090"/>
        <a:ext cx="5105843" cy="157866"/>
      </dsp:txXfrm>
    </dsp:sp>
    <dsp:sp modelId="{AE7C06C6-C079-4C95-A543-9F23AB866FC2}">
      <dsp:nvSpPr>
        <dsp:cNvPr id="0" name=""/>
        <dsp:cNvSpPr/>
      </dsp:nvSpPr>
      <dsp:spPr>
        <a:xfrm rot="10800000">
          <a:off x="0" y="522937"/>
          <a:ext cx="5105843" cy="527981"/>
        </a:xfrm>
        <a:prstGeom prst="upArrowCallou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Planificación</a:t>
          </a:r>
        </a:p>
      </dsp:txBody>
      <dsp:txXfrm>
        <a:off x="0" y="522937"/>
        <a:ext cx="5105843" cy="185321"/>
      </dsp:txXfrm>
    </dsp:sp>
    <dsp:sp modelId="{8E9680AC-7C1D-4D92-972D-D928D62D698A}">
      <dsp:nvSpPr>
        <dsp:cNvPr id="0" name=""/>
        <dsp:cNvSpPr/>
      </dsp:nvSpPr>
      <dsp:spPr>
        <a:xfrm>
          <a:off x="0" y="708258"/>
          <a:ext cx="5105843" cy="157866"/>
        </a:xfrm>
        <a:prstGeom prst="rect">
          <a:avLst/>
        </a:prstGeom>
        <a:solidFill>
          <a:schemeClr val="accent3">
            <a:tint val="40000"/>
            <a:alpha val="90000"/>
            <a:hueOff val="8930708"/>
            <a:satOff val="-11494"/>
            <a:lumOff val="-896"/>
            <a:alphaOff val="0"/>
          </a:schemeClr>
        </a:solidFill>
        <a:ln w="25400" cap="flat" cmpd="sng" algn="ctr">
          <a:solidFill>
            <a:schemeClr val="accent3">
              <a:tint val="40000"/>
              <a:alpha val="90000"/>
              <a:hueOff val="8930708"/>
              <a:satOff val="-11494"/>
              <a:lumOff val="-8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Estimación inicial producto (Proceso), Plan de actividades, Plan de pruebas</a:t>
          </a:r>
        </a:p>
      </dsp:txBody>
      <dsp:txXfrm>
        <a:off x="0" y="708258"/>
        <a:ext cx="5105843" cy="157866"/>
      </dsp:txXfrm>
    </dsp:sp>
    <dsp:sp modelId="{43D79030-0770-4132-9B21-FA92C02105E1}">
      <dsp:nvSpPr>
        <dsp:cNvPr id="0" name=""/>
        <dsp:cNvSpPr/>
      </dsp:nvSpPr>
      <dsp:spPr>
        <a:xfrm rot="10800000">
          <a:off x="0" y="105"/>
          <a:ext cx="5105843" cy="527981"/>
        </a:xfrm>
        <a:prstGeom prst="upArrowCallou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Estrategia</a:t>
          </a:r>
        </a:p>
      </dsp:txBody>
      <dsp:txXfrm>
        <a:off x="0" y="105"/>
        <a:ext cx="5105843" cy="185321"/>
      </dsp:txXfrm>
    </dsp:sp>
    <dsp:sp modelId="{288C8588-1B41-41C4-85E7-9655DA3E2F7F}">
      <dsp:nvSpPr>
        <dsp:cNvPr id="0" name=""/>
        <dsp:cNvSpPr/>
      </dsp:nvSpPr>
      <dsp:spPr>
        <a:xfrm>
          <a:off x="0" y="185426"/>
          <a:ext cx="5105843" cy="157866"/>
        </a:xfrm>
        <a:prstGeom prst="rect">
          <a:avLst/>
        </a:prstGeom>
        <a:solidFill>
          <a:schemeClr val="accent3">
            <a:tint val="40000"/>
            <a:alpha val="90000"/>
            <a:hueOff val="10716850"/>
            <a:satOff val="-13793"/>
            <a:lumOff val="-1075"/>
            <a:alphaOff val="0"/>
          </a:schemeClr>
        </a:solidFill>
        <a:ln w="25400" cap="flat" cmpd="sng" algn="ctr">
          <a:solidFill>
            <a:schemeClr val="accent3">
              <a:tint val="40000"/>
              <a:alpha val="90000"/>
              <a:hueOff val="10716850"/>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Objetivo del ciclo, Que se va a desarrollar, Como se va a desarrollar</a:t>
          </a:r>
          <a:endParaRPr lang="es-CO" sz="1200" b="0" kern="1200"/>
        </a:p>
      </dsp:txBody>
      <dsp:txXfrm>
        <a:off x="0" y="185426"/>
        <a:ext cx="5105843" cy="15786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411FA-B74B-49BA-ACBF-B9C610C801F6}">
  <ds:schemaRefs>
    <ds:schemaRef ds:uri="http://schemas.openxmlformats.org/officeDocument/2006/bibliography"/>
  </ds:schemaRefs>
</ds:datastoreItem>
</file>

<file path=customXml/itemProps2.xml><?xml version="1.0" encoding="utf-8"?>
<ds:datastoreItem xmlns:ds="http://schemas.openxmlformats.org/officeDocument/2006/customXml" ds:itemID="{438D71F5-EE83-4D6E-9072-8FE6C825EA05}">
  <ds:schemaRefs>
    <ds:schemaRef ds:uri="http://schemas.openxmlformats.org/officeDocument/2006/bibliography"/>
  </ds:schemaRefs>
</ds:datastoreItem>
</file>

<file path=customXml/itemProps3.xml><?xml version="1.0" encoding="utf-8"?>
<ds:datastoreItem xmlns:ds="http://schemas.openxmlformats.org/officeDocument/2006/customXml" ds:itemID="{2423427A-5B14-4E64-8500-05D2DCE4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37</Pages>
  <Words>10020</Words>
  <Characters>55111</Characters>
  <Application>Microsoft Office Word</Application>
  <DocSecurity>0</DocSecurity>
  <Lines>459</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65001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davper</cp:lastModifiedBy>
  <cp:revision>8</cp:revision>
  <dcterms:created xsi:type="dcterms:W3CDTF">2011-08-04T13:05:00Z</dcterms:created>
  <dcterms:modified xsi:type="dcterms:W3CDTF">2011-08-04T20:41:00Z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