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6B76AC" w:rsidP="005C0A5E">
      <w:pPr>
        <w:pStyle w:val="TDC1"/>
        <w:tabs>
          <w:tab w:val="left" w:pos="440"/>
          <w:tab w:val="right" w:leader="dot" w:pos="9954"/>
        </w:tabs>
        <w:spacing w:after="0" w:line="240" w:lineRule="auto"/>
        <w:rPr>
          <w:b/>
          <w:noProof/>
          <w:lang w:val="es-CO" w:eastAsia="es-CO"/>
        </w:rPr>
      </w:pPr>
      <w:r w:rsidRPr="006B76AC">
        <w:rPr>
          <w:b/>
        </w:rPr>
        <w:fldChar w:fldCharType="begin"/>
      </w:r>
      <w:r w:rsidR="002F69E8" w:rsidRPr="005C0A5E">
        <w:rPr>
          <w:b/>
        </w:rPr>
        <w:instrText xml:space="preserve"> TOC \o "1-3" \h \z \u </w:instrText>
      </w:r>
      <w:r w:rsidRPr="006B76AC">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6B76AC"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6B76AC"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6B76AC"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B76AC"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6B76AC"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6B76AC"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B76AC"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B76AC"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B76AC"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6B76AC"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6B76AC"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6B76AC">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6B76AC"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rPr>
        <w:drawing>
          <wp:inline distT="0" distB="0" distL="0" distR="0">
            <wp:extent cx="5349704" cy="288061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49704" cy="2880610"/>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Pr>
          <w:rFonts w:asciiTheme="minorHAnsi" w:hAnsiTheme="minorHAnsi"/>
          <w:noProof/>
          <w:color w:val="auto"/>
          <w:sz w:val="20"/>
        </w:rPr>
        <w:t>1</w:t>
      </w:r>
      <w:r w:rsidR="006B76AC"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cual trabajar y realizar pruebas,  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Pr>
          <w:rFonts w:asciiTheme="minorHAnsi" w:hAnsiTheme="minorHAnsi"/>
          <w:noProof/>
          <w:color w:val="auto"/>
          <w:sz w:val="20"/>
        </w:rPr>
        <w:t>1</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lastRenderedPageBreak/>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D52B7F">
        <w:rPr>
          <w:rFonts w:asciiTheme="minorHAnsi" w:hAnsiTheme="minorHAnsi"/>
          <w:noProof/>
          <w:color w:val="auto"/>
          <w:sz w:val="20"/>
        </w:rPr>
        <w:t>2</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3</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lastRenderedPageBreak/>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4</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5</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6</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lastRenderedPageBreak/>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7</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8</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9</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10</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11</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Crea el sistema de Peticiones, Quejas y Reclamos para permitir crear una aplicación más </w:t>
            </w:r>
            <w:r w:rsidRPr="003973F8">
              <w:rPr>
                <w:rFonts w:asciiTheme="minorHAnsi" w:hAnsiTheme="minorHAnsi"/>
              </w:rPr>
              <w:lastRenderedPageBreak/>
              <w:t>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4B0026">
        <w:rPr>
          <w:rFonts w:asciiTheme="minorHAnsi" w:hAnsiTheme="minorHAnsi"/>
          <w:noProof/>
          <w:color w:val="auto"/>
          <w:sz w:val="20"/>
        </w:rPr>
        <w:t>12</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6556BD">
        <w:rPr>
          <w:rFonts w:asciiTheme="minorHAnsi" w:hAnsiTheme="minorHAnsi"/>
          <w:noProof/>
          <w:color w:val="auto"/>
          <w:sz w:val="20"/>
        </w:rPr>
        <w:t>13</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6556BD">
        <w:rPr>
          <w:rFonts w:asciiTheme="minorHAnsi" w:hAnsiTheme="minorHAnsi"/>
          <w:noProof/>
          <w:color w:val="auto"/>
          <w:sz w:val="20"/>
        </w:rPr>
        <w:t>14</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6556BD">
        <w:rPr>
          <w:rFonts w:asciiTheme="minorHAnsi" w:hAnsiTheme="minorHAnsi"/>
          <w:noProof/>
          <w:color w:val="auto"/>
          <w:sz w:val="20"/>
        </w:rPr>
        <w:t>15</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lastRenderedPageBreak/>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sidR="006556BD">
        <w:rPr>
          <w:rFonts w:asciiTheme="minorHAnsi" w:hAnsiTheme="minorHAnsi"/>
          <w:noProof/>
          <w:color w:val="auto"/>
          <w:sz w:val="20"/>
        </w:rPr>
        <w:t>16</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w:t>
      </w:r>
      <w:proofErr w:type="spellStart"/>
      <w:r>
        <w:rPr>
          <w:rFonts w:asciiTheme="minorHAnsi" w:hAnsiTheme="minorHAnsi"/>
          <w:b/>
          <w:smallCaps/>
          <w:sz w:val="22"/>
        </w:rPr>
        <w:t>pendiestes</w:t>
      </w:r>
      <w:proofErr w:type="spellEnd"/>
      <w:r>
        <w:rPr>
          <w:rFonts w:asciiTheme="minorHAnsi" w:hAnsiTheme="minorHAnsi"/>
          <w:b/>
          <w:smallCaps/>
          <w:sz w:val="22"/>
        </w:rPr>
        <w:t xml:space="preserve"> por implementación</w:t>
      </w:r>
      <w:bookmarkEnd w:id="50"/>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069913"/>
      <w:r>
        <w:rPr>
          <w:rFonts w:asciiTheme="minorHAnsi" w:hAnsiTheme="minorHAnsi"/>
          <w:b/>
          <w:smallCaps/>
          <w:sz w:val="22"/>
        </w:rPr>
        <w:t>Priorización para el Grupo de Arquitectos del Cliente</w:t>
      </w:r>
      <w:bookmarkEnd w:id="51"/>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4"/>
      <w:r>
        <w:rPr>
          <w:rFonts w:asciiTheme="minorHAnsi" w:hAnsiTheme="minorHAnsi"/>
          <w:b/>
          <w:smallCaps/>
          <w:sz w:val="22"/>
        </w:rPr>
        <w:t>Recomendaciones Generales sobre el diseño y la implementación faltante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3" w:name="_Toc310069915"/>
      <w:r>
        <w:rPr>
          <w:rFonts w:asciiTheme="minorHAnsi" w:hAnsiTheme="minorHAnsi"/>
          <w:b/>
          <w:smallCaps/>
          <w:sz w:val="22"/>
        </w:rPr>
        <w:t>Vistas Arquitecturales</w:t>
      </w:r>
      <w:bookmarkEnd w:id="53"/>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4" w:name="_Toc310069916"/>
      <w:r>
        <w:rPr>
          <w:rFonts w:asciiTheme="minorHAnsi" w:hAnsiTheme="minorHAnsi"/>
          <w:b/>
          <w:smallCaps/>
          <w:sz w:val="22"/>
        </w:rPr>
        <w:t>Vista de Despliegue</w:t>
      </w:r>
      <w:bookmarkEnd w:id="54"/>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3</w:t>
      </w:r>
      <w:r w:rsidR="006B76AC"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Pr>
          <w:rFonts w:asciiTheme="minorHAnsi" w:hAnsiTheme="minorHAnsi"/>
          <w:noProof/>
          <w:color w:val="auto"/>
          <w:sz w:val="20"/>
        </w:rPr>
        <w:t>17</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7"/>
      <w:r>
        <w:rPr>
          <w:rFonts w:asciiTheme="minorHAnsi" w:hAnsiTheme="minorHAnsi"/>
          <w:b/>
          <w:smallCaps/>
          <w:sz w:val="22"/>
        </w:rPr>
        <w:t>Vista Funcional</w:t>
      </w:r>
      <w:bookmarkEnd w:id="55"/>
    </w:p>
    <w:p w:rsidR="00FA748E" w:rsidRDefault="00FA748E" w:rsidP="00FA748E">
      <w:pPr>
        <w:jc w:val="both"/>
        <w:rPr>
          <w:rFonts w:asciiTheme="minorHAnsi" w:hAnsiTheme="minorHAnsi"/>
          <w:sz w:val="22"/>
        </w:rPr>
      </w:pPr>
    </w:p>
    <w:p w:rsidR="00675933" w:rsidRDefault="00675933" w:rsidP="00675933">
      <w:pPr>
        <w:pStyle w:val="Prrafodelista"/>
        <w:ind w:left="360"/>
        <w:jc w:val="both"/>
        <w:rPr>
          <w:rFonts w:asciiTheme="minorHAnsi" w:hAnsiTheme="minorHAnsi"/>
          <w:sz w:val="22"/>
        </w:rPr>
      </w:pPr>
      <w:r w:rsidRPr="004C7443">
        <w:rPr>
          <w:rFonts w:asciiTheme="minorHAnsi" w:hAnsiTheme="minorHAnsi"/>
          <w:sz w:val="22"/>
        </w:rPr>
        <w:t>Tomando la arquitectura actual se determinaron los componentes necesa</w:t>
      </w:r>
      <w:r>
        <w:rPr>
          <w:rFonts w:asciiTheme="minorHAnsi" w:hAnsiTheme="minorHAnsi"/>
          <w:sz w:val="22"/>
        </w:rPr>
        <w:t>rios para la implementación del los procesos registro de entidades, subasta inversa, orden de compra directa</w:t>
      </w:r>
      <w:r w:rsidRPr="004C7443">
        <w:rPr>
          <w:rFonts w:asciiTheme="minorHAnsi" w:hAnsiTheme="minorHAnsi"/>
          <w:sz w:val="22"/>
        </w:rPr>
        <w:t>.</w:t>
      </w:r>
    </w:p>
    <w:p w:rsidR="00675933" w:rsidRDefault="00675933" w:rsidP="00675933">
      <w:pPr>
        <w:pStyle w:val="Prrafodelista"/>
        <w:ind w:left="360"/>
        <w:jc w:val="both"/>
        <w:rPr>
          <w:rFonts w:asciiTheme="minorHAnsi" w:hAnsiTheme="minorHAnsi" w:cstheme="minorHAnsi"/>
          <w:sz w:val="22"/>
          <w:szCs w:val="22"/>
        </w:rPr>
      </w:pPr>
    </w:p>
    <w:p w:rsidR="00675933" w:rsidRPr="004C7443" w:rsidRDefault="00675933" w:rsidP="0067593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w:t>
      </w:r>
    </w:p>
    <w:p w:rsidR="00675933" w:rsidRDefault="00675933" w:rsidP="00675933">
      <w:pPr>
        <w:pStyle w:val="Prrafodelista"/>
        <w:ind w:left="567"/>
        <w:jc w:val="both"/>
        <w:outlineLvl w:val="1"/>
        <w:rPr>
          <w:rFonts w:asciiTheme="minorHAnsi" w:hAnsiTheme="minorHAnsi"/>
          <w:b/>
          <w:smallCaps/>
          <w:sz w:val="22"/>
        </w:rPr>
      </w:pPr>
    </w:p>
    <w:p w:rsidR="00675933" w:rsidRPr="00804238" w:rsidRDefault="00B44DC9"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lastRenderedPageBreak/>
        <w:drawing>
          <wp:inline distT="0" distB="0" distL="0" distR="0">
            <wp:extent cx="6327140" cy="5182166"/>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27140" cy="5182166"/>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6B76A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6B76AC" w:rsidRPr="00567306">
        <w:rPr>
          <w:rFonts w:asciiTheme="minorHAnsi" w:hAnsiTheme="minorHAnsi"/>
          <w:color w:val="auto"/>
          <w:sz w:val="20"/>
          <w:szCs w:val="20"/>
        </w:rPr>
        <w:fldChar w:fldCharType="separate"/>
      </w:r>
      <w:r>
        <w:rPr>
          <w:rFonts w:asciiTheme="minorHAnsi" w:hAnsiTheme="minorHAnsi"/>
          <w:noProof/>
          <w:color w:val="auto"/>
          <w:sz w:val="20"/>
          <w:szCs w:val="20"/>
        </w:rPr>
        <w:t>3</w:t>
      </w:r>
      <w:r w:rsidR="006B76AC"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0F479C" w:rsidRDefault="000F479C" w:rsidP="000F479C">
      <w:pPr>
        <w:jc w:val="center"/>
        <w:rPr>
          <w:rFonts w:asciiTheme="minorHAnsi" w:hAnsiTheme="minorHAnsi" w:cstheme="minorHAnsi"/>
          <w:b/>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2944"/>
        <w:gridCol w:w="3178"/>
        <w:gridCol w:w="3345"/>
      </w:tblGrid>
      <w:tr w:rsidR="000F479C" w:rsidTr="00B44DC9">
        <w:trPr>
          <w:trHeight w:val="486"/>
          <w:jc w:val="center"/>
        </w:trPr>
        <w:tc>
          <w:tcPr>
            <w:tcW w:w="9467" w:type="dxa"/>
            <w:gridSpan w:val="3"/>
          </w:tcPr>
          <w:p w:rsidR="000F479C" w:rsidRDefault="000F479C" w:rsidP="000F479C">
            <w:pPr>
              <w:jc w:val="center"/>
              <w:rPr>
                <w:rFonts w:asciiTheme="minorHAnsi" w:hAnsiTheme="minorHAnsi" w:cstheme="minorHAnsi"/>
                <w:b/>
              </w:rPr>
            </w:pPr>
            <w:r w:rsidRPr="000F479C">
              <w:rPr>
                <w:rFonts w:asciiTheme="minorHAnsi" w:hAnsiTheme="minorHAnsi" w:cstheme="minorHAnsi"/>
                <w:b/>
              </w:rPr>
              <w:t>Convención</w:t>
            </w:r>
          </w:p>
          <w:p w:rsidR="000F479C" w:rsidRPr="000F479C" w:rsidRDefault="000F479C" w:rsidP="000F479C">
            <w:pPr>
              <w:jc w:val="center"/>
              <w:rPr>
                <w:rFonts w:asciiTheme="minorHAnsi" w:hAnsiTheme="minorHAnsi" w:cstheme="minorHAnsi"/>
                <w:b/>
              </w:rPr>
            </w:pPr>
          </w:p>
        </w:tc>
      </w:tr>
      <w:tr w:rsidR="000F479C" w:rsidTr="00B44DC9">
        <w:trPr>
          <w:trHeight w:val="1149"/>
          <w:jc w:val="center"/>
        </w:trPr>
        <w:tc>
          <w:tcPr>
            <w:tcW w:w="2944" w:type="dxa"/>
          </w:tcPr>
          <w:p w:rsidR="000F479C" w:rsidRPr="00B11913" w:rsidRDefault="000F479C" w:rsidP="000F479C">
            <w:pPr>
              <w:jc w:val="center"/>
              <w:rPr>
                <w:rFonts w:asciiTheme="minorHAnsi" w:hAnsiTheme="minorHAnsi" w:cstheme="minorHAnsi"/>
              </w:rPr>
            </w:pPr>
            <w:r>
              <w:rPr>
                <w:rFonts w:asciiTheme="minorHAnsi" w:hAnsiTheme="minorHAnsi" w:cstheme="minorHAnsi"/>
                <w:sz w:val="18"/>
              </w:rPr>
              <w:t>Relación</w:t>
            </w:r>
          </w:p>
          <w:p w:rsidR="000F479C" w:rsidRDefault="000F479C" w:rsidP="000F479C">
            <w:pPr>
              <w:jc w:val="center"/>
            </w:pPr>
            <w:r>
              <w:rPr>
                <w:rFonts w:asciiTheme="minorHAnsi" w:hAnsiTheme="minorHAnsi"/>
                <w:noProof/>
                <w:sz w:val="22"/>
              </w:rPr>
              <w:drawing>
                <wp:inline distT="0" distB="0" distL="0" distR="0">
                  <wp:extent cx="200025" cy="600075"/>
                  <wp:effectExtent l="228600" t="0" r="200025" b="0"/>
                  <wp:docPr id="2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tcPr>
          <w:p w:rsidR="000F479C" w:rsidRDefault="000F479C" w:rsidP="000F479C">
            <w:pPr>
              <w:jc w:val="center"/>
              <w:rPr>
                <w:rFonts w:asciiTheme="minorHAnsi" w:hAnsiTheme="minorHAnsi" w:cstheme="minorHAnsi"/>
              </w:rPr>
            </w:pPr>
            <w:r>
              <w:rPr>
                <w:rFonts w:asciiTheme="minorHAnsi" w:hAnsiTheme="minorHAnsi" w:cstheme="minorHAnsi"/>
              </w:rPr>
              <w:t>Interfaz expuesta</w:t>
            </w:r>
          </w:p>
          <w:p w:rsidR="000F479C" w:rsidRPr="00B11913" w:rsidRDefault="000F479C" w:rsidP="000F479C">
            <w:pPr>
              <w:jc w:val="center"/>
              <w:rPr>
                <w:rFonts w:asciiTheme="minorHAnsi" w:hAnsiTheme="minorHAnsi" w:cstheme="minorHAnsi"/>
              </w:rPr>
            </w:pPr>
          </w:p>
          <w:p w:rsidR="000F479C" w:rsidRDefault="000F479C" w:rsidP="000F479C">
            <w:pPr>
              <w:jc w:val="center"/>
            </w:pPr>
            <w:r w:rsidRPr="000F479C">
              <w:rPr>
                <w:noProof/>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tcPr>
          <w:p w:rsidR="000F479C" w:rsidRPr="001017B0" w:rsidRDefault="000F479C" w:rsidP="000F479C">
            <w:pPr>
              <w:jc w:val="center"/>
              <w:rPr>
                <w:rFonts w:asciiTheme="minorHAnsi" w:hAnsiTheme="minorHAnsi" w:cstheme="minorHAnsi"/>
              </w:rPr>
            </w:pPr>
            <w:r w:rsidRPr="001017B0">
              <w:rPr>
                <w:rFonts w:asciiTheme="minorHAnsi" w:hAnsiTheme="minorHAnsi" w:cstheme="minorHAnsi"/>
              </w:rPr>
              <w:t>Componente</w:t>
            </w:r>
          </w:p>
          <w:p w:rsidR="000F479C" w:rsidRDefault="000F479C" w:rsidP="000F479C">
            <w:pPr>
              <w:jc w:val="center"/>
            </w:pPr>
            <w:r w:rsidRPr="000F479C">
              <w:rPr>
                <w:noProof/>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0F479C" w:rsidRDefault="000F479C" w:rsidP="000F479C"/>
    <w:p w:rsidR="00756EEC" w:rsidRDefault="00756EEC"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6" w:name="_Toc310069918"/>
      <w:r>
        <w:rPr>
          <w:rFonts w:asciiTheme="minorHAnsi" w:hAnsiTheme="minorHAnsi"/>
          <w:b/>
          <w:smallCaps/>
          <w:sz w:val="22"/>
        </w:rPr>
        <w:t>Cambios Realizados: BPA nivel 3</w:t>
      </w:r>
      <w:bookmarkEnd w:id="56"/>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7" w:name="_Toc310697459"/>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Pr>
          <w:rFonts w:asciiTheme="minorHAnsi" w:hAnsiTheme="minorHAnsi"/>
          <w:noProof/>
          <w:color w:val="auto"/>
          <w:sz w:val="20"/>
        </w:rPr>
        <w:t>17</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lastRenderedPageBreak/>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Pr="006556BD" w:rsidRDefault="006556BD"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8" w:name="_Toc310697461"/>
      <w:r w:rsidRPr="002F69E8">
        <w:rPr>
          <w:rFonts w:asciiTheme="minorHAnsi" w:hAnsiTheme="minorHAnsi"/>
          <w:color w:val="auto"/>
          <w:sz w:val="20"/>
        </w:rPr>
        <w:t xml:space="preserve">Figura </w:t>
      </w:r>
      <w:r w:rsidR="006B76AC"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6B76AC" w:rsidRPr="002F69E8">
        <w:rPr>
          <w:rFonts w:asciiTheme="minorHAnsi" w:hAnsiTheme="minorHAnsi"/>
          <w:color w:val="auto"/>
          <w:sz w:val="20"/>
        </w:rPr>
        <w:fldChar w:fldCharType="separate"/>
      </w:r>
      <w:r>
        <w:rPr>
          <w:rFonts w:asciiTheme="minorHAnsi" w:hAnsiTheme="minorHAnsi"/>
          <w:noProof/>
          <w:color w:val="auto"/>
          <w:sz w:val="20"/>
        </w:rPr>
        <w:t>1</w:t>
      </w:r>
      <w:r w:rsidR="006B76AC"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8"/>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59" w:name="_Toc296465291"/>
      <w:bookmarkStart w:id="60" w:name="_Toc310697462"/>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006556BD">
        <w:rPr>
          <w:rFonts w:asciiTheme="minorHAnsi" w:hAnsiTheme="minorHAnsi"/>
          <w:noProof/>
          <w:color w:val="auto"/>
          <w:sz w:val="20"/>
        </w:rPr>
        <w:t>2</w:t>
      </w:r>
      <w:r w:rsidR="006B76AC"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59"/>
      <w:bookmarkEnd w:id="6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1" w:name="_Toc296465292"/>
      <w:bookmarkStart w:id="62" w:name="_Toc310697463"/>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3</w:t>
      </w:r>
      <w:r w:rsidR="006B76AC"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1"/>
      <w:bookmarkEnd w:id="6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3" w:name="_Toc296465293"/>
      <w:bookmarkStart w:id="64" w:name="_Toc310697464"/>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4</w:t>
      </w:r>
      <w:r w:rsidR="006B76AC"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3"/>
      <w:bookmarkEnd w:id="64"/>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4"/>
      <w:bookmarkStart w:id="66" w:name="_Toc310697465"/>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5</w:t>
      </w:r>
      <w:r w:rsidR="006B76AC"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4"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5"/>
      <w:bookmarkStart w:id="68" w:name="_Toc310697466"/>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6</w:t>
      </w:r>
      <w:r w:rsidR="006B76AC"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6"/>
      <w:bookmarkStart w:id="70" w:name="_Toc310697467"/>
      <w:r w:rsidRPr="006556BD">
        <w:rPr>
          <w:rFonts w:asciiTheme="minorHAnsi" w:hAnsiTheme="minorHAnsi"/>
          <w:color w:val="auto"/>
          <w:sz w:val="20"/>
        </w:rPr>
        <w:t xml:space="preserve">Figura </w:t>
      </w:r>
      <w:r w:rsidR="006B76A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B76AC" w:rsidRPr="006556BD">
        <w:rPr>
          <w:rFonts w:asciiTheme="minorHAnsi" w:hAnsiTheme="minorHAnsi"/>
          <w:color w:val="auto"/>
          <w:sz w:val="20"/>
        </w:rPr>
        <w:fldChar w:fldCharType="separate"/>
      </w:r>
      <w:r w:rsidRPr="006556BD">
        <w:rPr>
          <w:rFonts w:asciiTheme="minorHAnsi" w:hAnsiTheme="minorHAnsi"/>
          <w:color w:val="auto"/>
          <w:sz w:val="20"/>
        </w:rPr>
        <w:t>7</w:t>
      </w:r>
      <w:r w:rsidR="006B76AC"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1" w:name="_GoBack"/>
      <w:bookmarkStart w:id="72" w:name="_Toc310069919"/>
      <w:bookmarkEnd w:id="71"/>
      <w:r>
        <w:rPr>
          <w:rFonts w:asciiTheme="minorHAnsi" w:hAnsiTheme="minorHAnsi"/>
          <w:b/>
          <w:smallCaps/>
          <w:sz w:val="22"/>
        </w:rPr>
        <w:t>Cambios Realizados: Aplicaciones Legado</w:t>
      </w:r>
      <w:bookmarkEnd w:id="72"/>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 xml:space="preserve">aba completa a las demás aplicaciones, esto se debe a que los objetos de negocio (BO) empleados para </w:t>
      </w:r>
      <w:r>
        <w:rPr>
          <w:rFonts w:asciiTheme="minorHAnsi" w:hAnsiTheme="minorHAnsi"/>
          <w:sz w:val="22"/>
        </w:rPr>
        <w:lastRenderedPageBreak/>
        <w:t>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Pr>
          <w:rFonts w:asciiTheme="minorHAnsi" w:hAnsiTheme="minorHAnsi"/>
          <w:noProof/>
          <w:color w:val="auto"/>
          <w:sz w:val="20"/>
        </w:rPr>
        <w:t>17</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6B76A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76AC" w:rsidRPr="00ED1E8D">
        <w:rPr>
          <w:rFonts w:asciiTheme="minorHAnsi" w:hAnsiTheme="minorHAnsi"/>
          <w:color w:val="auto"/>
          <w:sz w:val="20"/>
        </w:rPr>
        <w:fldChar w:fldCharType="separate"/>
      </w:r>
      <w:r>
        <w:rPr>
          <w:rFonts w:asciiTheme="minorHAnsi" w:hAnsiTheme="minorHAnsi"/>
          <w:noProof/>
          <w:color w:val="auto"/>
          <w:sz w:val="20"/>
        </w:rPr>
        <w:t>17</w:t>
      </w:r>
      <w:r w:rsidR="006B76A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3" w:name="_Toc310069920"/>
      <w:r>
        <w:rPr>
          <w:rFonts w:asciiTheme="minorHAnsi" w:hAnsiTheme="minorHAnsi"/>
          <w:smallCaps/>
          <w:color w:val="auto"/>
          <w:sz w:val="40"/>
        </w:rPr>
        <w:t>Proceso</w:t>
      </w:r>
      <w:bookmarkEnd w:id="73"/>
    </w:p>
    <w:p w:rsidR="00DF778B" w:rsidRDefault="00DF778B" w:rsidP="00DF778B">
      <w:pPr>
        <w:jc w:val="both"/>
        <w:rPr>
          <w:rFonts w:asciiTheme="minorHAnsi" w:hAnsiTheme="minorHAnsi"/>
          <w:sz w:val="22"/>
        </w:rPr>
      </w:pP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4" w:name="_Toc310069921"/>
      <w:r>
        <w:rPr>
          <w:rFonts w:asciiTheme="minorHAnsi" w:hAnsiTheme="minorHAnsi"/>
          <w:b/>
          <w:smallCaps/>
          <w:sz w:val="22"/>
        </w:rPr>
        <w:t>Estrategia</w:t>
      </w:r>
      <w:bookmarkEnd w:id="74"/>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5" w:name="_Toc309802257"/>
      <w:proofErr w:type="spellStart"/>
      <w:r w:rsidRPr="000C192B">
        <w:rPr>
          <w:rFonts w:asciiTheme="minorHAnsi" w:hAnsiTheme="minorHAnsi"/>
          <w:b/>
          <w:sz w:val="22"/>
        </w:rPr>
        <w:t>DotProject</w:t>
      </w:r>
      <w:bookmarkEnd w:id="75"/>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6B76AC" w:rsidP="006820DA">
      <w:pPr>
        <w:jc w:val="both"/>
        <w:rPr>
          <w:rFonts w:asciiTheme="minorHAnsi" w:hAnsiTheme="minorHAnsi"/>
          <w:sz w:val="22"/>
        </w:rPr>
      </w:pPr>
      <w:hyperlink r:id="rId26"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6"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7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6B76AC" w:rsidP="006820DA">
      <w:pPr>
        <w:jc w:val="both"/>
        <w:rPr>
          <w:rFonts w:asciiTheme="minorHAnsi" w:hAnsiTheme="minorHAnsi"/>
          <w:sz w:val="22"/>
        </w:rPr>
      </w:pPr>
      <w:hyperlink r:id="rId27"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7" w:name="_Toc309802259"/>
      <w:proofErr w:type="spellStart"/>
      <w:r w:rsidRPr="000C192B">
        <w:rPr>
          <w:rFonts w:asciiTheme="minorHAnsi" w:hAnsiTheme="minorHAnsi"/>
          <w:b/>
          <w:sz w:val="22"/>
        </w:rPr>
        <w:t>GoogleCode</w:t>
      </w:r>
      <w:bookmarkEnd w:id="7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6B76AC" w:rsidP="006820DA">
      <w:pPr>
        <w:jc w:val="both"/>
        <w:rPr>
          <w:rFonts w:asciiTheme="minorHAnsi" w:hAnsiTheme="minorHAnsi"/>
          <w:sz w:val="22"/>
        </w:rPr>
      </w:pPr>
      <w:hyperlink r:id="rId28"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6B76AC" w:rsidP="006820DA">
      <w:pPr>
        <w:jc w:val="both"/>
        <w:rPr>
          <w:rFonts w:asciiTheme="minorHAnsi" w:hAnsiTheme="minorHAnsi"/>
          <w:sz w:val="22"/>
        </w:rPr>
      </w:pPr>
      <w:hyperlink r:id="rId29"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8" w:name="_Toc310069922"/>
      <w:r>
        <w:rPr>
          <w:rFonts w:asciiTheme="minorHAnsi" w:hAnsiTheme="minorHAnsi"/>
          <w:b/>
          <w:smallCaps/>
          <w:sz w:val="22"/>
        </w:rPr>
        <w:t>Planeación</w:t>
      </w:r>
      <w:bookmarkEnd w:id="78"/>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79" w:name="_Toc310069923"/>
      <w:r>
        <w:rPr>
          <w:rFonts w:asciiTheme="minorHAnsi" w:hAnsiTheme="minorHAnsi"/>
          <w:b/>
          <w:smallCaps/>
          <w:sz w:val="22"/>
        </w:rPr>
        <w:t>Evolución del Proxy de Estimación</w:t>
      </w:r>
      <w:bookmarkEnd w:id="79"/>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0" w:name="_Toc310069924"/>
      <w:r>
        <w:rPr>
          <w:rFonts w:asciiTheme="minorHAnsi" w:hAnsiTheme="minorHAnsi"/>
          <w:b/>
          <w:smallCaps/>
          <w:sz w:val="22"/>
        </w:rPr>
        <w:t>Tiempo Real vs Tiempo Estimado – Evolución del porcentaje de Error de Estimación</w:t>
      </w:r>
      <w:bookmarkEnd w:id="80"/>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1" w:name="_Toc310069925"/>
      <w:r>
        <w:rPr>
          <w:rFonts w:asciiTheme="minorHAnsi" w:hAnsiTheme="minorHAnsi"/>
          <w:b/>
          <w:smallCaps/>
          <w:sz w:val="22"/>
        </w:rPr>
        <w:t>Valor Ganado vs Valor Planeado</w:t>
      </w:r>
      <w:bookmarkEnd w:id="81"/>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2" w:name="_Toc310069926"/>
      <w:r>
        <w:rPr>
          <w:rFonts w:asciiTheme="minorHAnsi" w:hAnsiTheme="minorHAnsi"/>
          <w:b/>
          <w:smallCaps/>
          <w:sz w:val="22"/>
        </w:rPr>
        <w:t>Riesgos</w:t>
      </w:r>
      <w:bookmarkEnd w:id="8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3" w:name="_Toc310069927"/>
      <w:r>
        <w:rPr>
          <w:rFonts w:asciiTheme="minorHAnsi" w:hAnsiTheme="minorHAnsi"/>
          <w:b/>
          <w:smallCaps/>
          <w:sz w:val="22"/>
        </w:rPr>
        <w:t>Estrategia General de Seguimiento de Riesgos</w:t>
      </w:r>
      <w:bookmarkEnd w:id="83"/>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w:t>
      </w:r>
      <w:r>
        <w:rPr>
          <w:rFonts w:asciiTheme="minorHAnsi" w:hAnsiTheme="minorHAnsi"/>
          <w:sz w:val="22"/>
        </w:rPr>
        <w:lastRenderedPageBreak/>
        <w:t>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28"/>
      <w:r>
        <w:rPr>
          <w:rFonts w:asciiTheme="minorHAnsi" w:hAnsiTheme="minorHAnsi"/>
          <w:b/>
          <w:smallCaps/>
          <w:sz w:val="22"/>
        </w:rPr>
        <w:t>Riesgos más Importantes</w:t>
      </w:r>
      <w:bookmarkEnd w:id="8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proofErr w:type="spellStart"/>
      <w:r>
        <w:rPr>
          <w:rFonts w:asciiTheme="minorHAnsi" w:hAnsiTheme="minorHAnsi"/>
          <w:sz w:val="22"/>
        </w:rPr>
        <w:t>mas</w:t>
      </w:r>
      <w:proofErr w:type="spellEnd"/>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RN01</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RN06</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w:t>
            </w:r>
            <w:r w:rsidRPr="00F23729">
              <w:rPr>
                <w:rFonts w:asciiTheme="minorHAnsi" w:hAnsiTheme="minorHAnsi" w:cstheme="minorHAnsi"/>
              </w:rPr>
              <w:lastRenderedPageBreak/>
              <w:t>respecto a una solución, se debe dar prioridad al integrante del equipo que tenga asignadas tareas que no puedan ser ejecutadas en el ambiente de desarrollo alterno.</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RN07</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RN08</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lastRenderedPageBreak/>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5" w:name="_Toc310069929"/>
      <w:r>
        <w:rPr>
          <w:rFonts w:asciiTheme="minorHAnsi" w:hAnsiTheme="minorHAnsi"/>
          <w:b/>
          <w:smallCaps/>
          <w:sz w:val="22"/>
        </w:rPr>
        <w:t>Plan de Calidad</w:t>
      </w:r>
      <w:bookmarkEnd w:id="85"/>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86" w:name="_Toc310069930"/>
      <w:r>
        <w:rPr>
          <w:rFonts w:asciiTheme="minorHAnsi" w:hAnsiTheme="minorHAnsi"/>
          <w:b/>
          <w:smallCaps/>
          <w:sz w:val="22"/>
        </w:rPr>
        <w:t>Estrategia general de Calidad</w:t>
      </w:r>
      <w:bookmarkEnd w:id="8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87" w:name="_Toc309802306"/>
      <w:bookmarkStart w:id="88" w:name="_Toc309802554"/>
      <w:bookmarkStart w:id="89" w:name="_Toc310227336"/>
      <w:r w:rsidRPr="00567306">
        <w:rPr>
          <w:rFonts w:asciiTheme="minorHAnsi" w:hAnsiTheme="minorHAnsi"/>
          <w:color w:val="auto"/>
          <w:sz w:val="20"/>
          <w:szCs w:val="20"/>
        </w:rPr>
        <w:t xml:space="preserve">Figura </w:t>
      </w:r>
      <w:r w:rsidR="006B76A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6B76AC"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6B76AC"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87"/>
      <w:bookmarkEnd w:id="88"/>
      <w:bookmarkEnd w:id="89"/>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0" w:name="_Toc310069931"/>
      <w:r>
        <w:rPr>
          <w:rFonts w:asciiTheme="minorHAnsi" w:hAnsiTheme="minorHAnsi"/>
          <w:b/>
          <w:smallCaps/>
          <w:sz w:val="22"/>
        </w:rPr>
        <w:lastRenderedPageBreak/>
        <w:t>Pruebas</w:t>
      </w:r>
      <w:bookmarkEnd w:id="90"/>
    </w:p>
    <w:p w:rsidR="006820DA"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 xml:space="preserve">Para </w:t>
      </w:r>
      <w:r w:rsidRPr="00AB1C1E">
        <w:rPr>
          <w:rFonts w:asciiTheme="minorHAnsi" w:hAnsiTheme="minorHAnsi"/>
          <w:sz w:val="22"/>
          <w:szCs w:val="22"/>
        </w:rPr>
        <w:t xml:space="preserve">el aseguramiento de calidad de cada entregable relacionado al producto, se </w:t>
      </w:r>
      <w:r>
        <w:rPr>
          <w:rFonts w:asciiTheme="minorHAnsi" w:hAnsiTheme="minorHAnsi"/>
          <w:sz w:val="22"/>
          <w:szCs w:val="22"/>
        </w:rPr>
        <w:t>propuso realizar pruebas para las capas en donde se encuentra de aplicaciones legado, OSB y BPEL.</w:t>
      </w:r>
    </w:p>
    <w:p w:rsidR="006820DA" w:rsidRPr="00877715"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Para las aplicaciones legado se realizaron p</w:t>
      </w:r>
      <w:r w:rsidRPr="00AB1C1E">
        <w:rPr>
          <w:rFonts w:asciiTheme="minorHAnsi" w:hAnsiTheme="minorHAnsi"/>
          <w:sz w:val="22"/>
          <w:szCs w:val="22"/>
        </w:rPr>
        <w:t>ruebas de unidad</w:t>
      </w:r>
      <w:r>
        <w:rPr>
          <w:rFonts w:asciiTheme="minorHAnsi" w:hAnsiTheme="minorHAnsi"/>
          <w:sz w:val="22"/>
          <w:szCs w:val="22"/>
        </w:rPr>
        <w:t xml:space="preserve">  de </w:t>
      </w:r>
      <w:r w:rsidRPr="00AB1C1E">
        <w:rPr>
          <w:rFonts w:asciiTheme="minorHAnsi" w:hAnsiTheme="minorHAnsi"/>
          <w:sz w:val="22"/>
          <w:szCs w:val="22"/>
        </w:rPr>
        <w:t xml:space="preserve">las operaciones expuestas </w:t>
      </w:r>
      <w:r>
        <w:rPr>
          <w:rFonts w:asciiTheme="minorHAnsi" w:hAnsiTheme="minorHAnsi"/>
          <w:sz w:val="22"/>
          <w:szCs w:val="22"/>
        </w:rPr>
        <w:t xml:space="preserve"> casos en donde el resultado sea de</w:t>
      </w:r>
      <w:r w:rsidRPr="00AB1C1E">
        <w:rPr>
          <w:rFonts w:asciiTheme="minorHAnsi" w:hAnsiTheme="minorHAnsi"/>
          <w:sz w:val="22"/>
          <w:szCs w:val="22"/>
        </w:rPr>
        <w:t xml:space="preserve"> éxito y para las posibles excepciones de negocio en cada operación en particular.</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1" w:name="_Toc310069932"/>
      <w:r>
        <w:rPr>
          <w:rFonts w:asciiTheme="minorHAnsi" w:hAnsiTheme="minorHAnsi"/>
          <w:b/>
          <w:smallCaps/>
          <w:sz w:val="22"/>
        </w:rPr>
        <w:t>Incidencias</w:t>
      </w:r>
      <w:bookmarkEnd w:id="91"/>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2" w:name="_Toc309802309"/>
      <w:bookmarkStart w:id="93" w:name="_Toc309802595"/>
      <w:bookmarkStart w:id="94" w:name="_Toc310227379"/>
      <w:r w:rsidRPr="00AB1C1E">
        <w:rPr>
          <w:rFonts w:asciiTheme="minorHAnsi" w:hAnsiTheme="minorHAnsi"/>
          <w:color w:val="auto"/>
          <w:sz w:val="20"/>
        </w:rPr>
        <w:t xml:space="preserve">Tabla </w:t>
      </w:r>
      <w:r w:rsidR="006B76AC"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6B76AC" w:rsidRPr="00AB1C1E">
        <w:rPr>
          <w:rFonts w:asciiTheme="minorHAnsi" w:hAnsiTheme="minorHAnsi"/>
          <w:color w:val="auto"/>
          <w:sz w:val="20"/>
        </w:rPr>
        <w:fldChar w:fldCharType="separate"/>
      </w:r>
      <w:r w:rsidR="00235371">
        <w:rPr>
          <w:rFonts w:asciiTheme="minorHAnsi" w:hAnsiTheme="minorHAnsi"/>
          <w:noProof/>
          <w:color w:val="auto"/>
          <w:sz w:val="20"/>
        </w:rPr>
        <w:t>21</w:t>
      </w:r>
      <w:r w:rsidR="006B76AC"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lastRenderedPageBreak/>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para dar solución. El seguimiento se mantiene hasta que se verifique el correcto funcionamiento por parte de la persona que abrió la incidencia.</w:t>
      </w:r>
    </w:p>
    <w:p w:rsidR="006820DA" w:rsidRDefault="006820DA" w:rsidP="006820DA">
      <w:pPr>
        <w:jc w:val="both"/>
        <w:rPr>
          <w:rFonts w:asciiTheme="minorHAnsi" w:hAnsiTheme="minorHAnsi"/>
          <w:sz w:val="22"/>
        </w:rPr>
      </w:pPr>
    </w:p>
    <w:p w:rsidR="005C0A5E" w:rsidRDefault="005C0A5E" w:rsidP="006820DA">
      <w:pPr>
        <w:spacing w:after="200" w:line="276" w:lineRule="auto"/>
        <w:rPr>
          <w:rFonts w:asciiTheme="minorHAnsi" w:hAnsiTheme="minorHAnsi"/>
          <w:sz w:val="22"/>
        </w:rPr>
      </w:pPr>
      <w:r>
        <w:rPr>
          <w:rFonts w:asciiTheme="minorHAnsi" w:hAnsiTheme="minorHAnsi"/>
          <w:sz w:val="22"/>
        </w:rPr>
        <w:br w:type="page"/>
      </w: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5" w:name="_Toc310069933"/>
      <w:r>
        <w:rPr>
          <w:rFonts w:asciiTheme="minorHAnsi" w:hAnsiTheme="minorHAnsi"/>
          <w:b/>
          <w:smallCaps/>
          <w:sz w:val="22"/>
        </w:rPr>
        <w:lastRenderedPageBreak/>
        <w:t>Lecciones Aprendidas</w:t>
      </w:r>
      <w:bookmarkEnd w:id="95"/>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6" w:name="_Toc310069934"/>
      <w:r w:rsidRPr="005C0A5E">
        <w:rPr>
          <w:rFonts w:asciiTheme="minorHAnsi" w:hAnsiTheme="minorHAnsi"/>
          <w:b/>
          <w:smallCaps/>
          <w:sz w:val="22"/>
        </w:rPr>
        <w:t>Problemas detectados</w:t>
      </w:r>
      <w:bookmarkEnd w:id="96"/>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61E87">
      <w:pPr>
        <w:pStyle w:val="Prrafodelista"/>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C9649C" w:rsidRDefault="00661E87" w:rsidP="00661E87">
      <w:pPr>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61E87">
      <w:pPr>
        <w:pStyle w:val="Prrafodelista"/>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w:t>
      </w:r>
      <w:r>
        <w:rPr>
          <w:rFonts w:asciiTheme="minorHAnsi" w:hAnsiTheme="minorHAnsi"/>
          <w:sz w:val="22"/>
        </w:rPr>
        <w:lastRenderedPageBreak/>
        <w:t>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61E87">
      <w:pPr>
        <w:pStyle w:val="Prrafodelista"/>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61E87">
      <w:pPr>
        <w:pStyle w:val="Prrafodelista"/>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Pr="00F9787A" w:rsidRDefault="00403820"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7" w:name="_Toc310069935"/>
      <w:r w:rsidRPr="005C0A5E">
        <w:rPr>
          <w:rFonts w:asciiTheme="minorHAnsi" w:hAnsiTheme="minorHAnsi"/>
          <w:b/>
          <w:smallCaps/>
          <w:sz w:val="22"/>
        </w:rPr>
        <w:t>Oportunidades de mejora</w:t>
      </w:r>
      <w:bookmarkEnd w:id="97"/>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lastRenderedPageBreak/>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98" w:name="_Toc310069936"/>
      <w:r w:rsidRPr="005C0A5E">
        <w:rPr>
          <w:rFonts w:asciiTheme="minorHAnsi" w:hAnsiTheme="minorHAnsi"/>
          <w:b/>
          <w:smallCaps/>
          <w:sz w:val="22"/>
        </w:rPr>
        <w:t>Plan de mejoramiento</w:t>
      </w:r>
      <w:bookmarkEnd w:id="98"/>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31"/>
      <w:footerReference w:type="default" r:id="rId32"/>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1537" w:rsidRDefault="004C1537" w:rsidP="00AA0662">
      <w:r>
        <w:separator/>
      </w:r>
    </w:p>
  </w:endnote>
  <w:endnote w:type="continuationSeparator" w:id="0">
    <w:p w:rsidR="004C1537" w:rsidRDefault="004C153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Piedepgina"/>
      <w:pBdr>
        <w:bottom w:val="single" w:sz="12" w:space="1" w:color="auto"/>
      </w:pBdr>
      <w:jc w:val="both"/>
      <w:rPr>
        <w:rFonts w:ascii="Calibri" w:hAnsi="Calibri"/>
      </w:rPr>
    </w:pPr>
  </w:p>
  <w:p w:rsidR="000F479C" w:rsidRPr="00D36DF9" w:rsidRDefault="000F479C"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F479C" w:rsidRPr="00D36DF9" w:rsidRDefault="000F479C"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6B76AC" w:rsidRPr="00D36DF9">
      <w:rPr>
        <w:rFonts w:ascii="Calibri" w:hAnsi="Calibri"/>
        <w:b/>
      </w:rPr>
      <w:fldChar w:fldCharType="begin"/>
    </w:r>
    <w:r w:rsidRPr="00D36DF9">
      <w:rPr>
        <w:rFonts w:ascii="Calibri" w:hAnsi="Calibri"/>
        <w:b/>
      </w:rPr>
      <w:instrText xml:space="preserve"> PAGE   \* MERGEFORMAT </w:instrText>
    </w:r>
    <w:r w:rsidR="006B76AC" w:rsidRPr="00D36DF9">
      <w:rPr>
        <w:rFonts w:ascii="Calibri" w:hAnsi="Calibri"/>
        <w:b/>
      </w:rPr>
      <w:fldChar w:fldCharType="separate"/>
    </w:r>
    <w:r w:rsidR="00661E87">
      <w:rPr>
        <w:rFonts w:ascii="Calibri" w:hAnsi="Calibri"/>
        <w:b/>
        <w:noProof/>
      </w:rPr>
      <w:t>21</w:t>
    </w:r>
    <w:r w:rsidR="006B76AC"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1537" w:rsidRDefault="004C1537" w:rsidP="00AA0662">
      <w:r>
        <w:separator/>
      </w:r>
    </w:p>
  </w:footnote>
  <w:footnote w:type="continuationSeparator" w:id="0">
    <w:p w:rsidR="004C1537" w:rsidRDefault="004C1537"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CD27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3">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5"/>
  </w:num>
  <w:num w:numId="4">
    <w:abstractNumId w:val="2"/>
  </w:num>
  <w:num w:numId="5">
    <w:abstractNumId w:val="20"/>
  </w:num>
  <w:num w:numId="6">
    <w:abstractNumId w:val="31"/>
  </w:num>
  <w:num w:numId="7">
    <w:abstractNumId w:val="0"/>
  </w:num>
  <w:num w:numId="8">
    <w:abstractNumId w:val="25"/>
  </w:num>
  <w:num w:numId="9">
    <w:abstractNumId w:val="23"/>
  </w:num>
  <w:num w:numId="10">
    <w:abstractNumId w:val="27"/>
  </w:num>
  <w:num w:numId="11">
    <w:abstractNumId w:val="22"/>
  </w:num>
  <w:num w:numId="12">
    <w:abstractNumId w:val="11"/>
  </w:num>
  <w:num w:numId="13">
    <w:abstractNumId w:val="24"/>
  </w:num>
  <w:num w:numId="14">
    <w:abstractNumId w:val="3"/>
  </w:num>
  <w:num w:numId="15">
    <w:abstractNumId w:val="36"/>
  </w:num>
  <w:num w:numId="16">
    <w:abstractNumId w:val="17"/>
  </w:num>
  <w:num w:numId="17">
    <w:abstractNumId w:val="6"/>
  </w:num>
  <w:num w:numId="18">
    <w:abstractNumId w:val="37"/>
  </w:num>
  <w:num w:numId="19">
    <w:abstractNumId w:val="28"/>
  </w:num>
  <w:num w:numId="20">
    <w:abstractNumId w:val="16"/>
  </w:num>
  <w:num w:numId="21">
    <w:abstractNumId w:val="9"/>
  </w:num>
  <w:num w:numId="22">
    <w:abstractNumId w:val="32"/>
  </w:num>
  <w:num w:numId="23">
    <w:abstractNumId w:val="41"/>
  </w:num>
  <w:num w:numId="24">
    <w:abstractNumId w:val="40"/>
  </w:num>
  <w:num w:numId="25">
    <w:abstractNumId w:val="21"/>
  </w:num>
  <w:num w:numId="26">
    <w:abstractNumId w:val="34"/>
  </w:num>
  <w:num w:numId="27">
    <w:abstractNumId w:val="42"/>
  </w:num>
  <w:num w:numId="28">
    <w:abstractNumId w:val="43"/>
  </w:num>
  <w:num w:numId="29">
    <w:abstractNumId w:val="26"/>
  </w:num>
  <w:num w:numId="30">
    <w:abstractNumId w:val="5"/>
  </w:num>
  <w:num w:numId="31">
    <w:abstractNumId w:val="14"/>
  </w:num>
  <w:num w:numId="32">
    <w:abstractNumId w:val="29"/>
  </w:num>
  <w:num w:numId="33">
    <w:abstractNumId w:val="7"/>
  </w:num>
  <w:num w:numId="34">
    <w:abstractNumId w:val="38"/>
  </w:num>
  <w:num w:numId="35">
    <w:abstractNumId w:val="18"/>
  </w:num>
  <w:num w:numId="36">
    <w:abstractNumId w:val="19"/>
  </w:num>
  <w:num w:numId="37">
    <w:abstractNumId w:val="12"/>
  </w:num>
  <w:num w:numId="38">
    <w:abstractNumId w:val="39"/>
  </w:num>
  <w:num w:numId="39">
    <w:abstractNumId w:val="4"/>
  </w:num>
  <w:num w:numId="40">
    <w:abstractNumId w:val="13"/>
  </w:num>
  <w:num w:numId="41">
    <w:abstractNumId w:val="10"/>
  </w:num>
  <w:num w:numId="42">
    <w:abstractNumId w:val="33"/>
  </w:num>
  <w:num w:numId="43">
    <w:abstractNumId w:val="30"/>
  </w:num>
  <w:num w:numId="44">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687"/>
    <w:rsid w:val="001A1B95"/>
    <w:rsid w:val="001B3F83"/>
    <w:rsid w:val="001B542F"/>
    <w:rsid w:val="001C3032"/>
    <w:rsid w:val="001E4AAA"/>
    <w:rsid w:val="00200175"/>
    <w:rsid w:val="00205347"/>
    <w:rsid w:val="00207A73"/>
    <w:rsid w:val="00215AED"/>
    <w:rsid w:val="0022070B"/>
    <w:rsid w:val="0022350F"/>
    <w:rsid w:val="00235371"/>
    <w:rsid w:val="00235830"/>
    <w:rsid w:val="002452B0"/>
    <w:rsid w:val="00255B65"/>
    <w:rsid w:val="00265CE1"/>
    <w:rsid w:val="0026625C"/>
    <w:rsid w:val="002769D9"/>
    <w:rsid w:val="002A2F0E"/>
    <w:rsid w:val="002A3234"/>
    <w:rsid w:val="002A33EE"/>
    <w:rsid w:val="002A544E"/>
    <w:rsid w:val="002A6526"/>
    <w:rsid w:val="002B5707"/>
    <w:rsid w:val="002B69F3"/>
    <w:rsid w:val="002B7A70"/>
    <w:rsid w:val="002C2B91"/>
    <w:rsid w:val="002C2C6C"/>
    <w:rsid w:val="002D53B8"/>
    <w:rsid w:val="002E0CDF"/>
    <w:rsid w:val="002E52FA"/>
    <w:rsid w:val="002E5AAE"/>
    <w:rsid w:val="002F0EDB"/>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E0594"/>
    <w:rsid w:val="003E105A"/>
    <w:rsid w:val="00403820"/>
    <w:rsid w:val="00404C1B"/>
    <w:rsid w:val="00411836"/>
    <w:rsid w:val="004137C0"/>
    <w:rsid w:val="00432A3B"/>
    <w:rsid w:val="00443995"/>
    <w:rsid w:val="00443EC1"/>
    <w:rsid w:val="00444012"/>
    <w:rsid w:val="00451BEC"/>
    <w:rsid w:val="004545E7"/>
    <w:rsid w:val="00463E3D"/>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0A5E"/>
    <w:rsid w:val="005C0AEC"/>
    <w:rsid w:val="005C6FC0"/>
    <w:rsid w:val="005E54D3"/>
    <w:rsid w:val="005E7D59"/>
    <w:rsid w:val="00604844"/>
    <w:rsid w:val="00613F60"/>
    <w:rsid w:val="006155DB"/>
    <w:rsid w:val="006169BA"/>
    <w:rsid w:val="00631C69"/>
    <w:rsid w:val="00636FD3"/>
    <w:rsid w:val="00644B13"/>
    <w:rsid w:val="006556BD"/>
    <w:rsid w:val="00661E87"/>
    <w:rsid w:val="006629D5"/>
    <w:rsid w:val="00665A56"/>
    <w:rsid w:val="00675933"/>
    <w:rsid w:val="006820DA"/>
    <w:rsid w:val="006842C9"/>
    <w:rsid w:val="006859D1"/>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103"/>
    <w:rsid w:val="009D16F3"/>
    <w:rsid w:val="009E2C7C"/>
    <w:rsid w:val="009F07B4"/>
    <w:rsid w:val="009F6757"/>
    <w:rsid w:val="009F7B69"/>
    <w:rsid w:val="00A10165"/>
    <w:rsid w:val="00A259E6"/>
    <w:rsid w:val="00A26E10"/>
    <w:rsid w:val="00A276CB"/>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77FF"/>
    <w:rsid w:val="00AC2E8F"/>
    <w:rsid w:val="00AC6E3C"/>
    <w:rsid w:val="00AD0D6C"/>
    <w:rsid w:val="00AE2079"/>
    <w:rsid w:val="00AF76D8"/>
    <w:rsid w:val="00B268B8"/>
    <w:rsid w:val="00B44DC9"/>
    <w:rsid w:val="00B645FA"/>
    <w:rsid w:val="00B70710"/>
    <w:rsid w:val="00B723D7"/>
    <w:rsid w:val="00B80514"/>
    <w:rsid w:val="00B80BAF"/>
    <w:rsid w:val="00B83334"/>
    <w:rsid w:val="00B92589"/>
    <w:rsid w:val="00BA303D"/>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546B4"/>
    <w:rsid w:val="00E56448"/>
    <w:rsid w:val="00E56821"/>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9787A"/>
    <w:rsid w:val="00FA086B"/>
    <w:rsid w:val="00FA0CF1"/>
    <w:rsid w:val="00FA0DD5"/>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ackus1.uniandes.edu.co/~csof5104a02/dotproject/index.ph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ackus1.uniandes.edu.co/~csof5104a02/dokuwiki/doku.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code.google.com/p/ingenium-managment"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ode.google.com/p/ingenium-managment/issues/list" TargetMode="External"/><Relationship Id="rId30" Type="http://schemas.openxmlformats.org/officeDocument/2006/relationships/image" Target="media/image18.jpeg"/><Relationship Id="rId35"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0457D-2957-4321-88F7-766AD4B69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34</Pages>
  <Words>9781</Words>
  <Characters>53797</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63452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78</cp:revision>
  <dcterms:created xsi:type="dcterms:W3CDTF">2011-03-20T23:02:00Z</dcterms:created>
  <dcterms:modified xsi:type="dcterms:W3CDTF">2011-12-04T05:09:00Z</dcterms:modified>
</cp:coreProperties>
</file>