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1 de Junio de 2011</w:t>
            </w:r>
          </w:p>
        </w:tc>
        <w:tc>
          <w:tcPr>
            <w:tcW w:w="1983" w:type="dxa"/>
            <w:tcBorders>
              <w:left w:val="single" w:sz="12" w:space="0" w:color="auto"/>
              <w:right w:val="single" w:sz="12" w:space="0" w:color="auto"/>
            </w:tcBorders>
          </w:tcPr>
          <w:p w:rsidR="00360959" w:rsidRPr="00ED1E8D" w:rsidRDefault="007661F6" w:rsidP="00936910">
            <w:pPr>
              <w:rPr>
                <w:rFonts w:asciiTheme="minorHAnsi" w:hAnsiTheme="minorHAnsi"/>
              </w:rPr>
            </w:pPr>
            <w:proofErr w:type="spellStart"/>
            <w:r w:rsidRPr="00CB3813">
              <w:rPr>
                <w:rFonts w:asciiTheme="minorHAnsi" w:hAnsiTheme="minorHAnsi"/>
                <w:smallCaps/>
              </w:rPr>
              <w:t>Ingenium</w:t>
            </w:r>
            <w:proofErr w:type="spellEnd"/>
          </w:p>
        </w:tc>
        <w:tc>
          <w:tcPr>
            <w:tcW w:w="4313" w:type="dxa"/>
            <w:tcBorders>
              <w:left w:val="single" w:sz="12" w:space="0" w:color="auto"/>
              <w:right w:val="single" w:sz="12" w:space="0" w:color="auto"/>
            </w:tcBorders>
          </w:tcPr>
          <w:p w:rsidR="00360959" w:rsidRPr="00ED1E8D" w:rsidRDefault="007661F6" w:rsidP="00936910">
            <w:pPr>
              <w:rPr>
                <w:rFonts w:asciiTheme="minorHAnsi" w:hAnsiTheme="minorHAnsi"/>
              </w:rPr>
            </w:pPr>
            <w:r>
              <w:rPr>
                <w:rFonts w:asciiTheme="minorHAnsi" w:hAnsiTheme="minorHAnsi"/>
              </w:rPr>
              <w:t>Ajustes</w:t>
            </w:r>
          </w:p>
        </w:tc>
      </w:tr>
      <w:tr w:rsidR="00360959" w:rsidRPr="00ED1E8D" w:rsidTr="008D490B">
        <w:tc>
          <w:tcPr>
            <w:tcW w:w="1502" w:type="dxa"/>
            <w:tcBorders>
              <w:left w:val="single" w:sz="12" w:space="0" w:color="auto"/>
              <w:right w:val="single" w:sz="12" w:space="0" w:color="auto"/>
            </w:tcBorders>
          </w:tcPr>
          <w:p w:rsidR="00360959" w:rsidRPr="00ED1E8D" w:rsidRDefault="00DB216B" w:rsidP="00936910">
            <w:pPr>
              <w:rPr>
                <w:rFonts w:asciiTheme="minorHAnsi" w:hAnsiTheme="minorHAnsi"/>
              </w:rPr>
            </w:pPr>
            <w:r>
              <w:rPr>
                <w:rFonts w:asciiTheme="minorHAnsi" w:hAnsiTheme="minorHAnsi"/>
              </w:rPr>
              <w:t>2.01</w:t>
            </w:r>
          </w:p>
        </w:tc>
        <w:tc>
          <w:tcPr>
            <w:tcW w:w="2266" w:type="dxa"/>
            <w:tcBorders>
              <w:left w:val="single" w:sz="12" w:space="0" w:color="auto"/>
              <w:right w:val="single" w:sz="12" w:space="0" w:color="auto"/>
            </w:tcBorders>
          </w:tcPr>
          <w:p w:rsidR="00360959" w:rsidRPr="00ED1E8D" w:rsidRDefault="00DB216B" w:rsidP="00BE2314">
            <w:pPr>
              <w:rPr>
                <w:rFonts w:asciiTheme="minorHAnsi" w:hAnsiTheme="minorHAnsi"/>
              </w:rPr>
            </w:pPr>
            <w:r>
              <w:rPr>
                <w:rFonts w:asciiTheme="minorHAnsi" w:hAnsiTheme="minorHAnsi"/>
              </w:rPr>
              <w:t>18 de Junio de 2011</w:t>
            </w:r>
          </w:p>
        </w:tc>
        <w:tc>
          <w:tcPr>
            <w:tcW w:w="1983" w:type="dxa"/>
            <w:tcBorders>
              <w:left w:val="single" w:sz="12" w:space="0" w:color="auto"/>
              <w:right w:val="single" w:sz="12" w:space="0" w:color="auto"/>
            </w:tcBorders>
          </w:tcPr>
          <w:p w:rsidR="00360959" w:rsidRPr="00ED1E8D" w:rsidRDefault="00DB216B" w:rsidP="00BE2314">
            <w:pPr>
              <w:rPr>
                <w:rFonts w:asciiTheme="minorHAnsi" w:hAnsiTheme="minorHAnsi"/>
              </w:rPr>
            </w:pPr>
            <w:proofErr w:type="spellStart"/>
            <w:r w:rsidRPr="00CB3813">
              <w:rPr>
                <w:rFonts w:asciiTheme="minorHAnsi" w:hAnsiTheme="minorHAnsi"/>
                <w:smallCaps/>
              </w:rPr>
              <w:t>Ingenium</w:t>
            </w:r>
            <w:proofErr w:type="spellEnd"/>
          </w:p>
        </w:tc>
        <w:tc>
          <w:tcPr>
            <w:tcW w:w="4313" w:type="dxa"/>
            <w:tcBorders>
              <w:left w:val="single" w:sz="12" w:space="0" w:color="auto"/>
              <w:right w:val="single" w:sz="12" w:space="0" w:color="auto"/>
            </w:tcBorders>
          </w:tcPr>
          <w:p w:rsidR="00360959" w:rsidRPr="00ED1E8D" w:rsidRDefault="00DB216B" w:rsidP="00BE2314">
            <w:pPr>
              <w:rPr>
                <w:rFonts w:asciiTheme="minorHAnsi" w:hAnsiTheme="minorHAnsi"/>
              </w:rPr>
            </w:pPr>
            <w:r>
              <w:rPr>
                <w:rFonts w:asciiTheme="minorHAnsi" w:hAnsiTheme="minorHAnsi"/>
              </w:rPr>
              <w:t>Versión Final</w:t>
            </w: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692C49">
        <w:rPr>
          <w:rFonts w:eastAsiaTheme="minorEastAsia" w:cstheme="minorBidi"/>
        </w:rPr>
        <w:fldChar w:fldCharType="begin"/>
      </w:r>
      <w:r w:rsidR="00360959" w:rsidRPr="00ED1E8D">
        <w:instrText xml:space="preserve"> TOC \o "1-3" \h \z \u </w:instrText>
      </w:r>
      <w:r w:rsidRPr="00692C49">
        <w:rPr>
          <w:rFonts w:eastAsiaTheme="minorEastAsia" w:cstheme="minorBidi"/>
        </w:rPr>
        <w:fldChar w:fldCharType="separate"/>
      </w:r>
      <w:hyperlink w:anchor="_Toc296449559" w:history="1">
        <w:r w:rsidR="002C2F43" w:rsidRPr="004073F0">
          <w:rPr>
            <w:rStyle w:val="Hipervnculo"/>
            <w:b/>
            <w:smallCaps/>
            <w:noProof/>
          </w:rPr>
          <w:t>1.</w:t>
        </w:r>
        <w:r w:rsidR="002C2F43">
          <w:rPr>
            <w:rFonts w:asciiTheme="minorHAnsi" w:eastAsiaTheme="minorEastAsia" w:hAnsiTheme="minorHAnsi" w:cstheme="minorBidi"/>
            <w:noProof/>
            <w:lang w:val="es-CO" w:eastAsia="es-CO"/>
          </w:rPr>
          <w:tab/>
        </w:r>
        <w:r w:rsidR="002C2F43" w:rsidRPr="004073F0">
          <w:rPr>
            <w:rStyle w:val="Hipervnculo"/>
            <w:b/>
            <w:smallCaps/>
            <w:noProof/>
          </w:rPr>
          <w:t>Introducción</w:t>
        </w:r>
        <w:r w:rsidR="002C2F43">
          <w:rPr>
            <w:noProof/>
            <w:webHidden/>
          </w:rPr>
          <w:tab/>
        </w:r>
        <w:r>
          <w:rPr>
            <w:noProof/>
            <w:webHidden/>
          </w:rPr>
          <w:fldChar w:fldCharType="begin"/>
        </w:r>
        <w:r w:rsidR="002C2F43">
          <w:rPr>
            <w:noProof/>
            <w:webHidden/>
          </w:rPr>
          <w:instrText xml:space="preserve"> PAGEREF _Toc296449559 \h </w:instrText>
        </w:r>
        <w:r>
          <w:rPr>
            <w:noProof/>
            <w:webHidden/>
          </w:rPr>
        </w:r>
        <w:r>
          <w:rPr>
            <w:noProof/>
            <w:webHidden/>
          </w:rPr>
          <w:fldChar w:fldCharType="separate"/>
        </w:r>
        <w:r w:rsidR="0005454C">
          <w:rPr>
            <w:noProof/>
            <w:webHidden/>
          </w:rPr>
          <w:t>1</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60" w:history="1">
        <w:r w:rsidR="002C2F43" w:rsidRPr="004073F0">
          <w:rPr>
            <w:rStyle w:val="Hipervnculo"/>
            <w:b/>
            <w:smallCaps/>
            <w:noProof/>
          </w:rPr>
          <w:t>2.</w:t>
        </w:r>
        <w:r w:rsidR="002C2F43">
          <w:rPr>
            <w:rFonts w:asciiTheme="minorHAnsi" w:eastAsiaTheme="minorEastAsia" w:hAnsiTheme="minorHAnsi" w:cstheme="minorBidi"/>
            <w:noProof/>
            <w:lang w:val="es-CO" w:eastAsia="es-CO"/>
          </w:rPr>
          <w:tab/>
        </w:r>
        <w:r w:rsidR="002C2F43" w:rsidRPr="004073F0">
          <w:rPr>
            <w:rStyle w:val="Hipervnculo"/>
            <w:b/>
            <w:smallCaps/>
            <w:noProof/>
          </w:rPr>
          <w:t>Objetivos</w:t>
        </w:r>
        <w:r w:rsidR="002C2F43">
          <w:rPr>
            <w:noProof/>
            <w:webHidden/>
          </w:rPr>
          <w:tab/>
        </w:r>
        <w:r>
          <w:rPr>
            <w:noProof/>
            <w:webHidden/>
          </w:rPr>
          <w:fldChar w:fldCharType="begin"/>
        </w:r>
        <w:r w:rsidR="002C2F43">
          <w:rPr>
            <w:noProof/>
            <w:webHidden/>
          </w:rPr>
          <w:instrText xml:space="preserve"> PAGEREF _Toc296449560 \h </w:instrText>
        </w:r>
        <w:r>
          <w:rPr>
            <w:noProof/>
            <w:webHidden/>
          </w:rPr>
        </w:r>
        <w:r>
          <w:rPr>
            <w:noProof/>
            <w:webHidden/>
          </w:rPr>
          <w:fldChar w:fldCharType="separate"/>
        </w:r>
        <w:r w:rsidR="0005454C">
          <w:rPr>
            <w:noProof/>
            <w:webHidden/>
          </w:rPr>
          <w:t>1</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1" w:history="1">
        <w:r w:rsidR="002C2F43" w:rsidRPr="004073F0">
          <w:rPr>
            <w:rStyle w:val="Hipervnculo"/>
            <w:b/>
            <w:smallCaps/>
            <w:noProof/>
          </w:rPr>
          <w:t>2.1.</w:t>
        </w:r>
        <w:r w:rsidR="002C2F43">
          <w:rPr>
            <w:rFonts w:asciiTheme="minorHAnsi" w:eastAsiaTheme="minorEastAsia" w:hAnsiTheme="minorHAnsi" w:cstheme="minorBidi"/>
            <w:noProof/>
            <w:lang w:val="es-CO" w:eastAsia="es-CO"/>
          </w:rPr>
          <w:tab/>
        </w:r>
        <w:r w:rsidR="002C2F43" w:rsidRPr="004073F0">
          <w:rPr>
            <w:rStyle w:val="Hipervnculo"/>
            <w:b/>
            <w:smallCaps/>
            <w:noProof/>
          </w:rPr>
          <w:t>Objetivos Específicos</w:t>
        </w:r>
        <w:r w:rsidR="002C2F43">
          <w:rPr>
            <w:noProof/>
            <w:webHidden/>
          </w:rPr>
          <w:tab/>
        </w:r>
        <w:r>
          <w:rPr>
            <w:noProof/>
            <w:webHidden/>
          </w:rPr>
          <w:fldChar w:fldCharType="begin"/>
        </w:r>
        <w:r w:rsidR="002C2F43">
          <w:rPr>
            <w:noProof/>
            <w:webHidden/>
          </w:rPr>
          <w:instrText xml:space="preserve"> PAGEREF _Toc296449561 \h </w:instrText>
        </w:r>
        <w:r>
          <w:rPr>
            <w:noProof/>
            <w:webHidden/>
          </w:rPr>
        </w:r>
        <w:r>
          <w:rPr>
            <w:noProof/>
            <w:webHidden/>
          </w:rPr>
          <w:fldChar w:fldCharType="separate"/>
        </w:r>
        <w:r w:rsidR="0005454C">
          <w:rPr>
            <w:noProof/>
            <w:webHidden/>
          </w:rPr>
          <w:t>1</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62" w:history="1">
        <w:r w:rsidR="002C2F43" w:rsidRPr="004073F0">
          <w:rPr>
            <w:rStyle w:val="Hipervnculo"/>
            <w:b/>
            <w:smallCaps/>
            <w:noProof/>
          </w:rPr>
          <w:t>3.</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objetivo</w:t>
        </w:r>
        <w:r w:rsidR="002C2F43">
          <w:rPr>
            <w:noProof/>
            <w:webHidden/>
          </w:rPr>
          <w:tab/>
        </w:r>
        <w:r>
          <w:rPr>
            <w:noProof/>
            <w:webHidden/>
          </w:rPr>
          <w:fldChar w:fldCharType="begin"/>
        </w:r>
        <w:r w:rsidR="002C2F43">
          <w:rPr>
            <w:noProof/>
            <w:webHidden/>
          </w:rPr>
          <w:instrText xml:space="preserve"> PAGEREF _Toc296449562 \h </w:instrText>
        </w:r>
        <w:r>
          <w:rPr>
            <w:noProof/>
            <w:webHidden/>
          </w:rPr>
        </w:r>
        <w:r>
          <w:rPr>
            <w:noProof/>
            <w:webHidden/>
          </w:rPr>
          <w:fldChar w:fldCharType="separate"/>
        </w:r>
        <w:r w:rsidR="0005454C">
          <w:rPr>
            <w:noProof/>
            <w:webHidden/>
          </w:rPr>
          <w:t>2</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3" w:history="1">
        <w:r w:rsidR="002C2F43" w:rsidRPr="004073F0">
          <w:rPr>
            <w:rStyle w:val="Hipervnculo"/>
            <w:b/>
            <w:smallCaps/>
            <w:noProof/>
          </w:rPr>
          <w:t>3.1.</w:t>
        </w:r>
        <w:r w:rsidR="002C2F43">
          <w:rPr>
            <w:rFonts w:asciiTheme="minorHAnsi" w:eastAsiaTheme="minorEastAsia" w:hAnsiTheme="minorHAnsi" w:cstheme="minorBidi"/>
            <w:noProof/>
            <w:lang w:val="es-CO" w:eastAsia="es-CO"/>
          </w:rPr>
          <w:tab/>
        </w:r>
        <w:r w:rsidR="002C2F43" w:rsidRPr="004073F0">
          <w:rPr>
            <w:rStyle w:val="Hipervnculo"/>
            <w:b/>
            <w:smallCaps/>
            <w:noProof/>
          </w:rPr>
          <w:t>Resumen Ejecutivo</w:t>
        </w:r>
        <w:r w:rsidR="002C2F43">
          <w:rPr>
            <w:noProof/>
            <w:webHidden/>
          </w:rPr>
          <w:tab/>
        </w:r>
        <w:r>
          <w:rPr>
            <w:noProof/>
            <w:webHidden/>
          </w:rPr>
          <w:fldChar w:fldCharType="begin"/>
        </w:r>
        <w:r w:rsidR="002C2F43">
          <w:rPr>
            <w:noProof/>
            <w:webHidden/>
          </w:rPr>
          <w:instrText xml:space="preserve"> PAGEREF _Toc296449563 \h </w:instrText>
        </w:r>
        <w:r>
          <w:rPr>
            <w:noProof/>
            <w:webHidden/>
          </w:rPr>
        </w:r>
        <w:r>
          <w:rPr>
            <w:noProof/>
            <w:webHidden/>
          </w:rPr>
          <w:fldChar w:fldCharType="separate"/>
        </w:r>
        <w:r w:rsidR="0005454C">
          <w:rPr>
            <w:noProof/>
            <w:webHidden/>
          </w:rPr>
          <w:t>2</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4" w:history="1">
        <w:r w:rsidR="002C2F43" w:rsidRPr="004073F0">
          <w:rPr>
            <w:rStyle w:val="Hipervnculo"/>
            <w:b/>
            <w:smallCaps/>
            <w:noProof/>
          </w:rPr>
          <w:t>3.2.</w:t>
        </w:r>
        <w:r w:rsidR="002C2F43">
          <w:rPr>
            <w:rFonts w:asciiTheme="minorHAnsi" w:eastAsiaTheme="minorEastAsia" w:hAnsiTheme="minorHAnsi" w:cstheme="minorBidi"/>
            <w:noProof/>
            <w:lang w:val="es-CO" w:eastAsia="es-CO"/>
          </w:rPr>
          <w:tab/>
        </w:r>
        <w:r w:rsidR="002C2F43" w:rsidRPr="004073F0">
          <w:rPr>
            <w:rStyle w:val="Hipervnculo"/>
            <w:b/>
            <w:smallCaps/>
            <w:noProof/>
          </w:rPr>
          <w:t>Motivadores de negocio</w:t>
        </w:r>
        <w:r w:rsidR="002C2F43">
          <w:rPr>
            <w:noProof/>
            <w:webHidden/>
          </w:rPr>
          <w:tab/>
        </w:r>
        <w:r>
          <w:rPr>
            <w:noProof/>
            <w:webHidden/>
          </w:rPr>
          <w:fldChar w:fldCharType="begin"/>
        </w:r>
        <w:r w:rsidR="002C2F43">
          <w:rPr>
            <w:noProof/>
            <w:webHidden/>
          </w:rPr>
          <w:instrText xml:space="preserve"> PAGEREF _Toc296449564 \h </w:instrText>
        </w:r>
        <w:r>
          <w:rPr>
            <w:noProof/>
            <w:webHidden/>
          </w:rPr>
        </w:r>
        <w:r>
          <w:rPr>
            <w:noProof/>
            <w:webHidden/>
          </w:rPr>
          <w:fldChar w:fldCharType="separate"/>
        </w:r>
        <w:r w:rsidR="0005454C">
          <w:rPr>
            <w:noProof/>
            <w:webHidden/>
          </w:rPr>
          <w:t>3</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5" w:history="1">
        <w:r w:rsidR="002C2F43" w:rsidRPr="004073F0">
          <w:rPr>
            <w:rStyle w:val="Hipervnculo"/>
            <w:b/>
            <w:smallCaps/>
            <w:noProof/>
          </w:rPr>
          <w:t>3.3.</w:t>
        </w:r>
        <w:r w:rsidR="002C2F43">
          <w:rPr>
            <w:rFonts w:asciiTheme="minorHAnsi" w:eastAsiaTheme="minorEastAsia" w:hAnsiTheme="minorHAnsi" w:cstheme="minorBidi"/>
            <w:noProof/>
            <w:lang w:val="es-CO" w:eastAsia="es-CO"/>
          </w:rPr>
          <w:tab/>
        </w:r>
        <w:r w:rsidR="002C2F43" w:rsidRPr="004073F0">
          <w:rPr>
            <w:rStyle w:val="Hipervnculo"/>
            <w:b/>
            <w:smallCaps/>
            <w:noProof/>
          </w:rPr>
          <w:t>Stakeholders</w:t>
        </w:r>
        <w:r w:rsidR="002C2F43">
          <w:rPr>
            <w:noProof/>
            <w:webHidden/>
          </w:rPr>
          <w:tab/>
        </w:r>
        <w:r>
          <w:rPr>
            <w:noProof/>
            <w:webHidden/>
          </w:rPr>
          <w:fldChar w:fldCharType="begin"/>
        </w:r>
        <w:r w:rsidR="002C2F43">
          <w:rPr>
            <w:noProof/>
            <w:webHidden/>
          </w:rPr>
          <w:instrText xml:space="preserve"> PAGEREF _Toc296449565 \h </w:instrText>
        </w:r>
        <w:r>
          <w:rPr>
            <w:noProof/>
            <w:webHidden/>
          </w:rPr>
        </w:r>
        <w:r>
          <w:rPr>
            <w:noProof/>
            <w:webHidden/>
          </w:rPr>
          <w:fldChar w:fldCharType="separate"/>
        </w:r>
        <w:r w:rsidR="0005454C">
          <w:rPr>
            <w:noProof/>
            <w:webHidden/>
          </w:rPr>
          <w:t>3</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66" w:history="1">
        <w:r w:rsidR="002C2F43" w:rsidRPr="004073F0">
          <w:rPr>
            <w:rStyle w:val="Hipervnculo"/>
            <w:b/>
            <w:smallCaps/>
            <w:noProof/>
          </w:rPr>
          <w:t>3.4.</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de negocio</w:t>
        </w:r>
        <w:r w:rsidR="002C2F43">
          <w:rPr>
            <w:noProof/>
            <w:webHidden/>
          </w:rPr>
          <w:tab/>
        </w:r>
        <w:r>
          <w:rPr>
            <w:noProof/>
            <w:webHidden/>
          </w:rPr>
          <w:fldChar w:fldCharType="begin"/>
        </w:r>
        <w:r w:rsidR="002C2F43">
          <w:rPr>
            <w:noProof/>
            <w:webHidden/>
          </w:rPr>
          <w:instrText xml:space="preserve"> PAGEREF _Toc296449566 \h </w:instrText>
        </w:r>
        <w:r>
          <w:rPr>
            <w:noProof/>
            <w:webHidden/>
          </w:rPr>
        </w:r>
        <w:r>
          <w:rPr>
            <w:noProof/>
            <w:webHidden/>
          </w:rPr>
          <w:fldChar w:fldCharType="separate"/>
        </w:r>
        <w:r w:rsidR="0005454C">
          <w:rPr>
            <w:noProof/>
            <w:webHidden/>
          </w:rPr>
          <w:t>5</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7" w:history="1">
        <w:r w:rsidR="002C2F43" w:rsidRPr="004073F0">
          <w:rPr>
            <w:rStyle w:val="Hipervnculo"/>
            <w:b/>
            <w:smallCaps/>
            <w:noProof/>
          </w:rPr>
          <w:t>3.4.1.</w:t>
        </w:r>
        <w:r w:rsidR="002C2F43">
          <w:rPr>
            <w:rFonts w:asciiTheme="minorHAnsi" w:eastAsiaTheme="minorEastAsia" w:hAnsiTheme="minorHAnsi" w:cstheme="minorBidi"/>
            <w:noProof/>
            <w:lang w:val="es-CO" w:eastAsia="es-CO"/>
          </w:rPr>
          <w:tab/>
        </w:r>
        <w:r w:rsidR="002C2F43" w:rsidRPr="004073F0">
          <w:rPr>
            <w:rStyle w:val="Hipervnculo"/>
            <w:b/>
            <w:smallCaps/>
            <w:noProof/>
          </w:rPr>
          <w:t>Registro de Entidad Frente al MarketPlace</w:t>
        </w:r>
        <w:r w:rsidR="002C2F43">
          <w:rPr>
            <w:noProof/>
            <w:webHidden/>
          </w:rPr>
          <w:tab/>
        </w:r>
        <w:r>
          <w:rPr>
            <w:noProof/>
            <w:webHidden/>
          </w:rPr>
          <w:fldChar w:fldCharType="begin"/>
        </w:r>
        <w:r w:rsidR="002C2F43">
          <w:rPr>
            <w:noProof/>
            <w:webHidden/>
          </w:rPr>
          <w:instrText xml:space="preserve"> PAGEREF _Toc296449567 \h </w:instrText>
        </w:r>
        <w:r>
          <w:rPr>
            <w:noProof/>
            <w:webHidden/>
          </w:rPr>
        </w:r>
        <w:r>
          <w:rPr>
            <w:noProof/>
            <w:webHidden/>
          </w:rPr>
          <w:fldChar w:fldCharType="separate"/>
        </w:r>
        <w:r w:rsidR="0005454C">
          <w:rPr>
            <w:noProof/>
            <w:webHidden/>
          </w:rPr>
          <w:t>5</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8" w:history="1">
        <w:r w:rsidR="002C2F43" w:rsidRPr="004073F0">
          <w:rPr>
            <w:rStyle w:val="Hipervnculo"/>
            <w:b/>
            <w:smallCaps/>
            <w:noProof/>
          </w:rPr>
          <w:t>3.4.2.</w:t>
        </w:r>
        <w:r w:rsidR="002C2F43">
          <w:rPr>
            <w:rFonts w:asciiTheme="minorHAnsi" w:eastAsiaTheme="minorEastAsia" w:hAnsiTheme="minorHAnsi" w:cstheme="minorBidi"/>
            <w:noProof/>
            <w:lang w:val="es-CO" w:eastAsia="es-CO"/>
          </w:rPr>
          <w:tab/>
        </w:r>
        <w:r w:rsidR="002C2F43" w:rsidRPr="004073F0">
          <w:rPr>
            <w:rStyle w:val="Hipervnculo"/>
            <w:b/>
            <w:smallCaps/>
            <w:noProof/>
          </w:rPr>
          <w:t>Procesamiento de Orden de Compra</w:t>
        </w:r>
        <w:r w:rsidR="002C2F43">
          <w:rPr>
            <w:noProof/>
            <w:webHidden/>
          </w:rPr>
          <w:tab/>
        </w:r>
        <w:r>
          <w:rPr>
            <w:noProof/>
            <w:webHidden/>
          </w:rPr>
          <w:fldChar w:fldCharType="begin"/>
        </w:r>
        <w:r w:rsidR="002C2F43">
          <w:rPr>
            <w:noProof/>
            <w:webHidden/>
          </w:rPr>
          <w:instrText xml:space="preserve"> PAGEREF _Toc296449568 \h </w:instrText>
        </w:r>
        <w:r>
          <w:rPr>
            <w:noProof/>
            <w:webHidden/>
          </w:rPr>
        </w:r>
        <w:r>
          <w:rPr>
            <w:noProof/>
            <w:webHidden/>
          </w:rPr>
          <w:fldChar w:fldCharType="separate"/>
        </w:r>
        <w:r w:rsidR="0005454C">
          <w:rPr>
            <w:noProof/>
            <w:webHidden/>
          </w:rPr>
          <w:t>6</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69" w:history="1">
        <w:r w:rsidR="002C2F43" w:rsidRPr="004073F0">
          <w:rPr>
            <w:rStyle w:val="Hipervnculo"/>
            <w:b/>
            <w:smallCaps/>
            <w:noProof/>
          </w:rPr>
          <w:t>3.4.3.</w:t>
        </w:r>
        <w:r w:rsidR="002C2F43">
          <w:rPr>
            <w:rFonts w:asciiTheme="minorHAnsi" w:eastAsiaTheme="minorEastAsia" w:hAnsiTheme="minorHAnsi" w:cstheme="minorBidi"/>
            <w:noProof/>
            <w:lang w:val="es-CO" w:eastAsia="es-CO"/>
          </w:rPr>
          <w:tab/>
        </w:r>
        <w:r w:rsidR="002C2F43" w:rsidRPr="004073F0">
          <w:rPr>
            <w:rStyle w:val="Hipervnculo"/>
            <w:b/>
            <w:smallCaps/>
            <w:noProof/>
          </w:rPr>
          <w:t>Realización de Subasta Inversa</w:t>
        </w:r>
        <w:r w:rsidR="002C2F43">
          <w:rPr>
            <w:noProof/>
            <w:webHidden/>
          </w:rPr>
          <w:tab/>
        </w:r>
        <w:r>
          <w:rPr>
            <w:noProof/>
            <w:webHidden/>
          </w:rPr>
          <w:fldChar w:fldCharType="begin"/>
        </w:r>
        <w:r w:rsidR="002C2F43">
          <w:rPr>
            <w:noProof/>
            <w:webHidden/>
          </w:rPr>
          <w:instrText xml:space="preserve"> PAGEREF _Toc296449569 \h </w:instrText>
        </w:r>
        <w:r>
          <w:rPr>
            <w:noProof/>
            <w:webHidden/>
          </w:rPr>
        </w:r>
        <w:r>
          <w:rPr>
            <w:noProof/>
            <w:webHidden/>
          </w:rPr>
          <w:fldChar w:fldCharType="separate"/>
        </w:r>
        <w:r w:rsidR="0005454C">
          <w:rPr>
            <w:noProof/>
            <w:webHidden/>
          </w:rPr>
          <w:t>6</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0" w:history="1">
        <w:r w:rsidR="002C2F43" w:rsidRPr="004073F0">
          <w:rPr>
            <w:rStyle w:val="Hipervnculo"/>
            <w:b/>
            <w:smallCaps/>
            <w:noProof/>
          </w:rPr>
          <w:t>3.4.4.</w:t>
        </w:r>
        <w:r w:rsidR="002C2F43">
          <w:rPr>
            <w:rFonts w:asciiTheme="minorHAnsi" w:eastAsiaTheme="minorEastAsia" w:hAnsiTheme="minorHAnsi" w:cstheme="minorBidi"/>
            <w:noProof/>
            <w:lang w:val="es-CO" w:eastAsia="es-CO"/>
          </w:rPr>
          <w:tab/>
        </w:r>
        <w:r w:rsidR="002C2F43" w:rsidRPr="004073F0">
          <w:rPr>
            <w:rStyle w:val="Hipervnculo"/>
            <w:b/>
            <w:smallCaps/>
            <w:noProof/>
          </w:rPr>
          <w:t>Replicación del PRICAT</w:t>
        </w:r>
        <w:r w:rsidR="002C2F43">
          <w:rPr>
            <w:noProof/>
            <w:webHidden/>
          </w:rPr>
          <w:tab/>
        </w:r>
        <w:r>
          <w:rPr>
            <w:noProof/>
            <w:webHidden/>
          </w:rPr>
          <w:fldChar w:fldCharType="begin"/>
        </w:r>
        <w:r w:rsidR="002C2F43">
          <w:rPr>
            <w:noProof/>
            <w:webHidden/>
          </w:rPr>
          <w:instrText xml:space="preserve"> PAGEREF _Toc296449570 \h </w:instrText>
        </w:r>
        <w:r>
          <w:rPr>
            <w:noProof/>
            <w:webHidden/>
          </w:rPr>
        </w:r>
        <w:r>
          <w:rPr>
            <w:noProof/>
            <w:webHidden/>
          </w:rPr>
          <w:fldChar w:fldCharType="separate"/>
        </w:r>
        <w:r w:rsidR="0005454C">
          <w:rPr>
            <w:noProof/>
            <w:webHidden/>
          </w:rPr>
          <w:t>7</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1" w:history="1">
        <w:r w:rsidR="002C2F43" w:rsidRPr="004073F0">
          <w:rPr>
            <w:rStyle w:val="Hipervnculo"/>
            <w:b/>
            <w:smallCaps/>
            <w:noProof/>
          </w:rPr>
          <w:t>3.4.5.</w:t>
        </w:r>
        <w:r w:rsidR="002C2F43">
          <w:rPr>
            <w:rFonts w:asciiTheme="minorHAnsi" w:eastAsiaTheme="minorEastAsia" w:hAnsiTheme="minorHAnsi" w:cstheme="minorBidi"/>
            <w:noProof/>
            <w:lang w:val="es-CO" w:eastAsia="es-CO"/>
          </w:rPr>
          <w:tab/>
        </w:r>
        <w:r w:rsidR="002C2F43" w:rsidRPr="004073F0">
          <w:rPr>
            <w:rStyle w:val="Hipervnculo"/>
            <w:b/>
            <w:smallCaps/>
            <w:noProof/>
          </w:rPr>
          <w:t>Facturación y Confirmación de Pagos</w:t>
        </w:r>
        <w:r w:rsidR="002C2F43">
          <w:rPr>
            <w:noProof/>
            <w:webHidden/>
          </w:rPr>
          <w:tab/>
        </w:r>
        <w:r>
          <w:rPr>
            <w:noProof/>
            <w:webHidden/>
          </w:rPr>
          <w:fldChar w:fldCharType="begin"/>
        </w:r>
        <w:r w:rsidR="002C2F43">
          <w:rPr>
            <w:noProof/>
            <w:webHidden/>
          </w:rPr>
          <w:instrText xml:space="preserve"> PAGEREF _Toc296449571 \h </w:instrText>
        </w:r>
        <w:r>
          <w:rPr>
            <w:noProof/>
            <w:webHidden/>
          </w:rPr>
        </w:r>
        <w:r>
          <w:rPr>
            <w:noProof/>
            <w:webHidden/>
          </w:rPr>
          <w:fldChar w:fldCharType="separate"/>
        </w:r>
        <w:r w:rsidR="0005454C">
          <w:rPr>
            <w:noProof/>
            <w:webHidden/>
          </w:rPr>
          <w:t>8</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2" w:history="1">
        <w:r w:rsidR="002C2F43" w:rsidRPr="004073F0">
          <w:rPr>
            <w:rStyle w:val="Hipervnculo"/>
            <w:b/>
            <w:smallCaps/>
            <w:noProof/>
          </w:rPr>
          <w:t>3.4.6.</w:t>
        </w:r>
        <w:r w:rsidR="002C2F43">
          <w:rPr>
            <w:rFonts w:asciiTheme="minorHAnsi" w:eastAsiaTheme="minorEastAsia" w:hAnsiTheme="minorHAnsi" w:cstheme="minorBidi"/>
            <w:noProof/>
            <w:lang w:val="es-CO" w:eastAsia="es-CO"/>
          </w:rPr>
          <w:tab/>
        </w:r>
        <w:r w:rsidR="002C2F43" w:rsidRPr="004073F0">
          <w:rPr>
            <w:rStyle w:val="Hipervnculo"/>
            <w:b/>
            <w:smallCaps/>
            <w:noProof/>
          </w:rPr>
          <w:t>Actualización de Cuenta de Cliente</w:t>
        </w:r>
        <w:r w:rsidR="002C2F43">
          <w:rPr>
            <w:noProof/>
            <w:webHidden/>
          </w:rPr>
          <w:tab/>
        </w:r>
        <w:r>
          <w:rPr>
            <w:noProof/>
            <w:webHidden/>
          </w:rPr>
          <w:fldChar w:fldCharType="begin"/>
        </w:r>
        <w:r w:rsidR="002C2F43">
          <w:rPr>
            <w:noProof/>
            <w:webHidden/>
          </w:rPr>
          <w:instrText xml:space="preserve"> PAGEREF _Toc296449572 \h </w:instrText>
        </w:r>
        <w:r>
          <w:rPr>
            <w:noProof/>
            <w:webHidden/>
          </w:rPr>
        </w:r>
        <w:r>
          <w:rPr>
            <w:noProof/>
            <w:webHidden/>
          </w:rPr>
          <w:fldChar w:fldCharType="separate"/>
        </w:r>
        <w:r w:rsidR="0005454C">
          <w:rPr>
            <w:noProof/>
            <w:webHidden/>
          </w:rPr>
          <w:t>8</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3" w:history="1">
        <w:r w:rsidR="002C2F43" w:rsidRPr="004073F0">
          <w:rPr>
            <w:rStyle w:val="Hipervnculo"/>
            <w:b/>
            <w:smallCaps/>
            <w:noProof/>
          </w:rPr>
          <w:t>3.4.7.</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Calificación</w:t>
        </w:r>
        <w:r w:rsidR="002C2F43">
          <w:rPr>
            <w:noProof/>
            <w:webHidden/>
          </w:rPr>
          <w:tab/>
        </w:r>
        <w:r>
          <w:rPr>
            <w:noProof/>
            <w:webHidden/>
          </w:rPr>
          <w:fldChar w:fldCharType="begin"/>
        </w:r>
        <w:r w:rsidR="002C2F43">
          <w:rPr>
            <w:noProof/>
            <w:webHidden/>
          </w:rPr>
          <w:instrText xml:space="preserve"> PAGEREF _Toc296449573 \h </w:instrText>
        </w:r>
        <w:r>
          <w:rPr>
            <w:noProof/>
            <w:webHidden/>
          </w:rPr>
        </w:r>
        <w:r>
          <w:rPr>
            <w:noProof/>
            <w:webHidden/>
          </w:rPr>
          <w:fldChar w:fldCharType="separate"/>
        </w:r>
        <w:r w:rsidR="0005454C">
          <w:rPr>
            <w:noProof/>
            <w:webHidden/>
          </w:rPr>
          <w:t>8</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4" w:history="1">
        <w:r w:rsidR="002C2F43" w:rsidRPr="004073F0">
          <w:rPr>
            <w:rStyle w:val="Hipervnculo"/>
            <w:b/>
            <w:smallCaps/>
            <w:noProof/>
          </w:rPr>
          <w:t>3.4.8.</w:t>
        </w:r>
        <w:r w:rsidR="002C2F43">
          <w:rPr>
            <w:rFonts w:asciiTheme="minorHAnsi" w:eastAsiaTheme="minorEastAsia" w:hAnsiTheme="minorHAnsi" w:cstheme="minorBidi"/>
            <w:noProof/>
            <w:lang w:val="es-CO" w:eastAsia="es-CO"/>
          </w:rPr>
          <w:tab/>
        </w:r>
        <w:r w:rsidR="002C2F43" w:rsidRPr="004073F0">
          <w:rPr>
            <w:rStyle w:val="Hipervnculo"/>
            <w:b/>
            <w:smallCaps/>
            <w:noProof/>
          </w:rPr>
          <w:t>Generación de Informes Vista 360°</w:t>
        </w:r>
        <w:r w:rsidR="002C2F43">
          <w:rPr>
            <w:noProof/>
            <w:webHidden/>
          </w:rPr>
          <w:tab/>
        </w:r>
        <w:r>
          <w:rPr>
            <w:noProof/>
            <w:webHidden/>
          </w:rPr>
          <w:fldChar w:fldCharType="begin"/>
        </w:r>
        <w:r w:rsidR="002C2F43">
          <w:rPr>
            <w:noProof/>
            <w:webHidden/>
          </w:rPr>
          <w:instrText xml:space="preserve"> PAGEREF _Toc296449574 \h </w:instrText>
        </w:r>
        <w:r>
          <w:rPr>
            <w:noProof/>
            <w:webHidden/>
          </w:rPr>
        </w:r>
        <w:r>
          <w:rPr>
            <w:noProof/>
            <w:webHidden/>
          </w:rPr>
          <w:fldChar w:fldCharType="separate"/>
        </w:r>
        <w:r w:rsidR="0005454C">
          <w:rPr>
            <w:noProof/>
            <w:webHidden/>
          </w:rPr>
          <w:t>9</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5" w:history="1">
        <w:r w:rsidR="002C2F43" w:rsidRPr="004073F0">
          <w:rPr>
            <w:rStyle w:val="Hipervnculo"/>
            <w:b/>
            <w:smallCaps/>
            <w:noProof/>
          </w:rPr>
          <w:t>3.4.9.</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Reclamos de Facturación</w:t>
        </w:r>
        <w:r w:rsidR="002C2F43">
          <w:rPr>
            <w:noProof/>
            <w:webHidden/>
          </w:rPr>
          <w:tab/>
        </w:r>
        <w:r>
          <w:rPr>
            <w:noProof/>
            <w:webHidden/>
          </w:rPr>
          <w:fldChar w:fldCharType="begin"/>
        </w:r>
        <w:r w:rsidR="002C2F43">
          <w:rPr>
            <w:noProof/>
            <w:webHidden/>
          </w:rPr>
          <w:instrText xml:space="preserve"> PAGEREF _Toc296449575 \h </w:instrText>
        </w:r>
        <w:r>
          <w:rPr>
            <w:noProof/>
            <w:webHidden/>
          </w:rPr>
        </w:r>
        <w:r>
          <w:rPr>
            <w:noProof/>
            <w:webHidden/>
          </w:rPr>
          <w:fldChar w:fldCharType="separate"/>
        </w:r>
        <w:r w:rsidR="0005454C">
          <w:rPr>
            <w:noProof/>
            <w:webHidden/>
          </w:rPr>
          <w:t>10</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6" w:history="1">
        <w:r w:rsidR="002C2F43" w:rsidRPr="004073F0">
          <w:rPr>
            <w:rStyle w:val="Hipervnculo"/>
            <w:b/>
            <w:smallCaps/>
            <w:noProof/>
          </w:rPr>
          <w:t>3.4.10.</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Órdenes Incompletas</w:t>
        </w:r>
        <w:r w:rsidR="002C2F43">
          <w:rPr>
            <w:noProof/>
            <w:webHidden/>
          </w:rPr>
          <w:tab/>
        </w:r>
        <w:r>
          <w:rPr>
            <w:noProof/>
            <w:webHidden/>
          </w:rPr>
          <w:fldChar w:fldCharType="begin"/>
        </w:r>
        <w:r w:rsidR="002C2F43">
          <w:rPr>
            <w:noProof/>
            <w:webHidden/>
          </w:rPr>
          <w:instrText xml:space="preserve"> PAGEREF _Toc296449576 \h </w:instrText>
        </w:r>
        <w:r>
          <w:rPr>
            <w:noProof/>
            <w:webHidden/>
          </w:rPr>
        </w:r>
        <w:r>
          <w:rPr>
            <w:noProof/>
            <w:webHidden/>
          </w:rPr>
          <w:fldChar w:fldCharType="separate"/>
        </w:r>
        <w:r w:rsidR="0005454C">
          <w:rPr>
            <w:noProof/>
            <w:webHidden/>
          </w:rPr>
          <w:t>10</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7" w:history="1">
        <w:r w:rsidR="002C2F43" w:rsidRPr="004073F0">
          <w:rPr>
            <w:rStyle w:val="Hipervnculo"/>
            <w:b/>
            <w:smallCaps/>
            <w:noProof/>
          </w:rPr>
          <w:t>3.4.11.</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Órdenes Tardías</w:t>
        </w:r>
        <w:r w:rsidR="002C2F43">
          <w:rPr>
            <w:noProof/>
            <w:webHidden/>
          </w:rPr>
          <w:tab/>
        </w:r>
        <w:r>
          <w:rPr>
            <w:noProof/>
            <w:webHidden/>
          </w:rPr>
          <w:fldChar w:fldCharType="begin"/>
        </w:r>
        <w:r w:rsidR="002C2F43">
          <w:rPr>
            <w:noProof/>
            <w:webHidden/>
          </w:rPr>
          <w:instrText xml:space="preserve"> PAGEREF _Toc296449577 \h </w:instrText>
        </w:r>
        <w:r>
          <w:rPr>
            <w:noProof/>
            <w:webHidden/>
          </w:rPr>
        </w:r>
        <w:r>
          <w:rPr>
            <w:noProof/>
            <w:webHidden/>
          </w:rPr>
          <w:fldChar w:fldCharType="separate"/>
        </w:r>
        <w:r w:rsidR="0005454C">
          <w:rPr>
            <w:noProof/>
            <w:webHidden/>
          </w:rPr>
          <w:t>11</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8" w:history="1">
        <w:r w:rsidR="002C2F43" w:rsidRPr="004073F0">
          <w:rPr>
            <w:rStyle w:val="Hipervnculo"/>
            <w:b/>
            <w:smallCaps/>
            <w:noProof/>
          </w:rPr>
          <w:t>3.4.12.</w:t>
        </w:r>
        <w:r w:rsidR="002C2F43">
          <w:rPr>
            <w:rFonts w:asciiTheme="minorHAnsi" w:eastAsiaTheme="minorEastAsia" w:hAnsiTheme="minorHAnsi" w:cstheme="minorBidi"/>
            <w:noProof/>
            <w:lang w:val="es-CO" w:eastAsia="es-CO"/>
          </w:rPr>
          <w:tab/>
        </w:r>
        <w:r w:rsidR="002C2F43" w:rsidRPr="004073F0">
          <w:rPr>
            <w:rStyle w:val="Hipervnculo"/>
            <w:b/>
            <w:smallCaps/>
            <w:noProof/>
          </w:rPr>
          <w:t>Implementación del ServiceLevelAgreement (SLA) en la atención y Solución de Reclamos</w:t>
        </w:r>
        <w:r w:rsidR="002C2F43">
          <w:rPr>
            <w:noProof/>
            <w:webHidden/>
          </w:rPr>
          <w:tab/>
        </w:r>
        <w:r>
          <w:rPr>
            <w:noProof/>
            <w:webHidden/>
          </w:rPr>
          <w:fldChar w:fldCharType="begin"/>
        </w:r>
        <w:r w:rsidR="002C2F43">
          <w:rPr>
            <w:noProof/>
            <w:webHidden/>
          </w:rPr>
          <w:instrText xml:space="preserve"> PAGEREF _Toc296449578 \h </w:instrText>
        </w:r>
        <w:r>
          <w:rPr>
            <w:noProof/>
            <w:webHidden/>
          </w:rPr>
        </w:r>
        <w:r>
          <w:rPr>
            <w:noProof/>
            <w:webHidden/>
          </w:rPr>
          <w:fldChar w:fldCharType="separate"/>
        </w:r>
        <w:r w:rsidR="0005454C">
          <w:rPr>
            <w:noProof/>
            <w:webHidden/>
          </w:rPr>
          <w:t>11</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79" w:history="1">
        <w:r w:rsidR="002C2F43" w:rsidRPr="004073F0">
          <w:rPr>
            <w:rStyle w:val="Hipervnculo"/>
            <w:b/>
            <w:smallCaps/>
            <w:noProof/>
          </w:rPr>
          <w:t>3.4.13.</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Anulaciones de Órdenes de Compra que aún no han sido despachadas</w:t>
        </w:r>
        <w:r w:rsidR="002C2F43">
          <w:rPr>
            <w:noProof/>
            <w:webHidden/>
          </w:rPr>
          <w:tab/>
        </w:r>
        <w:r>
          <w:rPr>
            <w:noProof/>
            <w:webHidden/>
          </w:rPr>
          <w:fldChar w:fldCharType="begin"/>
        </w:r>
        <w:r w:rsidR="002C2F43">
          <w:rPr>
            <w:noProof/>
            <w:webHidden/>
          </w:rPr>
          <w:instrText xml:space="preserve"> PAGEREF _Toc296449579 \h </w:instrText>
        </w:r>
        <w:r>
          <w:rPr>
            <w:noProof/>
            <w:webHidden/>
          </w:rPr>
        </w:r>
        <w:r>
          <w:rPr>
            <w:noProof/>
            <w:webHidden/>
          </w:rPr>
          <w:fldChar w:fldCharType="separate"/>
        </w:r>
        <w:r w:rsidR="0005454C">
          <w:rPr>
            <w:noProof/>
            <w:webHidden/>
          </w:rPr>
          <w:t>12</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0" w:history="1">
        <w:r w:rsidR="002C2F43" w:rsidRPr="004073F0">
          <w:rPr>
            <w:rStyle w:val="Hipervnculo"/>
            <w:b/>
            <w:smallCaps/>
            <w:noProof/>
          </w:rPr>
          <w:t>3.5.</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datos</w:t>
        </w:r>
        <w:r w:rsidR="002C2F43">
          <w:rPr>
            <w:noProof/>
            <w:webHidden/>
          </w:rPr>
          <w:tab/>
        </w:r>
        <w:r>
          <w:rPr>
            <w:noProof/>
            <w:webHidden/>
          </w:rPr>
          <w:fldChar w:fldCharType="begin"/>
        </w:r>
        <w:r w:rsidR="002C2F43">
          <w:rPr>
            <w:noProof/>
            <w:webHidden/>
          </w:rPr>
          <w:instrText xml:space="preserve"> PAGEREF _Toc296449580 \h </w:instrText>
        </w:r>
        <w:r>
          <w:rPr>
            <w:noProof/>
            <w:webHidden/>
          </w:rPr>
        </w:r>
        <w:r>
          <w:rPr>
            <w:noProof/>
            <w:webHidden/>
          </w:rPr>
          <w:fldChar w:fldCharType="separate"/>
        </w:r>
        <w:r w:rsidR="0005454C">
          <w:rPr>
            <w:noProof/>
            <w:webHidden/>
          </w:rPr>
          <w:t>13</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1" w:history="1">
        <w:r w:rsidR="002C2F43" w:rsidRPr="004073F0">
          <w:rPr>
            <w:rStyle w:val="Hipervnculo"/>
            <w:b/>
            <w:smallCaps/>
            <w:noProof/>
          </w:rPr>
          <w:t>3.6.</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aplicaciones</w:t>
        </w:r>
        <w:r w:rsidR="002C2F43">
          <w:rPr>
            <w:noProof/>
            <w:webHidden/>
          </w:rPr>
          <w:tab/>
        </w:r>
        <w:r>
          <w:rPr>
            <w:noProof/>
            <w:webHidden/>
          </w:rPr>
          <w:fldChar w:fldCharType="begin"/>
        </w:r>
        <w:r w:rsidR="002C2F43">
          <w:rPr>
            <w:noProof/>
            <w:webHidden/>
          </w:rPr>
          <w:instrText xml:space="preserve"> PAGEREF _Toc296449581 \h </w:instrText>
        </w:r>
        <w:r>
          <w:rPr>
            <w:noProof/>
            <w:webHidden/>
          </w:rPr>
        </w:r>
        <w:r>
          <w:rPr>
            <w:noProof/>
            <w:webHidden/>
          </w:rPr>
          <w:fldChar w:fldCharType="separate"/>
        </w:r>
        <w:r w:rsidR="0005454C">
          <w:rPr>
            <w:noProof/>
            <w:webHidden/>
          </w:rPr>
          <w:t>16</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2" w:history="1">
        <w:r w:rsidR="002C2F43" w:rsidRPr="004073F0">
          <w:rPr>
            <w:rStyle w:val="Hipervnculo"/>
            <w:b/>
            <w:smallCaps/>
            <w:noProof/>
          </w:rPr>
          <w:t>3.7.</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tecnológica</w:t>
        </w:r>
        <w:r w:rsidR="002C2F43">
          <w:rPr>
            <w:noProof/>
            <w:webHidden/>
          </w:rPr>
          <w:tab/>
        </w:r>
        <w:r>
          <w:rPr>
            <w:noProof/>
            <w:webHidden/>
          </w:rPr>
          <w:fldChar w:fldCharType="begin"/>
        </w:r>
        <w:r w:rsidR="002C2F43">
          <w:rPr>
            <w:noProof/>
            <w:webHidden/>
          </w:rPr>
          <w:instrText xml:space="preserve"> PAGEREF _Toc296449582 \h </w:instrText>
        </w:r>
        <w:r>
          <w:rPr>
            <w:noProof/>
            <w:webHidden/>
          </w:rPr>
        </w:r>
        <w:r>
          <w:rPr>
            <w:noProof/>
            <w:webHidden/>
          </w:rPr>
          <w:fldChar w:fldCharType="separate"/>
        </w:r>
        <w:r w:rsidR="0005454C">
          <w:rPr>
            <w:noProof/>
            <w:webHidden/>
          </w:rPr>
          <w:t>18</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83" w:history="1">
        <w:r w:rsidR="002C2F43" w:rsidRPr="004073F0">
          <w:rPr>
            <w:rStyle w:val="Hipervnculo"/>
            <w:b/>
            <w:smallCaps/>
            <w:noProof/>
          </w:rPr>
          <w:t>4.</w:t>
        </w:r>
        <w:r w:rsidR="002C2F43">
          <w:rPr>
            <w:rFonts w:asciiTheme="minorHAnsi" w:eastAsiaTheme="minorEastAsia" w:hAnsiTheme="minorHAnsi" w:cstheme="minorBidi"/>
            <w:noProof/>
            <w:lang w:val="es-CO" w:eastAsia="es-CO"/>
          </w:rPr>
          <w:tab/>
        </w:r>
        <w:r w:rsidR="002C2F43" w:rsidRPr="004073F0">
          <w:rPr>
            <w:rStyle w:val="Hipervnculo"/>
            <w:b/>
            <w:smallCaps/>
            <w:noProof/>
          </w:rPr>
          <w:t>Arquitectura de Solución</w:t>
        </w:r>
        <w:r w:rsidR="002C2F43">
          <w:rPr>
            <w:noProof/>
            <w:webHidden/>
          </w:rPr>
          <w:tab/>
        </w:r>
        <w:r>
          <w:rPr>
            <w:noProof/>
            <w:webHidden/>
          </w:rPr>
          <w:fldChar w:fldCharType="begin"/>
        </w:r>
        <w:r w:rsidR="002C2F43">
          <w:rPr>
            <w:noProof/>
            <w:webHidden/>
          </w:rPr>
          <w:instrText xml:space="preserve"> PAGEREF _Toc296449583 \h </w:instrText>
        </w:r>
        <w:r>
          <w:rPr>
            <w:noProof/>
            <w:webHidden/>
          </w:rPr>
        </w:r>
        <w:r>
          <w:rPr>
            <w:noProof/>
            <w:webHidden/>
          </w:rPr>
          <w:fldChar w:fldCharType="separate"/>
        </w:r>
        <w:r w:rsidR="0005454C">
          <w:rPr>
            <w:noProof/>
            <w:webHidden/>
          </w:rPr>
          <w:t>21</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4" w:history="1">
        <w:r w:rsidR="002C2F43" w:rsidRPr="004073F0">
          <w:rPr>
            <w:rStyle w:val="Hipervnculo"/>
            <w:b/>
            <w:smallCaps/>
            <w:noProof/>
          </w:rPr>
          <w:t>4.1.</w:t>
        </w:r>
        <w:r w:rsidR="002C2F43">
          <w:rPr>
            <w:rFonts w:asciiTheme="minorHAnsi" w:eastAsiaTheme="minorEastAsia" w:hAnsiTheme="minorHAnsi" w:cstheme="minorBidi"/>
            <w:noProof/>
            <w:lang w:val="es-CO" w:eastAsia="es-CO"/>
          </w:rPr>
          <w:tab/>
        </w:r>
        <w:r w:rsidR="002C2F43" w:rsidRPr="004073F0">
          <w:rPr>
            <w:rStyle w:val="Hipervnculo"/>
            <w:b/>
            <w:smallCaps/>
            <w:noProof/>
          </w:rPr>
          <w:t>Resumen Ejecutivo</w:t>
        </w:r>
        <w:r w:rsidR="002C2F43">
          <w:rPr>
            <w:noProof/>
            <w:webHidden/>
          </w:rPr>
          <w:tab/>
        </w:r>
        <w:r>
          <w:rPr>
            <w:noProof/>
            <w:webHidden/>
          </w:rPr>
          <w:fldChar w:fldCharType="begin"/>
        </w:r>
        <w:r w:rsidR="002C2F43">
          <w:rPr>
            <w:noProof/>
            <w:webHidden/>
          </w:rPr>
          <w:instrText xml:space="preserve"> PAGEREF _Toc296449584 \h </w:instrText>
        </w:r>
        <w:r>
          <w:rPr>
            <w:noProof/>
            <w:webHidden/>
          </w:rPr>
        </w:r>
        <w:r>
          <w:rPr>
            <w:noProof/>
            <w:webHidden/>
          </w:rPr>
          <w:fldChar w:fldCharType="separate"/>
        </w:r>
        <w:r w:rsidR="0005454C">
          <w:rPr>
            <w:noProof/>
            <w:webHidden/>
          </w:rPr>
          <w:t>21</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5" w:history="1">
        <w:r w:rsidR="002C2F43" w:rsidRPr="004073F0">
          <w:rPr>
            <w:rStyle w:val="Hipervnculo"/>
            <w:b/>
            <w:smallCaps/>
            <w:noProof/>
          </w:rPr>
          <w:t>4.2.</w:t>
        </w:r>
        <w:r w:rsidR="002C2F43">
          <w:rPr>
            <w:rFonts w:asciiTheme="minorHAnsi" w:eastAsiaTheme="minorEastAsia" w:hAnsiTheme="minorHAnsi" w:cstheme="minorBidi"/>
            <w:noProof/>
            <w:lang w:val="es-CO" w:eastAsia="es-CO"/>
          </w:rPr>
          <w:tab/>
        </w:r>
        <w:r w:rsidR="002C2F43" w:rsidRPr="004073F0">
          <w:rPr>
            <w:rStyle w:val="Hipervnculo"/>
            <w:b/>
            <w:smallCaps/>
            <w:noProof/>
          </w:rPr>
          <w:t>Blue-Print de Arquitectura</w:t>
        </w:r>
        <w:r w:rsidR="002C2F43">
          <w:rPr>
            <w:noProof/>
            <w:webHidden/>
          </w:rPr>
          <w:tab/>
        </w:r>
        <w:r>
          <w:rPr>
            <w:noProof/>
            <w:webHidden/>
          </w:rPr>
          <w:fldChar w:fldCharType="begin"/>
        </w:r>
        <w:r w:rsidR="002C2F43">
          <w:rPr>
            <w:noProof/>
            <w:webHidden/>
          </w:rPr>
          <w:instrText xml:space="preserve"> PAGEREF _Toc296449585 \h </w:instrText>
        </w:r>
        <w:r>
          <w:rPr>
            <w:noProof/>
            <w:webHidden/>
          </w:rPr>
        </w:r>
        <w:r>
          <w:rPr>
            <w:noProof/>
            <w:webHidden/>
          </w:rPr>
          <w:fldChar w:fldCharType="separate"/>
        </w:r>
        <w:r w:rsidR="0005454C">
          <w:rPr>
            <w:noProof/>
            <w:webHidden/>
          </w:rPr>
          <w:t>22</w:t>
        </w:r>
        <w:r>
          <w:rPr>
            <w:noProof/>
            <w:webHidden/>
          </w:rPr>
          <w:fldChar w:fldCharType="end"/>
        </w:r>
      </w:hyperlink>
    </w:p>
    <w:p w:rsidR="002C2F43" w:rsidRDefault="00692C49" w:rsidP="002C2F43">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6449586" w:history="1">
        <w:r w:rsidR="002C2F43" w:rsidRPr="004073F0">
          <w:rPr>
            <w:rStyle w:val="Hipervnculo"/>
            <w:b/>
            <w:smallCaps/>
            <w:noProof/>
          </w:rPr>
          <w:t>4.2.1.</w:t>
        </w:r>
        <w:r w:rsidR="002C2F43">
          <w:rPr>
            <w:rFonts w:asciiTheme="minorHAnsi" w:eastAsiaTheme="minorEastAsia" w:hAnsiTheme="minorHAnsi" w:cstheme="minorBidi"/>
            <w:noProof/>
            <w:lang w:val="es-CO" w:eastAsia="es-CO"/>
          </w:rPr>
          <w:tab/>
        </w:r>
        <w:r w:rsidR="002C2F43" w:rsidRPr="004073F0">
          <w:rPr>
            <w:rStyle w:val="Hipervnculo"/>
            <w:b/>
            <w:smallCaps/>
            <w:noProof/>
          </w:rPr>
          <w:t>Requerimientos no funcionales</w:t>
        </w:r>
        <w:r w:rsidR="002C2F43">
          <w:rPr>
            <w:noProof/>
            <w:webHidden/>
          </w:rPr>
          <w:tab/>
        </w:r>
        <w:r>
          <w:rPr>
            <w:noProof/>
            <w:webHidden/>
          </w:rPr>
          <w:fldChar w:fldCharType="begin"/>
        </w:r>
        <w:r w:rsidR="002C2F43">
          <w:rPr>
            <w:noProof/>
            <w:webHidden/>
          </w:rPr>
          <w:instrText xml:space="preserve"> PAGEREF _Toc296449586 \h </w:instrText>
        </w:r>
        <w:r>
          <w:rPr>
            <w:noProof/>
            <w:webHidden/>
          </w:rPr>
        </w:r>
        <w:r>
          <w:rPr>
            <w:noProof/>
            <w:webHidden/>
          </w:rPr>
          <w:fldChar w:fldCharType="separate"/>
        </w:r>
        <w:r w:rsidR="0005454C">
          <w:rPr>
            <w:noProof/>
            <w:webHidden/>
          </w:rPr>
          <w:t>23</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7" w:history="1">
        <w:r w:rsidR="002C2F43" w:rsidRPr="004073F0">
          <w:rPr>
            <w:rStyle w:val="Hipervnculo"/>
            <w:b/>
            <w:smallCaps/>
            <w:noProof/>
          </w:rPr>
          <w:t>4.3.</w:t>
        </w:r>
        <w:r w:rsidR="002C2F43">
          <w:rPr>
            <w:rFonts w:asciiTheme="minorHAnsi" w:eastAsiaTheme="minorEastAsia" w:hAnsiTheme="minorHAnsi" w:cstheme="minorBidi"/>
            <w:noProof/>
            <w:lang w:val="es-CO" w:eastAsia="es-CO"/>
          </w:rPr>
          <w:tab/>
        </w:r>
        <w:r w:rsidR="002C2F43" w:rsidRPr="004073F0">
          <w:rPr>
            <w:rStyle w:val="Hipervnculo"/>
            <w:b/>
            <w:smallCaps/>
            <w:noProof/>
          </w:rPr>
          <w:t>Proyectos identificados en cada una de las vistas Arquitecturales</w:t>
        </w:r>
        <w:r w:rsidR="002C2F43">
          <w:rPr>
            <w:noProof/>
            <w:webHidden/>
          </w:rPr>
          <w:tab/>
        </w:r>
        <w:r>
          <w:rPr>
            <w:noProof/>
            <w:webHidden/>
          </w:rPr>
          <w:fldChar w:fldCharType="begin"/>
        </w:r>
        <w:r w:rsidR="002C2F43">
          <w:rPr>
            <w:noProof/>
            <w:webHidden/>
          </w:rPr>
          <w:instrText xml:space="preserve"> PAGEREF _Toc296449587 \h </w:instrText>
        </w:r>
        <w:r>
          <w:rPr>
            <w:noProof/>
            <w:webHidden/>
          </w:rPr>
        </w:r>
        <w:r>
          <w:rPr>
            <w:noProof/>
            <w:webHidden/>
          </w:rPr>
          <w:fldChar w:fldCharType="separate"/>
        </w:r>
        <w:r w:rsidR="0005454C">
          <w:rPr>
            <w:noProof/>
            <w:webHidden/>
          </w:rPr>
          <w:t>24</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8" w:history="1">
        <w:r w:rsidR="002C2F43" w:rsidRPr="004073F0">
          <w:rPr>
            <w:rStyle w:val="Hipervnculo"/>
            <w:b/>
            <w:smallCaps/>
            <w:noProof/>
          </w:rPr>
          <w:t>4.4.</w:t>
        </w:r>
        <w:r w:rsidR="002C2F43">
          <w:rPr>
            <w:rFonts w:asciiTheme="minorHAnsi" w:eastAsiaTheme="minorEastAsia" w:hAnsiTheme="minorHAnsi" w:cstheme="minorBidi"/>
            <w:noProof/>
            <w:lang w:val="es-CO" w:eastAsia="es-CO"/>
          </w:rPr>
          <w:tab/>
        </w:r>
        <w:r w:rsidR="002C2F43" w:rsidRPr="004073F0">
          <w:rPr>
            <w:rStyle w:val="Hipervnculo"/>
            <w:b/>
            <w:smallCaps/>
            <w:noProof/>
          </w:rPr>
          <w:t>Proyectos Consolidados</w:t>
        </w:r>
        <w:r w:rsidR="002C2F43">
          <w:rPr>
            <w:noProof/>
            <w:webHidden/>
          </w:rPr>
          <w:tab/>
        </w:r>
        <w:r>
          <w:rPr>
            <w:noProof/>
            <w:webHidden/>
          </w:rPr>
          <w:fldChar w:fldCharType="begin"/>
        </w:r>
        <w:r w:rsidR="002C2F43">
          <w:rPr>
            <w:noProof/>
            <w:webHidden/>
          </w:rPr>
          <w:instrText xml:space="preserve"> PAGEREF _Toc296449588 \h </w:instrText>
        </w:r>
        <w:r>
          <w:rPr>
            <w:noProof/>
            <w:webHidden/>
          </w:rPr>
        </w:r>
        <w:r>
          <w:rPr>
            <w:noProof/>
            <w:webHidden/>
          </w:rPr>
          <w:fldChar w:fldCharType="separate"/>
        </w:r>
        <w:r w:rsidR="0005454C">
          <w:rPr>
            <w:noProof/>
            <w:webHidden/>
          </w:rPr>
          <w:t>26</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89" w:history="1">
        <w:r w:rsidR="002C2F43" w:rsidRPr="004073F0">
          <w:rPr>
            <w:rStyle w:val="Hipervnculo"/>
            <w:b/>
            <w:smallCaps/>
            <w:noProof/>
          </w:rPr>
          <w:t>4.5.</w:t>
        </w:r>
        <w:r w:rsidR="002C2F43">
          <w:rPr>
            <w:rFonts w:asciiTheme="minorHAnsi" w:eastAsiaTheme="minorEastAsia" w:hAnsiTheme="minorHAnsi" w:cstheme="minorBidi"/>
            <w:noProof/>
            <w:lang w:val="es-CO" w:eastAsia="es-CO"/>
          </w:rPr>
          <w:tab/>
        </w:r>
        <w:r w:rsidR="002C2F43" w:rsidRPr="004073F0">
          <w:rPr>
            <w:rStyle w:val="Hipervnculo"/>
            <w:b/>
            <w:smallCaps/>
            <w:noProof/>
          </w:rPr>
          <w:t>Priorización de proyectos</w:t>
        </w:r>
        <w:r w:rsidR="002C2F43">
          <w:rPr>
            <w:noProof/>
            <w:webHidden/>
          </w:rPr>
          <w:tab/>
        </w:r>
        <w:r>
          <w:rPr>
            <w:noProof/>
            <w:webHidden/>
          </w:rPr>
          <w:fldChar w:fldCharType="begin"/>
        </w:r>
        <w:r w:rsidR="002C2F43">
          <w:rPr>
            <w:noProof/>
            <w:webHidden/>
          </w:rPr>
          <w:instrText xml:space="preserve"> PAGEREF _Toc296449589 \h </w:instrText>
        </w:r>
        <w:r>
          <w:rPr>
            <w:noProof/>
            <w:webHidden/>
          </w:rPr>
        </w:r>
        <w:r>
          <w:rPr>
            <w:noProof/>
            <w:webHidden/>
          </w:rPr>
          <w:fldChar w:fldCharType="separate"/>
        </w:r>
        <w:r w:rsidR="0005454C">
          <w:rPr>
            <w:noProof/>
            <w:webHidden/>
          </w:rPr>
          <w:t>30</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0" w:history="1">
        <w:r w:rsidR="002C2F43" w:rsidRPr="004073F0">
          <w:rPr>
            <w:rStyle w:val="Hipervnculo"/>
            <w:b/>
            <w:smallCaps/>
            <w:noProof/>
          </w:rPr>
          <w:t>4.6.</w:t>
        </w:r>
        <w:r w:rsidR="002C2F43">
          <w:rPr>
            <w:rFonts w:asciiTheme="minorHAnsi" w:eastAsiaTheme="minorEastAsia" w:hAnsiTheme="minorHAnsi" w:cstheme="minorBidi"/>
            <w:noProof/>
            <w:lang w:val="es-CO" w:eastAsia="es-CO"/>
          </w:rPr>
          <w:tab/>
        </w:r>
        <w:r w:rsidR="002C2F43" w:rsidRPr="004073F0">
          <w:rPr>
            <w:rStyle w:val="Hipervnculo"/>
            <w:b/>
            <w:smallCaps/>
            <w:noProof/>
          </w:rPr>
          <w:t>Estimación y costos</w:t>
        </w:r>
        <w:r w:rsidR="002C2F43">
          <w:rPr>
            <w:noProof/>
            <w:webHidden/>
          </w:rPr>
          <w:tab/>
        </w:r>
        <w:r>
          <w:rPr>
            <w:noProof/>
            <w:webHidden/>
          </w:rPr>
          <w:fldChar w:fldCharType="begin"/>
        </w:r>
        <w:r w:rsidR="002C2F43">
          <w:rPr>
            <w:noProof/>
            <w:webHidden/>
          </w:rPr>
          <w:instrText xml:space="preserve"> PAGEREF _Toc296449590 \h </w:instrText>
        </w:r>
        <w:r>
          <w:rPr>
            <w:noProof/>
            <w:webHidden/>
          </w:rPr>
        </w:r>
        <w:r>
          <w:rPr>
            <w:noProof/>
            <w:webHidden/>
          </w:rPr>
          <w:fldChar w:fldCharType="separate"/>
        </w:r>
        <w:r w:rsidR="0005454C">
          <w:rPr>
            <w:noProof/>
            <w:webHidden/>
          </w:rPr>
          <w:t>32</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1" w:history="1">
        <w:r w:rsidR="002C2F43" w:rsidRPr="004073F0">
          <w:rPr>
            <w:rStyle w:val="Hipervnculo"/>
            <w:b/>
            <w:smallCaps/>
            <w:noProof/>
          </w:rPr>
          <w:t>4.7.</w:t>
        </w:r>
        <w:r w:rsidR="002C2F43">
          <w:rPr>
            <w:rFonts w:asciiTheme="minorHAnsi" w:eastAsiaTheme="minorEastAsia" w:hAnsiTheme="minorHAnsi" w:cstheme="minorBidi"/>
            <w:noProof/>
            <w:lang w:val="es-CO" w:eastAsia="es-CO"/>
          </w:rPr>
          <w:tab/>
        </w:r>
        <w:r w:rsidR="002C2F43" w:rsidRPr="004073F0">
          <w:rPr>
            <w:rStyle w:val="Hipervnculo"/>
            <w:b/>
            <w:smallCaps/>
            <w:noProof/>
          </w:rPr>
          <w:t>Planeación de la implementación</w:t>
        </w:r>
        <w:r w:rsidR="002C2F43">
          <w:rPr>
            <w:noProof/>
            <w:webHidden/>
          </w:rPr>
          <w:tab/>
        </w:r>
        <w:r>
          <w:rPr>
            <w:noProof/>
            <w:webHidden/>
          </w:rPr>
          <w:fldChar w:fldCharType="begin"/>
        </w:r>
        <w:r w:rsidR="002C2F43">
          <w:rPr>
            <w:noProof/>
            <w:webHidden/>
          </w:rPr>
          <w:instrText xml:space="preserve"> PAGEREF _Toc296449591 \h </w:instrText>
        </w:r>
        <w:r>
          <w:rPr>
            <w:noProof/>
            <w:webHidden/>
          </w:rPr>
        </w:r>
        <w:r>
          <w:rPr>
            <w:noProof/>
            <w:webHidden/>
          </w:rPr>
          <w:fldChar w:fldCharType="separate"/>
        </w:r>
        <w:r w:rsidR="0005454C">
          <w:rPr>
            <w:noProof/>
            <w:webHidden/>
          </w:rPr>
          <w:t>34</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2" w:history="1">
        <w:r w:rsidR="002C2F43" w:rsidRPr="004073F0">
          <w:rPr>
            <w:rStyle w:val="Hipervnculo"/>
            <w:b/>
            <w:smallCaps/>
            <w:noProof/>
          </w:rPr>
          <w:t>4.8.</w:t>
        </w:r>
        <w:r w:rsidR="002C2F43">
          <w:rPr>
            <w:rFonts w:asciiTheme="minorHAnsi" w:eastAsiaTheme="minorEastAsia" w:hAnsiTheme="minorHAnsi" w:cstheme="minorBidi"/>
            <w:noProof/>
            <w:lang w:val="es-CO" w:eastAsia="es-CO"/>
          </w:rPr>
          <w:tab/>
        </w:r>
        <w:r w:rsidR="002C2F43" w:rsidRPr="004073F0">
          <w:rPr>
            <w:rStyle w:val="Hipervnculo"/>
            <w:b/>
            <w:smallCaps/>
            <w:noProof/>
          </w:rPr>
          <w:t>Alcance de la solución</w:t>
        </w:r>
        <w:r w:rsidR="002C2F43">
          <w:rPr>
            <w:noProof/>
            <w:webHidden/>
          </w:rPr>
          <w:tab/>
        </w:r>
        <w:r>
          <w:rPr>
            <w:noProof/>
            <w:webHidden/>
          </w:rPr>
          <w:fldChar w:fldCharType="begin"/>
        </w:r>
        <w:r w:rsidR="002C2F43">
          <w:rPr>
            <w:noProof/>
            <w:webHidden/>
          </w:rPr>
          <w:instrText xml:space="preserve"> PAGEREF _Toc296449592 \h </w:instrText>
        </w:r>
        <w:r>
          <w:rPr>
            <w:noProof/>
            <w:webHidden/>
          </w:rPr>
        </w:r>
        <w:r>
          <w:rPr>
            <w:noProof/>
            <w:webHidden/>
          </w:rPr>
          <w:fldChar w:fldCharType="separate"/>
        </w:r>
        <w:r w:rsidR="0005454C">
          <w:rPr>
            <w:noProof/>
            <w:webHidden/>
          </w:rPr>
          <w:t>34</w:t>
        </w:r>
        <w:r>
          <w:rPr>
            <w:noProof/>
            <w:webHidden/>
          </w:rPr>
          <w:fldChar w:fldCharType="end"/>
        </w:r>
      </w:hyperlink>
    </w:p>
    <w:p w:rsidR="002C2F43" w:rsidRDefault="00692C49" w:rsidP="002C2F43">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6449593" w:history="1">
        <w:r w:rsidR="002C2F43" w:rsidRPr="004073F0">
          <w:rPr>
            <w:rStyle w:val="Hipervnculo"/>
            <w:b/>
            <w:noProof/>
          </w:rPr>
          <w:t>4.9.</w:t>
        </w:r>
        <w:r w:rsidR="002C2F43">
          <w:rPr>
            <w:rFonts w:asciiTheme="minorHAnsi" w:eastAsiaTheme="minorEastAsia" w:hAnsiTheme="minorHAnsi" w:cstheme="minorBidi"/>
            <w:noProof/>
            <w:lang w:val="es-CO" w:eastAsia="es-CO"/>
          </w:rPr>
          <w:tab/>
        </w:r>
        <w:r w:rsidR="002C2F43" w:rsidRPr="004073F0">
          <w:rPr>
            <w:rStyle w:val="Hipervnculo"/>
            <w:b/>
            <w:smallCaps/>
            <w:noProof/>
          </w:rPr>
          <w:t>Gestión de riesgos</w:t>
        </w:r>
        <w:r w:rsidR="002C2F43">
          <w:rPr>
            <w:noProof/>
            <w:webHidden/>
          </w:rPr>
          <w:tab/>
        </w:r>
        <w:r>
          <w:rPr>
            <w:noProof/>
            <w:webHidden/>
          </w:rPr>
          <w:fldChar w:fldCharType="begin"/>
        </w:r>
        <w:r w:rsidR="002C2F43">
          <w:rPr>
            <w:noProof/>
            <w:webHidden/>
          </w:rPr>
          <w:instrText xml:space="preserve"> PAGEREF _Toc296449593 \h </w:instrText>
        </w:r>
        <w:r>
          <w:rPr>
            <w:noProof/>
            <w:webHidden/>
          </w:rPr>
        </w:r>
        <w:r>
          <w:rPr>
            <w:noProof/>
            <w:webHidden/>
          </w:rPr>
          <w:fldChar w:fldCharType="separate"/>
        </w:r>
        <w:r w:rsidR="0005454C">
          <w:rPr>
            <w:noProof/>
            <w:webHidden/>
          </w:rPr>
          <w:t>34</w:t>
        </w:r>
        <w:r>
          <w:rPr>
            <w:noProof/>
            <w:webHidden/>
          </w:rPr>
          <w:fldChar w:fldCharType="end"/>
        </w:r>
      </w:hyperlink>
    </w:p>
    <w:p w:rsidR="002C2F43" w:rsidRDefault="00692C49" w:rsidP="002C2F43">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6449594" w:history="1">
        <w:r w:rsidR="002C2F43" w:rsidRPr="004073F0">
          <w:rPr>
            <w:rStyle w:val="Hipervnculo"/>
            <w:rFonts w:cstheme="minorHAnsi"/>
            <w:b/>
            <w:noProof/>
          </w:rPr>
          <w:t>4.10.</w:t>
        </w:r>
        <w:r w:rsidR="002C2F43">
          <w:rPr>
            <w:rFonts w:asciiTheme="minorHAnsi" w:eastAsiaTheme="minorEastAsia" w:hAnsiTheme="minorHAnsi" w:cstheme="minorBidi"/>
            <w:noProof/>
            <w:lang w:val="es-CO" w:eastAsia="es-CO"/>
          </w:rPr>
          <w:tab/>
        </w:r>
        <w:r w:rsidR="002C2F43" w:rsidRPr="004073F0">
          <w:rPr>
            <w:rStyle w:val="Hipervnculo"/>
            <w:b/>
            <w:smallCaps/>
            <w:noProof/>
          </w:rPr>
          <w:t>Indicadores de negocio (KPIs)</w:t>
        </w:r>
        <w:r w:rsidR="002C2F43">
          <w:rPr>
            <w:noProof/>
            <w:webHidden/>
          </w:rPr>
          <w:tab/>
        </w:r>
        <w:r>
          <w:rPr>
            <w:noProof/>
            <w:webHidden/>
          </w:rPr>
          <w:fldChar w:fldCharType="begin"/>
        </w:r>
        <w:r w:rsidR="002C2F43">
          <w:rPr>
            <w:noProof/>
            <w:webHidden/>
          </w:rPr>
          <w:instrText xml:space="preserve"> PAGEREF _Toc296449594 \h </w:instrText>
        </w:r>
        <w:r>
          <w:rPr>
            <w:noProof/>
            <w:webHidden/>
          </w:rPr>
        </w:r>
        <w:r>
          <w:rPr>
            <w:noProof/>
            <w:webHidden/>
          </w:rPr>
          <w:fldChar w:fldCharType="separate"/>
        </w:r>
        <w:r w:rsidR="0005454C">
          <w:rPr>
            <w:noProof/>
            <w:webHidden/>
          </w:rPr>
          <w:t>38</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5" w:history="1">
        <w:r w:rsidR="002C2F43" w:rsidRPr="004073F0">
          <w:rPr>
            <w:rStyle w:val="Hipervnculo"/>
            <w:b/>
            <w:smallCaps/>
            <w:noProof/>
          </w:rPr>
          <w:t>5.</w:t>
        </w:r>
        <w:r w:rsidR="002C2F43">
          <w:rPr>
            <w:rFonts w:asciiTheme="minorHAnsi" w:eastAsiaTheme="minorEastAsia" w:hAnsiTheme="minorHAnsi" w:cstheme="minorBidi"/>
            <w:noProof/>
            <w:lang w:val="es-CO" w:eastAsia="es-CO"/>
          </w:rPr>
          <w:tab/>
        </w:r>
        <w:r w:rsidR="002C2F43" w:rsidRPr="004073F0">
          <w:rPr>
            <w:rStyle w:val="Hipervnculo"/>
            <w:b/>
            <w:smallCaps/>
            <w:noProof/>
          </w:rPr>
          <w:t>Lecciones Aprendidas</w:t>
        </w:r>
        <w:r w:rsidR="002C2F43">
          <w:rPr>
            <w:noProof/>
            <w:webHidden/>
          </w:rPr>
          <w:tab/>
        </w:r>
        <w:r>
          <w:rPr>
            <w:noProof/>
            <w:webHidden/>
          </w:rPr>
          <w:fldChar w:fldCharType="begin"/>
        </w:r>
        <w:r w:rsidR="002C2F43">
          <w:rPr>
            <w:noProof/>
            <w:webHidden/>
          </w:rPr>
          <w:instrText xml:space="preserve"> PAGEREF _Toc296449595 \h </w:instrText>
        </w:r>
        <w:r>
          <w:rPr>
            <w:noProof/>
            <w:webHidden/>
          </w:rPr>
        </w:r>
        <w:r>
          <w:rPr>
            <w:noProof/>
            <w:webHidden/>
          </w:rPr>
          <w:fldChar w:fldCharType="separate"/>
        </w:r>
        <w:r w:rsidR="0005454C">
          <w:rPr>
            <w:noProof/>
            <w:webHidden/>
          </w:rPr>
          <w:t>40</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6" w:history="1">
        <w:r w:rsidR="002C2F43" w:rsidRPr="004073F0">
          <w:rPr>
            <w:rStyle w:val="Hipervnculo"/>
            <w:b/>
            <w:smallCaps/>
            <w:noProof/>
          </w:rPr>
          <w:t>6.</w:t>
        </w:r>
        <w:r w:rsidR="002C2F43">
          <w:rPr>
            <w:rFonts w:asciiTheme="minorHAnsi" w:eastAsiaTheme="minorEastAsia" w:hAnsiTheme="minorHAnsi" w:cstheme="minorBidi"/>
            <w:noProof/>
            <w:lang w:val="es-CO" w:eastAsia="es-CO"/>
          </w:rPr>
          <w:tab/>
        </w:r>
        <w:r w:rsidR="002C2F43" w:rsidRPr="004073F0">
          <w:rPr>
            <w:rStyle w:val="Hipervnculo"/>
            <w:b/>
            <w:smallCaps/>
            <w:noProof/>
          </w:rPr>
          <w:t>Conclusiones</w:t>
        </w:r>
        <w:r w:rsidR="002C2F43">
          <w:rPr>
            <w:noProof/>
            <w:webHidden/>
          </w:rPr>
          <w:tab/>
        </w:r>
        <w:r>
          <w:rPr>
            <w:noProof/>
            <w:webHidden/>
          </w:rPr>
          <w:fldChar w:fldCharType="begin"/>
        </w:r>
        <w:r w:rsidR="002C2F43">
          <w:rPr>
            <w:noProof/>
            <w:webHidden/>
          </w:rPr>
          <w:instrText xml:space="preserve"> PAGEREF _Toc296449596 \h </w:instrText>
        </w:r>
        <w:r>
          <w:rPr>
            <w:noProof/>
            <w:webHidden/>
          </w:rPr>
        </w:r>
        <w:r>
          <w:rPr>
            <w:noProof/>
            <w:webHidden/>
          </w:rPr>
          <w:fldChar w:fldCharType="separate"/>
        </w:r>
        <w:r w:rsidR="0005454C">
          <w:rPr>
            <w:noProof/>
            <w:webHidden/>
          </w:rPr>
          <w:t>41</w:t>
        </w:r>
        <w:r>
          <w:rPr>
            <w:noProof/>
            <w:webHidden/>
          </w:rPr>
          <w:fldChar w:fldCharType="end"/>
        </w:r>
      </w:hyperlink>
    </w:p>
    <w:p w:rsidR="002C2F43" w:rsidRDefault="00692C49" w:rsidP="002C2F43">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6449597" w:history="1">
        <w:r w:rsidR="002C2F43" w:rsidRPr="004073F0">
          <w:rPr>
            <w:rStyle w:val="Hipervnculo"/>
            <w:b/>
            <w:smallCaps/>
            <w:noProof/>
          </w:rPr>
          <w:t>7.</w:t>
        </w:r>
        <w:r w:rsidR="002C2F43">
          <w:rPr>
            <w:rFonts w:asciiTheme="minorHAnsi" w:eastAsiaTheme="minorEastAsia" w:hAnsiTheme="minorHAnsi" w:cstheme="minorBidi"/>
            <w:noProof/>
            <w:lang w:val="es-CO" w:eastAsia="es-CO"/>
          </w:rPr>
          <w:tab/>
        </w:r>
        <w:r w:rsidR="002C2F43" w:rsidRPr="004073F0">
          <w:rPr>
            <w:rStyle w:val="Hipervnculo"/>
            <w:b/>
            <w:smallCaps/>
            <w:noProof/>
          </w:rPr>
          <w:t>Bibliografía</w:t>
        </w:r>
        <w:r w:rsidR="002C2F43">
          <w:rPr>
            <w:noProof/>
            <w:webHidden/>
          </w:rPr>
          <w:tab/>
        </w:r>
        <w:r>
          <w:rPr>
            <w:noProof/>
            <w:webHidden/>
          </w:rPr>
          <w:fldChar w:fldCharType="begin"/>
        </w:r>
        <w:r w:rsidR="002C2F43">
          <w:rPr>
            <w:noProof/>
            <w:webHidden/>
          </w:rPr>
          <w:instrText xml:space="preserve"> PAGEREF _Toc296449597 \h </w:instrText>
        </w:r>
        <w:r>
          <w:rPr>
            <w:noProof/>
            <w:webHidden/>
          </w:rPr>
        </w:r>
        <w:r>
          <w:rPr>
            <w:noProof/>
            <w:webHidden/>
          </w:rPr>
          <w:fldChar w:fldCharType="separate"/>
        </w:r>
        <w:r w:rsidR="0005454C">
          <w:rPr>
            <w:noProof/>
            <w:webHidden/>
          </w:rPr>
          <w:t>42</w:t>
        </w:r>
        <w:r>
          <w:rPr>
            <w:noProof/>
            <w:webHidden/>
          </w:rPr>
          <w:fldChar w:fldCharType="end"/>
        </w:r>
      </w:hyperlink>
    </w:p>
    <w:p w:rsidR="00360959" w:rsidRDefault="00692C49"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05454C" w:rsidRPr="0005454C" w:rsidRDefault="00692C49">
      <w:pPr>
        <w:pStyle w:val="Tabladeilustraciones"/>
        <w:tabs>
          <w:tab w:val="right" w:leader="dot" w:pos="9954"/>
        </w:tabs>
        <w:rPr>
          <w:rFonts w:ascii="Calibri" w:eastAsiaTheme="minorEastAsia" w:hAnsi="Calibri" w:cstheme="minorBidi"/>
          <w:b/>
          <w:noProof/>
          <w:color w:val="auto"/>
          <w:sz w:val="22"/>
          <w:szCs w:val="22"/>
        </w:rPr>
      </w:pPr>
      <w:r w:rsidRPr="002C2F43">
        <w:rPr>
          <w:rFonts w:asciiTheme="minorHAnsi" w:hAnsiTheme="minorHAnsi"/>
          <w:b/>
          <w:noProof/>
        </w:rPr>
        <w:fldChar w:fldCharType="begin"/>
      </w:r>
      <w:r w:rsidR="0060470B" w:rsidRPr="002C2F43">
        <w:rPr>
          <w:rFonts w:asciiTheme="minorHAnsi" w:hAnsiTheme="minorHAnsi"/>
          <w:b/>
          <w:noProof/>
        </w:rPr>
        <w:instrText xml:space="preserve"> TOC \h \z \c "Figura" </w:instrText>
      </w:r>
      <w:r w:rsidRPr="002C2F43">
        <w:rPr>
          <w:rFonts w:asciiTheme="minorHAnsi" w:hAnsiTheme="minorHAnsi"/>
          <w:b/>
          <w:noProof/>
        </w:rPr>
        <w:fldChar w:fldCharType="separate"/>
      </w:r>
      <w:hyperlink w:anchor="_Toc296465290" w:history="1">
        <w:r w:rsidR="0005454C" w:rsidRPr="0005454C">
          <w:rPr>
            <w:rStyle w:val="Hipervnculo"/>
            <w:rFonts w:ascii="Calibri" w:hAnsi="Calibri"/>
            <w:b/>
            <w:noProof/>
          </w:rPr>
          <w:t>Figura 1. Proceso de Registro de Entidad Frente al MarketPlace</w:t>
        </w:r>
        <w:r w:rsidR="0005454C" w:rsidRPr="0005454C">
          <w:rPr>
            <w:rFonts w:ascii="Calibri" w:hAnsi="Calibri"/>
            <w:b/>
            <w:noProof/>
            <w:webHidden/>
          </w:rPr>
          <w:tab/>
        </w:r>
        <w:r w:rsidR="0005454C" w:rsidRPr="0005454C">
          <w:rPr>
            <w:rFonts w:ascii="Calibri" w:hAnsi="Calibri"/>
            <w:b/>
            <w:noProof/>
            <w:webHidden/>
          </w:rPr>
          <w:fldChar w:fldCharType="begin"/>
        </w:r>
        <w:r w:rsidR="0005454C" w:rsidRPr="0005454C">
          <w:rPr>
            <w:rFonts w:ascii="Calibri" w:hAnsi="Calibri"/>
            <w:b/>
            <w:noProof/>
            <w:webHidden/>
          </w:rPr>
          <w:instrText xml:space="preserve"> PAGEREF _Toc296465290 \h </w:instrText>
        </w:r>
        <w:r w:rsidR="0005454C" w:rsidRPr="0005454C">
          <w:rPr>
            <w:rFonts w:ascii="Calibri" w:hAnsi="Calibri"/>
            <w:b/>
            <w:noProof/>
            <w:webHidden/>
          </w:rPr>
        </w:r>
        <w:r w:rsidR="0005454C" w:rsidRPr="0005454C">
          <w:rPr>
            <w:rFonts w:ascii="Calibri" w:hAnsi="Calibri"/>
            <w:b/>
            <w:noProof/>
            <w:webHidden/>
          </w:rPr>
          <w:fldChar w:fldCharType="separate"/>
        </w:r>
        <w:r w:rsidR="0005454C" w:rsidRPr="0005454C">
          <w:rPr>
            <w:rFonts w:ascii="Calibri" w:hAnsi="Calibri"/>
            <w:b/>
            <w:noProof/>
            <w:webHidden/>
          </w:rPr>
          <w:t>5</w:t>
        </w:r>
        <w:r w:rsidR="0005454C"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1" w:history="1">
        <w:r w:rsidRPr="0005454C">
          <w:rPr>
            <w:rStyle w:val="Hipervnculo"/>
            <w:rFonts w:ascii="Calibri" w:hAnsi="Calibri"/>
            <w:b/>
            <w:noProof/>
          </w:rPr>
          <w:t>Figura 2. Subproceso de Registro de Entidad</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_Toc296465291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6</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2" w:history="1">
        <w:r w:rsidRPr="0005454C">
          <w:rPr>
            <w:rStyle w:val="Hipervnculo"/>
            <w:rFonts w:ascii="Calibri" w:hAnsi="Calibri"/>
            <w:b/>
            <w:noProof/>
          </w:rPr>
          <w:t>Figura 3. Proceso de Procesamiento de Orden de Compra</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_Toc296465292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6</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3" w:history="1">
        <w:r w:rsidRPr="0005454C">
          <w:rPr>
            <w:rStyle w:val="Hipervnculo"/>
            <w:rFonts w:ascii="Calibri" w:hAnsi="Calibri"/>
            <w:b/>
            <w:noProof/>
          </w:rPr>
          <w:t>Figura 4. Proceso de Procesamiento de Aviso de Devolución (RMA)</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_Toc296465293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7</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4" w:history="1">
        <w:r w:rsidRPr="0005454C">
          <w:rPr>
            <w:rStyle w:val="Hipervnculo"/>
            <w:rFonts w:ascii="Calibri" w:hAnsi="Calibri"/>
            <w:b/>
            <w:noProof/>
          </w:rPr>
          <w:t>Figura 5. Subproceso de Cálculo de la TRM</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_Toc296465294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7</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5" w:history="1">
        <w:r w:rsidRPr="0005454C">
          <w:rPr>
            <w:rStyle w:val="Hipervnculo"/>
            <w:rFonts w:ascii="Calibri" w:hAnsi="Calibri"/>
            <w:b/>
            <w:noProof/>
          </w:rPr>
          <w:t>Figura 6. Proceso de Replicación del PRICAT</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_Toc296465295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7</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6" w:history="1">
        <w:r w:rsidRPr="0005454C">
          <w:rPr>
            <w:rStyle w:val="Hipervnculo"/>
            <w:rFonts w:ascii="Calibri" w:hAnsi="Calibri"/>
            <w:b/>
            <w:noProof/>
          </w:rPr>
          <w:t>Figura 7. Proceso de Facturación y Confirmación de Pagos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_Toc296465296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8</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7" w:history="1">
        <w:r w:rsidRPr="0005454C">
          <w:rPr>
            <w:rStyle w:val="Hipervnculo"/>
            <w:rFonts w:ascii="Calibri" w:hAnsi="Calibri"/>
            <w:b/>
            <w:noProof/>
          </w:rPr>
          <w:t>Figura 8. Proceso de Actualización de Cuenta de Cliente</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_Toc296465297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8</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8" w:history="1">
        <w:r w:rsidRPr="0005454C">
          <w:rPr>
            <w:rStyle w:val="Hipervnculo"/>
            <w:rFonts w:ascii="Calibri" w:hAnsi="Calibri"/>
            <w:b/>
            <w:noProof/>
          </w:rPr>
          <w:t>Figura 9. Proceso de Gestión de Calificación</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_Toc296465298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9</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299" w:history="1">
        <w:r w:rsidRPr="0005454C">
          <w:rPr>
            <w:rStyle w:val="Hipervnculo"/>
            <w:rFonts w:ascii="Calibri" w:hAnsi="Calibri"/>
            <w:b/>
            <w:noProof/>
          </w:rPr>
          <w:t>Figura 10. Proceso de Generación de Informes Vista 360°</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_Toc296465299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9</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0" w:history="1">
        <w:r w:rsidRPr="0005454C">
          <w:rPr>
            <w:rStyle w:val="Hipervnculo"/>
            <w:rFonts w:ascii="Calibri" w:hAnsi="Calibri"/>
            <w:b/>
            <w:noProof/>
          </w:rPr>
          <w:t>Figura 11. Proceso de Gestión de Reclamos de Facturación</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_Toc296465300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10</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1" w:history="1">
        <w:r w:rsidRPr="0005454C">
          <w:rPr>
            <w:rStyle w:val="Hipervnculo"/>
            <w:rFonts w:ascii="Calibri" w:hAnsi="Calibri"/>
            <w:b/>
            <w:noProof/>
          </w:rPr>
          <w:t>Figura 12. Proceso de Gestión de Órdenes Incompletas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_Toc296465301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10</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2" w:history="1">
        <w:r w:rsidRPr="0005454C">
          <w:rPr>
            <w:rStyle w:val="Hipervnculo"/>
            <w:rFonts w:ascii="Calibri" w:hAnsi="Calibri"/>
            <w:b/>
            <w:noProof/>
          </w:rPr>
          <w:t>Figura 13. Proceso de Gestión de Órdenes Tardías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_Toc296465302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11</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3" w:history="1">
        <w:r w:rsidRPr="0005454C">
          <w:rPr>
            <w:rStyle w:val="Hipervnculo"/>
            <w:rFonts w:ascii="Calibri" w:hAnsi="Calibri"/>
            <w:b/>
            <w:noProof/>
          </w:rPr>
          <w:t>Figura 14. Proceso de SLA en la Atención y Solución de Reclamos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_Toc296465303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11</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4" w:history="1">
        <w:r w:rsidRPr="0005454C">
          <w:rPr>
            <w:rStyle w:val="Hipervnculo"/>
            <w:rFonts w:ascii="Calibri" w:hAnsi="Calibri"/>
            <w:b/>
            <w:noProof/>
          </w:rPr>
          <w:t>Figura 15. Proceso de Gestión de Anulaciones de órdenes de compra que aún no han sido despachadas.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_Toc296465304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12</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5" w:history="1">
        <w:r w:rsidRPr="0005454C">
          <w:rPr>
            <w:rStyle w:val="Hipervnculo"/>
            <w:rFonts w:ascii="Calibri" w:hAnsi="Calibri"/>
            <w:b/>
            <w:noProof/>
          </w:rPr>
          <w:t>Figura 16. Modelo Ontológico</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_Toc296465305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15</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6" w:history="1">
        <w:r w:rsidRPr="0005454C">
          <w:rPr>
            <w:rStyle w:val="Hipervnculo"/>
            <w:rFonts w:ascii="Calibri" w:hAnsi="Calibri"/>
            <w:b/>
            <w:noProof/>
          </w:rPr>
          <w:t>Figura 17. Arquitectura de Tecnología</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_Toc296465306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18</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7" w:history="1">
        <w:r w:rsidRPr="0005454C">
          <w:rPr>
            <w:rStyle w:val="Hipervnculo"/>
            <w:rFonts w:ascii="Calibri" w:hAnsi="Calibri"/>
            <w:b/>
            <w:noProof/>
          </w:rPr>
          <w:t>Figura 18. Blueprint de Arquitectura</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_Toc296465307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22</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8" w:history="1">
        <w:r w:rsidRPr="0005454C">
          <w:rPr>
            <w:rStyle w:val="Hipervnculo"/>
            <w:rFonts w:ascii="Calibri" w:hAnsi="Calibri"/>
            <w:b/>
            <w:noProof/>
          </w:rPr>
          <w:t>Figura 19. Proyectos para cerrar la brecha entre el As-Is y el To-Be</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_Toc296465308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26</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09" w:history="1">
        <w:r w:rsidRPr="0005454C">
          <w:rPr>
            <w:rStyle w:val="Hipervnculo"/>
            <w:rFonts w:ascii="Calibri" w:hAnsi="Calibri"/>
            <w:b/>
            <w:noProof/>
          </w:rPr>
          <w:t>Figura 20. Relación entre los proyectos de las diferentes vistas Arquitecturales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_Toc296465309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27</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10" w:history="1">
        <w:r w:rsidRPr="0005454C">
          <w:rPr>
            <w:rStyle w:val="Hipervnculo"/>
            <w:rFonts w:ascii="Calibri" w:hAnsi="Calibri"/>
            <w:b/>
            <w:noProof/>
          </w:rPr>
          <w:t>Figura 21. Cumplimiento de los Motivadores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_Toc296465310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29</w:t>
        </w:r>
        <w:r w:rsidRPr="0005454C">
          <w:rPr>
            <w:rFonts w:ascii="Calibri" w:hAnsi="Calibri"/>
            <w:b/>
            <w:noProof/>
            <w:webHidden/>
          </w:rPr>
          <w:fldChar w:fldCharType="end"/>
        </w:r>
      </w:hyperlink>
    </w:p>
    <w:p w:rsidR="0005454C" w:rsidRPr="0005454C" w:rsidRDefault="0005454C">
      <w:pPr>
        <w:pStyle w:val="Tabladeilustraciones"/>
        <w:tabs>
          <w:tab w:val="right" w:leader="dot" w:pos="9954"/>
        </w:tabs>
        <w:rPr>
          <w:rFonts w:ascii="Calibri" w:eastAsiaTheme="minorEastAsia" w:hAnsi="Calibri" w:cstheme="minorBidi"/>
          <w:b/>
          <w:noProof/>
          <w:color w:val="auto"/>
          <w:sz w:val="22"/>
          <w:szCs w:val="22"/>
        </w:rPr>
      </w:pPr>
      <w:hyperlink w:anchor="_Toc296465311" w:history="1">
        <w:r w:rsidRPr="0005454C">
          <w:rPr>
            <w:rStyle w:val="Hipervnculo"/>
            <w:rFonts w:ascii="Calibri" w:hAnsi="Calibri"/>
            <w:b/>
            <w:noProof/>
          </w:rPr>
          <w:t>Figura 22. Roadmap de Proyectos Consolidados</w:t>
        </w:r>
        <w:r w:rsidRPr="0005454C">
          <w:rPr>
            <w:rFonts w:ascii="Calibri" w:hAnsi="Calibri"/>
            <w:b/>
            <w:noProof/>
            <w:webHidden/>
          </w:rPr>
          <w:tab/>
        </w:r>
        <w:r w:rsidRPr="0005454C">
          <w:rPr>
            <w:rFonts w:ascii="Calibri" w:hAnsi="Calibri"/>
            <w:b/>
            <w:noProof/>
            <w:webHidden/>
          </w:rPr>
          <w:fldChar w:fldCharType="begin"/>
        </w:r>
        <w:r w:rsidRPr="0005454C">
          <w:rPr>
            <w:rFonts w:ascii="Calibri" w:hAnsi="Calibri"/>
            <w:b/>
            <w:noProof/>
            <w:webHidden/>
          </w:rPr>
          <w:instrText xml:space="preserve"> PAGEREF _Toc296465311 \h </w:instrText>
        </w:r>
        <w:r w:rsidRPr="0005454C">
          <w:rPr>
            <w:rFonts w:ascii="Calibri" w:hAnsi="Calibri"/>
            <w:b/>
            <w:noProof/>
            <w:webHidden/>
          </w:rPr>
        </w:r>
        <w:r w:rsidRPr="0005454C">
          <w:rPr>
            <w:rFonts w:ascii="Calibri" w:hAnsi="Calibri"/>
            <w:b/>
            <w:noProof/>
            <w:webHidden/>
          </w:rPr>
          <w:fldChar w:fldCharType="separate"/>
        </w:r>
        <w:r w:rsidRPr="0005454C">
          <w:rPr>
            <w:rFonts w:ascii="Calibri" w:hAnsi="Calibri"/>
            <w:b/>
            <w:noProof/>
            <w:webHidden/>
          </w:rPr>
          <w:t>34</w:t>
        </w:r>
        <w:r w:rsidRPr="0005454C">
          <w:rPr>
            <w:rFonts w:ascii="Calibri" w:hAnsi="Calibri"/>
            <w:b/>
            <w:noProof/>
            <w:webHidden/>
          </w:rPr>
          <w:fldChar w:fldCharType="end"/>
        </w:r>
      </w:hyperlink>
    </w:p>
    <w:p w:rsidR="00A46107" w:rsidRPr="00EA7399" w:rsidRDefault="00692C49" w:rsidP="00EA7399">
      <w:pPr>
        <w:pStyle w:val="Tabladeilustraciones"/>
        <w:tabs>
          <w:tab w:val="right" w:leader="dot" w:pos="9954"/>
        </w:tabs>
        <w:rPr>
          <w:rFonts w:asciiTheme="minorHAnsi" w:hAnsiTheme="minorHAnsi"/>
          <w:b/>
          <w:noProof/>
        </w:rPr>
      </w:pPr>
      <w:r w:rsidRPr="002C2F43">
        <w:rPr>
          <w:rFonts w:asciiTheme="minorHAnsi" w:hAnsiTheme="minorHAnsi"/>
          <w:b/>
          <w:noProof/>
        </w:rPr>
        <w:fldChar w:fldCharType="end"/>
      </w:r>
    </w:p>
    <w:p w:rsidR="00360959" w:rsidRPr="00EA7399" w:rsidRDefault="00360959" w:rsidP="00EA7399">
      <w:pPr>
        <w:pStyle w:val="Tabladeilustraciones"/>
        <w:tabs>
          <w:tab w:val="right" w:leader="dot" w:pos="9954"/>
        </w:tabs>
        <w:rPr>
          <w:rFonts w:asciiTheme="minorHAnsi" w:hAnsiTheme="minorHAnsi"/>
          <w:b/>
          <w:noProof/>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r w:rsidRPr="002C2F43">
        <w:rPr>
          <w:rStyle w:val="Hipervnculo"/>
          <w:rFonts w:asciiTheme="minorHAnsi" w:hAnsiTheme="minorHAnsi"/>
          <w:b/>
          <w:noProof/>
        </w:rPr>
        <w:fldChar w:fldCharType="begin"/>
      </w:r>
      <w:r w:rsidR="003868CC" w:rsidRPr="002C2F43">
        <w:rPr>
          <w:rStyle w:val="Hipervnculo"/>
          <w:rFonts w:asciiTheme="minorHAnsi" w:hAnsiTheme="minorHAnsi"/>
          <w:b/>
          <w:noProof/>
        </w:rPr>
        <w:instrText xml:space="preserve"> TOC \h \z \c "Tabla" </w:instrText>
      </w:r>
      <w:r w:rsidRPr="002C2F43">
        <w:rPr>
          <w:rStyle w:val="Hipervnculo"/>
          <w:rFonts w:asciiTheme="minorHAnsi" w:hAnsiTheme="minorHAnsi"/>
          <w:b/>
          <w:noProof/>
        </w:rPr>
        <w:fldChar w:fldCharType="separate"/>
      </w:r>
      <w:hyperlink w:anchor="_Toc296449620" w:history="1">
        <w:r w:rsidR="002C2F43" w:rsidRPr="002C2F43">
          <w:rPr>
            <w:rStyle w:val="Hipervnculo"/>
            <w:rFonts w:asciiTheme="minorHAnsi" w:hAnsiTheme="minorHAnsi"/>
            <w:b/>
            <w:noProof/>
          </w:rPr>
          <w:t>Tabla 1. Motivadores de Negocio</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_Toc296449620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1" w:history="1">
        <w:r w:rsidR="002C2F43" w:rsidRPr="002C2F43">
          <w:rPr>
            <w:rStyle w:val="Hipervnculo"/>
            <w:rFonts w:asciiTheme="minorHAnsi" w:hAnsiTheme="minorHAnsi"/>
            <w:b/>
            <w:noProof/>
          </w:rPr>
          <w:t>Tabla 2. Stakeholders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_Toc296449621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2" w:history="1">
        <w:r w:rsidR="002C2F43" w:rsidRPr="002C2F43">
          <w:rPr>
            <w:rStyle w:val="Hipervnculo"/>
            <w:rFonts w:asciiTheme="minorHAnsi" w:hAnsiTheme="minorHAnsi"/>
            <w:b/>
            <w:noProof/>
          </w:rPr>
          <w:t>Tabla 3. Expectativas de los Stakeholders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_Toc296449622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4</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3" w:history="1">
        <w:r w:rsidR="002C2F43" w:rsidRPr="002C2F43">
          <w:rPr>
            <w:rStyle w:val="Hipervnculo"/>
            <w:rFonts w:asciiTheme="minorHAnsi" w:hAnsiTheme="minorHAnsi"/>
            <w:b/>
            <w:noProof/>
          </w:rPr>
          <w:t>Tabla 4. Entidades del MarketPlace</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_Toc296449623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13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4" w:history="1">
        <w:r w:rsidR="002C2F43" w:rsidRPr="002C2F43">
          <w:rPr>
            <w:rStyle w:val="Hipervnculo"/>
            <w:rFonts w:asciiTheme="minorHAnsi" w:hAnsiTheme="minorHAnsi"/>
            <w:b/>
            <w:noProof/>
          </w:rPr>
          <w:t>Tabla 5. Aplicaciones del MarketPlace</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_Toc296449624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16</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5" w:history="1">
        <w:r w:rsidR="002C2F43" w:rsidRPr="002C2F43">
          <w:rPr>
            <w:rStyle w:val="Hipervnculo"/>
            <w:rFonts w:asciiTheme="minorHAnsi" w:hAnsiTheme="minorHAnsi"/>
            <w:b/>
            <w:noProof/>
          </w:rPr>
          <w:t>Tabla 6. Plataformas de Tecnología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_Toc296449625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18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6" w:history="1">
        <w:r w:rsidR="002C2F43" w:rsidRPr="002C2F43">
          <w:rPr>
            <w:rStyle w:val="Hipervnculo"/>
            <w:rFonts w:asciiTheme="minorHAnsi" w:hAnsiTheme="minorHAnsi"/>
            <w:b/>
            <w:noProof/>
          </w:rPr>
          <w:t>Tabla 7. Plataformas involucradas en el To-Be</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_Toc296449626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20</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7" w:history="1">
        <w:r w:rsidR="002C2F43" w:rsidRPr="002C2F43">
          <w:rPr>
            <w:rStyle w:val="Hipervnculo"/>
            <w:rFonts w:asciiTheme="minorHAnsi" w:hAnsiTheme="minorHAnsi"/>
            <w:b/>
            <w:noProof/>
          </w:rPr>
          <w:t>Tabla 8. Proyectos que cierran la brecha de la Arquitectura de Negocio</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_Toc296449627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24</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8" w:history="1">
        <w:r w:rsidR="002C2F43" w:rsidRPr="002C2F43">
          <w:rPr>
            <w:rStyle w:val="Hipervnculo"/>
            <w:rFonts w:asciiTheme="minorHAnsi" w:hAnsiTheme="minorHAnsi"/>
            <w:b/>
            <w:noProof/>
          </w:rPr>
          <w:t>Tabla 9. Proyectos que cierran la brecha de la Arquitectura de Datos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_Toc296449628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25</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29" w:history="1">
        <w:r w:rsidR="002C2F43" w:rsidRPr="002C2F43">
          <w:rPr>
            <w:rStyle w:val="Hipervnculo"/>
            <w:rFonts w:asciiTheme="minorHAnsi" w:hAnsiTheme="minorHAnsi"/>
            <w:b/>
            <w:noProof/>
          </w:rPr>
          <w:t>Tabla 10. Proyectos que cierran la brecha de la Arquitectura de Aplicaciones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_Toc296449629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25</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0" w:history="1">
        <w:r w:rsidR="002C2F43" w:rsidRPr="002C2F43">
          <w:rPr>
            <w:rStyle w:val="Hipervnculo"/>
            <w:rFonts w:asciiTheme="minorHAnsi" w:hAnsiTheme="minorHAnsi"/>
            <w:b/>
            <w:noProof/>
          </w:rPr>
          <w:t>Tabla 11. Proyectos que cierran la brecha de la Arquitectura de Tecnología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_Toc296449630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26</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1" w:history="1">
        <w:r w:rsidR="002C2F43" w:rsidRPr="002C2F43">
          <w:rPr>
            <w:rStyle w:val="Hipervnculo"/>
            <w:rFonts w:asciiTheme="minorHAnsi" w:hAnsiTheme="minorHAnsi"/>
            <w:b/>
            <w:noProof/>
          </w:rPr>
          <w:t>Tabla 12. Proyecto Consolidado PC01</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_Toc296449631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27</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2" w:history="1">
        <w:r w:rsidR="002C2F43" w:rsidRPr="002C2F43">
          <w:rPr>
            <w:rStyle w:val="Hipervnculo"/>
            <w:rFonts w:asciiTheme="minorHAnsi" w:hAnsiTheme="minorHAnsi"/>
            <w:b/>
            <w:noProof/>
          </w:rPr>
          <w:t>Tabla 13. Proyecto Consolidado PC02</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_Toc296449632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3" w:history="1">
        <w:r w:rsidR="002C2F43" w:rsidRPr="002C2F43">
          <w:rPr>
            <w:rStyle w:val="Hipervnculo"/>
            <w:rFonts w:asciiTheme="minorHAnsi" w:hAnsiTheme="minorHAnsi"/>
            <w:b/>
            <w:noProof/>
          </w:rPr>
          <w:t>Tabla 14. Proyecto Consolidado PC03</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_Toc296449633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4" w:history="1">
        <w:r w:rsidR="002C2F43" w:rsidRPr="002C2F43">
          <w:rPr>
            <w:rStyle w:val="Hipervnculo"/>
            <w:rFonts w:asciiTheme="minorHAnsi" w:hAnsiTheme="minorHAnsi"/>
            <w:b/>
            <w:noProof/>
          </w:rPr>
          <w:t>Tabla 15. Proyecto Consolidado PC04</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_Toc296449634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5" w:history="1">
        <w:r w:rsidR="002C2F43" w:rsidRPr="002C2F43">
          <w:rPr>
            <w:rStyle w:val="Hipervnculo"/>
            <w:rFonts w:asciiTheme="minorHAnsi" w:hAnsiTheme="minorHAnsi"/>
            <w:b/>
            <w:noProof/>
          </w:rPr>
          <w:t>Tabla 16. Proyecto Consolidado PC05</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_Toc296449635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6" w:history="1">
        <w:r w:rsidR="002C2F43" w:rsidRPr="002C2F43">
          <w:rPr>
            <w:rStyle w:val="Hipervnculo"/>
            <w:rFonts w:asciiTheme="minorHAnsi" w:hAnsiTheme="minorHAnsi"/>
            <w:b/>
            <w:noProof/>
          </w:rPr>
          <w:t>Tabla 17. Proyecto Consolidado PC06</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_Toc296449636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7" w:history="1">
        <w:r w:rsidR="002C2F43" w:rsidRPr="002C2F43">
          <w:rPr>
            <w:rStyle w:val="Hipervnculo"/>
            <w:rFonts w:asciiTheme="minorHAnsi" w:hAnsiTheme="minorHAnsi"/>
            <w:b/>
            <w:noProof/>
          </w:rPr>
          <w:t>Tabla 18. Cumplimiento de los motivadores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_Toc296449637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29</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8" w:history="1">
        <w:r w:rsidR="002C2F43" w:rsidRPr="002C2F43">
          <w:rPr>
            <w:rStyle w:val="Hipervnculo"/>
            <w:rFonts w:asciiTheme="minorHAnsi" w:hAnsiTheme="minorHAnsi"/>
            <w:b/>
            <w:noProof/>
          </w:rPr>
          <w:t>Tabla 19. Simulación de Stakeholders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_Toc296449638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39" w:history="1">
        <w:r w:rsidR="002C2F43" w:rsidRPr="002C2F43">
          <w:rPr>
            <w:rStyle w:val="Hipervnculo"/>
            <w:rFonts w:asciiTheme="minorHAnsi" w:hAnsiTheme="minorHAnsi"/>
            <w:b/>
            <w:noProof/>
          </w:rPr>
          <w:t>Tabla 20. Criterios de Priorización</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_Toc296449639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0" w:history="1">
        <w:r w:rsidR="002C2F43" w:rsidRPr="002C2F43">
          <w:rPr>
            <w:rStyle w:val="Hipervnculo"/>
            <w:rFonts w:asciiTheme="minorHAnsi" w:hAnsiTheme="minorHAnsi"/>
            <w:b/>
            <w:noProof/>
          </w:rPr>
          <w:t>Tabla 21. Priorización realizada por cada uno de los stakeholders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_Toc296449640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30</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1" w:history="1">
        <w:r w:rsidR="002C2F43" w:rsidRPr="002C2F43">
          <w:rPr>
            <w:rStyle w:val="Hipervnculo"/>
            <w:rFonts w:asciiTheme="minorHAnsi" w:hAnsiTheme="minorHAnsi"/>
            <w:b/>
            <w:noProof/>
          </w:rPr>
          <w:t>Tabla 22. Priorización final de proyectos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_Toc296449641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31</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2" w:history="1">
        <w:r w:rsidR="002C2F43" w:rsidRPr="002C2F43">
          <w:rPr>
            <w:rStyle w:val="Hipervnculo"/>
            <w:rFonts w:asciiTheme="minorHAnsi" w:hAnsiTheme="minorHAnsi"/>
            <w:b/>
            <w:noProof/>
          </w:rPr>
          <w:t>Tabla 23. Estimación de proyectos que cierran la brecha de la Arquitectura de Negocio</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_Toc296449642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32</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3" w:history="1">
        <w:r w:rsidR="002C2F43" w:rsidRPr="002C2F43">
          <w:rPr>
            <w:rStyle w:val="Hipervnculo"/>
            <w:rFonts w:asciiTheme="minorHAnsi" w:hAnsiTheme="minorHAnsi"/>
            <w:b/>
            <w:noProof/>
          </w:rPr>
          <w:t>Tabla 24. Estimación de proyectos que cierran la brecha de la Arquitectura de Datos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_Toc296449643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32</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4" w:history="1">
        <w:r w:rsidR="002C2F43" w:rsidRPr="002C2F43">
          <w:rPr>
            <w:rStyle w:val="Hipervnculo"/>
            <w:rFonts w:asciiTheme="minorHAnsi" w:hAnsiTheme="minorHAnsi"/>
            <w:b/>
            <w:noProof/>
          </w:rPr>
          <w:t>Tabla 25. Estimación de proyectos que cierran la brecha de la Arquitectura de Aplicaciones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_Toc296449644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5" w:history="1">
        <w:r w:rsidR="002C2F43" w:rsidRPr="002C2F43">
          <w:rPr>
            <w:rStyle w:val="Hipervnculo"/>
            <w:rFonts w:asciiTheme="minorHAnsi" w:hAnsiTheme="minorHAnsi"/>
            <w:b/>
            <w:noProof/>
          </w:rPr>
          <w:t>Tabla 26. Estimación de proyectos que cierran la brecha de la Arquitectura de Tecnología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_Toc296449645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6" w:history="1">
        <w:r w:rsidR="002C2F43" w:rsidRPr="002C2F43">
          <w:rPr>
            <w:rStyle w:val="Hipervnculo"/>
            <w:rFonts w:asciiTheme="minorHAnsi" w:hAnsiTheme="minorHAnsi"/>
            <w:b/>
            <w:noProof/>
          </w:rPr>
          <w:t>Tabla 27. Proyectos Consolidados que cierran la brecha de la Arquitectura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_Toc296449646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33</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7" w:history="1">
        <w:r w:rsidR="002C2F43" w:rsidRPr="002C2F43">
          <w:rPr>
            <w:rStyle w:val="Hipervnculo"/>
            <w:rFonts w:asciiTheme="minorHAnsi" w:hAnsiTheme="minorHAnsi"/>
            <w:b/>
            <w:noProof/>
          </w:rPr>
          <w:t>Tabla 28. Riesgos identificados asociados al alcance</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_Toc296449647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35</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8" w:history="1">
        <w:r w:rsidR="002C2F43" w:rsidRPr="002C2F43">
          <w:rPr>
            <w:rStyle w:val="Hipervnculo"/>
            <w:rFonts w:asciiTheme="minorHAnsi" w:hAnsiTheme="minorHAnsi"/>
            <w:b/>
            <w:noProof/>
          </w:rPr>
          <w:t>Tabla 29. Matriz de impacto para los riesgos asociados al alcance</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_Toc296449648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36</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49" w:history="1">
        <w:r w:rsidR="002C2F43" w:rsidRPr="002C2F43">
          <w:rPr>
            <w:rStyle w:val="Hipervnculo"/>
            <w:rFonts w:asciiTheme="minorHAnsi" w:hAnsiTheme="minorHAnsi"/>
            <w:b/>
            <w:noProof/>
          </w:rPr>
          <w:t>Tabla 30. Riesgos identificados asociados a los Recursos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_Toc296449649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36</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0" w:history="1">
        <w:r w:rsidR="002C2F43" w:rsidRPr="002C2F43">
          <w:rPr>
            <w:rStyle w:val="Hipervnculo"/>
            <w:rFonts w:asciiTheme="minorHAnsi" w:hAnsiTheme="minorHAnsi"/>
            <w:b/>
            <w:noProof/>
          </w:rPr>
          <w:t>Tabla 31. Matriz de impacto para los riesgos asociados a los recursos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_Toc296449650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37</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1" w:history="1">
        <w:r w:rsidR="002C2F43" w:rsidRPr="002C2F43">
          <w:rPr>
            <w:rStyle w:val="Hipervnculo"/>
            <w:rFonts w:asciiTheme="minorHAnsi" w:hAnsiTheme="minorHAnsi"/>
            <w:b/>
            <w:noProof/>
          </w:rPr>
          <w:t>Tabla 32. Número de Anulaciones de Órdenes</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_Toc296449651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2" w:history="1">
        <w:r w:rsidR="002C2F43" w:rsidRPr="002C2F43">
          <w:rPr>
            <w:rStyle w:val="Hipervnculo"/>
            <w:rFonts w:asciiTheme="minorHAnsi" w:hAnsiTheme="minorHAnsi"/>
            <w:b/>
            <w:noProof/>
          </w:rPr>
          <w:t>Tabla 34. Cantidad de Pagos en línea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_Toc296449652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3" w:history="1">
        <w:r w:rsidR="002C2F43" w:rsidRPr="002C2F43">
          <w:rPr>
            <w:rStyle w:val="Hipervnculo"/>
            <w:rFonts w:asciiTheme="minorHAnsi" w:hAnsiTheme="minorHAnsi"/>
            <w:b/>
            <w:noProof/>
          </w:rPr>
          <w:t>Tabla 34. Número de Fallos en el proceso de pagos en línea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_Toc296449653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38</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4" w:history="1">
        <w:r w:rsidR="002C2F43" w:rsidRPr="002C2F43">
          <w:rPr>
            <w:rStyle w:val="Hipervnculo"/>
            <w:rFonts w:asciiTheme="minorHAnsi" w:hAnsiTheme="minorHAnsi"/>
            <w:b/>
            <w:noProof/>
          </w:rPr>
          <w:t>Tabla 35. Número de órdenes de compra a fabricantes de preferencia</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_Toc296449654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39</w:t>
        </w:r>
        <w:r w:rsidRPr="002C2F43">
          <w:rPr>
            <w:rFonts w:asciiTheme="minorHAnsi" w:hAnsiTheme="minorHAnsi"/>
            <w:b/>
            <w:noProof/>
            <w:webHidden/>
          </w:rPr>
          <w:fldChar w:fldCharType="end"/>
        </w:r>
      </w:hyperlink>
    </w:p>
    <w:p w:rsidR="002C2F43" w:rsidRPr="002C2F43" w:rsidRDefault="00692C49">
      <w:pPr>
        <w:pStyle w:val="Tabladeilustraciones"/>
        <w:tabs>
          <w:tab w:val="right" w:leader="dot" w:pos="9954"/>
        </w:tabs>
        <w:rPr>
          <w:rFonts w:asciiTheme="minorHAnsi" w:eastAsiaTheme="minorEastAsia" w:hAnsiTheme="minorHAnsi" w:cstheme="minorBidi"/>
          <w:b/>
          <w:noProof/>
          <w:color w:val="auto"/>
          <w:sz w:val="22"/>
          <w:szCs w:val="22"/>
        </w:rPr>
      </w:pPr>
      <w:hyperlink w:anchor="_Toc296449655" w:history="1">
        <w:r w:rsidR="002C2F43" w:rsidRPr="002C2F43">
          <w:rPr>
            <w:rStyle w:val="Hipervnculo"/>
            <w:rFonts w:asciiTheme="minorHAnsi" w:hAnsiTheme="minorHAnsi"/>
            <w:b/>
            <w:noProof/>
          </w:rPr>
          <w:t>Tabla 36. Número de reclamos de facturación</w:t>
        </w:r>
        <w:r w:rsidR="002C2F43" w:rsidRPr="002C2F43">
          <w:rPr>
            <w:rFonts w:asciiTheme="minorHAnsi" w:hAnsiTheme="minorHAnsi"/>
            <w:b/>
            <w:noProof/>
            <w:webHidden/>
          </w:rPr>
          <w:tab/>
        </w:r>
        <w:r w:rsidRPr="002C2F43">
          <w:rPr>
            <w:rFonts w:asciiTheme="minorHAnsi" w:hAnsiTheme="minorHAnsi"/>
            <w:b/>
            <w:noProof/>
            <w:webHidden/>
          </w:rPr>
          <w:fldChar w:fldCharType="begin"/>
        </w:r>
        <w:r w:rsidR="002C2F43" w:rsidRPr="002C2F43">
          <w:rPr>
            <w:rFonts w:asciiTheme="minorHAnsi" w:hAnsiTheme="minorHAnsi"/>
            <w:b/>
            <w:noProof/>
            <w:webHidden/>
          </w:rPr>
          <w:instrText xml:space="preserve"> PAGEREF _Toc296449655 \h </w:instrText>
        </w:r>
        <w:r w:rsidRPr="002C2F43">
          <w:rPr>
            <w:rFonts w:asciiTheme="minorHAnsi" w:hAnsiTheme="minorHAnsi"/>
            <w:b/>
            <w:noProof/>
            <w:webHidden/>
          </w:rPr>
        </w:r>
        <w:r w:rsidRPr="002C2F43">
          <w:rPr>
            <w:rFonts w:asciiTheme="minorHAnsi" w:hAnsiTheme="minorHAnsi"/>
            <w:b/>
            <w:noProof/>
            <w:webHidden/>
          </w:rPr>
          <w:fldChar w:fldCharType="separate"/>
        </w:r>
        <w:r w:rsidR="0005454C">
          <w:rPr>
            <w:rFonts w:asciiTheme="minorHAnsi" w:hAnsiTheme="minorHAnsi"/>
            <w:b/>
            <w:noProof/>
            <w:webHidden/>
          </w:rPr>
          <w:t>39</w:t>
        </w:r>
        <w:r w:rsidRPr="002C2F43">
          <w:rPr>
            <w:rFonts w:asciiTheme="minorHAnsi" w:hAnsiTheme="minorHAnsi"/>
            <w:b/>
            <w:noProof/>
            <w:webHidden/>
          </w:rPr>
          <w:fldChar w:fldCharType="end"/>
        </w:r>
      </w:hyperlink>
    </w:p>
    <w:p w:rsidR="007A668C" w:rsidRDefault="00692C49" w:rsidP="00B25CE7">
      <w:pPr>
        <w:pStyle w:val="Tabladeilustraciones"/>
        <w:tabs>
          <w:tab w:val="right" w:leader="dot" w:pos="9954"/>
        </w:tabs>
        <w:rPr>
          <w:rFonts w:asciiTheme="minorHAnsi" w:hAnsiTheme="minorHAnsi"/>
          <w:sz w:val="22"/>
        </w:rPr>
      </w:pPr>
      <w:r w:rsidRPr="002C2F43">
        <w:rPr>
          <w:rStyle w:val="Hipervnculo"/>
          <w:rFonts w:asciiTheme="minorHAnsi" w:hAnsiTheme="minorHAnsi"/>
          <w:b/>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0" w:name="_Toc296449559"/>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2C02CA">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2C02CA">
        <w:rPr>
          <w:rFonts w:asciiTheme="minorHAnsi" w:hAnsiTheme="minorHAnsi"/>
          <w:sz w:val="22"/>
        </w:rPr>
        <w:t xml:space="preserve"> una</w:t>
      </w:r>
      <w:r w:rsidR="00A27A0F" w:rsidRPr="00D30A12">
        <w:rPr>
          <w:rFonts w:asciiTheme="minorHAnsi" w:hAnsiTheme="minorHAnsi"/>
          <w:sz w:val="22"/>
        </w:rPr>
        <w:t xml:space="preserve">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2C02CA">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w:t>
      </w:r>
      <w:r w:rsidR="003C7D25">
        <w:rPr>
          <w:rFonts w:asciiTheme="minorHAnsi" w:hAnsiTheme="minorHAnsi"/>
          <w:sz w:val="22"/>
        </w:rPr>
        <w:t>en</w:t>
      </w:r>
      <w:r w:rsidRPr="00D30A12">
        <w:rPr>
          <w:rFonts w:asciiTheme="minorHAnsi" w:hAnsiTheme="minorHAnsi"/>
          <w:sz w:val="22"/>
        </w:rPr>
        <w:t xml:space="preserve"> la arquitectura empresarial, para llegar al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w:t>
      </w:r>
      <w:r w:rsidR="003C7D25">
        <w:rPr>
          <w:rFonts w:asciiTheme="minorHAnsi" w:hAnsiTheme="minorHAnsi"/>
          <w:sz w:val="22"/>
        </w:rPr>
        <w:t>ural del que parte la solución, para finalmente</w:t>
      </w:r>
      <w:r w:rsidRPr="00D30A12">
        <w:rPr>
          <w:rFonts w:asciiTheme="minorHAnsi" w:hAnsiTheme="minorHAnsi"/>
          <w:sz w:val="22"/>
        </w:rPr>
        <w:t xml:space="preserve"> </w:t>
      </w:r>
      <w:r w:rsidR="003C7D25">
        <w:rPr>
          <w:rFonts w:asciiTheme="minorHAnsi" w:hAnsiTheme="minorHAnsi"/>
          <w:sz w:val="22"/>
        </w:rPr>
        <w:t xml:space="preserve">con el </w:t>
      </w:r>
      <w:r w:rsidRPr="00D30A12">
        <w:rPr>
          <w:rFonts w:asciiTheme="minorHAnsi" w:hAnsiTheme="minorHAnsi"/>
          <w:sz w:val="22"/>
        </w:rPr>
        <w:t>desarroll</w:t>
      </w:r>
      <w:r w:rsidR="003C7D25">
        <w:rPr>
          <w:rFonts w:asciiTheme="minorHAnsi" w:hAnsiTheme="minorHAnsi"/>
          <w:sz w:val="22"/>
        </w:rPr>
        <w:t>o</w:t>
      </w:r>
      <w:r w:rsidRPr="00D30A12">
        <w:rPr>
          <w:rFonts w:asciiTheme="minorHAnsi" w:hAnsiTheme="minorHAnsi"/>
          <w:sz w:val="22"/>
        </w:rPr>
        <w:t xml:space="preserve"> </w:t>
      </w:r>
      <w:r w:rsidR="003C7D25">
        <w:rPr>
          <w:rFonts w:asciiTheme="minorHAnsi" w:hAnsiTheme="minorHAnsi"/>
          <w:sz w:val="22"/>
        </w:rPr>
        <w:t>d</w:t>
      </w:r>
      <w:r w:rsidRPr="00D30A12">
        <w:rPr>
          <w:rFonts w:asciiTheme="minorHAnsi" w:hAnsiTheme="minorHAnsi"/>
          <w:sz w:val="22"/>
        </w:rPr>
        <w:t>el ROAD MAP general que enlaza los proyectos que logran cubrir la brecha de la arquitectura actual a la arquitectura objetivo</w:t>
      </w:r>
      <w:r w:rsidR="003C7D25">
        <w:rPr>
          <w:rFonts w:asciiTheme="minorHAnsi" w:hAnsiTheme="minorHAnsi"/>
          <w:sz w:val="22"/>
        </w:rPr>
        <w:t>,</w:t>
      </w:r>
      <w:r w:rsidRPr="00D30A12">
        <w:rPr>
          <w:rFonts w:asciiTheme="minorHAnsi" w:hAnsiTheme="minorHAnsi"/>
          <w:sz w:val="22"/>
        </w:rPr>
        <w:t xml:space="preserve"> presenta</w:t>
      </w:r>
      <w:r w:rsidR="003C7D25">
        <w:rPr>
          <w:rFonts w:asciiTheme="minorHAnsi" w:hAnsiTheme="minorHAnsi"/>
          <w:sz w:val="22"/>
        </w:rPr>
        <w:t>r</w:t>
      </w:r>
      <w:r w:rsidRPr="00D30A12">
        <w:rPr>
          <w:rFonts w:asciiTheme="minorHAnsi" w:hAnsiTheme="minorHAnsi"/>
          <w:sz w:val="22"/>
        </w:rPr>
        <w:t xml:space="preserve">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1" w:name="_Toc296449560"/>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El objetivo general de este documento es detallar la solución propuesta para al</w:t>
      </w:r>
      <w:r w:rsidR="003C7D25">
        <w:rPr>
          <w:rFonts w:asciiTheme="minorHAnsi" w:hAnsiTheme="minorHAnsi"/>
          <w:sz w:val="22"/>
        </w:rPr>
        <w:t xml:space="preserve">canzar la arquitectura objetivo, además de </w:t>
      </w:r>
      <w:r w:rsidRPr="00712276">
        <w:rPr>
          <w:rFonts w:asciiTheme="minorHAnsi" w:hAnsiTheme="minorHAnsi"/>
          <w:sz w:val="22"/>
        </w:rPr>
        <w:t xml:space="preserve">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6449561"/>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los proyectos que </w:t>
      </w:r>
      <w:r w:rsidR="003C7D25">
        <w:rPr>
          <w:rFonts w:asciiTheme="minorHAnsi" w:hAnsiTheme="minorHAnsi"/>
          <w:sz w:val="22"/>
        </w:rPr>
        <w:t>cubren</w:t>
      </w:r>
      <w:r w:rsidRPr="00712276">
        <w:rPr>
          <w:rFonts w:asciiTheme="minorHAnsi" w:hAnsiTheme="minorHAnsi"/>
          <w:sz w:val="22"/>
        </w:rPr>
        <w:t xml:space="preserve">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3C7D25" w:rsidRPr="00712276" w:rsidRDefault="003C7D25" w:rsidP="00712276">
      <w:pPr>
        <w:pStyle w:val="Prrafodelista"/>
        <w:numPr>
          <w:ilvl w:val="0"/>
          <w:numId w:val="9"/>
        </w:numPr>
        <w:ind w:left="426" w:hanging="426"/>
        <w:jc w:val="both"/>
        <w:rPr>
          <w:rFonts w:asciiTheme="minorHAnsi" w:hAnsiTheme="minorHAnsi"/>
          <w:sz w:val="22"/>
        </w:rPr>
      </w:pPr>
      <w:r>
        <w:rPr>
          <w:rFonts w:asciiTheme="minorHAnsi" w:hAnsiTheme="minorHAnsi"/>
          <w:sz w:val="22"/>
        </w:rPr>
        <w:t>Presentar los riesgos considerados en el desarrollo de la solución</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w:t>
      </w:r>
      <w:r w:rsidR="00DB216B">
        <w:rPr>
          <w:rFonts w:asciiTheme="minorHAnsi" w:hAnsiTheme="minorHAnsi"/>
          <w:sz w:val="22"/>
        </w:rPr>
        <w:t>a las consideraciones de INGENI</w:t>
      </w:r>
      <w:r w:rsidRPr="00712276">
        <w:rPr>
          <w:rFonts w:asciiTheme="minorHAnsi" w:hAnsiTheme="minorHAnsi"/>
          <w:sz w:val="22"/>
        </w:rPr>
        <w:t xml:space="preserv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EA14D0" w:rsidRDefault="00EA14D0" w:rsidP="00712276">
      <w:pPr>
        <w:rPr>
          <w:rFonts w:asciiTheme="minorHAnsi" w:hAnsiTheme="minorHAnsi"/>
          <w:sz w:val="22"/>
        </w:rPr>
      </w:pPr>
    </w:p>
    <w:p w:rsidR="00CB08D2" w:rsidRDefault="00CB08D2" w:rsidP="001D6FD8">
      <w:pPr>
        <w:pStyle w:val="Prrafodelista"/>
        <w:numPr>
          <w:ilvl w:val="0"/>
          <w:numId w:val="1"/>
        </w:numPr>
        <w:jc w:val="both"/>
        <w:outlineLvl w:val="0"/>
        <w:rPr>
          <w:rFonts w:asciiTheme="minorHAnsi" w:hAnsiTheme="minorHAnsi"/>
          <w:b/>
          <w:smallCaps/>
          <w:sz w:val="22"/>
        </w:rPr>
      </w:pPr>
      <w:bookmarkStart w:id="3" w:name="_Toc296449562"/>
      <w:r>
        <w:rPr>
          <w:rFonts w:asciiTheme="minorHAnsi" w:hAnsiTheme="minorHAnsi"/>
          <w:b/>
          <w:smallCaps/>
          <w:sz w:val="22"/>
        </w:rPr>
        <w:t>Arquitectura objetivo</w:t>
      </w:r>
      <w:bookmarkEnd w:id="3"/>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4" w:name="_Toc296449563"/>
      <w:r>
        <w:rPr>
          <w:rFonts w:asciiTheme="minorHAnsi" w:hAnsiTheme="minorHAnsi"/>
          <w:b/>
          <w:smallCaps/>
          <w:sz w:val="22"/>
        </w:rPr>
        <w:t>Resumen Ejecutivo</w:t>
      </w:r>
      <w:bookmarkEnd w:id="4"/>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w:t>
      </w:r>
      <w:r w:rsidR="00815E24">
        <w:rPr>
          <w:rFonts w:asciiTheme="minorHAnsi" w:hAnsiTheme="minorHAnsi"/>
          <w:sz w:val="22"/>
        </w:rPr>
        <w:t xml:space="preserve">n el </w:t>
      </w:r>
      <w:proofErr w:type="spellStart"/>
      <w:r w:rsidR="00815E24">
        <w:rPr>
          <w:rFonts w:asciiTheme="minorHAnsi" w:hAnsiTheme="minorHAnsi"/>
          <w:sz w:val="22"/>
        </w:rPr>
        <w:t>Market</w:t>
      </w:r>
      <w:proofErr w:type="spellEnd"/>
      <w:r w:rsidR="00815E24">
        <w:rPr>
          <w:rFonts w:asciiTheme="minorHAnsi" w:hAnsiTheme="minorHAnsi"/>
          <w:sz w:val="22"/>
        </w:rPr>
        <w:t xml:space="preserve"> Place de los Alpes.</w:t>
      </w:r>
      <w:r w:rsidR="004025FF" w:rsidRPr="00712276">
        <w:rPr>
          <w:rFonts w:asciiTheme="minorHAnsi" w:hAnsiTheme="minorHAnsi"/>
          <w:sz w:val="22"/>
        </w:rPr>
        <w:t xml:space="preserve"> </w:t>
      </w:r>
      <w:r w:rsidR="00815E24">
        <w:rPr>
          <w:rFonts w:asciiTheme="minorHAnsi" w:hAnsiTheme="minorHAnsi"/>
          <w:sz w:val="22"/>
        </w:rPr>
        <w:t xml:space="preserve">Se integran </w:t>
      </w:r>
      <w:r w:rsidR="004025FF" w:rsidRPr="00712276">
        <w:rPr>
          <w:rFonts w:asciiTheme="minorHAnsi" w:hAnsiTheme="minorHAnsi"/>
          <w:sz w:val="22"/>
        </w:rPr>
        <w:t>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Default="00E63F74" w:rsidP="00E63F74">
      <w:pPr>
        <w:jc w:val="both"/>
        <w:rPr>
          <w:rFonts w:asciiTheme="minorHAnsi" w:hAnsiTheme="minorHAnsi"/>
          <w:b/>
          <w:i/>
          <w:sz w:val="22"/>
        </w:rPr>
      </w:pPr>
      <w:r>
        <w:rPr>
          <w:rFonts w:asciiTheme="minorHAnsi" w:hAnsiTheme="minorHAnsi"/>
          <w:b/>
          <w:i/>
          <w:sz w:val="22"/>
        </w:rPr>
        <w:t>Arquitectura de Negocio</w:t>
      </w:r>
    </w:p>
    <w:p w:rsidR="00815E24" w:rsidRPr="00E63F74" w:rsidRDefault="00815E24" w:rsidP="00E63F74">
      <w:pPr>
        <w:jc w:val="both"/>
        <w:rPr>
          <w:rFonts w:asciiTheme="minorHAnsi" w:hAnsiTheme="minorHAnsi"/>
          <w:b/>
          <w:i/>
          <w:sz w:val="22"/>
        </w:rPr>
      </w:pPr>
    </w:p>
    <w:p w:rsidR="00E63F74" w:rsidRDefault="00815E24" w:rsidP="00E63F74">
      <w:pPr>
        <w:jc w:val="both"/>
        <w:rPr>
          <w:rFonts w:asciiTheme="minorHAnsi" w:hAnsiTheme="minorHAnsi"/>
          <w:sz w:val="22"/>
        </w:rPr>
      </w:pPr>
      <w:r>
        <w:rPr>
          <w:rFonts w:asciiTheme="minorHAnsi" w:hAnsiTheme="minorHAnsi"/>
          <w:sz w:val="22"/>
        </w:rPr>
        <w:t>Para</w:t>
      </w:r>
      <w:r w:rsidR="004025FF" w:rsidRPr="00E63F74">
        <w:rPr>
          <w:rFonts w:asciiTheme="minorHAnsi" w:hAnsiTheme="minorHAnsi"/>
          <w:sz w:val="22"/>
        </w:rPr>
        <w:t xml:space="preserv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00815E24">
        <w:rPr>
          <w:rFonts w:asciiTheme="minorHAnsi" w:hAnsiTheme="minorHAnsi"/>
          <w:b/>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00815E24">
        <w:rPr>
          <w:rFonts w:asciiTheme="minorHAnsi" w:hAnsiTheme="minorHAnsi"/>
          <w:b/>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Y </w:t>
      </w:r>
      <w:r w:rsidR="00815E24">
        <w:rPr>
          <w:rFonts w:asciiTheme="minorHAnsi" w:hAnsiTheme="minorHAnsi"/>
          <w:sz w:val="22"/>
        </w:rPr>
        <w:t xml:space="preserve">no se requiere </w:t>
      </w:r>
      <w:r w:rsidRPr="00712276">
        <w:rPr>
          <w:rFonts w:asciiTheme="minorHAnsi" w:hAnsiTheme="minorHAnsi"/>
          <w:sz w:val="22"/>
        </w:rPr>
        <w:t>ninguna eliminación de los procesos actualmente definidos.</w:t>
      </w:r>
    </w:p>
    <w:p w:rsidR="009608AD" w:rsidRDefault="009608AD" w:rsidP="00712276">
      <w:pPr>
        <w:jc w:val="both"/>
        <w:rPr>
          <w:rFonts w:asciiTheme="minorHAnsi" w:hAnsiTheme="minorHAnsi"/>
          <w:b/>
          <w: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Datos</w:t>
      </w:r>
    </w:p>
    <w:p w:rsidR="00815E24" w:rsidRPr="00E63F74" w:rsidRDefault="00815E24" w:rsidP="00712276">
      <w:pPr>
        <w:jc w:val="both"/>
        <w:rPr>
          <w:rFonts w:asciiTheme="minorHAnsi" w:hAnsiTheme="minorHAnsi"/>
          <w:b/>
          <w:i/>
          <w:sz w:val="22"/>
        </w:rPr>
      </w:pPr>
    </w:p>
    <w:p w:rsidR="004025FF" w:rsidRDefault="004025FF" w:rsidP="00712276">
      <w:pPr>
        <w:jc w:val="both"/>
        <w:rPr>
          <w:rFonts w:asciiTheme="minorHAnsi" w:hAnsiTheme="minorHAnsi"/>
          <w:sz w:val="22"/>
        </w:rPr>
      </w:pPr>
      <w:r w:rsidRPr="00712276">
        <w:rPr>
          <w:rFonts w:asciiTheme="minorHAnsi" w:hAnsiTheme="minorHAnsi"/>
          <w:sz w:val="22"/>
        </w:rPr>
        <w:t>Para la arquitectura de datos se realizo la identificación de las entidades</w:t>
      </w:r>
      <w:r w:rsidR="00152413">
        <w:rPr>
          <w:rFonts w:asciiTheme="minorHAnsi" w:hAnsiTheme="minorHAnsi"/>
          <w:sz w:val="22"/>
        </w:rPr>
        <w:t xml:space="preserve"> </w:t>
      </w:r>
      <w:r w:rsidR="00152413" w:rsidRPr="00712276">
        <w:rPr>
          <w:rFonts w:asciiTheme="minorHAnsi" w:hAnsiTheme="minorHAnsi"/>
          <w:sz w:val="22"/>
        </w:rPr>
        <w:t>para que coincidan con el nuevo modelo internacional</w:t>
      </w:r>
      <w:r w:rsidRPr="00712276">
        <w:rPr>
          <w:rFonts w:asciiTheme="minorHAnsi" w:hAnsiTheme="minorHAnsi"/>
          <w:sz w:val="22"/>
        </w:rPr>
        <w:t xml:space="preserve">, definiendo las entidades a actualizar y agregando las entidades faltantes.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815E24" w:rsidRPr="00E63F74" w:rsidRDefault="00815E24" w:rsidP="00712276">
      <w:pPr>
        <w:jc w:val="both"/>
        <w:rPr>
          <w:rFonts w:asciiTheme="minorHAnsi" w:hAnsiTheme="minorHAnsi"/>
          <w:b/>
          <w:i/>
          <w:sz w:val="22"/>
        </w:rPr>
      </w:pPr>
    </w:p>
    <w:p w:rsidR="004025FF" w:rsidRPr="00712276" w:rsidRDefault="00815E24" w:rsidP="00712276">
      <w:pPr>
        <w:jc w:val="both"/>
        <w:rPr>
          <w:rFonts w:asciiTheme="minorHAnsi" w:hAnsiTheme="minorHAnsi"/>
          <w:sz w:val="22"/>
        </w:rPr>
      </w:pPr>
      <w:r>
        <w:rPr>
          <w:rFonts w:asciiTheme="minorHAnsi" w:hAnsiTheme="minorHAnsi"/>
          <w:sz w:val="22"/>
        </w:rPr>
        <w:t>Para</w:t>
      </w:r>
      <w:r w:rsidR="004025FF" w:rsidRPr="00712276">
        <w:rPr>
          <w:rFonts w:asciiTheme="minorHAnsi" w:hAnsiTheme="minorHAnsi"/>
          <w:sz w:val="22"/>
        </w:rPr>
        <w:t xml:space="preserve"> la arquitectura de aplicaciones se identificaron tres aplicaciones nuevas con responsabilidad de soportar los nuevos procesos definidos</w:t>
      </w:r>
      <w:r w:rsidR="00152413">
        <w:rPr>
          <w:rFonts w:asciiTheme="minorHAnsi" w:hAnsiTheme="minorHAnsi"/>
          <w:sz w:val="22"/>
        </w:rPr>
        <w:t xml:space="preserve"> en la arquitectura de negocio, además </w:t>
      </w:r>
      <w:r w:rsidR="004025FF" w:rsidRPr="00712276">
        <w:rPr>
          <w:rFonts w:asciiTheme="minorHAnsi" w:hAnsiTheme="minorHAnsi"/>
          <w:sz w:val="22"/>
        </w:rPr>
        <w:t>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007FCF" w:rsidRPr="00A838EF" w:rsidRDefault="00007FCF" w:rsidP="00712276">
      <w:pPr>
        <w:jc w:val="both"/>
        <w:rPr>
          <w:rFonts w:asciiTheme="minorHAnsi" w:hAnsiTheme="minorHAnsi"/>
          <w:b/>
          <w: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 xml:space="preserve">Finalmente para completar con la arquitectura empresarial objetivo </w:t>
      </w:r>
      <w:r w:rsidR="00007FCF">
        <w:rPr>
          <w:rFonts w:asciiTheme="minorHAnsi" w:hAnsiTheme="minorHAnsi"/>
          <w:sz w:val="22"/>
        </w:rPr>
        <w:t xml:space="preserve">dentro de </w:t>
      </w:r>
      <w:r w:rsidRPr="00712276">
        <w:rPr>
          <w:rFonts w:asciiTheme="minorHAnsi" w:hAnsiTheme="minorHAnsi"/>
          <w:sz w:val="22"/>
        </w:rPr>
        <w:t xml:space="preserve">la arquitectura tecnológica, </w:t>
      </w:r>
      <w:r w:rsidR="00007FCF">
        <w:rPr>
          <w:rFonts w:asciiTheme="minorHAnsi" w:hAnsiTheme="minorHAnsi"/>
          <w:sz w:val="22"/>
        </w:rPr>
        <w:t>haciendo uso de la matriz TRM se definió</w:t>
      </w:r>
      <w:r w:rsidRPr="00712276">
        <w:rPr>
          <w:rFonts w:asciiTheme="minorHAnsi" w:hAnsiTheme="minorHAnsi"/>
          <w:sz w:val="22"/>
        </w:rPr>
        <w:t xml:space="preserv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Comunicación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5" w:name="_Toc296449564"/>
      <w:r>
        <w:rPr>
          <w:rFonts w:asciiTheme="minorHAnsi" w:hAnsiTheme="minorHAnsi"/>
          <w:b/>
          <w:smallCaps/>
          <w:sz w:val="22"/>
        </w:rPr>
        <w:t>Motivadores de negocio</w:t>
      </w:r>
      <w:bookmarkEnd w:id="5"/>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6" w:name="_Toc296449620"/>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3A4038">
        <w:rPr>
          <w:rFonts w:asciiTheme="minorHAnsi" w:hAnsiTheme="minorHAnsi"/>
          <w:noProof/>
          <w:color w:val="auto"/>
          <w:sz w:val="20"/>
        </w:rPr>
        <w:t>1</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7" w:name="_Toc296449565"/>
      <w:proofErr w:type="spellStart"/>
      <w:r>
        <w:rPr>
          <w:rFonts w:asciiTheme="minorHAnsi" w:hAnsiTheme="minorHAnsi"/>
          <w:b/>
          <w:smallCaps/>
          <w:sz w:val="22"/>
        </w:rPr>
        <w:t>Stakeholders</w:t>
      </w:r>
      <w:bookmarkEnd w:id="7"/>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8" w:name="_Toc288507786"/>
      <w:bookmarkStart w:id="9" w:name="_Toc296449621"/>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3A4038">
        <w:rPr>
          <w:rFonts w:asciiTheme="minorHAnsi" w:hAnsiTheme="minorHAnsi"/>
          <w:noProof/>
          <w:color w:val="auto"/>
          <w:sz w:val="20"/>
        </w:rPr>
        <w:t>2</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8"/>
      <w:bookmarkEnd w:id="9"/>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0" w:name="_Toc288507787"/>
      <w:bookmarkStart w:id="11" w:name="_Toc296449622"/>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60470B">
        <w:rPr>
          <w:rFonts w:asciiTheme="minorHAnsi" w:hAnsiTheme="minorHAnsi"/>
          <w:noProof/>
          <w:color w:val="auto"/>
          <w:sz w:val="20"/>
        </w:rPr>
        <w:t>3</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0"/>
      <w:bookmarkEnd w:id="11"/>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Default="00AA16B6" w:rsidP="00AA16B6">
      <w:pPr>
        <w:jc w:val="both"/>
        <w:rPr>
          <w:rFonts w:asciiTheme="minorHAnsi" w:hAnsiTheme="minorHAnsi"/>
          <w:sz w:val="22"/>
        </w:rPr>
      </w:pPr>
    </w:p>
    <w:p w:rsidR="0060470B" w:rsidRDefault="0060470B">
      <w:pPr>
        <w:spacing w:after="200" w:line="276" w:lineRule="auto"/>
        <w:rPr>
          <w:rFonts w:asciiTheme="minorHAnsi" w:hAnsiTheme="minorHAnsi"/>
          <w:sz w:val="22"/>
        </w:rPr>
      </w:pPr>
      <w:r>
        <w:rPr>
          <w:rFonts w:asciiTheme="minorHAnsi" w:hAnsiTheme="minorHAnsi"/>
          <w:sz w:val="22"/>
        </w:rPr>
        <w:br w:type="page"/>
      </w:r>
    </w:p>
    <w:p w:rsidR="0060470B" w:rsidRDefault="0060470B" w:rsidP="00AA16B6">
      <w:pPr>
        <w:jc w:val="both"/>
        <w:rPr>
          <w:rFonts w:asciiTheme="minorHAnsi" w:hAnsiTheme="minorHAnsi"/>
          <w:sz w:val="22"/>
        </w:rPr>
      </w:pPr>
    </w:p>
    <w:p w:rsidR="0060470B" w:rsidRPr="00ED1E8D" w:rsidRDefault="0060470B" w:rsidP="00AA16B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2" w:name="_Toc296449566"/>
      <w:r>
        <w:rPr>
          <w:rFonts w:asciiTheme="minorHAnsi" w:hAnsiTheme="minorHAnsi"/>
          <w:b/>
          <w:smallCaps/>
          <w:sz w:val="22"/>
        </w:rPr>
        <w:t>Arquitectura de negocio</w:t>
      </w:r>
      <w:bookmarkEnd w:id="12"/>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00007FCF">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EA14D0">
      <w:pPr>
        <w:jc w:val="both"/>
        <w:rPr>
          <w:rFonts w:asciiTheme="minorHAnsi" w:hAnsiTheme="minorHAnsi"/>
          <w:sz w:val="22"/>
        </w:rPr>
      </w:pPr>
      <w:r>
        <w:rPr>
          <w:rFonts w:asciiTheme="minorHAnsi" w:hAnsiTheme="minorHAnsi"/>
          <w:sz w:val="22"/>
        </w:rPr>
        <w:t>De acuerdo</w:t>
      </w:r>
      <w:r w:rsidR="00DB216B">
        <w:rPr>
          <w:rFonts w:asciiTheme="minorHAnsi" w:hAnsiTheme="minorHAnsi"/>
          <w:sz w:val="22"/>
        </w:rPr>
        <w:t xml:space="preserve"> a lo anterior, a continuación </w:t>
      </w:r>
      <w:r>
        <w:rPr>
          <w:rFonts w:asciiTheme="minorHAnsi" w:hAnsiTheme="minorHAnsi"/>
          <w:sz w:val="22"/>
        </w:rPr>
        <w:t>se describen los procesos modificados y los procesos que se implementaran nuevos.</w:t>
      </w:r>
    </w:p>
    <w:p w:rsidR="000B467E" w:rsidRDefault="000B467E" w:rsidP="000B467E">
      <w:pPr>
        <w:jc w:val="both"/>
        <w:rPr>
          <w:rFonts w:asciiTheme="minorHAnsi" w:hAnsiTheme="minorHAnsi"/>
          <w:sz w:val="22"/>
        </w:rPr>
      </w:pPr>
    </w:p>
    <w:p w:rsidR="00007FCF" w:rsidRDefault="00007FCF" w:rsidP="000B467E">
      <w:pPr>
        <w:jc w:val="both"/>
        <w:rPr>
          <w:rFonts w:asciiTheme="minorHAnsi" w:hAnsiTheme="minorHAnsi"/>
          <w:sz w:val="22"/>
        </w:rPr>
      </w:pPr>
      <w:r>
        <w:rPr>
          <w:rFonts w:asciiTheme="minorHAnsi" w:hAnsiTheme="minorHAnsi"/>
          <w:sz w:val="22"/>
          <w:szCs w:val="22"/>
          <w:lang w:val="es-ES"/>
        </w:rPr>
        <w:t>E</w:t>
      </w:r>
      <w:r>
        <w:rPr>
          <w:rFonts w:asciiTheme="minorHAnsi" w:hAnsiTheme="minorHAnsi"/>
          <w:sz w:val="22"/>
          <w:lang w:val="es-ES"/>
        </w:rPr>
        <w:t>n los</w:t>
      </w:r>
      <w:r w:rsidRPr="000F678A">
        <w:rPr>
          <w:rFonts w:asciiTheme="minorHAnsi" w:hAnsiTheme="minorHAnsi"/>
          <w:sz w:val="22"/>
          <w:lang w:val="es-ES"/>
        </w:rPr>
        <w:t xml:space="preserve"> diagrama</w:t>
      </w:r>
      <w:r>
        <w:rPr>
          <w:rFonts w:asciiTheme="minorHAnsi" w:hAnsiTheme="minorHAnsi"/>
          <w:sz w:val="22"/>
          <w:lang w:val="es-ES"/>
        </w:rPr>
        <w:t>s</w:t>
      </w:r>
      <w:r w:rsidRPr="000F678A">
        <w:rPr>
          <w:rFonts w:asciiTheme="minorHAnsi" w:hAnsiTheme="minorHAnsi"/>
          <w:sz w:val="22"/>
          <w:lang w:val="es-ES"/>
        </w:rPr>
        <w:t xml:space="preserve"> se muestran las actividades</w:t>
      </w:r>
      <w:r>
        <w:rPr>
          <w:rFonts w:asciiTheme="minorHAnsi" w:hAnsiTheme="minorHAnsi"/>
          <w:sz w:val="22"/>
          <w:lang w:val="es-ES"/>
        </w:rPr>
        <w:t xml:space="preserve"> nuevas y modificadas</w:t>
      </w:r>
      <w:r w:rsidRPr="000F678A">
        <w:rPr>
          <w:rFonts w:asciiTheme="minorHAnsi" w:hAnsiTheme="minorHAnsi"/>
          <w:sz w:val="22"/>
          <w:lang w:val="es-ES"/>
        </w:rPr>
        <w:t xml:space="preserve"> en color rojo</w:t>
      </w:r>
      <w:r>
        <w:rPr>
          <w:rFonts w:asciiTheme="minorHAnsi" w:hAnsiTheme="minorHAnsi"/>
          <w:sz w:val="22"/>
          <w:lang w:val="es-ES"/>
        </w:rPr>
        <w:t>.</w:t>
      </w:r>
    </w:p>
    <w:p w:rsidR="00007FCF" w:rsidRDefault="00007FCF" w:rsidP="000B467E">
      <w:pPr>
        <w:jc w:val="both"/>
        <w:rPr>
          <w:rFonts w:asciiTheme="minorHAnsi" w:hAnsiTheme="minorHAnsi"/>
          <w:sz w:val="22"/>
        </w:rPr>
      </w:pPr>
    </w:p>
    <w:p w:rsidR="0060470B" w:rsidRDefault="0060470B" w:rsidP="000B467E">
      <w:pPr>
        <w:jc w:val="both"/>
        <w:rPr>
          <w:rFonts w:asciiTheme="minorHAnsi" w:hAnsiTheme="minorHAnsi"/>
          <w:sz w:val="22"/>
        </w:rPr>
      </w:pPr>
    </w:p>
    <w:p w:rsidR="000B467E" w:rsidRDefault="000B467E" w:rsidP="0060470B">
      <w:pPr>
        <w:pStyle w:val="Prrafodelista"/>
        <w:numPr>
          <w:ilvl w:val="2"/>
          <w:numId w:val="1"/>
        </w:numPr>
        <w:ind w:left="851" w:hanging="567"/>
        <w:jc w:val="both"/>
        <w:outlineLvl w:val="2"/>
        <w:rPr>
          <w:rFonts w:asciiTheme="minorHAnsi" w:hAnsiTheme="minorHAnsi"/>
          <w:b/>
          <w:smallCaps/>
          <w:sz w:val="22"/>
        </w:rPr>
      </w:pPr>
      <w:bookmarkStart w:id="13" w:name="_Toc288507747"/>
      <w:bookmarkStart w:id="14" w:name="_Toc29644956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3"/>
      <w:bookmarkEnd w:id="14"/>
      <w:proofErr w:type="spellEnd"/>
    </w:p>
    <w:p w:rsidR="000B467E" w:rsidRDefault="000B467E" w:rsidP="000B467E">
      <w:pPr>
        <w:jc w:val="both"/>
        <w:rPr>
          <w:rFonts w:asciiTheme="minorHAnsi" w:hAnsiTheme="minorHAnsi"/>
          <w:sz w:val="22"/>
        </w:rPr>
      </w:pPr>
    </w:p>
    <w:p w:rsidR="002702C2" w:rsidRDefault="000B467E">
      <w:pPr>
        <w:ind w:right="-26"/>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w:t>
      </w:r>
      <w:r w:rsidR="00BE4F98">
        <w:rPr>
          <w:rFonts w:asciiTheme="minorHAnsi" w:hAnsiTheme="minorHAnsi"/>
          <w:sz w:val="22"/>
          <w:lang w:val="es-ES"/>
        </w:rPr>
        <w:t>tiene como principal modificación</w:t>
      </w:r>
      <w:r w:rsidR="00BE4F98">
        <w:rPr>
          <w:rFonts w:asciiTheme="minorHAnsi" w:hAnsiTheme="minorHAnsi"/>
          <w:sz w:val="22"/>
        </w:rPr>
        <w:t xml:space="preserve"> la inclusión de una parte de validación hacia una entidad internacional al momento de registrar un cliente que no es nacional, con el fin de verificar la veracidad de la información suministrada por el usuario.</w:t>
      </w:r>
      <w:r w:rsidR="00BE4F98">
        <w:rPr>
          <w:rFonts w:asciiTheme="minorHAnsi" w:hAnsiTheme="minorHAnsi"/>
          <w:sz w:val="22"/>
          <w:szCs w:val="22"/>
          <w:lang w:val="es-ES"/>
        </w:rPr>
        <w:t xml:space="preserv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2702C2" w:rsidRDefault="002702C2">
      <w:pPr>
        <w:ind w:right="-26"/>
        <w:jc w:val="both"/>
        <w:rPr>
          <w:rFonts w:asciiTheme="minorHAnsi" w:hAnsiTheme="minorHAnsi"/>
          <w:sz w:val="22"/>
          <w:lang w:val="es-ES"/>
        </w:rPr>
      </w:pPr>
    </w:p>
    <w:p w:rsidR="0060470B" w:rsidRDefault="000B467E" w:rsidP="0060470B">
      <w:pPr>
        <w:keepNext/>
        <w:jc w:val="center"/>
      </w:pPr>
      <w:r>
        <w:rPr>
          <w:rFonts w:asciiTheme="minorHAnsi" w:hAnsiTheme="minorHAnsi"/>
          <w:noProof/>
          <w:sz w:val="22"/>
        </w:rPr>
        <w:drawing>
          <wp:inline distT="0" distB="0" distL="0" distR="0">
            <wp:extent cx="3908809" cy="2348827"/>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3924818" cy="2358447"/>
                    </a:xfrm>
                    <a:prstGeom prst="rect">
                      <a:avLst/>
                    </a:prstGeom>
                    <a:noFill/>
                    <a:ln w="9525">
                      <a:noFill/>
                      <a:miter lim="800000"/>
                      <a:headEnd/>
                      <a:tailEnd/>
                    </a:ln>
                  </pic:spPr>
                </pic:pic>
              </a:graphicData>
            </a:graphic>
          </wp:inline>
        </w:drawing>
      </w:r>
    </w:p>
    <w:p w:rsidR="000B467E" w:rsidRPr="0060470B" w:rsidRDefault="0060470B" w:rsidP="0060470B">
      <w:pPr>
        <w:pStyle w:val="Epgrafe"/>
        <w:spacing w:before="120" w:after="0"/>
        <w:jc w:val="center"/>
        <w:rPr>
          <w:rFonts w:asciiTheme="minorHAnsi" w:hAnsiTheme="minorHAnsi"/>
          <w:color w:val="auto"/>
          <w:sz w:val="20"/>
          <w:szCs w:val="20"/>
        </w:rPr>
      </w:pPr>
      <w:bookmarkStart w:id="15" w:name="_Toc296465290"/>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sidRPr="0060470B">
        <w:rPr>
          <w:rFonts w:asciiTheme="minorHAnsi" w:hAnsiTheme="minorHAnsi"/>
          <w:noProof/>
          <w:color w:val="auto"/>
          <w:sz w:val="20"/>
          <w:szCs w:val="20"/>
        </w:rPr>
        <w:t>1</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6" w:name="_Toc288507833"/>
      <w:bookmarkStart w:id="17" w:name="_Toc296444969"/>
      <w:r w:rsidR="000B467E" w:rsidRPr="0060470B">
        <w:rPr>
          <w:rFonts w:asciiTheme="minorHAnsi" w:hAnsiTheme="minorHAnsi"/>
          <w:color w:val="auto"/>
          <w:sz w:val="20"/>
          <w:szCs w:val="20"/>
        </w:rPr>
        <w:t xml:space="preserve">Proceso de Registro de Entidad Frente al </w:t>
      </w:r>
      <w:proofErr w:type="spellStart"/>
      <w:r w:rsidR="000B467E" w:rsidRPr="0060470B">
        <w:rPr>
          <w:rFonts w:asciiTheme="minorHAnsi" w:hAnsiTheme="minorHAnsi"/>
          <w:color w:val="auto"/>
          <w:sz w:val="20"/>
          <w:szCs w:val="20"/>
        </w:rPr>
        <w:t>MarketPlace</w:t>
      </w:r>
      <w:bookmarkEnd w:id="15"/>
      <w:bookmarkEnd w:id="16"/>
      <w:bookmarkEnd w:id="17"/>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lastRenderedPageBreak/>
        <w:drawing>
          <wp:inline distT="0" distB="0" distL="0" distR="0">
            <wp:extent cx="6000750" cy="2143365"/>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5995138" cy="2141361"/>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18" w:name="_Toc296465291"/>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2</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Subproceso de Registro de Entidad</w:t>
      </w:r>
      <w:bookmarkEnd w:id="18"/>
    </w:p>
    <w:p w:rsidR="002702C2" w:rsidRDefault="002702C2">
      <w:pPr>
        <w:ind w:right="-526"/>
        <w:jc w:val="both"/>
        <w:rPr>
          <w:rFonts w:asciiTheme="minorHAnsi" w:hAnsiTheme="minorHAnsi"/>
          <w:sz w:val="22"/>
        </w:rPr>
      </w:pPr>
    </w:p>
    <w:p w:rsidR="0060470B" w:rsidRDefault="0060470B">
      <w:pPr>
        <w:ind w:right="-526"/>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9" w:name="_Toc288507748"/>
      <w:bookmarkStart w:id="20" w:name="_Toc296449568"/>
      <w:r>
        <w:rPr>
          <w:rFonts w:asciiTheme="minorHAnsi" w:hAnsiTheme="minorHAnsi"/>
          <w:b/>
          <w:smallCaps/>
          <w:sz w:val="22"/>
        </w:rPr>
        <w:t>Procesamiento de Orden de Compra</w:t>
      </w:r>
      <w:bookmarkEnd w:id="19"/>
      <w:bookmarkEnd w:id="20"/>
    </w:p>
    <w:p w:rsidR="000B467E" w:rsidRDefault="000B467E" w:rsidP="000B467E">
      <w:pPr>
        <w:jc w:val="both"/>
        <w:rPr>
          <w:rFonts w:asciiTheme="minorHAnsi" w:hAnsiTheme="minorHAnsi"/>
          <w:sz w:val="22"/>
        </w:rPr>
      </w:pPr>
    </w:p>
    <w:p w:rsidR="00523E7A" w:rsidRPr="00523E7A" w:rsidRDefault="000B467E" w:rsidP="000B467E">
      <w:pPr>
        <w:pStyle w:val="Default"/>
        <w:jc w:val="both"/>
        <w:rPr>
          <w:rFonts w:asciiTheme="minorHAnsi" w:hAnsiTheme="minorHAnsi"/>
          <w:sz w:val="22"/>
          <w:szCs w:val="22"/>
          <w:lang w:val="es-ES"/>
        </w:rPr>
      </w:pPr>
      <w:r>
        <w:rPr>
          <w:rFonts w:asciiTheme="minorHAnsi" w:hAnsiTheme="minorHAnsi"/>
          <w:sz w:val="22"/>
          <w:szCs w:val="22"/>
          <w:lang w:val="es-ES"/>
        </w:rPr>
        <w:t xml:space="preserve">El proceso de procesamiento de orden de compra </w:t>
      </w:r>
      <w:r w:rsidR="003B61BA">
        <w:rPr>
          <w:rFonts w:asciiTheme="minorHAnsi" w:hAnsiTheme="minorHAnsi"/>
          <w:sz w:val="22"/>
          <w:szCs w:val="22"/>
          <w:lang w:val="es-ES"/>
        </w:rPr>
        <w:t xml:space="preserve">se modificará para que permita darle la </w:t>
      </w:r>
      <w:r w:rsidR="00007FCF">
        <w:rPr>
          <w:rFonts w:asciiTheme="minorHAnsi" w:hAnsiTheme="minorHAnsi"/>
          <w:sz w:val="22"/>
          <w:szCs w:val="22"/>
          <w:lang w:val="es-ES"/>
        </w:rPr>
        <w:t>opción al</w:t>
      </w:r>
      <w:r w:rsidR="003B61BA">
        <w:rPr>
          <w:rFonts w:asciiTheme="minorHAnsi" w:hAnsiTheme="minorHAnsi"/>
          <w:sz w:val="22"/>
          <w:szCs w:val="22"/>
          <w:lang w:val="es-ES"/>
        </w:rPr>
        <w:t xml:space="preserve"> usuario de realizar una orden de compra directa, es decir, hacia un fabricante especifico,</w:t>
      </w:r>
      <w:r w:rsidR="00007FCF">
        <w:rPr>
          <w:rFonts w:asciiTheme="minorHAnsi" w:hAnsiTheme="minorHAnsi"/>
          <w:sz w:val="22"/>
          <w:szCs w:val="22"/>
          <w:lang w:val="es-ES"/>
        </w:rPr>
        <w:t xml:space="preserve"> </w:t>
      </w:r>
      <w:r w:rsidR="003B61BA">
        <w:rPr>
          <w:rFonts w:asciiTheme="minorHAnsi" w:hAnsiTheme="minorHAnsi"/>
          <w:sz w:val="22"/>
          <w:szCs w:val="22"/>
          <w:lang w:val="es-ES"/>
        </w:rPr>
        <w:t xml:space="preserve">o por medio de una subasta. Para esto se incluyen nuevas actividades que </w:t>
      </w:r>
      <w:r w:rsidR="00523E7A">
        <w:rPr>
          <w:rFonts w:asciiTheme="minorHAnsi" w:hAnsiTheme="minorHAnsi"/>
          <w:sz w:val="22"/>
          <w:szCs w:val="22"/>
          <w:lang w:val="es-ES"/>
        </w:rPr>
        <w:t xml:space="preserve">se </w:t>
      </w:r>
      <w:r w:rsidR="003B61BA">
        <w:rPr>
          <w:rFonts w:asciiTheme="minorHAnsi" w:hAnsiTheme="minorHAnsi"/>
          <w:sz w:val="22"/>
          <w:szCs w:val="22"/>
          <w:lang w:val="es-ES"/>
        </w:rPr>
        <w:t>realizan directamente con el fabricante</w:t>
      </w:r>
      <w:r w:rsidR="00523E7A">
        <w:rPr>
          <w:rFonts w:asciiTheme="minorHAnsi" w:hAnsiTheme="minorHAnsi"/>
          <w:sz w:val="22"/>
          <w:szCs w:val="22"/>
          <w:lang w:val="es-ES"/>
        </w:rPr>
        <w:t>,</w:t>
      </w:r>
      <w:r w:rsidR="003B61BA">
        <w:rPr>
          <w:rFonts w:asciiTheme="minorHAnsi" w:hAnsiTheme="minorHAnsi"/>
          <w:sz w:val="22"/>
          <w:szCs w:val="22"/>
          <w:lang w:val="es-ES"/>
        </w:rPr>
        <w:t xml:space="preserve"> las validaciones sobre la cotización y la confirmación de la compra.</w:t>
      </w:r>
    </w:p>
    <w:p w:rsidR="000B467E" w:rsidRPr="003B61BA" w:rsidRDefault="000B467E" w:rsidP="000B467E">
      <w:pPr>
        <w:jc w:val="both"/>
        <w:rPr>
          <w:rFonts w:asciiTheme="minorHAnsi" w:hAnsiTheme="minorHAnsi"/>
          <w:sz w:val="22"/>
          <w:lang w:val="es-ES"/>
        </w:rPr>
      </w:pPr>
    </w:p>
    <w:p w:rsidR="000B467E" w:rsidRDefault="000B467E" w:rsidP="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872892" cy="2512088"/>
            <wp:effectExtent l="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903140" cy="2523144"/>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1" w:name="_Toc296465292"/>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3</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Procesamiento de Orden de Compra</w:t>
      </w:r>
      <w:bookmarkEnd w:id="21"/>
    </w:p>
    <w:p w:rsidR="000B467E" w:rsidRDefault="000B467E" w:rsidP="000B467E">
      <w:pPr>
        <w:pStyle w:val="Prrafodelista"/>
        <w:ind w:left="0"/>
        <w:jc w:val="both"/>
        <w:rPr>
          <w:rFonts w:asciiTheme="minorHAnsi" w:hAnsiTheme="minorHAnsi"/>
          <w:sz w:val="22"/>
        </w:rPr>
      </w:pPr>
    </w:p>
    <w:p w:rsidR="0060470B" w:rsidRDefault="0060470B"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2" w:name="_Toc296449569"/>
      <w:r>
        <w:rPr>
          <w:rFonts w:asciiTheme="minorHAnsi" w:hAnsiTheme="minorHAnsi"/>
          <w:b/>
          <w:smallCaps/>
          <w:sz w:val="22"/>
        </w:rPr>
        <w:t>Realización de Subasta Inversa</w:t>
      </w:r>
      <w:bookmarkEnd w:id="22"/>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sidR="00523E7A">
        <w:rPr>
          <w:rFonts w:asciiTheme="minorHAnsi" w:hAnsiTheme="minorHAnsi"/>
          <w:sz w:val="22"/>
          <w:szCs w:val="22"/>
          <w:lang w:val="es-ES"/>
        </w:rPr>
        <w:t>, se incluye además un subproceso para el cálculo de los valores monetarios con la moneda que se necesite.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523E7A" w:rsidRPr="00ED1E8D" w:rsidRDefault="00523E7A" w:rsidP="000B467E">
      <w:pPr>
        <w:jc w:val="both"/>
        <w:rPr>
          <w:rFonts w:asciiTheme="minorHAnsi" w:hAnsiTheme="minorHAnsi"/>
          <w:sz w:val="22"/>
        </w:rPr>
      </w:pPr>
    </w:p>
    <w:p w:rsidR="000B467E"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5727560" cy="1345081"/>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741212" cy="1348287"/>
                    </a:xfrm>
                    <a:prstGeom prst="rect">
                      <a:avLst/>
                    </a:prstGeom>
                    <a:noFill/>
                    <a:ln>
                      <a:noFill/>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3" w:name="_Toc296465293"/>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Procesamiento de Aviso de Devolución (RMA)</w:t>
      </w:r>
      <w:bookmarkEnd w:id="23"/>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5324475" cy="1740694"/>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5322281" cy="1739977"/>
                    </a:xfrm>
                    <a:prstGeom prst="rect">
                      <a:avLst/>
                    </a:prstGeom>
                    <a:noFill/>
                    <a:ln w="9525">
                      <a:noFill/>
                      <a:miter lim="800000"/>
                      <a:headEnd/>
                      <a:tailEnd/>
                    </a:ln>
                  </pic:spPr>
                </pic:pic>
              </a:graphicData>
            </a:graphic>
          </wp:inline>
        </w:drawing>
      </w:r>
    </w:p>
    <w:p w:rsidR="0060470B" w:rsidRPr="0060470B" w:rsidRDefault="0060470B" w:rsidP="0060470B">
      <w:pPr>
        <w:pStyle w:val="Epgrafe"/>
        <w:spacing w:before="120" w:after="0"/>
        <w:jc w:val="center"/>
        <w:rPr>
          <w:rFonts w:asciiTheme="minorHAnsi" w:hAnsiTheme="minorHAnsi"/>
          <w:color w:val="auto"/>
          <w:sz w:val="20"/>
          <w:szCs w:val="20"/>
        </w:rPr>
      </w:pPr>
      <w:bookmarkStart w:id="24" w:name="_Toc296465294"/>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5</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Subproceso de Cálculo de la TRM</w:t>
      </w:r>
      <w:bookmarkEnd w:id="24"/>
    </w:p>
    <w:p w:rsidR="0060470B" w:rsidRDefault="0060470B" w:rsidP="000B467E">
      <w:pPr>
        <w:jc w:val="both"/>
        <w:rPr>
          <w:rFonts w:asciiTheme="minorHAnsi" w:hAnsiTheme="minorHAnsi"/>
          <w:sz w:val="22"/>
          <w:lang w:val="es-ES"/>
        </w:rPr>
      </w:pPr>
    </w:p>
    <w:p w:rsidR="00485808" w:rsidRPr="00ED1E8D" w:rsidRDefault="00485808" w:rsidP="000B467E">
      <w:pPr>
        <w:jc w:val="both"/>
        <w:rPr>
          <w:rFonts w:asciiTheme="minorHAnsi" w:hAnsiTheme="minorHAnsi"/>
          <w:sz w:val="22"/>
          <w:lang w:val="es-E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5" w:name="_Toc288507749"/>
      <w:bookmarkStart w:id="26" w:name="_Toc296449570"/>
      <w:r>
        <w:rPr>
          <w:rFonts w:asciiTheme="minorHAnsi" w:hAnsiTheme="minorHAnsi"/>
          <w:b/>
          <w:smallCaps/>
          <w:sz w:val="22"/>
        </w:rPr>
        <w:t>Replicación del PRICAT</w:t>
      </w:r>
      <w:bookmarkEnd w:id="25"/>
      <w:bookmarkEnd w:id="26"/>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Replicación del PRICAT </w:t>
      </w:r>
      <w:r w:rsidR="00DC5704">
        <w:rPr>
          <w:rFonts w:asciiTheme="minorHAnsi" w:hAnsiTheme="minorHAnsi"/>
          <w:sz w:val="22"/>
          <w:lang w:val="es-ES"/>
        </w:rPr>
        <w:t>se modificará con el fin de enviar los catálogos a los comercios interesados en las categorías de los productos contenidos en dicho catálogo. Para esto se crea una actividad entre generar orden de PRICAT y determinar productos de interés que permita consultar los comercios por categoría.  En</w:t>
      </w:r>
      <w:r w:rsidRPr="000F678A">
        <w:rPr>
          <w:rFonts w:asciiTheme="minorHAnsi" w:hAnsiTheme="minorHAnsi"/>
          <w:sz w:val="22"/>
          <w:lang w:val="es-ES"/>
        </w:rPr>
        <w:t xml:space="preserve"> el diagrama se muestran las nuevas actividades en color rojo</w:t>
      </w:r>
      <w:r w:rsidR="00DC5704">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225143" cy="2205347"/>
            <wp:effectExtent l="0" t="0" r="0"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237238" cy="2210452"/>
                    </a:xfrm>
                    <a:prstGeom prst="rect">
                      <a:avLst/>
                    </a:prstGeom>
                    <a:noFill/>
                    <a:ln w="9525">
                      <a:noFill/>
                      <a:miter lim="800000"/>
                      <a:headEnd/>
                      <a:tailEnd/>
                    </a:ln>
                  </pic:spPr>
                </pic:pic>
              </a:graphicData>
            </a:graphic>
          </wp:inline>
        </w:drawing>
      </w:r>
    </w:p>
    <w:p w:rsidR="00485808" w:rsidRPr="0060470B" w:rsidRDefault="00485808" w:rsidP="00485808">
      <w:pPr>
        <w:pStyle w:val="Epgrafe"/>
        <w:spacing w:before="120" w:after="0"/>
        <w:jc w:val="center"/>
        <w:rPr>
          <w:rFonts w:asciiTheme="minorHAnsi" w:hAnsiTheme="minorHAnsi"/>
          <w:color w:val="auto"/>
          <w:sz w:val="20"/>
          <w:szCs w:val="20"/>
        </w:rPr>
      </w:pPr>
      <w:bookmarkStart w:id="27" w:name="_Toc296465295"/>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6</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Replicación del PRICAT</w:t>
      </w:r>
      <w:bookmarkEnd w:id="27"/>
    </w:p>
    <w:p w:rsidR="00485808" w:rsidRPr="00485808" w:rsidRDefault="00485808" w:rsidP="00485808">
      <w:pPr>
        <w:rPr>
          <w:rFonts w:asciiTheme="minorHAnsi" w:hAnsiTheme="minorHAnsi"/>
          <w:sz w:val="22"/>
        </w:rPr>
      </w:pPr>
    </w:p>
    <w:p w:rsidR="002702C2" w:rsidRPr="00485808" w:rsidRDefault="002702C2" w:rsidP="00485808">
      <w:pPr>
        <w:rPr>
          <w:rFonts w:asciiTheme="minorHAnsi" w:hAnsiTheme="minorHAnsi"/>
          <w:sz w:val="22"/>
        </w:rPr>
      </w:pPr>
    </w:p>
    <w:p w:rsidR="009608AD" w:rsidRPr="00ED1E8D" w:rsidRDefault="009608AD" w:rsidP="009608AD">
      <w:pPr>
        <w:pStyle w:val="Prrafodelista"/>
        <w:numPr>
          <w:ilvl w:val="2"/>
          <w:numId w:val="1"/>
        </w:numPr>
        <w:ind w:left="993" w:hanging="709"/>
        <w:jc w:val="both"/>
        <w:outlineLvl w:val="2"/>
        <w:rPr>
          <w:rFonts w:asciiTheme="minorHAnsi" w:hAnsiTheme="minorHAnsi"/>
          <w:b/>
          <w:smallCaps/>
          <w:sz w:val="22"/>
        </w:rPr>
      </w:pPr>
      <w:bookmarkStart w:id="28" w:name="_Toc296449571"/>
      <w:r>
        <w:rPr>
          <w:rFonts w:asciiTheme="minorHAnsi" w:hAnsiTheme="minorHAnsi"/>
          <w:b/>
          <w:smallCaps/>
          <w:sz w:val="22"/>
        </w:rPr>
        <w:t>Facturación y Confirmación de Pagos</w:t>
      </w:r>
      <w:bookmarkEnd w:id="28"/>
    </w:p>
    <w:p w:rsidR="009608AD" w:rsidRDefault="009608AD"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w:t>
      </w:r>
      <w:r w:rsidR="00523E7A">
        <w:rPr>
          <w:rFonts w:asciiTheme="minorHAnsi" w:hAnsiTheme="minorHAnsi"/>
          <w:sz w:val="22"/>
          <w:szCs w:val="22"/>
          <w:lang w:val="es-ES"/>
        </w:rPr>
        <w:t xml:space="preserve"> para incluir las actividades necesarias que soporten los pagos en línea,</w:t>
      </w:r>
      <w:r w:rsidRPr="00561129">
        <w:rPr>
          <w:rFonts w:asciiTheme="minorHAnsi" w:hAnsiTheme="minorHAnsi"/>
          <w:sz w:val="22"/>
          <w:szCs w:val="22"/>
          <w:lang w:val="es-ES"/>
        </w:rPr>
        <w:t xml:space="preserve">  e</w:t>
      </w:r>
      <w:r w:rsidRPr="00561129">
        <w:rPr>
          <w:rFonts w:asciiTheme="minorHAnsi" w:hAnsiTheme="minorHAnsi"/>
          <w:sz w:val="22"/>
          <w:lang w:val="es-ES"/>
        </w:rPr>
        <w:t>n el diagrama se muestran las nuevas actividades en color rojo:</w:t>
      </w:r>
    </w:p>
    <w:p w:rsidR="000B467E" w:rsidRPr="009608AD" w:rsidRDefault="000B467E" w:rsidP="000B467E">
      <w:pPr>
        <w:jc w:val="both"/>
        <w:rPr>
          <w:rFonts w:asciiTheme="minorHAnsi" w:hAnsiTheme="minorHAnsi"/>
          <w:sz w:val="22"/>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29" w:name="_Toc296465296"/>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7</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Facturación y Confirmación de Pagos</w:t>
      </w:r>
      <w:bookmarkEnd w:id="29"/>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0" w:name="_Toc288507753"/>
      <w:bookmarkStart w:id="31" w:name="_Toc296449572"/>
      <w:r>
        <w:rPr>
          <w:rFonts w:asciiTheme="minorHAnsi" w:hAnsiTheme="minorHAnsi"/>
          <w:b/>
          <w:smallCaps/>
          <w:sz w:val="22"/>
        </w:rPr>
        <w:t>Actualización de Cuenta de Cliente</w:t>
      </w:r>
      <w:bookmarkEnd w:id="30"/>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w:t>
      </w:r>
      <w:r w:rsidR="00AE50AA">
        <w:rPr>
          <w:rFonts w:asciiTheme="minorHAnsi" w:eastAsiaTheme="minorHAnsi" w:hAnsiTheme="minorHAnsi"/>
          <w:sz w:val="22"/>
          <w:szCs w:val="24"/>
          <w:lang w:eastAsia="en-US"/>
        </w:rPr>
        <w:t>enta</w:t>
      </w:r>
      <w:r w:rsidRPr="00561129">
        <w:rPr>
          <w:rFonts w:asciiTheme="minorHAnsi" w:eastAsiaTheme="minorHAnsi" w:hAnsiTheme="minorHAnsi"/>
          <w:sz w:val="22"/>
          <w:szCs w:val="24"/>
          <w:lang w:eastAsia="en-US"/>
        </w:rPr>
        <w:t xml:space="preserve"> de cliente</w:t>
      </w:r>
      <w:r w:rsidR="00AE50AA">
        <w:rPr>
          <w:rFonts w:asciiTheme="minorHAnsi" w:eastAsiaTheme="minorHAnsi" w:hAnsiTheme="minorHAnsi"/>
          <w:sz w:val="22"/>
          <w:szCs w:val="24"/>
          <w:lang w:eastAsia="en-US"/>
        </w:rPr>
        <w:t xml:space="preserve"> se modifico para incluir  la validación de información y la actualización de la entidad que se requiera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Default="000B467E" w:rsidP="000B467E">
      <w:pPr>
        <w:jc w:val="center"/>
        <w:rPr>
          <w:rFonts w:asciiTheme="minorHAnsi" w:hAnsiTheme="minorHAnsi"/>
          <w:sz w:val="22"/>
        </w:rPr>
      </w:pPr>
      <w:r>
        <w:rPr>
          <w:rFonts w:asciiTheme="minorHAnsi" w:hAnsiTheme="minorHAnsi"/>
          <w:noProof/>
          <w:sz w:val="22"/>
        </w:rPr>
        <w:drawing>
          <wp:inline distT="0" distB="0" distL="0" distR="0">
            <wp:extent cx="5817996" cy="1833084"/>
            <wp:effectExtent l="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5816048" cy="183247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2" w:name="_Toc296465297"/>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8</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Actualización de Cuenta de Cliente</w:t>
      </w:r>
      <w:bookmarkEnd w:id="32"/>
    </w:p>
    <w:p w:rsidR="000B467E" w:rsidRDefault="000B467E" w:rsidP="000B467E">
      <w:pPr>
        <w:autoSpaceDE w:val="0"/>
        <w:autoSpaceDN w:val="0"/>
        <w:adjustRightInd w:val="0"/>
        <w:rPr>
          <w:rFonts w:asciiTheme="minorHAnsi" w:eastAsiaTheme="minorHAnsi" w:hAnsiTheme="minorHAnsi"/>
          <w:sz w:val="22"/>
          <w:szCs w:val="24"/>
          <w:lang w:eastAsia="en-US"/>
        </w:rPr>
      </w:pPr>
    </w:p>
    <w:p w:rsidR="007E3036" w:rsidRPr="00BE2314" w:rsidRDefault="007E3036"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3" w:name="_Toc288507754"/>
      <w:bookmarkStart w:id="34" w:name="_Toc296449573"/>
      <w:r>
        <w:rPr>
          <w:rFonts w:asciiTheme="minorHAnsi" w:hAnsiTheme="minorHAnsi"/>
          <w:b/>
          <w:smallCaps/>
          <w:sz w:val="22"/>
        </w:rPr>
        <w:t>Gestión de Calificación</w:t>
      </w:r>
      <w:bookmarkEnd w:id="33"/>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w:t>
      </w:r>
      <w:r>
        <w:rPr>
          <w:rFonts w:asciiTheme="minorHAnsi" w:hAnsiTheme="minorHAnsi"/>
          <w:sz w:val="22"/>
        </w:rPr>
        <w:lastRenderedPageBreak/>
        <w:t xml:space="preserve">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xml:space="preserve">. Este proceso </w:t>
      </w:r>
      <w:r w:rsidR="00943FE9">
        <w:rPr>
          <w:rFonts w:asciiTheme="minorHAnsi" w:hAnsiTheme="minorHAnsi"/>
          <w:sz w:val="22"/>
        </w:rPr>
        <w:t xml:space="preserve">nuevo </w:t>
      </w:r>
      <w:r>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2702C2" w:rsidRDefault="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250074" cy="2481125"/>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255538" cy="2483294"/>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5" w:name="_Toc296465298"/>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9</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Calificación</w:t>
      </w:r>
      <w:bookmarkEnd w:id="35"/>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6" w:name="_Toc288507755"/>
      <w:bookmarkStart w:id="37" w:name="_Toc296449574"/>
      <w:r>
        <w:rPr>
          <w:rFonts w:asciiTheme="minorHAnsi" w:hAnsiTheme="minorHAnsi"/>
          <w:b/>
          <w:smallCaps/>
          <w:sz w:val="22"/>
        </w:rPr>
        <w:t>Generación de Informes Vista 360°</w:t>
      </w:r>
      <w:bookmarkEnd w:id="36"/>
      <w:bookmarkEnd w:id="37"/>
    </w:p>
    <w:p w:rsidR="000B467E" w:rsidRDefault="000B467E" w:rsidP="000B467E">
      <w:pPr>
        <w:jc w:val="both"/>
        <w:rPr>
          <w:rFonts w:asciiTheme="minorHAnsi" w:hAnsiTheme="minorHAnsi"/>
          <w:sz w:val="22"/>
        </w:rPr>
      </w:pPr>
    </w:p>
    <w:p w:rsidR="000B467E" w:rsidRDefault="00943FE9" w:rsidP="000B467E">
      <w:pPr>
        <w:jc w:val="both"/>
        <w:rPr>
          <w:rFonts w:asciiTheme="minorHAnsi" w:hAnsiTheme="minorHAnsi"/>
          <w:sz w:val="22"/>
        </w:rPr>
      </w:pPr>
      <w:r>
        <w:rPr>
          <w:rFonts w:asciiTheme="minorHAnsi" w:hAnsiTheme="minorHAnsi"/>
          <w:sz w:val="22"/>
        </w:rPr>
        <w:t xml:space="preserve">El proceso de generación de informes vista 360 permite la consulta de las operaciones a los clientes, haciendo la selección dentro de un conjunto de informes predefinidos, este proceso nuevo </w:t>
      </w:r>
      <w:r w:rsidR="000B467E">
        <w:rPr>
          <w:rFonts w:asciiTheme="minorHAnsi" w:hAnsiTheme="minorHAnsi"/>
          <w:sz w:val="22"/>
        </w:rPr>
        <w:t>funciona de la siguiente manera:</w:t>
      </w:r>
    </w:p>
    <w:p w:rsidR="000B467E" w:rsidRPr="00ED1E8D" w:rsidRDefault="000B467E" w:rsidP="000B467E">
      <w:pPr>
        <w:jc w:val="both"/>
        <w:rPr>
          <w:rFonts w:asciiTheme="minorHAnsi" w:hAnsiTheme="minorHAnsi"/>
          <w:sz w:val="22"/>
        </w:rPr>
      </w:pPr>
    </w:p>
    <w:p w:rsidR="000B467E"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797899" cy="2002790"/>
            <wp:effectExtent l="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5799485" cy="2003338"/>
                    </a:xfrm>
                    <a:prstGeom prst="rect">
                      <a:avLst/>
                    </a:prstGeom>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38" w:name="_Toc296465299"/>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10</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Generación de Informes Vista 360°</w:t>
      </w:r>
      <w:bookmarkEnd w:id="38"/>
    </w:p>
    <w:p w:rsidR="002F4670" w:rsidRDefault="002F4670" w:rsidP="000B467E">
      <w:pPr>
        <w:jc w:val="both"/>
        <w:rPr>
          <w:rFonts w:asciiTheme="minorHAnsi" w:hAnsiTheme="minorHAnsi"/>
          <w:sz w:val="22"/>
        </w:rPr>
      </w:pPr>
    </w:p>
    <w:p w:rsidR="002F4670" w:rsidRDefault="002F4670" w:rsidP="000B467E">
      <w:pPr>
        <w:jc w:val="both"/>
        <w:rPr>
          <w:rFonts w:asciiTheme="minorHAnsi" w:hAnsiTheme="minorHAnsi"/>
          <w:sz w:val="22"/>
        </w:rPr>
      </w:pPr>
      <w:r>
        <w:rPr>
          <w:rFonts w:asciiTheme="minorHAnsi" w:hAnsiTheme="minorHAnsi"/>
          <w:sz w:val="22"/>
        </w:rPr>
        <w:t>En seguida se presentan los procesos que se consideraron para la parte de atención al cliente, estos procesos incluyen las actividades necesarias para el manejo de reclamos, atención de procesos que tienen un flujo incorrecto y el manejo del SLA (</w:t>
      </w:r>
      <w:proofErr w:type="spellStart"/>
      <w:r>
        <w:rPr>
          <w:rFonts w:asciiTheme="minorHAnsi" w:hAnsiTheme="minorHAnsi"/>
          <w:sz w:val="22"/>
        </w:rPr>
        <w:t>Service</w:t>
      </w:r>
      <w:proofErr w:type="spellEnd"/>
      <w:r>
        <w:rPr>
          <w:rFonts w:asciiTheme="minorHAnsi" w:hAnsiTheme="minorHAnsi"/>
          <w:sz w:val="22"/>
        </w:rPr>
        <w:t xml:space="preserve"> </w:t>
      </w:r>
      <w:proofErr w:type="spellStart"/>
      <w:r>
        <w:rPr>
          <w:rFonts w:asciiTheme="minorHAnsi" w:hAnsiTheme="minorHAnsi"/>
          <w:sz w:val="22"/>
        </w:rPr>
        <w:t>Level</w:t>
      </w:r>
      <w:proofErr w:type="spellEnd"/>
      <w:r>
        <w:rPr>
          <w:rFonts w:asciiTheme="minorHAnsi" w:hAnsiTheme="minorHAnsi"/>
          <w:sz w:val="22"/>
        </w:rPr>
        <w:t xml:space="preserve"> </w:t>
      </w:r>
      <w:proofErr w:type="spellStart"/>
      <w:r>
        <w:rPr>
          <w:rFonts w:asciiTheme="minorHAnsi" w:hAnsiTheme="minorHAnsi"/>
          <w:sz w:val="22"/>
        </w:rPr>
        <w:t>Agreement</w:t>
      </w:r>
      <w:proofErr w:type="spellEnd"/>
      <w:r>
        <w:rPr>
          <w:rFonts w:asciiTheme="minorHAnsi" w:hAnsiTheme="minorHAnsi"/>
          <w:sz w:val="22"/>
        </w:rPr>
        <w:t>).</w:t>
      </w:r>
    </w:p>
    <w:p w:rsidR="002F4670" w:rsidRDefault="002F4670"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9" w:name="_Toc288507756"/>
      <w:bookmarkStart w:id="40" w:name="_Toc296449575"/>
      <w:r>
        <w:rPr>
          <w:rFonts w:asciiTheme="minorHAnsi" w:hAnsiTheme="minorHAnsi"/>
          <w:b/>
          <w:smallCaps/>
          <w:sz w:val="22"/>
        </w:rPr>
        <w:lastRenderedPageBreak/>
        <w:t>Gestión de Reclamos de Facturación</w:t>
      </w:r>
      <w:bookmarkEnd w:id="39"/>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5128500" cy="2823921"/>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133943" cy="2826918"/>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1" w:name="_Toc296465300"/>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11</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Reclamos de Facturación</w:t>
      </w:r>
      <w:bookmarkEnd w:id="41"/>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2" w:name="_Toc288507757"/>
      <w:bookmarkStart w:id="43" w:name="_Toc296449576"/>
      <w:r>
        <w:rPr>
          <w:rFonts w:asciiTheme="minorHAnsi" w:hAnsiTheme="minorHAnsi"/>
          <w:b/>
          <w:smallCaps/>
          <w:sz w:val="22"/>
        </w:rPr>
        <w:t>Gestión de Órdenes Incompletas</w:t>
      </w:r>
      <w:bookmarkEnd w:id="42"/>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drawing>
          <wp:inline distT="0" distB="0" distL="0" distR="0">
            <wp:extent cx="5153025" cy="2860901"/>
            <wp:effectExtent l="19050" t="0" r="9525"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163152" cy="2866523"/>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4" w:name="_Toc296465301"/>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12</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5" w:name="_Toc288507758"/>
      <w:bookmarkStart w:id="46" w:name="_Toc296449577"/>
      <w:r>
        <w:rPr>
          <w:rFonts w:asciiTheme="minorHAnsi" w:hAnsiTheme="minorHAnsi"/>
          <w:b/>
          <w:smallCaps/>
          <w:sz w:val="22"/>
        </w:rPr>
        <w:t>Gestión de Órdenes Tardías</w:t>
      </w:r>
      <w:bookmarkEnd w:id="45"/>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 xml:space="preserve">El proceso de quejas y reclamos de órdenes tardías permite al comercio radicar una queja o reclamo acerca de la demora que ha tomado su solicitud. El proceso se </w:t>
      </w:r>
      <w:r w:rsidR="002F4670">
        <w:rPr>
          <w:rFonts w:asciiTheme="minorHAnsi" w:hAnsiTheme="minorHAnsi"/>
          <w:sz w:val="22"/>
        </w:rPr>
        <w:t>presenta</w:t>
      </w:r>
      <w:r w:rsidRPr="00ED1E8D">
        <w:rPr>
          <w:rFonts w:asciiTheme="minorHAnsi" w:hAnsiTheme="minorHAnsi"/>
          <w:sz w:val="22"/>
        </w:rPr>
        <w:t xml:space="preserv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4029075" cy="3209602"/>
            <wp:effectExtent l="19050" t="0" r="9525"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4036906" cy="3215840"/>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47" w:name="_Toc296465302"/>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13</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Órdenes Tardías</w:t>
      </w:r>
      <w:bookmarkEnd w:id="47"/>
    </w:p>
    <w:p w:rsidR="000B467E" w:rsidRDefault="000B467E" w:rsidP="000B467E">
      <w:pPr>
        <w:pStyle w:val="Prrafodelista"/>
        <w:ind w:left="0"/>
        <w:jc w:val="both"/>
        <w:rPr>
          <w:rFonts w:asciiTheme="minorHAnsi" w:hAnsiTheme="minorHAnsi"/>
          <w:sz w:val="22"/>
        </w:rPr>
      </w:pPr>
    </w:p>
    <w:p w:rsidR="007E3036" w:rsidRPr="00ED1E8D" w:rsidRDefault="007E3036"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8" w:name="_Toc288507759"/>
      <w:bookmarkStart w:id="49" w:name="_Toc296449578"/>
      <w:r>
        <w:rPr>
          <w:rFonts w:asciiTheme="minorHAnsi" w:hAnsiTheme="minorHAnsi"/>
          <w:b/>
          <w:smallCaps/>
          <w:sz w:val="22"/>
        </w:rPr>
        <w:t xml:space="preserve">Implementación del </w:t>
      </w:r>
      <w:proofErr w:type="spellStart"/>
      <w:r>
        <w:rPr>
          <w:rFonts w:asciiTheme="minorHAnsi" w:hAnsiTheme="minorHAnsi"/>
          <w:b/>
          <w:smallCaps/>
          <w:sz w:val="22"/>
        </w:rPr>
        <w:t>ServiceLevelAgreement</w:t>
      </w:r>
      <w:proofErr w:type="spellEnd"/>
      <w:r>
        <w:rPr>
          <w:rFonts w:asciiTheme="minorHAnsi" w:hAnsiTheme="minorHAnsi"/>
          <w:b/>
          <w:smallCaps/>
          <w:sz w:val="22"/>
        </w:rPr>
        <w:t xml:space="preserve"> (SLA) en la atención y Solución de Reclamos</w:t>
      </w:r>
      <w:bookmarkEnd w:id="48"/>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209594" cy="2171700"/>
            <wp:effectExtent l="19050" t="0" r="706"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07774" cy="2171064"/>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0" w:name="_Toc296465303"/>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14</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SLA en la Atención y Solución de Reclamos</w:t>
      </w:r>
      <w:bookmarkEnd w:id="50"/>
    </w:p>
    <w:p w:rsidR="007E3036" w:rsidRDefault="007E3036" w:rsidP="000B467E">
      <w:pPr>
        <w:pStyle w:val="Prrafodelista"/>
        <w:ind w:left="0"/>
        <w:jc w:val="both"/>
        <w:rPr>
          <w:rFonts w:asciiTheme="minorHAnsi" w:hAnsiTheme="minorHAnsi"/>
          <w:sz w:val="22"/>
          <w:szCs w:val="22"/>
        </w:rPr>
      </w:pPr>
    </w:p>
    <w:p w:rsidR="007E3036" w:rsidRPr="00E968E5" w:rsidRDefault="007E3036" w:rsidP="000B467E">
      <w:pPr>
        <w:pStyle w:val="Prrafodelista"/>
        <w:ind w:left="0"/>
        <w:jc w:val="both"/>
        <w:rPr>
          <w:rFonts w:asciiTheme="minorHAnsi" w:hAnsiTheme="minorHAnsi"/>
          <w:sz w:val="22"/>
          <w:szCs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1" w:name="_Toc288507760"/>
      <w:bookmarkStart w:id="52" w:name="_Toc296449579"/>
      <w:r>
        <w:rPr>
          <w:rFonts w:asciiTheme="minorHAnsi" w:hAnsiTheme="minorHAnsi"/>
          <w:b/>
          <w:smallCaps/>
          <w:sz w:val="22"/>
        </w:rPr>
        <w:t>Gestión de Anulaciones de Órdenes de Compra que aún no han sido despachadas</w:t>
      </w:r>
      <w:bookmarkEnd w:id="51"/>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Default="000B467E" w:rsidP="000B467E">
      <w:pPr>
        <w:jc w:val="center"/>
        <w:rPr>
          <w:rFonts w:asciiTheme="minorHAnsi" w:hAnsiTheme="minorHAnsi"/>
          <w:sz w:val="22"/>
        </w:rPr>
      </w:pPr>
      <w:r>
        <w:rPr>
          <w:rFonts w:asciiTheme="minorHAnsi" w:hAnsiTheme="minorHAnsi"/>
          <w:noProof/>
          <w:sz w:val="22"/>
        </w:rPr>
        <w:drawing>
          <wp:inline distT="0" distB="0" distL="0" distR="0">
            <wp:extent cx="4903595" cy="2512860"/>
            <wp:effectExtent l="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4921120" cy="2521841"/>
                    </a:xfrm>
                    <a:prstGeom prst="rect">
                      <a:avLst/>
                    </a:prstGeom>
                    <a:noFill/>
                    <a:ln>
                      <a:noFill/>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3" w:name="_Toc296465304"/>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15</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Gestión de Anulaciones de órdenes de compra que aún no han sido despachadas.</w:t>
      </w:r>
      <w:bookmarkEnd w:id="53"/>
    </w:p>
    <w:p w:rsidR="000B467E" w:rsidRDefault="000B467E" w:rsidP="000B467E">
      <w:pPr>
        <w:jc w:val="both"/>
        <w:rPr>
          <w:rFonts w:asciiTheme="minorHAnsi" w:hAnsiTheme="minorHAnsi"/>
          <w:sz w:val="22"/>
        </w:rPr>
      </w:pPr>
    </w:p>
    <w:p w:rsidR="007E3036" w:rsidRDefault="007E3036" w:rsidP="000B467E">
      <w:pPr>
        <w:jc w:val="both"/>
        <w:rPr>
          <w:rFonts w:asciiTheme="minorHAnsi" w:hAnsiTheme="minorHAnsi"/>
          <w:sz w:val="22"/>
        </w:rPr>
      </w:pPr>
    </w:p>
    <w:p w:rsidR="007E3036" w:rsidRDefault="007E3036">
      <w:pPr>
        <w:spacing w:after="200" w:line="276" w:lineRule="auto"/>
        <w:rPr>
          <w:rFonts w:asciiTheme="minorHAnsi" w:hAnsiTheme="minorHAnsi"/>
          <w:sz w:val="22"/>
        </w:rPr>
      </w:pPr>
      <w:r>
        <w:rPr>
          <w:rFonts w:asciiTheme="minorHAnsi" w:hAnsiTheme="minorHAnsi"/>
          <w:sz w:val="22"/>
        </w:rPr>
        <w:br w:type="page"/>
      </w:r>
    </w:p>
    <w:p w:rsidR="007E3036" w:rsidRPr="00ED1E8D" w:rsidRDefault="007E3036"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4" w:name="_Toc296449580"/>
      <w:r>
        <w:rPr>
          <w:rFonts w:asciiTheme="minorHAnsi" w:hAnsiTheme="minorHAnsi"/>
          <w:b/>
          <w:smallCaps/>
          <w:sz w:val="22"/>
        </w:rPr>
        <w:t>arquitectura datos</w:t>
      </w:r>
      <w:bookmarkEnd w:id="54"/>
    </w:p>
    <w:p w:rsidR="00AE449A" w:rsidRPr="00C25C96" w:rsidRDefault="00AE449A" w:rsidP="00C25C96">
      <w:pPr>
        <w:rPr>
          <w:rFonts w:asciiTheme="minorHAnsi" w:hAnsiTheme="minorHAnsi"/>
          <w:sz w:val="22"/>
        </w:rPr>
      </w:pPr>
    </w:p>
    <w:p w:rsidR="00A37E22" w:rsidRDefault="00A37E22" w:rsidP="002F4670">
      <w:pPr>
        <w:jc w:val="both"/>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2F4670">
      <w:pPr>
        <w:jc w:val="both"/>
        <w:rPr>
          <w:rFonts w:asciiTheme="minorHAnsi" w:hAnsiTheme="minorHAnsi"/>
          <w:sz w:val="22"/>
        </w:rPr>
      </w:pPr>
    </w:p>
    <w:p w:rsidR="00A37E22" w:rsidRDefault="002F4670" w:rsidP="002F4670">
      <w:pPr>
        <w:jc w:val="both"/>
        <w:rPr>
          <w:rFonts w:asciiTheme="minorHAnsi" w:hAnsiTheme="minorHAnsi"/>
          <w:sz w:val="22"/>
        </w:rPr>
      </w:pPr>
      <w:r>
        <w:rPr>
          <w:rFonts w:asciiTheme="minorHAnsi" w:hAnsiTheme="minorHAnsi"/>
          <w:sz w:val="22"/>
        </w:rPr>
        <w:t>Después</w:t>
      </w:r>
      <w:r w:rsidR="00A37E22">
        <w:rPr>
          <w:rFonts w:asciiTheme="minorHAnsi" w:hAnsiTheme="minorHAnsi"/>
          <w:sz w:val="22"/>
        </w:rPr>
        <w:t xml:space="preserve"> de realizar el análisis de las estructuras de datos en el </w:t>
      </w:r>
      <w:proofErr w:type="spellStart"/>
      <w:r w:rsidR="00A37E22">
        <w:rPr>
          <w:rFonts w:asciiTheme="minorHAnsi" w:hAnsiTheme="minorHAnsi"/>
          <w:sz w:val="22"/>
        </w:rPr>
        <w:t>MarketPlace</w:t>
      </w:r>
      <w:proofErr w:type="spellEnd"/>
      <w:r w:rsidR="00A37E22">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7E3036">
      <w:pPr>
        <w:pStyle w:val="Prrafodelista"/>
        <w:numPr>
          <w:ilvl w:val="0"/>
          <w:numId w:val="39"/>
        </w:numPr>
        <w:ind w:left="284" w:hanging="284"/>
        <w:jc w:val="both"/>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r w:rsidR="002F4670">
        <w:rPr>
          <w:rFonts w:asciiTheme="minorHAnsi" w:hAnsiTheme="minorHAnsi"/>
          <w:sz w:val="22"/>
        </w:rPr>
        <w:t>está</w:t>
      </w:r>
      <w:r>
        <w:rPr>
          <w:rFonts w:asciiTheme="minorHAnsi" w:hAnsiTheme="minorHAnsi"/>
          <w:sz w:val="22"/>
        </w:rPr>
        <w:t xml:space="preserve"> asegurada; no hay procesos o actividades que puedan degradar los datos o causar inconsistencias en los mismos.</w:t>
      </w:r>
    </w:p>
    <w:p w:rsidR="00A37E22" w:rsidRPr="006E0831" w:rsidRDefault="00A37E22" w:rsidP="007E3036">
      <w:pPr>
        <w:pStyle w:val="Prrafodelista"/>
        <w:numPr>
          <w:ilvl w:val="0"/>
          <w:numId w:val="39"/>
        </w:numPr>
        <w:ind w:left="284" w:hanging="284"/>
        <w:jc w:val="both"/>
        <w:rPr>
          <w:rFonts w:asciiTheme="minorHAnsi" w:hAnsiTheme="minorHAnsi"/>
          <w:b/>
          <w:sz w:val="22"/>
        </w:rPr>
      </w:pPr>
      <w:r w:rsidRPr="006E0831">
        <w:rPr>
          <w:rFonts w:asciiTheme="minorHAnsi" w:hAnsiTheme="minorHAnsi"/>
          <w:b/>
          <w:sz w:val="22"/>
        </w:rPr>
        <w:t>Ambigüedad:</w:t>
      </w:r>
      <w:r w:rsidR="007E3036">
        <w:rPr>
          <w:rFonts w:asciiTheme="minorHAnsi" w:hAnsiTheme="minorHAnsi"/>
          <w:sz w:val="22"/>
        </w:rPr>
        <w:t xml:space="preserve"> N</w:t>
      </w:r>
      <w:r>
        <w:rPr>
          <w:rFonts w:asciiTheme="minorHAnsi" w:hAnsiTheme="minorHAnsi"/>
          <w:sz w:val="22"/>
        </w:rPr>
        <w:t>o existe ambigüedad en los datos.</w:t>
      </w:r>
    </w:p>
    <w:p w:rsidR="00A37E22" w:rsidRPr="00ED1E8D" w:rsidRDefault="00A37E22" w:rsidP="007E3036">
      <w:pPr>
        <w:pStyle w:val="Prrafodelista"/>
        <w:numPr>
          <w:ilvl w:val="0"/>
          <w:numId w:val="39"/>
        </w:numPr>
        <w:tabs>
          <w:tab w:val="left" w:pos="284"/>
        </w:tabs>
        <w:ind w:left="284" w:hanging="284"/>
        <w:jc w:val="both"/>
        <w:rPr>
          <w:rFonts w:asciiTheme="minorHAnsi" w:hAnsiTheme="minorHAnsi"/>
          <w:sz w:val="22"/>
        </w:rPr>
      </w:pPr>
      <w:r w:rsidRPr="00156035">
        <w:rPr>
          <w:rFonts w:asciiTheme="minorHAnsi" w:hAnsiTheme="minorHAnsi"/>
          <w:b/>
          <w:sz w:val="22"/>
        </w:rPr>
        <w:t>Subutilización</w:t>
      </w:r>
      <w:r w:rsidR="007E3036">
        <w:rPr>
          <w:rFonts w:asciiTheme="minorHAnsi" w:hAnsiTheme="minorHAnsi"/>
          <w:sz w:val="22"/>
        </w:rPr>
        <w:t xml:space="preserve">: </w:t>
      </w:r>
      <w:r w:rsidRPr="00ED1E8D">
        <w:rPr>
          <w:rFonts w:asciiTheme="minorHAnsi" w:hAnsiTheme="minorHAnsi"/>
          <w:sz w:val="22"/>
        </w:rPr>
        <w:t xml:space="preserve">Actualmente todas las entidades están siendo usadas por algún sistema, por esta </w:t>
      </w:r>
      <w:r>
        <w:rPr>
          <w:rFonts w:asciiTheme="minorHAnsi" w:hAnsiTheme="minorHAnsi"/>
          <w:sz w:val="22"/>
        </w:rPr>
        <w:t>razón no están siendo subutilizadas</w:t>
      </w:r>
    </w:p>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r w:rsidRPr="007E3036">
        <w:rPr>
          <w:rFonts w:asciiTheme="minorHAnsi" w:hAnsiTheme="minorHAnsi"/>
          <w:sz w:val="22"/>
        </w:rPr>
        <w:t xml:space="preserve">Este esquema de datos </w:t>
      </w:r>
      <w:r w:rsidR="002F4670" w:rsidRPr="007E3036">
        <w:rPr>
          <w:rFonts w:asciiTheme="minorHAnsi" w:hAnsiTheme="minorHAnsi"/>
          <w:sz w:val="22"/>
        </w:rPr>
        <w:t>está</w:t>
      </w:r>
      <w:r w:rsidRPr="007E3036">
        <w:rPr>
          <w:rFonts w:asciiTheme="minorHAnsi" w:hAnsiTheme="minorHAnsi"/>
          <w:sz w:val="22"/>
        </w:rPr>
        <w:t xml:space="preserve"> alineado con el modelo unificado de negocio que existe actualmente en el </w:t>
      </w:r>
      <w:proofErr w:type="spellStart"/>
      <w:r w:rsidRPr="007E3036">
        <w:rPr>
          <w:rFonts w:asciiTheme="minorHAnsi" w:hAnsiTheme="minorHAnsi"/>
          <w:sz w:val="22"/>
        </w:rPr>
        <w:t>MarketPlace</w:t>
      </w:r>
      <w:proofErr w:type="spellEnd"/>
      <w:r w:rsidRPr="007E3036">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r w:rsidR="00693232" w:rsidRPr="007E3036">
        <w:rPr>
          <w:rFonts w:asciiTheme="minorHAnsi" w:hAnsiTheme="minorHAnsi"/>
          <w:sz w:val="22"/>
        </w:rPr>
        <w:t>.</w:t>
      </w:r>
    </w:p>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r w:rsidRPr="007E3036">
        <w:rPr>
          <w:rFonts w:asciiTheme="minorHAnsi" w:hAnsiTheme="minorHAnsi"/>
          <w:sz w:val="22"/>
        </w:rPr>
        <w:t xml:space="preserve">El previo análisis de los procesos del sistema </w:t>
      </w:r>
      <w:r w:rsidR="00693232" w:rsidRPr="007E3036">
        <w:rPr>
          <w:rFonts w:asciiTheme="minorHAnsi" w:hAnsiTheme="minorHAnsi"/>
          <w:sz w:val="22"/>
        </w:rPr>
        <w:t>h</w:t>
      </w:r>
      <w:r w:rsidRPr="007E3036">
        <w:rPr>
          <w:rFonts w:asciiTheme="minorHAnsi" w:hAnsiTheme="minorHAnsi"/>
          <w:sz w:val="22"/>
        </w:rPr>
        <w:t>a llevado a la necesidad de la creación de nuevas entid</w:t>
      </w:r>
      <w:r w:rsidR="00693232" w:rsidRPr="007E3036">
        <w:rPr>
          <w:rFonts w:asciiTheme="minorHAnsi" w:hAnsiTheme="minorHAnsi"/>
          <w:sz w:val="22"/>
        </w:rPr>
        <w:t>ades de negocio que interactuará</w:t>
      </w:r>
      <w:r w:rsidRPr="007E3036">
        <w:rPr>
          <w:rFonts w:asciiTheme="minorHAnsi" w:hAnsiTheme="minorHAnsi"/>
          <w:sz w:val="22"/>
        </w:rPr>
        <w:t>n con las aplicaciones existentes y nuevas</w:t>
      </w:r>
      <w:r w:rsidR="00693232" w:rsidRPr="007E3036">
        <w:rPr>
          <w:rFonts w:asciiTheme="minorHAnsi" w:hAnsiTheme="minorHAnsi"/>
          <w:sz w:val="22"/>
        </w:rPr>
        <w:t>,</w:t>
      </w:r>
      <w:r w:rsidRPr="007E3036">
        <w:rPr>
          <w:rFonts w:asciiTheme="minorHAnsi" w:hAnsiTheme="minorHAnsi"/>
          <w:sz w:val="22"/>
        </w:rPr>
        <w:t xml:space="preserve"> para soportar los nuevos requerimientos y motivadores del negocio.</w:t>
      </w:r>
      <w:r w:rsidR="00693232" w:rsidRPr="007E3036">
        <w:rPr>
          <w:rFonts w:asciiTheme="minorHAnsi" w:hAnsiTheme="minorHAnsi"/>
          <w:sz w:val="22"/>
        </w:rPr>
        <w:t xml:space="preserve"> </w:t>
      </w:r>
      <w:r w:rsidRPr="007E3036">
        <w:rPr>
          <w:rFonts w:asciiTheme="minorHAnsi" w:hAnsiTheme="minorHAnsi"/>
          <w:sz w:val="22"/>
        </w:rPr>
        <w:t>A continuación se describe</w:t>
      </w:r>
      <w:r w:rsidR="00693232" w:rsidRPr="007E3036">
        <w:rPr>
          <w:rFonts w:asciiTheme="minorHAnsi" w:hAnsiTheme="minorHAnsi"/>
          <w:sz w:val="22"/>
        </w:rPr>
        <w:t>n</w:t>
      </w:r>
      <w:r w:rsidRPr="007E3036">
        <w:rPr>
          <w:rFonts w:asciiTheme="minorHAnsi" w:hAnsiTheme="minorHAnsi"/>
          <w:sz w:val="22"/>
        </w:rPr>
        <w:t xml:space="preserve"> las entida</w:t>
      </w:r>
      <w:r w:rsidR="00693232" w:rsidRPr="007E3036">
        <w:rPr>
          <w:rFonts w:asciiTheme="minorHAnsi" w:hAnsiTheme="minorHAnsi"/>
          <w:sz w:val="22"/>
        </w:rPr>
        <w:t>des de negocio que se necesitará</w:t>
      </w:r>
      <w:r w:rsidRPr="007E3036">
        <w:rPr>
          <w:rFonts w:asciiTheme="minorHAnsi" w:hAnsiTheme="minorHAnsi"/>
          <w:sz w:val="22"/>
        </w:rPr>
        <w:t xml:space="preserve">n en la arquitectura objetivo del </w:t>
      </w:r>
      <w:proofErr w:type="spellStart"/>
      <w:r w:rsidRPr="007E3036">
        <w:rPr>
          <w:rFonts w:asciiTheme="minorHAnsi" w:hAnsiTheme="minorHAnsi"/>
          <w:sz w:val="22"/>
        </w:rPr>
        <w:t>MarketPlace</w:t>
      </w:r>
      <w:proofErr w:type="spellEnd"/>
      <w:r w:rsidRPr="007E3036">
        <w:rPr>
          <w:rFonts w:asciiTheme="minorHAnsi" w:hAnsiTheme="minorHAnsi"/>
          <w:sz w:val="22"/>
        </w:rPr>
        <w:t xml:space="preserve"> de los Alpes</w:t>
      </w:r>
    </w:p>
    <w:p w:rsidR="007E3036" w:rsidRPr="007E3036" w:rsidRDefault="007E3036" w:rsidP="007E3036">
      <w:pPr>
        <w:rPr>
          <w:rFonts w:asciiTheme="minorHAnsi" w:hAnsiTheme="minorHAnsi"/>
          <w:sz w:val="22"/>
        </w:rPr>
      </w:pPr>
    </w:p>
    <w:p w:rsidR="00A37E22" w:rsidRDefault="00147E43" w:rsidP="00147E43">
      <w:pPr>
        <w:pStyle w:val="Epgrafe"/>
        <w:keepNext/>
        <w:spacing w:after="120"/>
        <w:jc w:val="center"/>
        <w:rPr>
          <w:rFonts w:asciiTheme="minorHAnsi" w:hAnsiTheme="minorHAnsi"/>
          <w:color w:val="auto"/>
          <w:sz w:val="20"/>
        </w:rPr>
      </w:pPr>
      <w:bookmarkStart w:id="55" w:name="_Toc288507789"/>
      <w:bookmarkStart w:id="56" w:name="_Toc296449623"/>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4</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Entidades del </w:t>
      </w:r>
      <w:proofErr w:type="spellStart"/>
      <w:r>
        <w:rPr>
          <w:rFonts w:asciiTheme="minorHAnsi" w:hAnsiTheme="minorHAnsi"/>
          <w:color w:val="auto"/>
          <w:sz w:val="20"/>
        </w:rPr>
        <w:t>MarketPlace</w:t>
      </w:r>
      <w:bookmarkEnd w:id="55"/>
      <w:bookmarkEnd w:id="56"/>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728"/>
        <w:gridCol w:w="4536"/>
        <w:gridCol w:w="3686"/>
      </w:tblGrid>
      <w:tr w:rsidR="00A37E22" w:rsidRPr="007E3036" w:rsidTr="007E3036">
        <w:trPr>
          <w:cantSplit/>
          <w:trHeight w:val="20"/>
          <w:tblHeader/>
          <w:jc w:val="center"/>
        </w:trPr>
        <w:tc>
          <w:tcPr>
            <w:tcW w:w="1701" w:type="dxa"/>
            <w:shd w:val="clear" w:color="auto" w:fill="B8CCE4" w:themeFill="accent1" w:themeFillTint="66"/>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Nombre</w:t>
            </w:r>
          </w:p>
        </w:tc>
        <w:tc>
          <w:tcPr>
            <w:tcW w:w="4536" w:type="dxa"/>
            <w:shd w:val="clear" w:color="auto" w:fill="B8CCE4" w:themeFill="accent1" w:themeFillTint="66"/>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A37E22" w:rsidRPr="007E3036" w:rsidRDefault="00A37E22" w:rsidP="007E3036">
            <w:pPr>
              <w:jc w:val="center"/>
              <w:rPr>
                <w:rFonts w:asciiTheme="minorHAnsi" w:hAnsiTheme="minorHAnsi"/>
                <w:b/>
              </w:rPr>
            </w:pPr>
            <w:r w:rsidRPr="007E3036">
              <w:rPr>
                <w:rFonts w:asciiTheme="minorHAnsi" w:hAnsiTheme="minorHAnsi"/>
                <w:b/>
              </w:rPr>
              <w:t>Principales cambios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MarketPlace</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Cliente</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cliente genérico que se inscribe en el sistema.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clientes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Fabricante</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fabricantes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Comercio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adaptarse a los comercios internacionales</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Contacto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una persona que se encarga de ser el contacto entre un comercio o fabricante y 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lastRenderedPageBreak/>
              <w:t>CuentaFacturacion</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cuenta de facturación que se crea una vez un cliente es aceptado en el sistema.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Transaccion</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transacción que se carga a la cuenta de facturación de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SolicitudRegistro</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 xml:space="preserve">Representa una solicitud de registro al </w:t>
            </w:r>
            <w:proofErr w:type="spellStart"/>
            <w:r w:rsidRPr="007E3036">
              <w:rPr>
                <w:rFonts w:asciiTheme="minorHAnsi" w:hAnsiTheme="minorHAnsi"/>
              </w:rPr>
              <w:t>MarketPlace</w:t>
            </w:r>
            <w:proofErr w:type="spellEnd"/>
            <w:r w:rsidRPr="007E3036">
              <w:rPr>
                <w:rFonts w:asciiTheme="minorHAnsi" w:hAnsiTheme="minorHAnsi"/>
              </w:rPr>
              <w:t xml:space="preserve"> hecha por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noWrap/>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Documento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los documentos de soporte que se entregan con la solicitud.</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noWrap/>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OrdenCompra</w:t>
            </w:r>
            <w:proofErr w:type="spellEnd"/>
          </w:p>
        </w:tc>
        <w:tc>
          <w:tcPr>
            <w:tcW w:w="4536" w:type="dxa"/>
            <w:shd w:val="clear" w:color="auto" w:fill="auto"/>
            <w:noWrap/>
            <w:vAlign w:val="center"/>
            <w:hideMark/>
          </w:tcPr>
          <w:p w:rsidR="00A37E22" w:rsidRPr="007E3036" w:rsidRDefault="00A37E22" w:rsidP="007E3036">
            <w:pPr>
              <w:rPr>
                <w:rFonts w:asciiTheme="minorHAnsi" w:hAnsiTheme="minorHAnsi"/>
              </w:rPr>
            </w:pPr>
            <w:r w:rsidRPr="007E3036">
              <w:rPr>
                <w:rFonts w:asciiTheme="minorHAnsi" w:hAnsiTheme="minorHAnsi"/>
              </w:rPr>
              <w:t>Representa una orden de compra (PO) enviada desde un comercio para realizar una compra al fabricante que gane la subasta inversa.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Esta entidad debe modificarse para soportar </w:t>
            </w:r>
            <w:r w:rsidR="007E3036" w:rsidRPr="007E3036">
              <w:rPr>
                <w:rFonts w:asciiTheme="minorHAnsi" w:hAnsiTheme="minorHAnsi"/>
              </w:rPr>
              <w:t>órdenes</w:t>
            </w:r>
            <w:r w:rsidRPr="007E3036">
              <w:rPr>
                <w:rFonts w:asciiTheme="minorHAnsi" w:hAnsiTheme="minorHAnsi"/>
              </w:rPr>
              <w:t xml:space="preserve"> de compra que serán a nivel internacional</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Producto</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producto genérico perteneciente a un cliente.</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modificarse para relacionar un producto a una categoría</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Item</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AvisoDespacho</w:t>
            </w:r>
            <w:proofErr w:type="spellEnd"/>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 mensaje de aviso de despacho (DA), el cual se envía desde un fabricante hacían un comercio cuando se envían los productos solicitados en una orden de compra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hideMark/>
          </w:tcPr>
          <w:p w:rsidR="00A37E22" w:rsidRPr="007E3036" w:rsidRDefault="00A37E22" w:rsidP="007E3036">
            <w:pPr>
              <w:jc w:val="center"/>
              <w:rPr>
                <w:rFonts w:asciiTheme="minorHAnsi" w:hAnsiTheme="minorHAnsi"/>
                <w:b/>
              </w:rPr>
            </w:pPr>
            <w:r w:rsidRPr="007E3036">
              <w:rPr>
                <w:rFonts w:asciiTheme="minorHAnsi" w:hAnsiTheme="minorHAnsi"/>
                <w:b/>
              </w:rPr>
              <w:t>Subasta</w:t>
            </w:r>
          </w:p>
        </w:tc>
        <w:tc>
          <w:tcPr>
            <w:tcW w:w="4536" w:type="dxa"/>
            <w:shd w:val="clear" w:color="auto" w:fill="auto"/>
            <w:vAlign w:val="center"/>
            <w:hideMark/>
          </w:tcPr>
          <w:p w:rsidR="00A37E22" w:rsidRPr="007E3036" w:rsidRDefault="00A37E22" w:rsidP="007E3036">
            <w:pPr>
              <w:rPr>
                <w:rFonts w:asciiTheme="minorHAnsi" w:hAnsiTheme="minorHAnsi"/>
              </w:rPr>
            </w:pPr>
            <w:r w:rsidRPr="007E3036">
              <w:rPr>
                <w:rFonts w:asciiTheme="minorHAnsi" w:hAnsiTheme="minorHAnsi"/>
              </w:rPr>
              <w:t>Representa una subasta que se inicia a una PO recibida de un comercio.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Oferta</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oferta realizada sobre una subasta específica.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OrdenDevolucion</w:t>
            </w:r>
            <w:proofErr w:type="spellEnd"/>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orden de devolución de productos desde un comercio a un fabricante por ser defectuosos.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se mantiene como esta para ser utilizada en el TO-BE</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Catalogo</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una orden de catálogo de productos de un fabricante. A raíz de la orden, se propagan los productos de interés a los comercios.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Esta entidad debe ser modificada para incluir la categoría de productos que mas adelanta se usara en la replicación del catalogo hacia los clientes.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Categoría</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los grupos de productos que puede comercializar un fabricante o adquirir un comercio.</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que contendrá las distintas categorías disponibles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TRM</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la tasa representativa del mercado para una moneda en una fecha específica.</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Entidad nueva la cual mantendrá un histórico de las TRM </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Reclamos</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un reclamo registrado por el cliente acerca de facturación, ordenes incompletas, ordenes tardías.</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en la que se almacenara los reclamos de los clientes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proofErr w:type="spellStart"/>
            <w:r w:rsidRPr="007E3036">
              <w:rPr>
                <w:rFonts w:asciiTheme="minorHAnsi" w:hAnsiTheme="minorHAnsi"/>
                <w:b/>
              </w:rPr>
              <w:t>Calificacion</w:t>
            </w:r>
            <w:proofErr w:type="spellEnd"/>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Representa la entidad de las calificaciones de un cliente dentro de una transacción</w:t>
            </w:r>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en la que se almacenara las calificaciones de las transacciones</w:t>
            </w:r>
          </w:p>
        </w:tc>
      </w:tr>
      <w:tr w:rsidR="00A37E22" w:rsidRPr="007E3036" w:rsidTr="007E3036">
        <w:trPr>
          <w:cantSplit/>
          <w:trHeight w:val="20"/>
          <w:jc w:val="center"/>
        </w:trPr>
        <w:tc>
          <w:tcPr>
            <w:tcW w:w="1701" w:type="dxa"/>
            <w:shd w:val="clear" w:color="auto" w:fill="DBE5F1" w:themeFill="accent1" w:themeFillTint="33"/>
            <w:vAlign w:val="center"/>
          </w:tcPr>
          <w:p w:rsidR="00A37E22" w:rsidRPr="007E3036" w:rsidRDefault="00A37E22" w:rsidP="007E3036">
            <w:pPr>
              <w:jc w:val="center"/>
              <w:rPr>
                <w:rFonts w:asciiTheme="minorHAnsi" w:hAnsiTheme="minorHAnsi"/>
                <w:b/>
              </w:rPr>
            </w:pPr>
            <w:r w:rsidRPr="007E3036">
              <w:rPr>
                <w:rFonts w:asciiTheme="minorHAnsi" w:hAnsiTheme="minorHAnsi"/>
                <w:b/>
              </w:rPr>
              <w:t>Log</w:t>
            </w:r>
          </w:p>
        </w:tc>
        <w:tc>
          <w:tcPr>
            <w:tcW w:w="453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 xml:space="preserve">Representa que se realiza para almacenar el resultado de las transacciones hechas dentro del </w:t>
            </w:r>
            <w:proofErr w:type="spellStart"/>
            <w:r w:rsidRPr="007E3036">
              <w:rPr>
                <w:rFonts w:asciiTheme="minorHAnsi" w:hAnsiTheme="minorHAnsi"/>
              </w:rPr>
              <w:t>MarketPlace</w:t>
            </w:r>
            <w:proofErr w:type="spellEnd"/>
          </w:p>
        </w:tc>
        <w:tc>
          <w:tcPr>
            <w:tcW w:w="3686" w:type="dxa"/>
            <w:shd w:val="clear" w:color="auto" w:fill="auto"/>
            <w:vAlign w:val="center"/>
          </w:tcPr>
          <w:p w:rsidR="00A37E22" w:rsidRPr="007E3036" w:rsidRDefault="00A37E22" w:rsidP="007E3036">
            <w:pPr>
              <w:rPr>
                <w:rFonts w:asciiTheme="minorHAnsi" w:hAnsiTheme="minorHAnsi"/>
              </w:rPr>
            </w:pPr>
            <w:r w:rsidRPr="007E3036">
              <w:rPr>
                <w:rFonts w:asciiTheme="minorHAnsi" w:hAnsiTheme="minorHAnsi"/>
              </w:rPr>
              <w:t>Entidad nueva que almacenara el histórico de todas las operaciones realizadas.</w:t>
            </w:r>
          </w:p>
        </w:tc>
      </w:tr>
    </w:tbl>
    <w:p w:rsidR="00A37E22" w:rsidRPr="007E3036" w:rsidRDefault="00A37E22" w:rsidP="007E3036">
      <w:pPr>
        <w:rPr>
          <w:rFonts w:asciiTheme="minorHAnsi" w:hAnsiTheme="minorHAnsi"/>
          <w:sz w:val="22"/>
        </w:rPr>
      </w:pPr>
    </w:p>
    <w:p w:rsidR="00A37E22" w:rsidRPr="007E3036" w:rsidRDefault="00A37E22" w:rsidP="007E3036">
      <w:pPr>
        <w:rPr>
          <w:rFonts w:asciiTheme="minorHAnsi" w:hAnsiTheme="minorHAnsi"/>
          <w:sz w:val="22"/>
        </w:rPr>
      </w:pPr>
    </w:p>
    <w:p w:rsidR="00A37E22" w:rsidRDefault="00A37E22" w:rsidP="007E3036">
      <w:pPr>
        <w:rPr>
          <w:rFonts w:asciiTheme="minorHAnsi" w:hAnsiTheme="minorHAnsi"/>
          <w:sz w:val="22"/>
        </w:rPr>
      </w:pPr>
      <w:r w:rsidRPr="007E3036">
        <w:rPr>
          <w:rFonts w:asciiTheme="minorHAnsi" w:hAnsiTheme="minorHAnsi"/>
          <w:sz w:val="22"/>
        </w:rPr>
        <w:lastRenderedPageBreak/>
        <w:t xml:space="preserve">A continuación se muestra el modelo ontológico de relación entre las entidades del </w:t>
      </w:r>
      <w:proofErr w:type="spellStart"/>
      <w:r w:rsidRPr="007E3036">
        <w:rPr>
          <w:rFonts w:asciiTheme="minorHAnsi" w:hAnsiTheme="minorHAnsi"/>
          <w:sz w:val="22"/>
        </w:rPr>
        <w:t>MarketPlace</w:t>
      </w:r>
      <w:proofErr w:type="spellEnd"/>
    </w:p>
    <w:p w:rsidR="007E3036" w:rsidRPr="007E3036" w:rsidRDefault="007E3036" w:rsidP="007E3036">
      <w:pPr>
        <w:rPr>
          <w:rFonts w:asciiTheme="minorHAnsi" w:hAnsiTheme="minorHAnsi"/>
          <w:sz w:val="22"/>
        </w:rPr>
      </w:pPr>
    </w:p>
    <w:p w:rsidR="00AE449A" w:rsidRDefault="00A37E22" w:rsidP="007E3036">
      <w:pPr>
        <w:jc w:val="center"/>
        <w:rPr>
          <w:rFonts w:asciiTheme="minorHAnsi" w:hAnsiTheme="minorHAnsi"/>
          <w:sz w:val="22"/>
        </w:rPr>
      </w:pPr>
      <w:r w:rsidRPr="00444677">
        <w:rPr>
          <w:rFonts w:asciiTheme="minorHAnsi" w:hAnsiTheme="minorHAnsi"/>
          <w:noProof/>
          <w:sz w:val="22"/>
        </w:rPr>
        <w:drawing>
          <wp:inline distT="0" distB="0" distL="0" distR="0">
            <wp:extent cx="6295207" cy="618888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300161" cy="6193750"/>
                    </a:xfrm>
                    <a:prstGeom prst="rect">
                      <a:avLst/>
                    </a:prstGeom>
                    <a:noFill/>
                    <a:ln w="9525">
                      <a:noFill/>
                      <a:miter lim="800000"/>
                      <a:headEnd/>
                      <a:tailEnd/>
                    </a:ln>
                  </pic:spPr>
                </pic:pic>
              </a:graphicData>
            </a:graphic>
          </wp:inline>
        </w:drawing>
      </w:r>
    </w:p>
    <w:p w:rsidR="007E3036" w:rsidRPr="0060470B" w:rsidRDefault="007E3036" w:rsidP="007E3036">
      <w:pPr>
        <w:pStyle w:val="Epgrafe"/>
        <w:spacing w:before="120" w:after="0"/>
        <w:jc w:val="center"/>
        <w:rPr>
          <w:rFonts w:asciiTheme="minorHAnsi" w:hAnsiTheme="minorHAnsi"/>
          <w:color w:val="auto"/>
          <w:sz w:val="20"/>
          <w:szCs w:val="20"/>
        </w:rPr>
      </w:pPr>
      <w:bookmarkStart w:id="57" w:name="_Toc296465305"/>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16</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Modelo Ontológico</w:t>
      </w:r>
      <w:bookmarkEnd w:id="57"/>
    </w:p>
    <w:p w:rsidR="00693232" w:rsidRDefault="00693232" w:rsidP="00A37E22">
      <w:pPr>
        <w:rPr>
          <w:rFonts w:asciiTheme="minorHAnsi" w:hAnsiTheme="minorHAnsi"/>
          <w:sz w:val="22"/>
        </w:rPr>
      </w:pPr>
    </w:p>
    <w:p w:rsidR="007E3036" w:rsidRDefault="007E3036">
      <w:pPr>
        <w:spacing w:after="200" w:line="276" w:lineRule="auto"/>
        <w:rPr>
          <w:rFonts w:asciiTheme="minorHAnsi" w:hAnsiTheme="minorHAnsi"/>
          <w:sz w:val="22"/>
        </w:rPr>
      </w:pPr>
      <w:r>
        <w:rPr>
          <w:rFonts w:asciiTheme="minorHAnsi" w:hAnsiTheme="minorHAnsi"/>
          <w:sz w:val="22"/>
        </w:rPr>
        <w:br w:type="page"/>
      </w:r>
    </w:p>
    <w:p w:rsidR="007E3036" w:rsidRDefault="007E3036" w:rsidP="00A37E22">
      <w:pPr>
        <w:rPr>
          <w:rFonts w:asciiTheme="minorHAnsi" w:hAnsiTheme="minorHAnsi"/>
          <w:sz w:val="22"/>
        </w:rPr>
      </w:pPr>
    </w:p>
    <w:p w:rsidR="00693232" w:rsidRDefault="00693232" w:rsidP="00A37E22">
      <w:pPr>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8" w:name="_Toc296449581"/>
      <w:r>
        <w:rPr>
          <w:rFonts w:asciiTheme="minorHAnsi" w:hAnsiTheme="minorHAnsi"/>
          <w:b/>
          <w:smallCaps/>
          <w:sz w:val="22"/>
        </w:rPr>
        <w:t>arquitectura aplicaciones</w:t>
      </w:r>
      <w:bookmarkEnd w:id="58"/>
    </w:p>
    <w:p w:rsidR="00AE449A" w:rsidRPr="007E3036" w:rsidRDefault="00AE449A" w:rsidP="007E3036">
      <w:pPr>
        <w:rPr>
          <w:rFonts w:asciiTheme="minorHAnsi" w:hAnsiTheme="minorHAnsi"/>
          <w:sz w:val="22"/>
        </w:rPr>
      </w:pPr>
    </w:p>
    <w:p w:rsidR="001F05D6" w:rsidRPr="007E3036" w:rsidRDefault="00C75DC2" w:rsidP="007E3036">
      <w:pPr>
        <w:rPr>
          <w:rFonts w:asciiTheme="minorHAnsi" w:hAnsiTheme="minorHAnsi"/>
          <w:sz w:val="22"/>
        </w:rPr>
      </w:pPr>
      <w:r w:rsidRPr="007E3036">
        <w:rPr>
          <w:rFonts w:asciiTheme="minorHAnsi" w:hAnsiTheme="minorHAnsi"/>
          <w:sz w:val="22"/>
        </w:rPr>
        <w:t xml:space="preserve">Dentro de </w:t>
      </w:r>
      <w:r w:rsidR="001F05D6" w:rsidRPr="007E3036">
        <w:rPr>
          <w:rFonts w:asciiTheme="minorHAnsi" w:hAnsiTheme="minorHAnsi"/>
          <w:sz w:val="22"/>
        </w:rPr>
        <w:t>las aplicaciones existen</w:t>
      </w:r>
      <w:r w:rsidRPr="007E3036">
        <w:rPr>
          <w:rFonts w:asciiTheme="minorHAnsi" w:hAnsiTheme="minorHAnsi"/>
          <w:sz w:val="22"/>
        </w:rPr>
        <w:t xml:space="preserve">tes en el AS-IS del </w:t>
      </w:r>
      <w:proofErr w:type="spellStart"/>
      <w:r w:rsidRPr="007E3036">
        <w:rPr>
          <w:rFonts w:asciiTheme="minorHAnsi" w:hAnsiTheme="minorHAnsi"/>
          <w:sz w:val="22"/>
        </w:rPr>
        <w:t>MarketPlace</w:t>
      </w:r>
      <w:proofErr w:type="spellEnd"/>
      <w:r w:rsidR="001F05D6" w:rsidRPr="007E3036">
        <w:rPr>
          <w:rFonts w:asciiTheme="minorHAnsi" w:hAnsiTheme="minorHAnsi"/>
          <w:sz w:val="22"/>
        </w:rPr>
        <w:t xml:space="preserve"> </w:t>
      </w:r>
      <w:r w:rsidRPr="007E3036">
        <w:rPr>
          <w:rFonts w:asciiTheme="minorHAnsi" w:hAnsiTheme="minorHAnsi"/>
          <w:sz w:val="22"/>
        </w:rPr>
        <w:t>se incluirán</w:t>
      </w:r>
      <w:r w:rsidR="009A68E1" w:rsidRPr="007E3036">
        <w:rPr>
          <w:rFonts w:asciiTheme="minorHAnsi" w:hAnsiTheme="minorHAnsi"/>
          <w:sz w:val="22"/>
        </w:rPr>
        <w:t>, modificar</w:t>
      </w:r>
      <w:r w:rsidRPr="007E3036">
        <w:rPr>
          <w:rFonts w:asciiTheme="minorHAnsi" w:hAnsiTheme="minorHAnsi"/>
          <w:sz w:val="22"/>
        </w:rPr>
        <w:t>an</w:t>
      </w:r>
      <w:r w:rsidR="001F05D6" w:rsidRPr="007E3036">
        <w:rPr>
          <w:rFonts w:asciiTheme="minorHAnsi" w:hAnsiTheme="minorHAnsi"/>
          <w:sz w:val="22"/>
        </w:rPr>
        <w:t xml:space="preserve"> </w:t>
      </w:r>
      <w:r w:rsidRPr="007E3036">
        <w:rPr>
          <w:rFonts w:asciiTheme="minorHAnsi" w:hAnsiTheme="minorHAnsi"/>
          <w:sz w:val="22"/>
        </w:rPr>
        <w:t>y si se da el caso se</w:t>
      </w:r>
      <w:r w:rsidR="001F05D6" w:rsidRPr="007E3036">
        <w:rPr>
          <w:rFonts w:asciiTheme="minorHAnsi" w:hAnsiTheme="minorHAnsi"/>
          <w:sz w:val="22"/>
        </w:rPr>
        <w:t xml:space="preserve"> eliminar</w:t>
      </w:r>
      <w:r w:rsidR="009A68E1" w:rsidRPr="007E3036">
        <w:rPr>
          <w:rFonts w:asciiTheme="minorHAnsi" w:hAnsiTheme="minorHAnsi"/>
          <w:sz w:val="22"/>
        </w:rPr>
        <w:t xml:space="preserve"> funcionalidades</w:t>
      </w:r>
      <w:r w:rsidR="001F05D6" w:rsidRPr="007E3036">
        <w:rPr>
          <w:rFonts w:asciiTheme="minorHAnsi" w:hAnsiTheme="minorHAnsi"/>
          <w:sz w:val="22"/>
        </w:rPr>
        <w:t xml:space="preserve">, además se </w:t>
      </w:r>
      <w:r w:rsidR="006F57BE" w:rsidRPr="007E3036">
        <w:rPr>
          <w:rFonts w:asciiTheme="minorHAnsi" w:hAnsiTheme="minorHAnsi"/>
          <w:sz w:val="22"/>
        </w:rPr>
        <w:t>añadirán</w:t>
      </w:r>
      <w:r w:rsidR="001F05D6" w:rsidRPr="007E3036">
        <w:rPr>
          <w:rFonts w:asciiTheme="minorHAnsi" w:hAnsiTheme="minorHAnsi"/>
          <w:sz w:val="22"/>
        </w:rPr>
        <w:t xml:space="preserve"> dos </w:t>
      </w:r>
      <w:r w:rsidR="006F57BE" w:rsidRPr="007E3036">
        <w:rPr>
          <w:rFonts w:asciiTheme="minorHAnsi" w:hAnsiTheme="minorHAnsi"/>
          <w:sz w:val="22"/>
        </w:rPr>
        <w:t xml:space="preserve">nuevas </w:t>
      </w:r>
      <w:r w:rsidR="001F05D6" w:rsidRPr="007E3036">
        <w:rPr>
          <w:rFonts w:asciiTheme="minorHAnsi" w:hAnsiTheme="minorHAnsi"/>
          <w:sz w:val="22"/>
        </w:rPr>
        <w:t>aplicaciones.</w:t>
      </w:r>
    </w:p>
    <w:p w:rsidR="001F05D6" w:rsidRPr="007E3036" w:rsidRDefault="001F05D6" w:rsidP="007E3036">
      <w:pPr>
        <w:rPr>
          <w:rFonts w:asciiTheme="minorHAnsi" w:hAnsiTheme="minorHAnsi"/>
          <w:sz w:val="22"/>
        </w:rPr>
      </w:pPr>
    </w:p>
    <w:p w:rsidR="001F05D6" w:rsidRPr="007E3036" w:rsidRDefault="001F05D6" w:rsidP="007E3036">
      <w:pPr>
        <w:rPr>
          <w:rFonts w:asciiTheme="minorHAnsi" w:hAnsiTheme="minorHAnsi"/>
          <w:sz w:val="22"/>
        </w:rPr>
      </w:pPr>
      <w:r w:rsidRPr="007E3036">
        <w:rPr>
          <w:rFonts w:asciiTheme="minorHAnsi" w:hAnsiTheme="minorHAnsi"/>
          <w:sz w:val="22"/>
        </w:rPr>
        <w:t>A continuación se describe</w:t>
      </w:r>
      <w:r w:rsidR="00BD2EE4" w:rsidRPr="007E3036">
        <w:rPr>
          <w:rFonts w:asciiTheme="minorHAnsi" w:hAnsiTheme="minorHAnsi"/>
          <w:sz w:val="22"/>
        </w:rPr>
        <w:t xml:space="preserve"> y se hace un breve</w:t>
      </w:r>
      <w:r w:rsidRPr="007E3036">
        <w:rPr>
          <w:rFonts w:asciiTheme="minorHAnsi" w:hAnsiTheme="minorHAnsi"/>
          <w:sz w:val="22"/>
        </w:rPr>
        <w:t xml:space="preserve"> en resumen </w:t>
      </w:r>
      <w:r w:rsidR="009A68E1" w:rsidRPr="007E3036">
        <w:rPr>
          <w:rFonts w:asciiTheme="minorHAnsi" w:hAnsiTheme="minorHAnsi"/>
          <w:sz w:val="22"/>
        </w:rPr>
        <w:t xml:space="preserve">de </w:t>
      </w:r>
      <w:r w:rsidRPr="007E3036">
        <w:rPr>
          <w:rFonts w:asciiTheme="minorHAnsi" w:hAnsiTheme="minorHAnsi"/>
          <w:sz w:val="22"/>
        </w:rPr>
        <w:t>los principales cambios realizados en las aplicaciones para soportar el negocio y los datos del TO-BE</w:t>
      </w:r>
      <w:r w:rsidR="009A68E1" w:rsidRPr="007E3036">
        <w:rPr>
          <w:rFonts w:asciiTheme="minorHAnsi" w:hAnsiTheme="minorHAnsi"/>
          <w:sz w:val="22"/>
        </w:rPr>
        <w:t xml:space="preserve"> propuesto</w:t>
      </w:r>
      <w:r w:rsidRPr="007E3036">
        <w:rPr>
          <w:rFonts w:asciiTheme="minorHAnsi" w:hAnsiTheme="minorHAnsi"/>
          <w:sz w:val="22"/>
        </w:rPr>
        <w:t>.</w:t>
      </w:r>
    </w:p>
    <w:p w:rsidR="001F05D6" w:rsidRPr="007E3036" w:rsidRDefault="001F05D6" w:rsidP="007E3036">
      <w:pPr>
        <w:rPr>
          <w:rFonts w:asciiTheme="minorHAnsi" w:hAnsiTheme="minorHAnsi"/>
          <w:sz w:val="22"/>
        </w:rPr>
      </w:pPr>
    </w:p>
    <w:p w:rsidR="00147E43" w:rsidRDefault="00147E43" w:rsidP="00147E43">
      <w:pPr>
        <w:pStyle w:val="Epgrafe"/>
        <w:keepNext/>
        <w:spacing w:after="120"/>
        <w:jc w:val="center"/>
        <w:rPr>
          <w:rFonts w:asciiTheme="minorHAnsi" w:hAnsiTheme="minorHAnsi"/>
          <w:color w:val="auto"/>
          <w:sz w:val="20"/>
        </w:rPr>
      </w:pPr>
      <w:bookmarkStart w:id="59" w:name="_Toc296449624"/>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5</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59"/>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552"/>
        <w:gridCol w:w="3969"/>
        <w:gridCol w:w="3402"/>
      </w:tblGrid>
      <w:tr w:rsidR="001F05D6" w:rsidRPr="007E3036" w:rsidTr="007E3036">
        <w:trPr>
          <w:cantSplit/>
          <w:trHeight w:val="20"/>
          <w:tblHeader/>
          <w:jc w:val="center"/>
        </w:trPr>
        <w:tc>
          <w:tcPr>
            <w:tcW w:w="2552" w:type="dxa"/>
            <w:shd w:val="clear" w:color="auto" w:fill="B8CCE4" w:themeFill="accent1" w:themeFillTint="66"/>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Nombre</w:t>
            </w:r>
          </w:p>
        </w:tc>
        <w:tc>
          <w:tcPr>
            <w:tcW w:w="3969" w:type="dxa"/>
            <w:shd w:val="clear" w:color="auto" w:fill="B8CCE4" w:themeFill="accent1" w:themeFillTint="66"/>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Descripción</w:t>
            </w:r>
          </w:p>
        </w:tc>
        <w:tc>
          <w:tcPr>
            <w:tcW w:w="3402" w:type="dxa"/>
            <w:shd w:val="clear" w:color="auto" w:fill="B8CCE4" w:themeFill="accent1" w:themeFillTint="66"/>
            <w:vAlign w:val="center"/>
          </w:tcPr>
          <w:p w:rsidR="001F05D6" w:rsidRPr="007E3036" w:rsidRDefault="00E26917" w:rsidP="007E3036">
            <w:pPr>
              <w:jc w:val="center"/>
              <w:rPr>
                <w:rFonts w:asciiTheme="minorHAnsi" w:hAnsiTheme="minorHAnsi"/>
                <w:b/>
              </w:rPr>
            </w:pPr>
            <w:r w:rsidRPr="007E3036">
              <w:rPr>
                <w:rFonts w:asciiTheme="minorHAnsi" w:hAnsiTheme="minorHAnsi"/>
                <w:b/>
              </w:rPr>
              <w:t>Principales cambios</w:t>
            </w:r>
            <w:r w:rsidR="001F05D6" w:rsidRPr="007E3036">
              <w:rPr>
                <w:rFonts w:asciiTheme="minorHAnsi" w:hAnsiTheme="minorHAnsi"/>
                <w:b/>
              </w:rPr>
              <w:t xml:space="preserve">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RiskQualification-System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Consolidar y calcular el riesgo de una empresa a partir de la existencia en </w:t>
            </w:r>
            <w:proofErr w:type="spellStart"/>
            <w:r w:rsidRPr="007E3036">
              <w:rPr>
                <w:rFonts w:asciiTheme="minorHAnsi" w:hAnsiTheme="minorHAnsi"/>
              </w:rPr>
              <w:t>Confecamaras</w:t>
            </w:r>
            <w:proofErr w:type="spellEnd"/>
            <w:r w:rsidRPr="007E3036">
              <w:rPr>
                <w:rFonts w:asciiTheme="minorHAnsi" w:hAnsiTheme="minorHAnsi"/>
              </w:rPr>
              <w:t xml:space="preserve">, calificación de </w:t>
            </w:r>
            <w:proofErr w:type="spellStart"/>
            <w:r w:rsidRPr="007E3036">
              <w:rPr>
                <w:rFonts w:asciiTheme="minorHAnsi" w:hAnsiTheme="minorHAnsi"/>
              </w:rPr>
              <w:t>Datacrédito</w:t>
            </w:r>
            <w:proofErr w:type="spellEnd"/>
            <w:r w:rsidRPr="007E3036">
              <w:rPr>
                <w:rFonts w:asciiTheme="minorHAnsi" w:hAnsiTheme="minorHAnsi"/>
              </w:rPr>
              <w:t xml:space="preserve"> y listas negras (Clinton y </w:t>
            </w:r>
            <w:proofErr w:type="spellStart"/>
            <w:r w:rsidRPr="007E3036">
              <w:rPr>
                <w:rFonts w:asciiTheme="minorHAnsi" w:hAnsiTheme="minorHAnsi"/>
              </w:rPr>
              <w:t>antilavado</w:t>
            </w:r>
            <w:proofErr w:type="spellEnd"/>
            <w:r w:rsidRPr="007E3036">
              <w:rPr>
                <w:rFonts w:asciiTheme="minorHAnsi" w:hAnsiTheme="minorHAnsi"/>
              </w:rPr>
              <w:t>).</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Esta aplicación se mantiene como esta para ser utilizada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CRM</w:t>
            </w:r>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Manejar las relaciones con los clientes que fueron registrados y con los que no fue posible realizar esta acción. Administra las preferencias de los clientes.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incorporar nuevas funcionalidades de negocio en los subprocesos: Registro de clientes, Procesar órdenes de compra y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TransactManager-System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Soporta la operación de mediación de mensajes del </w:t>
            </w:r>
            <w:proofErr w:type="spellStart"/>
            <w:r w:rsidRPr="007E3036">
              <w:rPr>
                <w:rFonts w:asciiTheme="minorHAnsi" w:hAnsiTheme="minorHAnsi"/>
              </w:rPr>
              <w:t>MarketPlace</w:t>
            </w:r>
            <w:proofErr w:type="spellEnd"/>
            <w:r w:rsidRPr="007E3036">
              <w:rPr>
                <w:rFonts w:asciiTheme="minorHAnsi" w:hAnsiTheme="minorHAnsi"/>
              </w:rPr>
              <w:t>. Además, genera y selecciona el fabricante ganador en la subasta inversa.</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del subproceso de Facturación.</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BillingCharges-System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Generar y </w:t>
            </w:r>
            <w:r w:rsidR="00147E43" w:rsidRPr="007E3036">
              <w:rPr>
                <w:rFonts w:asciiTheme="minorHAnsi" w:hAnsiTheme="minorHAnsi"/>
              </w:rPr>
              <w:t>administrar</w:t>
            </w:r>
            <w:r w:rsidRPr="007E3036">
              <w:rPr>
                <w:rFonts w:asciiTheme="minorHAnsi" w:hAnsiTheme="minorHAnsi"/>
              </w:rPr>
              <w:t xml:space="preserve"> el proceso de</w:t>
            </w:r>
            <w:r w:rsidR="00147E43" w:rsidRPr="007E3036">
              <w:rPr>
                <w:rFonts w:asciiTheme="minorHAnsi" w:hAnsiTheme="minorHAnsi"/>
              </w:rPr>
              <w:t xml:space="preserve"> </w:t>
            </w:r>
            <w:r w:rsidRPr="007E3036">
              <w:rPr>
                <w:rFonts w:asciiTheme="minorHAnsi" w:hAnsiTheme="minorHAnsi"/>
              </w:rPr>
              <w:t xml:space="preserve">facturación por </w:t>
            </w:r>
            <w:r w:rsidR="00147E43" w:rsidRPr="007E3036">
              <w:rPr>
                <w:rFonts w:asciiTheme="minorHAnsi" w:hAnsiTheme="minorHAnsi"/>
              </w:rPr>
              <w:t>comisión</w:t>
            </w:r>
            <w:r w:rsidRPr="007E3036">
              <w:rPr>
                <w:rFonts w:asciiTheme="minorHAnsi" w:hAnsiTheme="minorHAnsi"/>
              </w:rPr>
              <w:t xml:space="preserve"> realizada para cada cliente del </w:t>
            </w:r>
            <w:proofErr w:type="spellStart"/>
            <w:r w:rsidRPr="007E3036">
              <w:rPr>
                <w:rFonts w:asciiTheme="minorHAnsi" w:hAnsiTheme="minorHAnsi"/>
              </w:rPr>
              <w:t>MarketPlace</w:t>
            </w:r>
            <w:proofErr w:type="spellEnd"/>
            <w:r w:rsidRPr="007E3036">
              <w:rPr>
                <w:rFonts w:asciiTheme="minorHAnsi" w:hAnsiTheme="minorHAnsi"/>
              </w:rPr>
              <w:t>.</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para el subproceso de Servicio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POManager</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BAM</w:t>
            </w:r>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Generar reportes y realizar monitoreo en tiempo real de la actividad diaria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AuditApplicationSystem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Realizar funciones de auditoría sobre las actividades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WebDocumentManagement</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Administrar el manejo de bases documentales del </w:t>
            </w:r>
            <w:proofErr w:type="spellStart"/>
            <w:r w:rsidRPr="007E3036">
              <w:rPr>
                <w:rFonts w:asciiTheme="minorHAnsi" w:hAnsiTheme="minorHAnsi"/>
              </w:rPr>
              <w:t>MarketPlace</w:t>
            </w:r>
            <w:proofErr w:type="spellEnd"/>
            <w:r w:rsidRPr="007E3036">
              <w:rPr>
                <w:rFonts w:asciiTheme="minorHAnsi" w:hAnsiTheme="minorHAnsi"/>
              </w:rPr>
              <w:t xml:space="preserve"> y permitir opciones de consulta, recuperación y almacenamiento de documentos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algunas de las funcionalidades del subproceso de registro de clientes</w:t>
            </w:r>
          </w:p>
        </w:tc>
      </w:tr>
      <w:tr w:rsidR="001F05D6" w:rsidRPr="007E3036" w:rsidTr="007E3036">
        <w:trPr>
          <w:cantSplit/>
          <w:trHeight w:val="20"/>
          <w:jc w:val="center"/>
        </w:trPr>
        <w:tc>
          <w:tcPr>
            <w:tcW w:w="2552" w:type="dxa"/>
            <w:shd w:val="clear" w:color="auto" w:fill="DBE5F1" w:themeFill="accent1" w:themeFillTint="33"/>
            <w:noWrap/>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lastRenderedPageBreak/>
              <w:t>BackUpManagement-System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 xml:space="preserve">Soporta las actividades de respaldo de información del </w:t>
            </w:r>
            <w:proofErr w:type="spellStart"/>
            <w:r w:rsidRPr="007E3036">
              <w:rPr>
                <w:rFonts w:asciiTheme="minorHAnsi" w:hAnsiTheme="minorHAnsi"/>
              </w:rPr>
              <w:t>MarketPlace</w:t>
            </w:r>
            <w:proofErr w:type="spellEnd"/>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1F05D6" w:rsidRPr="007E3036" w:rsidTr="007E3036">
        <w:trPr>
          <w:cantSplit/>
          <w:trHeight w:val="20"/>
          <w:jc w:val="center"/>
        </w:trPr>
        <w:tc>
          <w:tcPr>
            <w:tcW w:w="2552" w:type="dxa"/>
            <w:shd w:val="clear" w:color="auto" w:fill="DBE5F1" w:themeFill="accent1" w:themeFillTint="33"/>
            <w:noWrap/>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SSO </w:t>
            </w:r>
            <w:proofErr w:type="spellStart"/>
            <w:r w:rsidRPr="007E3036">
              <w:rPr>
                <w:rFonts w:asciiTheme="minorHAnsi" w:hAnsiTheme="minorHAnsi"/>
                <w:b/>
              </w:rPr>
              <w:t>Authentication</w:t>
            </w:r>
            <w:proofErr w:type="spellEnd"/>
          </w:p>
        </w:tc>
        <w:tc>
          <w:tcPr>
            <w:tcW w:w="3969" w:type="dxa"/>
            <w:shd w:val="clear" w:color="auto" w:fill="auto"/>
            <w:noWrap/>
            <w:vAlign w:val="center"/>
            <w:hideMark/>
          </w:tcPr>
          <w:p w:rsidR="001F05D6" w:rsidRPr="007E3036" w:rsidRDefault="001F05D6" w:rsidP="007E3036">
            <w:pPr>
              <w:rPr>
                <w:rFonts w:asciiTheme="minorHAnsi" w:hAnsiTheme="minorHAnsi"/>
              </w:rPr>
            </w:pPr>
            <w:r w:rsidRPr="007E3036">
              <w:rPr>
                <w:rFonts w:asciiTheme="minorHAnsi" w:hAnsiTheme="minorHAnsi"/>
              </w:rPr>
              <w:t>Permite el inicio de sesión a partir de un único punto.</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Esta aplicación se mantiene como esta para ser utilizada en el TO-BE</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International </w:t>
            </w:r>
            <w:proofErr w:type="spellStart"/>
            <w:r w:rsidRPr="007E3036">
              <w:rPr>
                <w:rFonts w:asciiTheme="minorHAnsi" w:hAnsiTheme="minorHAnsi"/>
                <w:b/>
              </w:rPr>
              <w:t>RiskQualificationSystem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consultar información de entidades fuera de Colombia</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el subproceso de registro de clientes.</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r w:rsidRPr="007E3036">
              <w:rPr>
                <w:rFonts w:asciiTheme="minorHAnsi" w:hAnsiTheme="minorHAnsi"/>
                <w:b/>
              </w:rPr>
              <w:t xml:space="preserve">TRM </w:t>
            </w:r>
            <w:proofErr w:type="spellStart"/>
            <w:r w:rsidRPr="007E3036">
              <w:rPr>
                <w:rFonts w:asciiTheme="minorHAnsi" w:hAnsiTheme="minorHAnsi"/>
                <w:b/>
              </w:rPr>
              <w: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administrar las tasas representativas del mercado para todo lo relacionado con la conversión de monedas locales</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los subprocesos: Procesar órdenes de compra, Facturación</w:t>
            </w:r>
          </w:p>
        </w:tc>
      </w:tr>
      <w:tr w:rsidR="001F05D6" w:rsidRPr="007E3036" w:rsidTr="007E3036">
        <w:trPr>
          <w:cantSplit/>
          <w:trHeight w:val="20"/>
          <w:jc w:val="center"/>
        </w:trPr>
        <w:tc>
          <w:tcPr>
            <w:tcW w:w="2552" w:type="dxa"/>
            <w:shd w:val="clear" w:color="auto" w:fill="DBE5F1" w:themeFill="accent1" w:themeFillTint="33"/>
            <w:vAlign w:val="center"/>
            <w:hideMark/>
          </w:tcPr>
          <w:p w:rsidR="001F05D6" w:rsidRPr="007E3036" w:rsidRDefault="001F05D6" w:rsidP="007E3036">
            <w:pPr>
              <w:jc w:val="center"/>
              <w:rPr>
                <w:rFonts w:asciiTheme="minorHAnsi" w:hAnsiTheme="minorHAnsi"/>
                <w:b/>
              </w:rPr>
            </w:pPr>
            <w:proofErr w:type="spellStart"/>
            <w:r w:rsidRPr="007E3036">
              <w:rPr>
                <w:rFonts w:asciiTheme="minorHAnsi" w:hAnsiTheme="minorHAnsi"/>
                <w:b/>
              </w:rPr>
              <w:t>PaymentSystem</w:t>
            </w:r>
            <w:proofErr w:type="spellEnd"/>
          </w:p>
        </w:tc>
        <w:tc>
          <w:tcPr>
            <w:tcW w:w="3969" w:type="dxa"/>
            <w:shd w:val="clear" w:color="auto" w:fill="auto"/>
            <w:vAlign w:val="center"/>
            <w:hideMark/>
          </w:tcPr>
          <w:p w:rsidR="001F05D6" w:rsidRPr="007E3036" w:rsidRDefault="001F05D6" w:rsidP="007E3036">
            <w:pPr>
              <w:rPr>
                <w:rFonts w:asciiTheme="minorHAnsi" w:hAnsiTheme="minorHAnsi"/>
              </w:rPr>
            </w:pPr>
            <w:r w:rsidRPr="007E3036">
              <w:rPr>
                <w:rFonts w:asciiTheme="minorHAnsi" w:hAnsiTheme="minorHAnsi"/>
              </w:rPr>
              <w:t>Permite realizar pagos a nivel internacional</w:t>
            </w:r>
          </w:p>
        </w:tc>
        <w:tc>
          <w:tcPr>
            <w:tcW w:w="3402" w:type="dxa"/>
            <w:shd w:val="clear" w:color="auto" w:fill="auto"/>
            <w:vAlign w:val="center"/>
          </w:tcPr>
          <w:p w:rsidR="001F05D6" w:rsidRPr="007E3036" w:rsidRDefault="001F05D6" w:rsidP="007E3036">
            <w:pPr>
              <w:rPr>
                <w:rFonts w:asciiTheme="minorHAnsi" w:hAnsiTheme="minorHAnsi"/>
              </w:rPr>
            </w:pPr>
            <w:r w:rsidRPr="007E3036">
              <w:rPr>
                <w:rFonts w:asciiTheme="minorHAnsi" w:hAnsiTheme="minorHAnsi"/>
              </w:rPr>
              <w:t>Aplicación nueva responsable de funcionalidades en el subproceso de Facturación</w:t>
            </w:r>
          </w:p>
        </w:tc>
      </w:tr>
    </w:tbl>
    <w:p w:rsidR="00614828" w:rsidRDefault="00614828" w:rsidP="0000264C">
      <w:pPr>
        <w:rPr>
          <w:rFonts w:ascii="Calibri" w:hAnsi="Calibri"/>
          <w:sz w:val="22"/>
        </w:rPr>
      </w:pPr>
    </w:p>
    <w:p w:rsidR="0000264C" w:rsidRDefault="0000264C">
      <w:pPr>
        <w:spacing w:after="200" w:line="276" w:lineRule="auto"/>
        <w:rPr>
          <w:rFonts w:ascii="Calibri" w:hAnsi="Calibri"/>
          <w:sz w:val="22"/>
        </w:rPr>
      </w:pPr>
      <w:r>
        <w:rPr>
          <w:rFonts w:ascii="Calibri" w:hAnsi="Calibri"/>
          <w:sz w:val="22"/>
        </w:rPr>
        <w:br w:type="page"/>
      </w:r>
    </w:p>
    <w:p w:rsidR="0000264C" w:rsidRPr="0000264C" w:rsidRDefault="0000264C" w:rsidP="0000264C">
      <w:pPr>
        <w:rPr>
          <w:rFonts w:ascii="Calibri" w:hAnsi="Calibri"/>
          <w:sz w:val="22"/>
        </w:rPr>
      </w:pPr>
    </w:p>
    <w:p w:rsidR="00C75DC2" w:rsidRPr="0000264C" w:rsidRDefault="00C75DC2" w:rsidP="0000264C">
      <w:pPr>
        <w:rPr>
          <w:rFonts w:ascii="Calibri" w:hAnsi="Calibri"/>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60" w:name="_Toc296449582"/>
      <w:r>
        <w:rPr>
          <w:rFonts w:asciiTheme="minorHAnsi" w:hAnsiTheme="minorHAnsi"/>
          <w:b/>
          <w:smallCaps/>
          <w:sz w:val="22"/>
        </w:rPr>
        <w:t>arquitectura tecnológica</w:t>
      </w:r>
      <w:bookmarkEnd w:id="60"/>
    </w:p>
    <w:p w:rsidR="00C75DC2" w:rsidRPr="00EA14D0" w:rsidRDefault="00C75DC2" w:rsidP="00EA14D0">
      <w:pPr>
        <w:jc w:val="both"/>
        <w:rPr>
          <w:rFonts w:asciiTheme="minorHAnsi" w:hAnsiTheme="minorHAnsi"/>
          <w:sz w:val="22"/>
        </w:rPr>
      </w:pPr>
    </w:p>
    <w:p w:rsidR="00D01816" w:rsidRPr="00EA14D0" w:rsidRDefault="00D01816" w:rsidP="00EA14D0">
      <w:pPr>
        <w:jc w:val="both"/>
        <w:rPr>
          <w:rFonts w:asciiTheme="minorHAnsi" w:hAnsiTheme="minorHAnsi"/>
          <w:sz w:val="22"/>
        </w:rPr>
      </w:pPr>
      <w:r w:rsidRPr="00EA14D0">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EA14D0" w:rsidRDefault="00D01816" w:rsidP="00EA14D0">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00264C" w:rsidRPr="0060470B" w:rsidRDefault="0000264C" w:rsidP="0000264C">
      <w:pPr>
        <w:pStyle w:val="Epgrafe"/>
        <w:spacing w:before="120" w:after="0"/>
        <w:jc w:val="center"/>
        <w:rPr>
          <w:rFonts w:asciiTheme="minorHAnsi" w:hAnsiTheme="minorHAnsi"/>
          <w:color w:val="auto"/>
          <w:sz w:val="20"/>
          <w:szCs w:val="20"/>
        </w:rPr>
      </w:pPr>
      <w:bookmarkStart w:id="61" w:name="_Toc296465306"/>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17</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Arquitectura de Tecnología</w:t>
      </w:r>
      <w:bookmarkEnd w:id="61"/>
    </w:p>
    <w:p w:rsidR="00147E43" w:rsidRDefault="00147E43" w:rsidP="0000264C">
      <w:pPr>
        <w:jc w:val="both"/>
        <w:rPr>
          <w:rFonts w:asciiTheme="minorHAnsi" w:hAnsiTheme="minorHAnsi"/>
          <w:sz w:val="22"/>
        </w:rPr>
      </w:pPr>
    </w:p>
    <w:p w:rsidR="0000264C" w:rsidRPr="0000264C" w:rsidRDefault="0000264C" w:rsidP="0000264C">
      <w:pPr>
        <w:jc w:val="both"/>
        <w:rPr>
          <w:rFonts w:asciiTheme="minorHAnsi" w:hAnsiTheme="minorHAnsi"/>
          <w:sz w:val="22"/>
        </w:rPr>
      </w:pPr>
    </w:p>
    <w:p w:rsidR="00D01816" w:rsidRPr="0000264C" w:rsidRDefault="00D01816" w:rsidP="0000264C">
      <w:pPr>
        <w:jc w:val="both"/>
        <w:rPr>
          <w:rFonts w:asciiTheme="minorHAnsi" w:hAnsiTheme="minorHAnsi"/>
          <w:sz w:val="22"/>
        </w:rPr>
      </w:pPr>
      <w:r w:rsidRPr="0000264C">
        <w:rPr>
          <w:rFonts w:asciiTheme="minorHAnsi" w:hAnsiTheme="minorHAnsi"/>
          <w:sz w:val="22"/>
        </w:rPr>
        <w:t>El análisis correspondiente de las plataformas de infraestructura de la arquitectura de tecnología se muestra a continuación:</w:t>
      </w:r>
    </w:p>
    <w:p w:rsidR="00D01816" w:rsidRPr="0000264C" w:rsidRDefault="00D01816" w:rsidP="0000264C">
      <w:pPr>
        <w:jc w:val="both"/>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2" w:name="_Toc296449625"/>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147E43">
        <w:rPr>
          <w:rFonts w:asciiTheme="minorHAnsi" w:hAnsiTheme="minorHAnsi"/>
          <w:noProof/>
          <w:color w:val="auto"/>
          <w:sz w:val="20"/>
        </w:rPr>
        <w:t>6</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lastRenderedPageBreak/>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Sistema operativo para soporte de los diferentes sistemas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Consumo de servicios para soporte de las funcionalidades de la empresa.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para administración de usuarios y preferencias.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Administración de transacciones.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Sincronización de elementos de infraestructura.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Envío de correo.</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Servidor para almacenar los archivos digitales.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Contenedor de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t>RAID, SAN (Arreglo de discos)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946DD4" w:rsidRDefault="00D01816" w:rsidP="00147E4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147E43">
            <w:pPr>
              <w:spacing w:line="276" w:lineRule="auto"/>
              <w:jc w:val="center"/>
              <w:rPr>
                <w:rFonts w:asciiTheme="minorHAnsi" w:hAnsiTheme="minorHAnsi"/>
                <w:b/>
              </w:rPr>
            </w:pPr>
            <w:r w:rsidRPr="003973F8">
              <w:rPr>
                <w:rFonts w:asciiTheme="minorHAnsi" w:hAnsiTheme="minorHAnsi"/>
                <w:b/>
              </w:rPr>
              <w:lastRenderedPageBreak/>
              <w:t>Servidor DBMS</w:t>
            </w:r>
          </w:p>
        </w:tc>
        <w:tc>
          <w:tcPr>
            <w:tcW w:w="4253"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147E43" w:rsidRDefault="00D01816" w:rsidP="00147E43">
            <w:pPr>
              <w:spacing w:line="276" w:lineRule="auto"/>
              <w:jc w:val="center"/>
              <w:rPr>
                <w:rFonts w:asciiTheme="minorHAnsi" w:hAnsiTheme="minorHAnsi"/>
              </w:rPr>
            </w:pPr>
            <w:r w:rsidRPr="00147E43">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 xml:space="preserve">Con el fin de dar cumplimiento con la implementación de los motivadores de negocio, se requiere satisfacer los siguientes requerimientos </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Default="00D01816" w:rsidP="00D01816">
      <w:pPr>
        <w:rPr>
          <w:rFonts w:asciiTheme="minorHAnsi" w:hAnsiTheme="minorHAnsi"/>
          <w:sz w:val="22"/>
        </w:rPr>
      </w:pPr>
      <w:r w:rsidRPr="003973F8">
        <w:rPr>
          <w:rFonts w:asciiTheme="minorHAnsi" w:hAnsiTheme="minorHAnsi"/>
          <w:sz w:val="22"/>
        </w:rPr>
        <w:t xml:space="preserve">Para satisfacer los requerimientos </w:t>
      </w:r>
      <w:r w:rsidR="00C75DC2">
        <w:rPr>
          <w:rFonts w:asciiTheme="minorHAnsi" w:hAnsiTheme="minorHAnsi"/>
          <w:sz w:val="22"/>
        </w:rPr>
        <w:t xml:space="preserve">a continuación se describen </w:t>
      </w:r>
      <w:r w:rsidRPr="003973F8">
        <w:rPr>
          <w:rFonts w:asciiTheme="minorHAnsi" w:hAnsiTheme="minorHAnsi"/>
          <w:sz w:val="22"/>
        </w:rPr>
        <w:t>las plataformas involucradas:</w:t>
      </w:r>
    </w:p>
    <w:p w:rsidR="00147E43" w:rsidRDefault="00147E43"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3" w:name="_Toc296449626"/>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147E43">
        <w:rPr>
          <w:rFonts w:asciiTheme="minorHAnsi" w:hAnsiTheme="minorHAnsi"/>
          <w:noProof/>
          <w:color w:val="auto"/>
          <w:sz w:val="20"/>
        </w:rPr>
        <w:t>7</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3"/>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Default="00D01816" w:rsidP="00D01816">
      <w:pPr>
        <w:jc w:val="both"/>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00264C" w:rsidRDefault="0000264C" w:rsidP="00D01816">
      <w:pPr>
        <w:jc w:val="both"/>
        <w:rPr>
          <w:rFonts w:asciiTheme="minorHAnsi" w:hAnsiTheme="minorHAnsi"/>
          <w:sz w:val="22"/>
        </w:rPr>
      </w:pPr>
    </w:p>
    <w:p w:rsidR="0000264C" w:rsidRDefault="0000264C" w:rsidP="00D01816">
      <w:pPr>
        <w:jc w:val="both"/>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4" w:name="_Toc296449583"/>
      <w:r>
        <w:rPr>
          <w:rFonts w:asciiTheme="minorHAnsi" w:hAnsiTheme="minorHAnsi"/>
          <w:b/>
          <w:smallCaps/>
          <w:sz w:val="22"/>
        </w:rPr>
        <w:t>Arquitectura de Solución</w:t>
      </w:r>
      <w:bookmarkEnd w:id="64"/>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5" w:name="_Toc296449584"/>
      <w:r>
        <w:rPr>
          <w:rFonts w:asciiTheme="minorHAnsi" w:hAnsiTheme="minorHAnsi"/>
          <w:b/>
          <w:smallCaps/>
          <w:sz w:val="22"/>
        </w:rPr>
        <w:t>Resumen Ejecutivo</w:t>
      </w:r>
      <w:bookmarkEnd w:id="65"/>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 acuerdo a la arquitectura empresarial objetivo se desarrollo una solución de TI  que integra los proyectos que cubren las brechas de las diferentes arquitecturas, esta solución está orientada de acuerdo a los requerimientos no funcionales y lo descubierto en </w:t>
      </w:r>
      <w:r w:rsidR="0096590F">
        <w:rPr>
          <w:rFonts w:asciiTheme="minorHAnsi" w:hAnsiTheme="minorHAnsi"/>
          <w:sz w:val="22"/>
        </w:rPr>
        <w:t xml:space="preserve">cada una de </w:t>
      </w:r>
      <w:r>
        <w:rPr>
          <w:rFonts w:asciiTheme="minorHAnsi" w:hAnsiTheme="minorHAnsi"/>
          <w:sz w:val="22"/>
        </w:rPr>
        <w:t>la</w:t>
      </w:r>
      <w:r w:rsidR="0096590F">
        <w:rPr>
          <w:rFonts w:asciiTheme="minorHAnsi" w:hAnsiTheme="minorHAnsi"/>
          <w:sz w:val="22"/>
        </w:rPr>
        <w:t>s</w:t>
      </w:r>
      <w:r>
        <w:rPr>
          <w:rFonts w:asciiTheme="minorHAnsi" w:hAnsiTheme="minorHAnsi"/>
          <w:sz w:val="22"/>
        </w:rPr>
        <w:t xml:space="preserve"> arquitectura</w:t>
      </w:r>
      <w:r w:rsidR="0096590F">
        <w:rPr>
          <w:rFonts w:asciiTheme="minorHAnsi" w:hAnsiTheme="minorHAnsi"/>
          <w:sz w:val="22"/>
        </w:rPr>
        <w:t>s que integran la arquitectura</w:t>
      </w:r>
      <w:r>
        <w:rPr>
          <w:rFonts w:asciiTheme="minorHAnsi" w:hAnsiTheme="minorHAnsi"/>
          <w:sz w:val="22"/>
        </w:rPr>
        <w:t xml:space="preserve">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w:t>
      </w:r>
      <w:r w:rsidR="0096590F">
        <w:rPr>
          <w:rFonts w:asciiTheme="minorHAnsi" w:hAnsiTheme="minorHAnsi"/>
          <w:sz w:val="22"/>
        </w:rPr>
        <w:t>las plataformas</w:t>
      </w:r>
      <w:r w:rsidR="00063F8F">
        <w:rPr>
          <w:rFonts w:asciiTheme="minorHAnsi" w:hAnsiTheme="minorHAnsi"/>
          <w:sz w:val="22"/>
        </w:rPr>
        <w:t xml:space="preserve"> </w:t>
      </w:r>
      <w:r>
        <w:rPr>
          <w:rFonts w:asciiTheme="minorHAnsi" w:hAnsiTheme="minorHAnsi"/>
          <w:sz w:val="22"/>
        </w:rPr>
        <w:t>actuales.</w:t>
      </w:r>
    </w:p>
    <w:p w:rsidR="0081425D" w:rsidRDefault="0081425D" w:rsidP="00D61257">
      <w:pPr>
        <w:jc w:val="both"/>
        <w:rPr>
          <w:rFonts w:asciiTheme="minorHAnsi" w:hAnsiTheme="minorHAnsi"/>
          <w:sz w:val="22"/>
        </w:rPr>
      </w:pPr>
    </w:p>
    <w:p w:rsidR="0081425D" w:rsidRPr="00070C34" w:rsidRDefault="0081425D" w:rsidP="00D61257">
      <w:pPr>
        <w:jc w:val="both"/>
        <w:rPr>
          <w:rFonts w:asciiTheme="minorHAnsi" w:hAnsiTheme="minorHAnsi"/>
          <w:color w:val="auto"/>
          <w:sz w:val="22"/>
        </w:rPr>
      </w:pPr>
      <w:r>
        <w:rPr>
          <w:rFonts w:asciiTheme="minorHAnsi" w:hAnsiTheme="minorHAnsi"/>
          <w:sz w:val="22"/>
        </w:rPr>
        <w:t xml:space="preserve">De acuerdo al patrón de arquitectura SOA y para estandarizar las comunicaciones entre los diferentes </w:t>
      </w:r>
      <w:r w:rsidR="00070C34">
        <w:rPr>
          <w:rFonts w:asciiTheme="minorHAnsi" w:hAnsiTheme="minorHAnsi"/>
          <w:sz w:val="22"/>
        </w:rPr>
        <w:t>módulos</w:t>
      </w:r>
      <w:r>
        <w:rPr>
          <w:rFonts w:asciiTheme="minorHAnsi" w:hAnsiTheme="minorHAnsi"/>
          <w:sz w:val="22"/>
        </w:rPr>
        <w:t xml:space="preserve"> de la arquitectura se</w:t>
      </w:r>
      <w:r w:rsidRPr="00070C34">
        <w:rPr>
          <w:rFonts w:asciiTheme="minorHAnsi" w:hAnsiTheme="minorHAnsi"/>
          <w:color w:val="auto"/>
          <w:sz w:val="22"/>
        </w:rPr>
        <w:t xml:space="preserve"> definió el modelo canónico a utilizar basado en EDIFACT</w:t>
      </w:r>
      <w:r w:rsidR="00070C34">
        <w:rPr>
          <w:rFonts w:asciiTheme="minorHAnsi" w:hAnsiTheme="minorHAnsi"/>
          <w:color w:val="auto"/>
          <w:sz w:val="22"/>
        </w:rPr>
        <w:t>.</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w:t>
      </w:r>
      <w:r w:rsidR="003C45FE">
        <w:rPr>
          <w:rFonts w:asciiTheme="minorHAnsi" w:hAnsiTheme="minorHAnsi"/>
          <w:sz w:val="22"/>
        </w:rPr>
        <w:t>,</w:t>
      </w:r>
      <w:r w:rsidR="000211B1">
        <w:rPr>
          <w:rFonts w:asciiTheme="minorHAnsi" w:hAnsiTheme="minorHAnsi"/>
          <w:sz w:val="22"/>
        </w:rPr>
        <w:t xml:space="preserv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7427D3" w:rsidRDefault="007427D3" w:rsidP="00F06E4C">
      <w:pPr>
        <w:jc w:val="both"/>
        <w:rPr>
          <w:rFonts w:asciiTheme="minorHAnsi" w:hAnsiTheme="minorHAnsi"/>
          <w:sz w:val="22"/>
        </w:rPr>
      </w:pPr>
    </w:p>
    <w:p w:rsidR="0000264C" w:rsidRPr="00ED1E8D" w:rsidRDefault="0000264C"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6" w:name="_Toc296449585"/>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6"/>
    </w:p>
    <w:p w:rsidR="00E33A05" w:rsidRPr="0000264C" w:rsidRDefault="00E33A05" w:rsidP="0000264C">
      <w:pPr>
        <w:jc w:val="both"/>
        <w:rPr>
          <w:rFonts w:asciiTheme="minorHAnsi" w:hAnsiTheme="minorHAnsi"/>
          <w:sz w:val="22"/>
        </w:rPr>
      </w:pPr>
    </w:p>
    <w:p w:rsidR="00483DD2" w:rsidRDefault="003C45FE" w:rsidP="0000264C">
      <w:pPr>
        <w:jc w:val="both"/>
        <w:rPr>
          <w:rFonts w:asciiTheme="minorHAnsi" w:hAnsiTheme="minorHAnsi"/>
          <w:sz w:val="22"/>
        </w:rPr>
      </w:pPr>
      <w:r w:rsidRPr="0000264C">
        <w:rPr>
          <w:rFonts w:asciiTheme="minorHAnsi" w:hAnsiTheme="minorHAnsi"/>
          <w:sz w:val="22"/>
        </w:rPr>
        <w:t>Basado en el patrón de</w:t>
      </w:r>
      <w:r w:rsidR="00483DD2" w:rsidRPr="0000264C">
        <w:rPr>
          <w:rFonts w:asciiTheme="minorHAnsi" w:hAnsiTheme="minorHAnsi"/>
          <w:sz w:val="22"/>
        </w:rPr>
        <w:t xml:space="preserve"> arquitectura SOA se definieron</w:t>
      </w:r>
      <w:r w:rsidR="00F66787" w:rsidRPr="0000264C">
        <w:rPr>
          <w:rFonts w:asciiTheme="minorHAnsi" w:hAnsiTheme="minorHAnsi"/>
          <w:sz w:val="22"/>
        </w:rPr>
        <w:t xml:space="preserve"> los canales a través de los cuales los clientes pueden acceder al sistema del </w:t>
      </w:r>
      <w:proofErr w:type="spellStart"/>
      <w:r w:rsidR="00F66787" w:rsidRPr="0000264C">
        <w:rPr>
          <w:rFonts w:asciiTheme="minorHAnsi" w:hAnsiTheme="minorHAnsi"/>
          <w:sz w:val="22"/>
        </w:rPr>
        <w:t>Market</w:t>
      </w:r>
      <w:proofErr w:type="spellEnd"/>
      <w:r w:rsidR="00F66787" w:rsidRPr="0000264C">
        <w:rPr>
          <w:rFonts w:asciiTheme="minorHAnsi" w:hAnsiTheme="minorHAnsi"/>
          <w:sz w:val="22"/>
        </w:rPr>
        <w:t xml:space="preserve"> Place de los Alpes, </w:t>
      </w:r>
      <w:r w:rsidR="00483DD2" w:rsidRPr="0000264C">
        <w:rPr>
          <w:rFonts w:asciiTheme="minorHAnsi" w:hAnsiTheme="minorHAnsi"/>
          <w:sz w:val="22"/>
        </w:rPr>
        <w:t xml:space="preserve">los servicios que hacen parte del portafolio </w:t>
      </w:r>
      <w:r w:rsidR="00F85218" w:rsidRPr="0000264C">
        <w:rPr>
          <w:rFonts w:asciiTheme="minorHAnsi" w:hAnsiTheme="minorHAnsi"/>
          <w:sz w:val="22"/>
        </w:rPr>
        <w:t xml:space="preserve">en </w:t>
      </w:r>
      <w:r w:rsidR="00F66787" w:rsidRPr="0000264C">
        <w:rPr>
          <w:rFonts w:asciiTheme="minorHAnsi" w:hAnsiTheme="minorHAnsi"/>
          <w:sz w:val="22"/>
        </w:rPr>
        <w:t xml:space="preserve"> proceso, funcionalid</w:t>
      </w:r>
      <w:r w:rsidR="00F85218" w:rsidRPr="0000264C">
        <w:rPr>
          <w:rFonts w:asciiTheme="minorHAnsi" w:hAnsiTheme="minorHAnsi"/>
          <w:sz w:val="22"/>
        </w:rPr>
        <w:t xml:space="preserve">ad, datos e infraestructura, los sistemas proveedores de las funcionalidades expuestas por </w:t>
      </w:r>
      <w:r w:rsidRPr="0000264C">
        <w:rPr>
          <w:rFonts w:asciiTheme="minorHAnsi" w:hAnsiTheme="minorHAnsi"/>
          <w:sz w:val="22"/>
        </w:rPr>
        <w:t>el portafolio de servicios</w:t>
      </w:r>
      <w:r w:rsidR="00F85218" w:rsidRPr="0000264C">
        <w:rPr>
          <w:rFonts w:asciiTheme="minorHAnsi" w:hAnsiTheme="minorHAnsi"/>
          <w:sz w:val="22"/>
        </w:rPr>
        <w:t>, y finalmente</w:t>
      </w:r>
      <w:r w:rsidR="008562AA" w:rsidRPr="0000264C">
        <w:rPr>
          <w:rFonts w:asciiTheme="minorHAnsi" w:hAnsiTheme="minorHAnsi"/>
          <w:sz w:val="22"/>
        </w:rPr>
        <w:t xml:space="preserve"> los adaptadores que integran  los servicio</w:t>
      </w:r>
      <w:r w:rsidRPr="0000264C">
        <w:rPr>
          <w:rFonts w:asciiTheme="minorHAnsi" w:hAnsiTheme="minorHAnsi"/>
          <w:sz w:val="22"/>
        </w:rPr>
        <w:t>s a los proveedores y canales, permitiendo</w:t>
      </w:r>
      <w:r w:rsidR="008562AA" w:rsidRPr="0000264C">
        <w:rPr>
          <w:rFonts w:asciiTheme="minorHAnsi" w:hAnsiTheme="minorHAnsi"/>
          <w:sz w:val="22"/>
        </w:rPr>
        <w:t xml:space="preserve"> el desacoplamiento y flexibilidad de la arquitectura.</w:t>
      </w:r>
    </w:p>
    <w:p w:rsidR="0000264C" w:rsidRPr="0000264C" w:rsidRDefault="0000264C" w:rsidP="0000264C">
      <w:pPr>
        <w:jc w:val="both"/>
        <w:rPr>
          <w:rFonts w:asciiTheme="minorHAnsi" w:hAnsiTheme="minorHAnsi"/>
          <w:sz w:val="22"/>
        </w:rPr>
      </w:pPr>
    </w:p>
    <w:p w:rsidR="00896F74" w:rsidRDefault="00483DD2" w:rsidP="00817ED2">
      <w:pPr>
        <w:rPr>
          <w:rFonts w:asciiTheme="minorHAnsi" w:hAnsiTheme="minorHAnsi"/>
          <w:sz w:val="22"/>
        </w:rPr>
      </w:pPr>
      <w:r>
        <w:rPr>
          <w:rFonts w:asciiTheme="minorHAnsi" w:hAnsiTheme="minorHAnsi"/>
          <w:noProof/>
          <w:sz w:val="22"/>
        </w:rPr>
        <w:drawing>
          <wp:inline distT="0" distB="0" distL="0" distR="0">
            <wp:extent cx="6322695" cy="4895215"/>
            <wp:effectExtent l="19050" t="0" r="1905" b="0"/>
            <wp:docPr id="26" name="Imagen 1" descr="C:\Users\admin\Desktop\ECOS\CSOF5100 Proyecto 1\Tercera Entrega\BluePrint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COS\CSOF5100 Proyecto 1\Tercera Entrega\BluePrint completo.png"/>
                    <pic:cNvPicPr>
                      <a:picLocks noChangeAspect="1" noChangeArrowheads="1"/>
                    </pic:cNvPicPr>
                  </pic:nvPicPr>
                  <pic:blipFill>
                    <a:blip r:embed="rId33" cstate="print"/>
                    <a:srcRect/>
                    <a:stretch>
                      <a:fillRect/>
                    </a:stretch>
                  </pic:blipFill>
                  <pic:spPr bwMode="auto">
                    <a:xfrm>
                      <a:off x="0" y="0"/>
                      <a:ext cx="6322695" cy="4895215"/>
                    </a:xfrm>
                    <a:prstGeom prst="rect">
                      <a:avLst/>
                    </a:prstGeom>
                    <a:noFill/>
                    <a:ln w="9525">
                      <a:noFill/>
                      <a:miter lim="800000"/>
                      <a:headEnd/>
                      <a:tailEnd/>
                    </a:ln>
                  </pic:spPr>
                </pic:pic>
              </a:graphicData>
            </a:graphic>
          </wp:inline>
        </w:drawing>
      </w:r>
    </w:p>
    <w:p w:rsidR="0000264C" w:rsidRPr="0060470B" w:rsidRDefault="0000264C" w:rsidP="0000264C">
      <w:pPr>
        <w:pStyle w:val="Epgrafe"/>
        <w:spacing w:before="120" w:after="0"/>
        <w:jc w:val="center"/>
        <w:rPr>
          <w:rFonts w:asciiTheme="minorHAnsi" w:hAnsiTheme="minorHAnsi"/>
          <w:color w:val="auto"/>
          <w:sz w:val="20"/>
          <w:szCs w:val="20"/>
        </w:rPr>
      </w:pPr>
      <w:bookmarkStart w:id="67" w:name="_Toc296465307"/>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18</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Blueprint</w:t>
      </w:r>
      <w:proofErr w:type="spellEnd"/>
      <w:r>
        <w:rPr>
          <w:rFonts w:asciiTheme="minorHAnsi" w:hAnsiTheme="minorHAnsi"/>
          <w:color w:val="auto"/>
          <w:sz w:val="20"/>
        </w:rPr>
        <w:t xml:space="preserve"> de Arquitectura</w:t>
      </w:r>
      <w:bookmarkEnd w:id="67"/>
    </w:p>
    <w:p w:rsidR="0000264C" w:rsidRPr="0000264C" w:rsidRDefault="0000264C" w:rsidP="0000264C">
      <w:pPr>
        <w:rPr>
          <w:rFonts w:asciiTheme="minorHAnsi" w:hAnsiTheme="minorHAnsi"/>
          <w:sz w:val="22"/>
        </w:rPr>
      </w:pPr>
    </w:p>
    <w:p w:rsidR="0096590F" w:rsidRPr="0000264C" w:rsidRDefault="0096590F" w:rsidP="0000264C">
      <w:pPr>
        <w:rPr>
          <w:rFonts w:asciiTheme="minorHAnsi" w:hAnsiTheme="minorHAnsi"/>
          <w:sz w:val="22"/>
        </w:rPr>
      </w:pPr>
    </w:p>
    <w:p w:rsidR="0000264C" w:rsidRDefault="0000264C">
      <w:pPr>
        <w:spacing w:after="200" w:line="276" w:lineRule="auto"/>
        <w:rPr>
          <w:rFonts w:asciiTheme="minorHAnsi" w:hAnsiTheme="minorHAnsi"/>
          <w:sz w:val="22"/>
        </w:rPr>
      </w:pPr>
      <w:r>
        <w:rPr>
          <w:rFonts w:asciiTheme="minorHAnsi" w:hAnsiTheme="minorHAnsi"/>
          <w:sz w:val="22"/>
        </w:rPr>
        <w:br w:type="page"/>
      </w:r>
    </w:p>
    <w:p w:rsidR="008562AA" w:rsidRDefault="008562AA" w:rsidP="00817ED2">
      <w:pPr>
        <w:rPr>
          <w:rFonts w:asciiTheme="minorHAnsi" w:hAnsiTheme="minorHAnsi"/>
          <w:sz w:val="22"/>
        </w:rPr>
      </w:pPr>
    </w:p>
    <w:p w:rsidR="009B400F" w:rsidRPr="00817ED2" w:rsidRDefault="009B400F"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8" w:name="_Toc296449586"/>
      <w:r>
        <w:rPr>
          <w:rFonts w:asciiTheme="minorHAnsi" w:hAnsiTheme="minorHAnsi"/>
          <w:b/>
          <w:smallCaps/>
          <w:sz w:val="22"/>
        </w:rPr>
        <w:t>Requerimientos no funcionales</w:t>
      </w:r>
      <w:bookmarkEnd w:id="68"/>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r w:rsidR="00C377E0" w:rsidRPr="003868CC">
        <w:rPr>
          <w:rFonts w:asciiTheme="minorHAnsi" w:hAnsiTheme="minorHAnsi"/>
          <w:sz w:val="22"/>
        </w:rPr>
        <w:t>órdenes</w:t>
      </w:r>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r w:rsidR="003C45FE">
        <w:rPr>
          <w:rFonts w:asciiTheme="minorHAnsi" w:hAnsiTheme="minorHAnsi"/>
          <w:sz w:val="22"/>
        </w:rPr>
        <w:t>e</w:t>
      </w:r>
      <w:r w:rsidR="00E0076C" w:rsidRPr="003868CC">
        <w:rPr>
          <w:rFonts w:asciiTheme="minorHAnsi" w:hAnsiTheme="minorHAnsi"/>
          <w:sz w:val="22"/>
        </w:rPr>
        <w:t xml:space="preserve">sto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r w:rsidR="003C45FE" w:rsidRPr="003868CC">
        <w:rPr>
          <w:rFonts w:asciiTheme="minorHAnsi" w:hAnsiTheme="minorHAnsi"/>
          <w:sz w:val="22"/>
        </w:rPr>
        <w:t>inconveniente</w:t>
      </w:r>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B92EF3" w:rsidP="00817ED2">
      <w:pPr>
        <w:pStyle w:val="Prrafodelista"/>
        <w:numPr>
          <w:ilvl w:val="0"/>
          <w:numId w:val="2"/>
        </w:numPr>
        <w:ind w:left="284" w:hanging="284"/>
        <w:jc w:val="both"/>
        <w:rPr>
          <w:rFonts w:asciiTheme="minorHAnsi" w:hAnsiTheme="minorHAnsi"/>
          <w:b/>
          <w:sz w:val="22"/>
        </w:rPr>
      </w:pPr>
      <w:r w:rsidRPr="003868CC">
        <w:rPr>
          <w:rFonts w:asciiTheme="minorHAnsi" w:hAnsiTheme="minorHAnsi"/>
          <w:b/>
          <w:sz w:val="22"/>
        </w:rPr>
        <w:t>Estándares</w:t>
      </w:r>
      <w:r w:rsidR="00A46107"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w:t>
      </w:r>
      <w:r w:rsidR="003C45FE">
        <w:rPr>
          <w:rFonts w:asciiTheme="minorHAnsi" w:hAnsiTheme="minorHAnsi"/>
          <w:sz w:val="22"/>
        </w:rPr>
        <w:t xml:space="preserve">dentro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w:t>
      </w:r>
      <w:r w:rsidR="003C45FE">
        <w:rPr>
          <w:rFonts w:asciiTheme="minorHAnsi" w:hAnsiTheme="minorHAnsi"/>
          <w:sz w:val="22"/>
        </w:rPr>
        <w:t xml:space="preserve"> además </w:t>
      </w:r>
      <w:r w:rsidR="003C45FE" w:rsidRPr="003868CC">
        <w:rPr>
          <w:rFonts w:asciiTheme="minorHAnsi" w:hAnsiTheme="minorHAnsi"/>
          <w:sz w:val="22"/>
        </w:rPr>
        <w:t>entre él</w:t>
      </w:r>
      <w:r w:rsidR="003C45FE">
        <w:rPr>
          <w:rFonts w:asciiTheme="minorHAnsi" w:hAnsiTheme="minorHAnsi"/>
          <w:sz w:val="22"/>
        </w:rPr>
        <w:t xml:space="preserve"> y</w:t>
      </w:r>
      <w:r w:rsidR="00FF5315" w:rsidRPr="003868CC">
        <w:rPr>
          <w:rFonts w:asciiTheme="minorHAnsi" w:hAnsiTheme="minorHAnsi"/>
          <w:sz w:val="22"/>
        </w:rPr>
        <w:t xml:space="preserve">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w:t>
      </w:r>
      <w:r w:rsidR="003C45FE">
        <w:rPr>
          <w:rFonts w:asciiTheme="minorHAnsi" w:hAnsiTheme="minorHAnsi"/>
          <w:sz w:val="22"/>
        </w:rPr>
        <w:t xml:space="preserve">, haciendo uso </w:t>
      </w:r>
      <w:r w:rsidR="00FF5315" w:rsidRPr="003868CC">
        <w:rPr>
          <w:rFonts w:asciiTheme="minorHAnsi" w:hAnsiTheme="minorHAnsi"/>
          <w:sz w:val="22"/>
        </w:rPr>
        <w:t>del formato XML/EDIFACT, para asegurar que se realiza una comunicación concisa  a través de platafor</w:t>
      </w:r>
      <w:r w:rsidR="003C45FE">
        <w:rPr>
          <w:rFonts w:asciiTheme="minorHAnsi" w:hAnsiTheme="minorHAnsi"/>
          <w:sz w:val="22"/>
        </w:rPr>
        <w:t xml:space="preserve">mas y aplicaciones heterogéneas, </w:t>
      </w:r>
      <w:r w:rsidR="00FF5315" w:rsidRPr="003868CC">
        <w:rPr>
          <w:rFonts w:asciiTheme="minorHAnsi" w:hAnsiTheme="minorHAnsi"/>
          <w:sz w:val="22"/>
        </w:rPr>
        <w:t>sin importar el tipo de cliente.</w:t>
      </w:r>
    </w:p>
    <w:p w:rsidR="003868CC" w:rsidRPr="003868CC" w:rsidRDefault="003868CC" w:rsidP="003868CC">
      <w:pPr>
        <w:ind w:left="284"/>
        <w:rPr>
          <w:rFonts w:asciiTheme="minorHAnsi" w:hAnsiTheme="minorHAnsi"/>
          <w:b/>
          <w:sz w:val="22"/>
        </w:rPr>
      </w:pPr>
    </w:p>
    <w:p w:rsidR="003868CC" w:rsidRPr="003868CC" w:rsidRDefault="00B92EF3"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Disponibilidad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r w:rsidR="003C45FE" w:rsidRPr="003868CC">
        <w:rPr>
          <w:rFonts w:asciiTheme="minorHAnsi" w:hAnsiTheme="minorHAnsi"/>
          <w:sz w:val="22"/>
        </w:rPr>
        <w:t>continúo</w:t>
      </w:r>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permite agregar distintos </w:t>
      </w:r>
      <w:r w:rsidR="00E41BF0" w:rsidRPr="003868CC">
        <w:rPr>
          <w:rFonts w:asciiTheme="minorHAnsi" w:hAnsiTheme="minorHAnsi"/>
          <w:sz w:val="22"/>
        </w:rPr>
        <w:lastRenderedPageBreak/>
        <w:t xml:space="preserve">servicios a </w:t>
      </w:r>
      <w:r w:rsidR="00B92EF3">
        <w:rPr>
          <w:rFonts w:asciiTheme="minorHAnsi" w:hAnsiTheme="minorHAnsi"/>
          <w:sz w:val="22"/>
        </w:rPr>
        <w:t>la operación existente,</w:t>
      </w:r>
      <w:r w:rsidR="00E41BF0" w:rsidRPr="003868CC">
        <w:rPr>
          <w:rFonts w:asciiTheme="minorHAnsi" w:hAnsiTheme="minorHAnsi"/>
          <w:sz w:val="22"/>
        </w:rPr>
        <w:t xml:space="preserve"> también se encuentra apoyada por el uso de los estándares de la industria, la cual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TwoPhaseCommit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9B400F" w:rsidRDefault="009B400F" w:rsidP="00817ED2">
      <w:pPr>
        <w:jc w:val="both"/>
        <w:rPr>
          <w:rFonts w:asciiTheme="minorHAnsi" w:hAnsiTheme="minorHAnsi"/>
          <w:sz w:val="22"/>
        </w:rPr>
      </w:pPr>
    </w:p>
    <w:p w:rsidR="009B400F" w:rsidRDefault="009B400F"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9" w:name="_Toc296449587"/>
      <w:r>
        <w:rPr>
          <w:rFonts w:asciiTheme="minorHAnsi" w:hAnsiTheme="minorHAnsi"/>
          <w:b/>
          <w:smallCaps/>
          <w:sz w:val="22"/>
        </w:rPr>
        <w:t>Proyectos identificados</w:t>
      </w:r>
      <w:r w:rsidR="00406852">
        <w:rPr>
          <w:rFonts w:asciiTheme="minorHAnsi" w:hAnsiTheme="minorHAnsi"/>
          <w:b/>
          <w:smallCaps/>
          <w:sz w:val="22"/>
        </w:rPr>
        <w:t xml:space="preserve"> en cada una de las vistas</w:t>
      </w:r>
      <w:r w:rsidR="009B400F">
        <w:rPr>
          <w:rFonts w:asciiTheme="minorHAnsi" w:hAnsiTheme="minorHAnsi"/>
          <w:b/>
          <w:smallCaps/>
          <w:sz w:val="22"/>
        </w:rPr>
        <w:t xml:space="preserve"> Arquitecturales</w:t>
      </w:r>
      <w:bookmarkEnd w:id="69"/>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70" w:name="_Toc293216568"/>
      <w:bookmarkStart w:id="71" w:name="_Toc296449627"/>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B400F">
        <w:rPr>
          <w:rFonts w:asciiTheme="minorHAnsi" w:hAnsiTheme="minorHAnsi"/>
          <w:noProof/>
          <w:color w:val="auto"/>
          <w:sz w:val="20"/>
        </w:rPr>
        <w:t>8</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70"/>
      <w:r w:rsidR="00782C32">
        <w:rPr>
          <w:rFonts w:asciiTheme="minorHAnsi" w:hAnsiTheme="minorHAnsi"/>
          <w:color w:val="auto"/>
          <w:sz w:val="20"/>
        </w:rPr>
        <w:t>Proyectos que cierran la brecha de la Arquitectura de Negocio</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9B400F" w:rsidRDefault="009B400F" w:rsidP="003868CC">
      <w:pPr>
        <w:rPr>
          <w:rFonts w:asciiTheme="minorHAnsi" w:hAnsiTheme="minorHAnsi"/>
          <w:sz w:val="22"/>
        </w:rPr>
      </w:pPr>
    </w:p>
    <w:p w:rsidR="009B400F" w:rsidRDefault="009B400F" w:rsidP="003868CC">
      <w:pPr>
        <w:rPr>
          <w:rFonts w:asciiTheme="minorHAnsi" w:hAnsiTheme="minorHAnsi"/>
          <w:sz w:val="22"/>
        </w:rPr>
      </w:pPr>
    </w:p>
    <w:p w:rsidR="00B92EF3" w:rsidRDefault="00B92EF3"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72" w:name="_Toc296449628"/>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E4F7E">
        <w:rPr>
          <w:rFonts w:asciiTheme="minorHAnsi" w:hAnsiTheme="minorHAnsi"/>
          <w:noProof/>
          <w:color w:val="auto"/>
          <w:sz w:val="20"/>
        </w:rPr>
        <w:t>9</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7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9B400F" w:rsidRDefault="009B400F" w:rsidP="003868CC">
      <w:pPr>
        <w:rPr>
          <w:rFonts w:asciiTheme="minorHAnsi" w:hAnsiTheme="minorHAnsi"/>
          <w:sz w:val="22"/>
        </w:rPr>
      </w:pPr>
    </w:p>
    <w:p w:rsidR="00B92EF3" w:rsidRDefault="00B92EF3"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73" w:name="_Toc296449629"/>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B400F">
        <w:rPr>
          <w:rFonts w:asciiTheme="minorHAnsi" w:hAnsiTheme="minorHAnsi"/>
          <w:noProof/>
          <w:color w:val="auto"/>
          <w:sz w:val="20"/>
        </w:rPr>
        <w:t>10</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r w:rsidR="00B92EF3" w:rsidRPr="00D76FC5">
              <w:rPr>
                <w:rFonts w:asciiTheme="minorHAnsi" w:hAnsiTheme="minorHAnsi"/>
              </w:rPr>
              <w:t>auditoría</w:t>
            </w:r>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Invocación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r w:rsidR="00B92EF3" w:rsidRPr="00D76FC5">
              <w:rPr>
                <w:rFonts w:asciiTheme="minorHAnsi" w:hAnsiTheme="minorHAnsi"/>
              </w:rPr>
              <w:t>implementación</w:t>
            </w:r>
            <w:r w:rsidRPr="00D76FC5">
              <w:rPr>
                <w:rFonts w:asciiTheme="minorHAnsi" w:hAnsiTheme="minorHAnsi"/>
              </w:rPr>
              <w:t xml:space="preserve"> de la </w:t>
            </w:r>
            <w:r w:rsidR="00B92EF3" w:rsidRPr="00D76FC5">
              <w:rPr>
                <w:rFonts w:asciiTheme="minorHAnsi" w:hAnsiTheme="minorHAnsi"/>
              </w:rPr>
              <w:t>integración</w:t>
            </w:r>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nuevo sistema </w:t>
            </w:r>
            <w:proofErr w:type="spellStart"/>
            <w:r w:rsidR="00D76FC5" w:rsidRPr="00D76FC5">
              <w:rPr>
                <w:rFonts w:asciiTheme="minorHAnsi" w:hAnsiTheme="minorHAnsi"/>
              </w:rPr>
              <w:t>InternationalRiskCualificationSystem</w:t>
            </w:r>
            <w:proofErr w:type="spellEnd"/>
            <w:r w:rsidR="00D76FC5" w:rsidRPr="00D76FC5">
              <w:rPr>
                <w:rFonts w:asciiTheme="minorHAnsi" w:hAnsiTheme="minorHAnsi"/>
              </w:rPr>
              <w:t xml:space="preserve"> para que este pueda invocar al CRM y al sistema de </w:t>
            </w:r>
            <w:proofErr w:type="spellStart"/>
            <w:r w:rsidR="00D76FC5" w:rsidRPr="00D76FC5">
              <w:rPr>
                <w:rFonts w:asciiTheme="minorHAnsi" w:hAnsiTheme="minorHAnsi"/>
              </w:rPr>
              <w:t>autenticacion</w:t>
            </w:r>
            <w:proofErr w:type="spellEnd"/>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TRMSystem</w:t>
            </w:r>
            <w:proofErr w:type="spellEnd"/>
            <w:r w:rsidR="00D76FC5" w:rsidRPr="00D76FC5">
              <w:rPr>
                <w:rFonts w:asciiTheme="minorHAnsi" w:hAnsiTheme="minorHAnsi"/>
              </w:rPr>
              <w:t xml:space="preserve"> para que pueda invocar al sistema de </w:t>
            </w:r>
            <w:r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Integración</w:t>
            </w:r>
            <w:r w:rsidR="00D76FC5" w:rsidRPr="00D76FC5">
              <w:rPr>
                <w:rFonts w:asciiTheme="minorHAnsi" w:hAnsiTheme="minorHAnsi"/>
              </w:rPr>
              <w:t xml:space="preserve"> sistema </w:t>
            </w:r>
            <w:proofErr w:type="spellStart"/>
            <w:r w:rsidR="00D76FC5"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B92EF3" w:rsidP="00D76FC5">
            <w:pPr>
              <w:rPr>
                <w:rFonts w:asciiTheme="minorHAnsi" w:hAnsiTheme="minorHAnsi"/>
              </w:rPr>
            </w:pPr>
            <w:r w:rsidRPr="00D76FC5">
              <w:rPr>
                <w:rFonts w:asciiTheme="minorHAnsi" w:hAnsiTheme="minorHAnsi"/>
              </w:rPr>
              <w:t>Implementación</w:t>
            </w:r>
            <w:r w:rsidR="00D76FC5" w:rsidRPr="00D76FC5">
              <w:rPr>
                <w:rFonts w:asciiTheme="minorHAnsi" w:hAnsiTheme="minorHAnsi"/>
              </w:rPr>
              <w:t xml:space="preserve"> de la </w:t>
            </w:r>
            <w:r w:rsidRPr="00D76FC5">
              <w:rPr>
                <w:rFonts w:asciiTheme="minorHAnsi" w:hAnsiTheme="minorHAnsi"/>
              </w:rPr>
              <w:t>integración</w:t>
            </w:r>
            <w:r w:rsidR="00D76FC5" w:rsidRPr="00D76FC5">
              <w:rPr>
                <w:rFonts w:asciiTheme="minorHAnsi" w:hAnsiTheme="minorHAnsi"/>
              </w:rPr>
              <w:t xml:space="preserve"> del </w:t>
            </w:r>
            <w:proofErr w:type="spellStart"/>
            <w:r w:rsidR="00D76FC5" w:rsidRPr="00D76FC5">
              <w:rPr>
                <w:rFonts w:asciiTheme="minorHAnsi" w:hAnsiTheme="minorHAnsi"/>
              </w:rPr>
              <w:t>PaymentSystem</w:t>
            </w:r>
            <w:proofErr w:type="spellEnd"/>
            <w:r w:rsidR="00D76FC5" w:rsidRPr="00D76FC5">
              <w:rPr>
                <w:rFonts w:asciiTheme="minorHAnsi" w:hAnsiTheme="minorHAnsi"/>
              </w:rPr>
              <w:t xml:space="preserve"> para que pueda invocar al sistema de </w:t>
            </w:r>
            <w:r w:rsidR="00C66814" w:rsidRPr="00D76FC5">
              <w:rPr>
                <w:rFonts w:asciiTheme="minorHAnsi" w:hAnsiTheme="minorHAnsi"/>
              </w:rPr>
              <w:t>autenticación</w:t>
            </w:r>
            <w:r w:rsidR="00D76FC5" w:rsidRPr="00D76FC5">
              <w:rPr>
                <w:rFonts w:asciiTheme="minorHAnsi" w:hAnsiTheme="minorHAnsi"/>
              </w:rPr>
              <w:t xml:space="preserve"> SSO </w:t>
            </w:r>
            <w:proofErr w:type="spellStart"/>
            <w:r w:rsidR="00D76FC5" w:rsidRPr="00D76FC5">
              <w:rPr>
                <w:rFonts w:asciiTheme="minorHAnsi" w:hAnsiTheme="minorHAnsi"/>
              </w:rPr>
              <w:t>Authentication</w:t>
            </w:r>
            <w:proofErr w:type="spellEnd"/>
            <w:r>
              <w:rPr>
                <w:rFonts w:asciiTheme="minorHAnsi" w:hAnsiTheme="minorHAnsi"/>
              </w:rPr>
              <w:t xml:space="preserve"> </w:t>
            </w:r>
            <w:r w:rsidRPr="00D76FC5">
              <w:rPr>
                <w:rFonts w:asciiTheme="minorHAnsi" w:hAnsiTheme="minorHAnsi"/>
              </w:rPr>
              <w:t>así</w:t>
            </w:r>
            <w:r w:rsidR="00D76FC5"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9B400F" w:rsidRDefault="009B400F" w:rsidP="003868CC">
      <w:pPr>
        <w:rPr>
          <w:rFonts w:asciiTheme="minorHAnsi" w:hAnsiTheme="minorHAnsi"/>
          <w:sz w:val="22"/>
        </w:rPr>
      </w:pPr>
    </w:p>
    <w:p w:rsidR="009B400F" w:rsidRDefault="009B400F"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4" w:name="_Toc296449630"/>
      <w:r w:rsidRPr="00ED1E8D">
        <w:rPr>
          <w:rFonts w:asciiTheme="minorHAnsi" w:hAnsiTheme="minorHAnsi"/>
          <w:color w:val="auto"/>
          <w:sz w:val="20"/>
        </w:rPr>
        <w:lastRenderedPageBreak/>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11</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B92EF3" w:rsidRDefault="00B92EF3"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5" w:name="_Toc296449588"/>
      <w:r>
        <w:rPr>
          <w:rFonts w:asciiTheme="minorHAnsi" w:hAnsiTheme="minorHAnsi"/>
          <w:b/>
          <w:smallCaps/>
          <w:sz w:val="22"/>
        </w:rPr>
        <w:t>Proyectos Consolidados</w:t>
      </w:r>
      <w:bookmarkEnd w:id="75"/>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133224" cy="3600000"/>
                    </a:xfrm>
                    <a:prstGeom prst="rect">
                      <a:avLst/>
                    </a:prstGeom>
                  </pic:spPr>
                </pic:pic>
              </a:graphicData>
            </a:graphic>
          </wp:inline>
        </w:drawing>
      </w:r>
    </w:p>
    <w:p w:rsidR="009B400F" w:rsidRPr="0060470B" w:rsidRDefault="009B400F" w:rsidP="009B400F">
      <w:pPr>
        <w:pStyle w:val="Epgrafe"/>
        <w:spacing w:before="120" w:after="0"/>
        <w:jc w:val="center"/>
        <w:rPr>
          <w:rFonts w:asciiTheme="minorHAnsi" w:hAnsiTheme="minorHAnsi"/>
          <w:color w:val="auto"/>
          <w:sz w:val="20"/>
          <w:szCs w:val="20"/>
        </w:rPr>
      </w:pPr>
      <w:bookmarkStart w:id="76" w:name="_Toc296465308"/>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19</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Proyectos para cerrar la brecha entre el As-</w:t>
      </w:r>
      <w:proofErr w:type="spellStart"/>
      <w:r>
        <w:rPr>
          <w:rFonts w:asciiTheme="minorHAnsi" w:hAnsiTheme="minorHAnsi"/>
          <w:color w:val="auto"/>
          <w:sz w:val="20"/>
        </w:rPr>
        <w:t>Is</w:t>
      </w:r>
      <w:proofErr w:type="spellEnd"/>
      <w:r>
        <w:rPr>
          <w:rFonts w:asciiTheme="minorHAnsi" w:hAnsiTheme="minorHAnsi"/>
          <w:color w:val="auto"/>
          <w:sz w:val="20"/>
        </w:rPr>
        <w:t xml:space="preserve"> y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76"/>
    </w:p>
    <w:p w:rsidR="006A0EB9" w:rsidRDefault="006A0EB9" w:rsidP="003868CC">
      <w:pPr>
        <w:rPr>
          <w:rFonts w:asciiTheme="minorHAnsi" w:hAnsiTheme="minorHAnsi"/>
          <w:sz w:val="22"/>
        </w:rPr>
      </w:pPr>
    </w:p>
    <w:p w:rsidR="00DD1FB4" w:rsidRDefault="00DD1FB4"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lastRenderedPageBreak/>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drawing>
          <wp:inline distT="0" distB="0" distL="0" distR="0">
            <wp:extent cx="6072576" cy="3981450"/>
            <wp:effectExtent l="19050" t="0" r="4374"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9B400F" w:rsidRPr="0060470B" w:rsidRDefault="009B400F" w:rsidP="009B400F">
      <w:pPr>
        <w:pStyle w:val="Epgrafe"/>
        <w:spacing w:before="120" w:after="0"/>
        <w:jc w:val="center"/>
        <w:rPr>
          <w:rFonts w:asciiTheme="minorHAnsi" w:hAnsiTheme="minorHAnsi"/>
          <w:color w:val="auto"/>
          <w:sz w:val="20"/>
          <w:szCs w:val="20"/>
        </w:rPr>
      </w:pPr>
      <w:bookmarkStart w:id="77" w:name="_Toc296465309"/>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20</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77"/>
    </w:p>
    <w:p w:rsidR="00842EEE" w:rsidRDefault="00842EEE" w:rsidP="003868CC">
      <w:pPr>
        <w:rPr>
          <w:rFonts w:asciiTheme="minorHAnsi" w:hAnsiTheme="minorHAnsi"/>
          <w:sz w:val="22"/>
        </w:rPr>
      </w:pPr>
    </w:p>
    <w:p w:rsidR="009B400F" w:rsidRDefault="009B400F"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9B400F" w:rsidRDefault="009B400F"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6449631"/>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12</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DD1FB4">
        <w:trPr>
          <w:jc w:val="center"/>
        </w:trPr>
        <w:tc>
          <w:tcPr>
            <w:tcW w:w="10208" w:type="dxa"/>
            <w:gridSpan w:val="4"/>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DD1FB4">
        <w:trPr>
          <w:jc w:val="center"/>
        </w:trPr>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DD1FB4">
        <w:trPr>
          <w:jc w:val="center"/>
        </w:trPr>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DD1FB4">
        <w:trPr>
          <w:jc w:val="center"/>
        </w:trPr>
        <w:tc>
          <w:tcPr>
            <w:tcW w:w="2552" w:type="dxa"/>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6449632"/>
      <w:r w:rsidRPr="00ED1E8D">
        <w:rPr>
          <w:rFonts w:asciiTheme="minorHAnsi" w:hAnsiTheme="minorHAnsi"/>
          <w:color w:val="auto"/>
          <w:sz w:val="20"/>
        </w:rPr>
        <w:lastRenderedPageBreak/>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13</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DD1FB4">
        <w:trPr>
          <w:jc w:val="center"/>
        </w:trPr>
        <w:tc>
          <w:tcPr>
            <w:tcW w:w="10208" w:type="dxa"/>
            <w:gridSpan w:val="4"/>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DD1FB4">
        <w:trPr>
          <w:jc w:val="center"/>
        </w:trPr>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DD1FB4">
        <w:trPr>
          <w:jc w:val="center"/>
        </w:trPr>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DD1FB4">
        <w:trPr>
          <w:jc w:val="center"/>
        </w:trPr>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Pr>
          <w:p w:rsidR="00526A02" w:rsidRPr="003973F8" w:rsidRDefault="009A25A3" w:rsidP="00526A02">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0" w:name="_Toc296449633"/>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14</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8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6449634"/>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15</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9B400F" w:rsidRDefault="009B400F"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6449635"/>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16</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8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DD1FB4">
        <w:trPr>
          <w:jc w:val="center"/>
        </w:trPr>
        <w:tc>
          <w:tcPr>
            <w:tcW w:w="10208" w:type="dxa"/>
            <w:gridSpan w:val="4"/>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DD1FB4">
        <w:trPr>
          <w:jc w:val="center"/>
        </w:trPr>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DD1FB4">
        <w:trPr>
          <w:jc w:val="center"/>
        </w:trPr>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3" w:name="_Toc296449636"/>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92EF3">
        <w:rPr>
          <w:rFonts w:asciiTheme="minorHAnsi" w:hAnsiTheme="minorHAnsi"/>
          <w:noProof/>
          <w:color w:val="auto"/>
          <w:sz w:val="20"/>
        </w:rPr>
        <w:t>17</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8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DD1FB4">
        <w:trPr>
          <w:jc w:val="center"/>
        </w:trPr>
        <w:tc>
          <w:tcPr>
            <w:tcW w:w="10208" w:type="dxa"/>
            <w:gridSpan w:val="4"/>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DD1FB4">
        <w:trPr>
          <w:jc w:val="center"/>
        </w:trPr>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DD1FB4">
        <w:trPr>
          <w:jc w:val="center"/>
        </w:trPr>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DD1FB4">
        <w:trPr>
          <w:jc w:val="center"/>
        </w:trPr>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C06952" w:rsidRDefault="00C06952">
      <w:pPr>
        <w:spacing w:after="200" w:line="276" w:lineRule="auto"/>
        <w:rPr>
          <w:rFonts w:asciiTheme="minorHAnsi" w:hAnsiTheme="minorHAnsi"/>
          <w:sz w:val="22"/>
        </w:rPr>
      </w:pPr>
      <w:r>
        <w:rPr>
          <w:rFonts w:asciiTheme="minorHAnsi" w:hAnsiTheme="minorHAnsi"/>
          <w:sz w:val="22"/>
        </w:rPr>
        <w:br w:type="page"/>
      </w:r>
    </w:p>
    <w:p w:rsidR="00DD1FB4" w:rsidRDefault="00DD1FB4" w:rsidP="00DD1FB4">
      <w:pPr>
        <w:pStyle w:val="Epgrafe"/>
        <w:keepNext/>
        <w:spacing w:after="120"/>
        <w:jc w:val="center"/>
        <w:rPr>
          <w:rFonts w:asciiTheme="minorHAnsi" w:hAnsiTheme="minorHAnsi"/>
          <w:color w:val="auto"/>
          <w:sz w:val="20"/>
        </w:rPr>
      </w:pPr>
      <w:bookmarkStart w:id="84" w:name="_Toc296449637"/>
      <w:r w:rsidRPr="00ED1E8D">
        <w:rPr>
          <w:rFonts w:asciiTheme="minorHAnsi" w:hAnsiTheme="minorHAnsi"/>
          <w:color w:val="auto"/>
          <w:sz w:val="20"/>
        </w:rPr>
        <w:lastRenderedPageBreak/>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18</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406852" w:rsidRPr="00C06952" w:rsidTr="00C06952">
        <w:trPr>
          <w:cantSplit/>
          <w:jc w:val="center"/>
        </w:trPr>
        <w:tc>
          <w:tcPr>
            <w:tcW w:w="1247" w:type="dxa"/>
            <w:tcBorders>
              <w:top w:val="nil"/>
              <w:left w:val="nil"/>
            </w:tcBorders>
            <w:vAlign w:val="center"/>
          </w:tcPr>
          <w:p w:rsidR="00406852" w:rsidRPr="00C06952" w:rsidRDefault="00406852" w:rsidP="00406852">
            <w:pPr>
              <w:jc w:val="center"/>
              <w:rPr>
                <w:rFonts w:asciiTheme="minorHAnsi" w:hAnsiTheme="minorHAnsi"/>
                <w:b/>
                <w:sz w:val="18"/>
                <w:szCs w:val="18"/>
              </w:rPr>
            </w:pP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PC01</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PC03</w:t>
            </w:r>
          </w:p>
          <w:p w:rsidR="00DD1FB4" w:rsidRPr="00C06952" w:rsidRDefault="00DD1FB4" w:rsidP="00406852">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PC02</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PC04</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PC05</w:t>
            </w:r>
          </w:p>
          <w:p w:rsidR="00DD1FB4" w:rsidRPr="00C06952" w:rsidRDefault="00DD1FB4" w:rsidP="00406852">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PC06</w:t>
            </w:r>
          </w:p>
          <w:p w:rsidR="00DD1FB4" w:rsidRPr="00C06952" w:rsidRDefault="00DD1FB4" w:rsidP="00DD1FB4">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Total</w:t>
            </w:r>
          </w:p>
        </w:tc>
      </w:tr>
      <w:tr w:rsidR="00406852" w:rsidRPr="00C06952" w:rsidTr="00C06952">
        <w:trPr>
          <w:cantSplit/>
          <w:jc w:val="center"/>
        </w:trPr>
        <w:tc>
          <w:tcPr>
            <w:tcW w:w="1247" w:type="dxa"/>
            <w:shd w:val="clear" w:color="auto" w:fill="DBE5F1" w:themeFill="accent1" w:themeFillTint="33"/>
            <w:vAlign w:val="center"/>
          </w:tcPr>
          <w:p w:rsidR="00406852" w:rsidRPr="00C06952" w:rsidRDefault="00406852" w:rsidP="00406852">
            <w:pPr>
              <w:jc w:val="center"/>
              <w:rPr>
                <w:rFonts w:asciiTheme="minorHAnsi" w:hAnsiTheme="minorHAnsi"/>
                <w:b/>
                <w:sz w:val="18"/>
                <w:szCs w:val="18"/>
              </w:rPr>
            </w:pPr>
            <w:r w:rsidRPr="00C06952">
              <w:rPr>
                <w:rFonts w:asciiTheme="minorHAnsi" w:hAnsiTheme="minorHAnsi"/>
                <w:b/>
                <w:sz w:val="18"/>
                <w:szCs w:val="18"/>
              </w:rPr>
              <w:t>M1</w:t>
            </w:r>
          </w:p>
          <w:p w:rsidR="00DD1FB4" w:rsidRPr="00C06952" w:rsidRDefault="00DD1FB4" w:rsidP="00406852">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406852" w:rsidRPr="00C06952" w:rsidRDefault="00406852" w:rsidP="004068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M2</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M3</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M4</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M5</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M6</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r w:rsidR="00DD1FB4" w:rsidRPr="00C06952" w:rsidTr="00C06952">
        <w:trPr>
          <w:cantSplit/>
          <w:jc w:val="center"/>
        </w:trPr>
        <w:tc>
          <w:tcPr>
            <w:tcW w:w="1247" w:type="dxa"/>
            <w:shd w:val="clear" w:color="auto" w:fill="DBE5F1" w:themeFill="accent1" w:themeFillTint="33"/>
            <w:vAlign w:val="center"/>
          </w:tcPr>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M7</w:t>
            </w:r>
          </w:p>
          <w:p w:rsidR="00DD1FB4" w:rsidRPr="00C06952" w:rsidRDefault="00DD1FB4" w:rsidP="00B26C52">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DD1FB4" w:rsidRPr="00C06952" w:rsidRDefault="00DD1FB4" w:rsidP="00B26C52">
            <w:pPr>
              <w:jc w:val="center"/>
              <w:rPr>
                <w:rFonts w:asciiTheme="minorHAnsi" w:hAnsiTheme="minorHAnsi"/>
                <w:sz w:val="18"/>
                <w:szCs w:val="18"/>
              </w:rPr>
            </w:pPr>
            <w:r w:rsidRPr="00C06952">
              <w:rPr>
                <w:rFonts w:asciiTheme="minorHAnsi" w:hAnsiTheme="minorHAnsi"/>
                <w:sz w:val="18"/>
                <w:szCs w:val="18"/>
              </w:rPr>
              <w:t>100%</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406852" w:rsidRDefault="00406852" w:rsidP="003868CC">
      <w:pPr>
        <w:rPr>
          <w:rFonts w:asciiTheme="minorHAnsi" w:hAnsiTheme="minorHAnsi"/>
          <w:sz w:val="22"/>
        </w:rPr>
      </w:pPr>
    </w:p>
    <w:p w:rsidR="00406852" w:rsidRDefault="00406852" w:rsidP="00C06952">
      <w:pPr>
        <w:jc w:val="center"/>
        <w:rPr>
          <w:rFonts w:asciiTheme="minorHAnsi" w:hAnsiTheme="minorHAnsi"/>
          <w:sz w:val="22"/>
        </w:rPr>
      </w:pPr>
      <w:r w:rsidRPr="00406852">
        <w:rPr>
          <w:noProof/>
        </w:rPr>
        <w:drawing>
          <wp:inline distT="0" distB="0" distL="0" distR="0">
            <wp:extent cx="6172521" cy="4158512"/>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t="9481"/>
                    <a:stretch>
                      <a:fillRect/>
                    </a:stretch>
                  </pic:blipFill>
                  <pic:spPr bwMode="auto">
                    <a:xfrm>
                      <a:off x="0" y="0"/>
                      <a:ext cx="6204803" cy="4180261"/>
                    </a:xfrm>
                    <a:prstGeom prst="rect">
                      <a:avLst/>
                    </a:prstGeom>
                    <a:noFill/>
                    <a:ln w="9525">
                      <a:noFill/>
                      <a:miter lim="800000"/>
                      <a:headEnd/>
                      <a:tailEnd/>
                    </a:ln>
                  </pic:spPr>
                </pic:pic>
              </a:graphicData>
            </a:graphic>
          </wp:inline>
        </w:drawing>
      </w:r>
    </w:p>
    <w:p w:rsidR="00C06952" w:rsidRPr="0060470B" w:rsidRDefault="00C06952" w:rsidP="00C06952">
      <w:pPr>
        <w:pStyle w:val="Epgrafe"/>
        <w:spacing w:before="120" w:after="0"/>
        <w:jc w:val="center"/>
        <w:rPr>
          <w:rFonts w:asciiTheme="minorHAnsi" w:hAnsiTheme="minorHAnsi"/>
          <w:color w:val="auto"/>
          <w:sz w:val="20"/>
          <w:szCs w:val="20"/>
        </w:rPr>
      </w:pPr>
      <w:bookmarkStart w:id="85" w:name="_Toc296465310"/>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21</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85"/>
    </w:p>
    <w:p w:rsidR="00224AEF" w:rsidRDefault="00224AEF" w:rsidP="003868CC">
      <w:pPr>
        <w:rPr>
          <w:rFonts w:asciiTheme="minorHAnsi" w:hAnsiTheme="minorHAnsi"/>
          <w:sz w:val="22"/>
        </w:rPr>
      </w:pPr>
    </w:p>
    <w:p w:rsidR="00C06952" w:rsidRPr="003868CC" w:rsidRDefault="00C06952"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6" w:name="_Toc296449589"/>
      <w:r>
        <w:rPr>
          <w:rFonts w:asciiTheme="minorHAnsi" w:hAnsiTheme="minorHAnsi"/>
          <w:b/>
          <w:smallCaps/>
          <w:sz w:val="22"/>
        </w:rPr>
        <w:lastRenderedPageBreak/>
        <w:t>Priorización de proyectos</w:t>
      </w:r>
      <w:bookmarkEnd w:id="86"/>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7" w:name="_Toc296449638"/>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19</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7"/>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8" w:name="_Toc296449639"/>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20</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652D89">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89" w:name="_Toc296449640"/>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21</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9"/>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C06952" w:rsidRDefault="00C06952" w:rsidP="00224AEF">
      <w:pPr>
        <w:rPr>
          <w:rFonts w:asciiTheme="minorHAnsi" w:hAnsiTheme="minorHAnsi"/>
          <w:sz w:val="22"/>
        </w:rPr>
      </w:pPr>
    </w:p>
    <w:p w:rsidR="00B26C52" w:rsidRDefault="00B26C52" w:rsidP="00224AEF">
      <w:pPr>
        <w:rPr>
          <w:rFonts w:asciiTheme="minorHAnsi" w:hAnsiTheme="minorHAnsi"/>
          <w:sz w:val="22"/>
        </w:rPr>
      </w:pPr>
    </w:p>
    <w:p w:rsidR="00C06952" w:rsidRDefault="00C06952" w:rsidP="00C06952">
      <w:pPr>
        <w:pStyle w:val="Epgrafe"/>
        <w:keepNext/>
        <w:spacing w:after="120"/>
        <w:jc w:val="center"/>
        <w:rPr>
          <w:rFonts w:asciiTheme="minorHAnsi" w:hAnsiTheme="minorHAnsi"/>
          <w:color w:val="auto"/>
          <w:sz w:val="20"/>
        </w:rPr>
      </w:pPr>
      <w:bookmarkStart w:id="90" w:name="_Toc296449641"/>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22</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90"/>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91" w:name="_Toc296449590"/>
      <w:r>
        <w:rPr>
          <w:rFonts w:asciiTheme="minorHAnsi" w:hAnsiTheme="minorHAnsi"/>
          <w:b/>
          <w:smallCaps/>
          <w:sz w:val="22"/>
        </w:rPr>
        <w:t>Estimación y costos</w:t>
      </w:r>
      <w:bookmarkEnd w:id="91"/>
    </w:p>
    <w:p w:rsidR="00F94497" w:rsidRPr="0060470B" w:rsidRDefault="00F94497"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Durante el desarrollo de cada de una de las arquitecturas (negocio, datos, aplicaciones, tecnología) se identificaron y estimaron (esfuerzo y costos) los proyectos que cerraban la brecha en cada una de éstas. Posteriormente,  se consolidaron y priorizaron los proyectos como se presenta en la sección 4.4 (Proyectos consolidados) del presente documento.</w:t>
      </w:r>
    </w:p>
    <w:p w:rsidR="00F94497" w:rsidRPr="0060470B" w:rsidRDefault="00F94497"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A continuación se presentan los proyectos identificados y estimados en cada una de las arquitecturas desarrolladas.</w:t>
      </w:r>
    </w:p>
    <w:p w:rsidR="00F94497" w:rsidRPr="0060470B" w:rsidRDefault="00F94497" w:rsidP="0060470B">
      <w:pPr>
        <w:jc w:val="both"/>
        <w:rPr>
          <w:rFonts w:asciiTheme="minorHAnsi" w:hAnsiTheme="minorHAnsi"/>
          <w:sz w:val="22"/>
        </w:rPr>
      </w:pPr>
    </w:p>
    <w:p w:rsidR="009E4F7E" w:rsidRDefault="009E4F7E" w:rsidP="009E4F7E">
      <w:pPr>
        <w:pStyle w:val="Epgrafe"/>
        <w:keepNext/>
        <w:spacing w:after="120"/>
        <w:jc w:val="center"/>
        <w:rPr>
          <w:rFonts w:asciiTheme="minorHAnsi" w:hAnsiTheme="minorHAnsi"/>
          <w:color w:val="auto"/>
          <w:sz w:val="20"/>
        </w:rPr>
      </w:pPr>
      <w:bookmarkStart w:id="92" w:name="_Toc296449642"/>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26C52">
        <w:rPr>
          <w:rFonts w:asciiTheme="minorHAnsi" w:hAnsiTheme="minorHAnsi"/>
          <w:noProof/>
          <w:color w:val="auto"/>
          <w:sz w:val="20"/>
        </w:rPr>
        <w:t>23</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Negocio</w:t>
      </w:r>
      <w:bookmarkEnd w:id="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4536"/>
        <w:gridCol w:w="1985"/>
        <w:gridCol w:w="1701"/>
      </w:tblGrid>
      <w:tr w:rsidR="00D810D5" w:rsidRPr="00B26C52" w:rsidTr="00B26C52">
        <w:trPr>
          <w:cantSplit/>
          <w:trHeight w:val="20"/>
          <w:jc w:val="center"/>
        </w:trPr>
        <w:tc>
          <w:tcPr>
            <w:tcW w:w="85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noWrap/>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5"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PN01</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 xml:space="preserve">Registrar entidad frente al </w:t>
            </w:r>
            <w:proofErr w:type="spellStart"/>
            <w:r w:rsidRPr="00B26C52">
              <w:rPr>
                <w:rFonts w:asciiTheme="minorHAnsi" w:hAnsiTheme="minorHAnsi"/>
              </w:rPr>
              <w:t>MarketPlace</w:t>
            </w:r>
            <w:proofErr w:type="spellEnd"/>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140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$ 16.800.000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PN02</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Procesar órdenes de compra</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PN03</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Procesar PRICAT</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40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$ 4.800.000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PN04</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Realizar subasta inversa</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$ 24.000.000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PN05</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Facturar y confirmar pagos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PN06</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Actualizar preferencias de comercio</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90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$ 10.800.000</w:t>
            </w:r>
          </w:p>
        </w:tc>
      </w:tr>
      <w:tr w:rsidR="00D810D5" w:rsidRPr="00B26C52" w:rsidTr="00B26C52">
        <w:trPr>
          <w:cantSplit/>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PN07</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Calificaciones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$ 25.200.000</w:t>
            </w:r>
          </w:p>
        </w:tc>
      </w:tr>
      <w:tr w:rsidR="00D810D5" w:rsidRPr="00B26C52" w:rsidTr="00B26C52">
        <w:trPr>
          <w:cantSplit/>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PN08</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Generar informes</w:t>
            </w:r>
          </w:p>
        </w:tc>
        <w:tc>
          <w:tcPr>
            <w:tcW w:w="1985"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$ 24.000.000</w:t>
            </w:r>
          </w:p>
        </w:tc>
      </w:tr>
      <w:tr w:rsidR="00D810D5" w:rsidRPr="00B26C52" w:rsidTr="00B26C52">
        <w:trPr>
          <w:cantSplit/>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PN09</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Gestión de solicitudes de postventa</w:t>
            </w:r>
          </w:p>
        </w:tc>
        <w:tc>
          <w:tcPr>
            <w:tcW w:w="1985" w:type="dxa"/>
            <w:tcBorders>
              <w:bottom w:val="single" w:sz="4" w:space="0" w:color="auto"/>
            </w:tcBorders>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900</w:t>
            </w:r>
          </w:p>
        </w:tc>
        <w:tc>
          <w:tcPr>
            <w:tcW w:w="1701" w:type="dxa"/>
            <w:vAlign w:val="center"/>
          </w:tcPr>
          <w:p w:rsidR="00D810D5" w:rsidRPr="00B26C52" w:rsidRDefault="00D810D5" w:rsidP="00B26C52">
            <w:pPr>
              <w:jc w:val="right"/>
              <w:rPr>
                <w:rFonts w:asciiTheme="minorHAnsi" w:hAnsiTheme="minorHAnsi"/>
              </w:rPr>
            </w:pPr>
            <w:r w:rsidRPr="00B26C52">
              <w:rPr>
                <w:rFonts w:asciiTheme="minorHAnsi" w:hAnsiTheme="minorHAnsi"/>
              </w:rPr>
              <w:t>$ 108.000.000</w:t>
            </w:r>
          </w:p>
        </w:tc>
      </w:tr>
      <w:tr w:rsidR="00D810D5" w:rsidRPr="00B26C52" w:rsidTr="00B26C52">
        <w:trPr>
          <w:cantSplit/>
          <w:trHeight w:val="20"/>
          <w:jc w:val="center"/>
        </w:trPr>
        <w:tc>
          <w:tcPr>
            <w:tcW w:w="851" w:type="dxa"/>
            <w:tcBorders>
              <w:top w:val="single" w:sz="4" w:space="0" w:color="auto"/>
              <w:left w:val="nil"/>
              <w:bottom w:val="nil"/>
              <w:right w:val="nil"/>
            </w:tcBorders>
            <w:shd w:val="clear" w:color="auto" w:fill="auto"/>
            <w:vAlign w:val="center"/>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shd w:val="clear" w:color="auto" w:fill="auto"/>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5" w:type="dxa"/>
            <w:tcBorders>
              <w:left w:val="single" w:sz="4" w:space="0" w:color="auto"/>
            </w:tcBorders>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2200</w:t>
            </w:r>
          </w:p>
        </w:tc>
        <w:tc>
          <w:tcPr>
            <w:tcW w:w="1701" w:type="dxa"/>
            <w:shd w:val="clear" w:color="auto" w:fill="B8CCE4" w:themeFill="accent1" w:themeFillTint="66"/>
            <w:vAlign w:val="center"/>
          </w:tcPr>
          <w:p w:rsidR="00D810D5" w:rsidRPr="00B26C52" w:rsidRDefault="00D810D5" w:rsidP="00B26C52">
            <w:pPr>
              <w:jc w:val="right"/>
              <w:rPr>
                <w:rFonts w:asciiTheme="minorHAnsi" w:hAnsiTheme="minorHAnsi"/>
                <w:b/>
              </w:rPr>
            </w:pPr>
            <w:r w:rsidRPr="00B26C52">
              <w:rPr>
                <w:rFonts w:asciiTheme="minorHAnsi" w:hAnsiTheme="minorHAnsi"/>
                <w:b/>
              </w:rPr>
              <w:t>$ 264.000.000</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3" w:name="_Toc296449643"/>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B26C52">
        <w:rPr>
          <w:rFonts w:asciiTheme="minorHAnsi" w:hAnsiTheme="minorHAnsi"/>
          <w:noProof/>
          <w:color w:val="auto"/>
          <w:sz w:val="20"/>
        </w:rPr>
        <w:t>24</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Datos</w:t>
      </w:r>
      <w:bookmarkEnd w:id="9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5"/>
        <w:gridCol w:w="1701"/>
      </w:tblGrid>
      <w:tr w:rsidR="00D810D5" w:rsidRPr="00B26C52" w:rsidTr="00B26C52">
        <w:trPr>
          <w:cantSplit/>
          <w:jc w:val="center"/>
        </w:trPr>
        <w:tc>
          <w:tcPr>
            <w:tcW w:w="85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5"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PD01</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Modificar Cliente, Fabricante y Comercio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35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$2.100.000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PD02</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Modificar Orden de Compra y Producto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17</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$ 1.700.000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PD03</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Categoría y Catálogo</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20</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$1.200.000 </w:t>
            </w:r>
          </w:p>
        </w:tc>
      </w:tr>
      <w:tr w:rsidR="00B26C52" w:rsidRPr="00B26C52" w:rsidTr="00B26C52">
        <w:trPr>
          <w:cantSplit/>
          <w:jc w:val="center"/>
        </w:trPr>
        <w:tc>
          <w:tcPr>
            <w:tcW w:w="851" w:type="dxa"/>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PD04</w:t>
            </w:r>
          </w:p>
        </w:tc>
        <w:tc>
          <w:tcPr>
            <w:tcW w:w="4536" w:type="dxa"/>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TRM</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15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$900.000 </w:t>
            </w:r>
          </w:p>
        </w:tc>
      </w:tr>
      <w:tr w:rsidR="00B26C52" w:rsidRPr="00B26C52" w:rsidTr="00B26C52">
        <w:trPr>
          <w:cantSplit/>
          <w:jc w:val="center"/>
        </w:trPr>
        <w:tc>
          <w:tcPr>
            <w:tcW w:w="851" w:type="dxa"/>
            <w:tcBorders>
              <w:bottom w:val="single" w:sz="4" w:space="0" w:color="auto"/>
            </w:tcBorders>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PD05</w:t>
            </w:r>
          </w:p>
        </w:tc>
        <w:tc>
          <w:tcPr>
            <w:tcW w:w="4536" w:type="dxa"/>
            <w:tcBorders>
              <w:bottom w:val="single" w:sz="4" w:space="0" w:color="auto"/>
            </w:tcBorders>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Reclamos y Calificación</w:t>
            </w:r>
          </w:p>
        </w:tc>
        <w:tc>
          <w:tcPr>
            <w:tcW w:w="1985" w:type="dxa"/>
            <w:vAlign w:val="center"/>
          </w:tcPr>
          <w:p w:rsidR="00B26C52" w:rsidRPr="00B26C52" w:rsidRDefault="00B26C52" w:rsidP="00B26C52">
            <w:pPr>
              <w:jc w:val="right"/>
              <w:rPr>
                <w:rFonts w:asciiTheme="minorHAnsi" w:hAnsiTheme="minorHAnsi"/>
              </w:rPr>
            </w:pPr>
            <w:r w:rsidRPr="00B26C52">
              <w:rPr>
                <w:rFonts w:asciiTheme="minorHAnsi" w:hAnsiTheme="minorHAnsi"/>
              </w:rPr>
              <w:t>30</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 $1.800.000 </w:t>
            </w:r>
          </w:p>
        </w:tc>
      </w:tr>
      <w:tr w:rsidR="00B26C52" w:rsidRPr="00B26C52" w:rsidTr="00B26C52">
        <w:trPr>
          <w:cantSplit/>
          <w:jc w:val="center"/>
        </w:trPr>
        <w:tc>
          <w:tcPr>
            <w:tcW w:w="851" w:type="dxa"/>
            <w:tcBorders>
              <w:bottom w:val="single" w:sz="4" w:space="0" w:color="auto"/>
            </w:tcBorders>
            <w:shd w:val="clear" w:color="auto" w:fill="DBE5F1" w:themeFill="accent1" w:themeFillTint="33"/>
            <w:vAlign w:val="center"/>
            <w:hideMark/>
          </w:tcPr>
          <w:p w:rsidR="00B26C52" w:rsidRPr="00B26C52" w:rsidRDefault="00B26C52" w:rsidP="00B26C52">
            <w:pPr>
              <w:jc w:val="center"/>
              <w:rPr>
                <w:rFonts w:asciiTheme="minorHAnsi" w:hAnsiTheme="minorHAnsi"/>
                <w:b/>
              </w:rPr>
            </w:pPr>
            <w:r w:rsidRPr="00B26C52">
              <w:rPr>
                <w:rFonts w:asciiTheme="minorHAnsi" w:hAnsiTheme="minorHAnsi"/>
                <w:b/>
              </w:rPr>
              <w:t>PD06</w:t>
            </w:r>
          </w:p>
        </w:tc>
        <w:tc>
          <w:tcPr>
            <w:tcW w:w="4536" w:type="dxa"/>
            <w:tcBorders>
              <w:bottom w:val="single" w:sz="4" w:space="0" w:color="auto"/>
            </w:tcBorders>
            <w:shd w:val="clear" w:color="auto" w:fill="DBE5F1" w:themeFill="accent1" w:themeFillTint="33"/>
            <w:vAlign w:val="center"/>
            <w:hideMark/>
          </w:tcPr>
          <w:p w:rsidR="00B26C52" w:rsidRPr="00B26C52" w:rsidRDefault="00B26C52" w:rsidP="00B26C52">
            <w:pPr>
              <w:rPr>
                <w:rFonts w:asciiTheme="minorHAnsi" w:hAnsiTheme="minorHAnsi"/>
              </w:rPr>
            </w:pPr>
            <w:r w:rsidRPr="00B26C52">
              <w:rPr>
                <w:rFonts w:asciiTheme="minorHAnsi" w:hAnsiTheme="minorHAnsi"/>
              </w:rPr>
              <w:t>Crear Auditoria</w:t>
            </w:r>
          </w:p>
        </w:tc>
        <w:tc>
          <w:tcPr>
            <w:tcW w:w="1985" w:type="dxa"/>
            <w:tcBorders>
              <w:bottom w:val="single" w:sz="4" w:space="0" w:color="auto"/>
            </w:tcBorders>
            <w:vAlign w:val="center"/>
          </w:tcPr>
          <w:p w:rsidR="00B26C52" w:rsidRPr="00B26C52" w:rsidRDefault="00B26C52" w:rsidP="00B26C52">
            <w:pPr>
              <w:jc w:val="right"/>
              <w:rPr>
                <w:rFonts w:asciiTheme="minorHAnsi" w:hAnsiTheme="minorHAnsi"/>
              </w:rPr>
            </w:pPr>
            <w:r w:rsidRPr="00B26C52">
              <w:rPr>
                <w:rFonts w:asciiTheme="minorHAnsi" w:hAnsiTheme="minorHAnsi"/>
              </w:rPr>
              <w:t>15</w:t>
            </w:r>
          </w:p>
        </w:tc>
        <w:tc>
          <w:tcPr>
            <w:tcW w:w="1701" w:type="dxa"/>
            <w:vAlign w:val="center"/>
            <w:hideMark/>
          </w:tcPr>
          <w:p w:rsidR="00B26C52" w:rsidRPr="00B26C52" w:rsidRDefault="00B26C52" w:rsidP="00B26C52">
            <w:pPr>
              <w:jc w:val="right"/>
              <w:rPr>
                <w:rFonts w:asciiTheme="minorHAnsi" w:hAnsiTheme="minorHAnsi"/>
              </w:rPr>
            </w:pPr>
            <w:r w:rsidRPr="00B26C52">
              <w:rPr>
                <w:rFonts w:asciiTheme="minorHAnsi" w:hAnsiTheme="minorHAnsi"/>
              </w:rPr>
              <w:t xml:space="preserve">$900.000 </w:t>
            </w:r>
          </w:p>
        </w:tc>
      </w:tr>
      <w:tr w:rsidR="00D810D5" w:rsidRPr="00B26C52" w:rsidTr="00B26C52">
        <w:trPr>
          <w:cantSplit/>
          <w:jc w:val="center"/>
        </w:trPr>
        <w:tc>
          <w:tcPr>
            <w:tcW w:w="851" w:type="dxa"/>
            <w:tcBorders>
              <w:top w:val="single" w:sz="4" w:space="0" w:color="auto"/>
              <w:left w:val="nil"/>
              <w:bottom w:val="nil"/>
              <w:right w:val="nil"/>
            </w:tcBorders>
            <w:shd w:val="clear" w:color="auto" w:fill="auto"/>
            <w:vAlign w:val="center"/>
            <w:hideMark/>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5" w:type="dxa"/>
            <w:tcBorders>
              <w:left w:val="single" w:sz="4" w:space="0" w:color="auto"/>
            </w:tcBorders>
            <w:shd w:val="clear" w:color="auto" w:fill="B8CCE4" w:themeFill="accent1" w:themeFillTint="66"/>
            <w:vAlign w:val="center"/>
          </w:tcPr>
          <w:p w:rsidR="00D810D5" w:rsidRPr="00B26C52" w:rsidRDefault="00D810D5" w:rsidP="00B26C52">
            <w:pPr>
              <w:jc w:val="right"/>
              <w:rPr>
                <w:rFonts w:asciiTheme="minorHAnsi" w:hAnsiTheme="minorHAnsi"/>
                <w:b/>
              </w:rPr>
            </w:pPr>
            <w:r w:rsidRPr="00B26C52">
              <w:rPr>
                <w:rFonts w:asciiTheme="minorHAnsi" w:hAnsiTheme="minorHAnsi"/>
                <w:b/>
              </w:rPr>
              <w:t>132</w:t>
            </w:r>
          </w:p>
        </w:tc>
        <w:tc>
          <w:tcPr>
            <w:tcW w:w="1701" w:type="dxa"/>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 xml:space="preserve">$ 8.600.000 </w:t>
            </w:r>
          </w:p>
        </w:tc>
      </w:tr>
    </w:tbl>
    <w:p w:rsidR="00D810D5" w:rsidRDefault="00D810D5" w:rsidP="00D60A5C">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4" w:name="_Toc296449644"/>
      <w:r w:rsidRPr="00ED1E8D">
        <w:rPr>
          <w:rFonts w:asciiTheme="minorHAnsi" w:hAnsiTheme="minorHAnsi"/>
          <w:color w:val="auto"/>
          <w:sz w:val="20"/>
        </w:rPr>
        <w:lastRenderedPageBreak/>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25</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Aplicaciones</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4"/>
        <w:gridCol w:w="1701"/>
      </w:tblGrid>
      <w:tr w:rsidR="00D810D5" w:rsidRPr="00B26C52" w:rsidTr="00B26C52">
        <w:trPr>
          <w:trHeight w:val="20"/>
          <w:jc w:val="center"/>
        </w:trPr>
        <w:tc>
          <w:tcPr>
            <w:tcW w:w="851" w:type="dxa"/>
            <w:shd w:val="clear" w:color="auto" w:fill="B8CCE4" w:themeFill="accent1" w:themeFillTint="66"/>
            <w:vAlign w:val="center"/>
          </w:tcPr>
          <w:p w:rsidR="00D810D5" w:rsidRPr="00B26C52" w:rsidRDefault="00D810D5" w:rsidP="00B26C52">
            <w:pPr>
              <w:jc w:val="center"/>
              <w:rPr>
                <w:rFonts w:asciiTheme="minorHAnsi" w:hAnsiTheme="minorHAnsi"/>
                <w:b/>
              </w:rPr>
            </w:pPr>
            <w:r w:rsidRPr="00B26C52">
              <w:rPr>
                <w:rFonts w:asciiTheme="minorHAnsi" w:hAnsiTheme="minorHAnsi"/>
                <w:b/>
              </w:rPr>
              <w:t>ID</w:t>
            </w:r>
          </w:p>
        </w:tc>
        <w:tc>
          <w:tcPr>
            <w:tcW w:w="4536" w:type="dxa"/>
            <w:shd w:val="clear" w:color="auto" w:fill="B8CCE4" w:themeFill="accent1" w:themeFillTint="66"/>
            <w:noWrap/>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Proyecto</w:t>
            </w:r>
          </w:p>
        </w:tc>
        <w:tc>
          <w:tcPr>
            <w:tcW w:w="1984"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Esfuerzo (Horas/Ingeniero)</w:t>
            </w:r>
          </w:p>
        </w:tc>
        <w:tc>
          <w:tcPr>
            <w:tcW w:w="1701" w:type="dxa"/>
            <w:shd w:val="clear" w:color="auto" w:fill="B8CCE4" w:themeFill="accent1" w:themeFillTint="66"/>
            <w:vAlign w:val="center"/>
            <w:hideMark/>
          </w:tcPr>
          <w:p w:rsidR="00D810D5" w:rsidRPr="00B26C52" w:rsidRDefault="00D810D5" w:rsidP="00B26C52">
            <w:pPr>
              <w:jc w:val="center"/>
              <w:rPr>
                <w:rFonts w:asciiTheme="minorHAnsi" w:hAnsiTheme="minorHAnsi"/>
                <w:b/>
              </w:rPr>
            </w:pPr>
            <w:r w:rsidRPr="00B26C52">
              <w:rPr>
                <w:rFonts w:asciiTheme="minorHAnsi" w:hAnsiTheme="minorHAnsi"/>
                <w:b/>
              </w:rPr>
              <w:t>Costo</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PA01</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Integración con sistema de riesgos internacional</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60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PA02</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Implementación de TRM</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210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$12.600.000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PA03</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Integración con sistema de pagos</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60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$ 3.600.000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PA04</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 xml:space="preserve">Adaptación sistema </w:t>
            </w:r>
            <w:proofErr w:type="spellStart"/>
            <w:r w:rsidRPr="00B26C52">
              <w:rPr>
                <w:rFonts w:asciiTheme="minorHAnsi" w:hAnsiTheme="minorHAnsi"/>
              </w:rPr>
              <w:t>POManager</w:t>
            </w:r>
            <w:proofErr w:type="spellEnd"/>
            <w:r w:rsidRPr="00B26C52">
              <w:rPr>
                <w:rFonts w:asciiTheme="minorHAnsi" w:hAnsiTheme="minorHAnsi"/>
              </w:rPr>
              <w:t xml:space="preserve"> a los nuevos drivers del negocio</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200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$12.000.000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PA05</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r w:rsidRPr="00B26C52">
              <w:rPr>
                <w:rFonts w:asciiTheme="minorHAnsi" w:hAnsiTheme="minorHAnsi"/>
              </w:rPr>
              <w:t>Adaptación sistema de auditoría</w:t>
            </w:r>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150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$ 9.000.000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PA06</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Invocacion</w:t>
            </w:r>
            <w:proofErr w:type="spellEnd"/>
            <w:r w:rsidRPr="00B26C52">
              <w:rPr>
                <w:rFonts w:asciiTheme="minorHAnsi" w:hAnsiTheme="minorHAnsi"/>
              </w:rPr>
              <w:t xml:space="preserve"> sistema </w:t>
            </w:r>
            <w:proofErr w:type="spellStart"/>
            <w:r w:rsidRPr="00B26C52">
              <w:rPr>
                <w:rFonts w:asciiTheme="minorHAnsi" w:hAnsiTheme="minorHAnsi"/>
              </w:rPr>
              <w:t>TRMSystem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PA07</w:t>
            </w:r>
          </w:p>
        </w:tc>
        <w:tc>
          <w:tcPr>
            <w:tcW w:w="4536" w:type="dxa"/>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InternationalRiskCualificationSystem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PA08</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TRMSystem</w:t>
            </w:r>
            <w:proofErr w:type="spellEnd"/>
          </w:p>
        </w:tc>
        <w:tc>
          <w:tcPr>
            <w:tcW w:w="1984"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bottom w:val="single" w:sz="4" w:space="0" w:color="auto"/>
            </w:tcBorders>
            <w:shd w:val="clear" w:color="auto" w:fill="DBE5F1" w:themeFill="accent1" w:themeFillTint="33"/>
            <w:vAlign w:val="center"/>
          </w:tcPr>
          <w:p w:rsidR="00D810D5" w:rsidRPr="00B26C52" w:rsidRDefault="00D810D5" w:rsidP="00B26C52">
            <w:pPr>
              <w:jc w:val="center"/>
              <w:rPr>
                <w:rFonts w:asciiTheme="minorHAnsi" w:hAnsiTheme="minorHAnsi"/>
                <w:b/>
              </w:rPr>
            </w:pPr>
            <w:r w:rsidRPr="00B26C52">
              <w:rPr>
                <w:rFonts w:asciiTheme="minorHAnsi" w:hAnsiTheme="minorHAnsi"/>
                <w:b/>
              </w:rPr>
              <w:t>PA09</w:t>
            </w:r>
          </w:p>
        </w:tc>
        <w:tc>
          <w:tcPr>
            <w:tcW w:w="4536" w:type="dxa"/>
            <w:tcBorders>
              <w:bottom w:val="single" w:sz="4" w:space="0" w:color="auto"/>
            </w:tcBorders>
            <w:shd w:val="clear" w:color="auto" w:fill="DBE5F1" w:themeFill="accent1" w:themeFillTint="33"/>
            <w:vAlign w:val="center"/>
            <w:hideMark/>
          </w:tcPr>
          <w:p w:rsidR="00D810D5" w:rsidRPr="00B26C52" w:rsidRDefault="00D810D5" w:rsidP="00B26C52">
            <w:pPr>
              <w:rPr>
                <w:rFonts w:asciiTheme="minorHAnsi" w:hAnsiTheme="minorHAnsi"/>
              </w:rPr>
            </w:pPr>
            <w:proofErr w:type="spellStart"/>
            <w:r w:rsidRPr="00B26C52">
              <w:rPr>
                <w:rFonts w:asciiTheme="minorHAnsi" w:hAnsiTheme="minorHAnsi"/>
              </w:rPr>
              <w:t>Integracion</w:t>
            </w:r>
            <w:proofErr w:type="spellEnd"/>
            <w:r w:rsidRPr="00B26C52">
              <w:rPr>
                <w:rFonts w:asciiTheme="minorHAnsi" w:hAnsiTheme="minorHAnsi"/>
              </w:rPr>
              <w:t xml:space="preserve"> sistema </w:t>
            </w:r>
            <w:proofErr w:type="spellStart"/>
            <w:r w:rsidRPr="00B26C52">
              <w:rPr>
                <w:rFonts w:asciiTheme="minorHAnsi" w:hAnsiTheme="minorHAnsi"/>
              </w:rPr>
              <w:t>PaymentSystem</w:t>
            </w:r>
            <w:proofErr w:type="spellEnd"/>
          </w:p>
        </w:tc>
        <w:tc>
          <w:tcPr>
            <w:tcW w:w="1984" w:type="dxa"/>
            <w:tcBorders>
              <w:bottom w:val="single" w:sz="4" w:space="0" w:color="auto"/>
            </w:tcBorders>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50</w:t>
            </w:r>
          </w:p>
        </w:tc>
        <w:tc>
          <w:tcPr>
            <w:tcW w:w="1701" w:type="dxa"/>
            <w:shd w:val="clear" w:color="auto" w:fill="auto"/>
            <w:vAlign w:val="center"/>
            <w:hideMark/>
          </w:tcPr>
          <w:p w:rsidR="00D810D5" w:rsidRPr="00B26C52" w:rsidRDefault="00D810D5" w:rsidP="00B26C52">
            <w:pPr>
              <w:jc w:val="right"/>
              <w:rPr>
                <w:rFonts w:asciiTheme="minorHAnsi" w:hAnsiTheme="minorHAnsi"/>
              </w:rPr>
            </w:pPr>
            <w:r w:rsidRPr="00B26C52">
              <w:rPr>
                <w:rFonts w:asciiTheme="minorHAnsi" w:hAnsiTheme="minorHAnsi"/>
              </w:rPr>
              <w:t xml:space="preserve">$ 3.000.000 </w:t>
            </w:r>
          </w:p>
        </w:tc>
      </w:tr>
      <w:tr w:rsidR="00D810D5" w:rsidRPr="00B26C52" w:rsidTr="00B26C52">
        <w:trPr>
          <w:trHeight w:val="20"/>
          <w:jc w:val="center"/>
        </w:trPr>
        <w:tc>
          <w:tcPr>
            <w:tcW w:w="851" w:type="dxa"/>
            <w:tcBorders>
              <w:top w:val="single" w:sz="4" w:space="0" w:color="auto"/>
              <w:left w:val="nil"/>
              <w:bottom w:val="nil"/>
              <w:right w:val="nil"/>
            </w:tcBorders>
            <w:shd w:val="clear" w:color="auto" w:fill="auto"/>
            <w:vAlign w:val="center"/>
          </w:tcPr>
          <w:p w:rsidR="00D810D5" w:rsidRPr="00B26C52" w:rsidRDefault="00D810D5" w:rsidP="00B26C52">
            <w:pPr>
              <w:jc w:val="center"/>
              <w:rPr>
                <w:rFonts w:asciiTheme="minorHAnsi" w:hAnsiTheme="minorHAnsi"/>
              </w:rPr>
            </w:pPr>
          </w:p>
        </w:tc>
        <w:tc>
          <w:tcPr>
            <w:tcW w:w="4536" w:type="dxa"/>
            <w:tcBorders>
              <w:top w:val="single" w:sz="4" w:space="0" w:color="auto"/>
              <w:left w:val="nil"/>
              <w:bottom w:val="nil"/>
              <w:right w:val="single" w:sz="4" w:space="0" w:color="auto"/>
            </w:tcBorders>
            <w:shd w:val="clear" w:color="auto" w:fill="auto"/>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Total</w:t>
            </w:r>
          </w:p>
        </w:tc>
        <w:tc>
          <w:tcPr>
            <w:tcW w:w="1984" w:type="dxa"/>
            <w:tcBorders>
              <w:left w:val="single" w:sz="4" w:space="0" w:color="auto"/>
            </w:tcBorders>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880</w:t>
            </w:r>
          </w:p>
        </w:tc>
        <w:tc>
          <w:tcPr>
            <w:tcW w:w="1701" w:type="dxa"/>
            <w:shd w:val="clear" w:color="auto" w:fill="B8CCE4" w:themeFill="accent1" w:themeFillTint="66"/>
            <w:vAlign w:val="center"/>
            <w:hideMark/>
          </w:tcPr>
          <w:p w:rsidR="00D810D5" w:rsidRPr="00B26C52" w:rsidRDefault="00D810D5" w:rsidP="00B26C52">
            <w:pPr>
              <w:jc w:val="right"/>
              <w:rPr>
                <w:rFonts w:asciiTheme="minorHAnsi" w:hAnsiTheme="minorHAnsi"/>
                <w:b/>
              </w:rPr>
            </w:pPr>
            <w:r w:rsidRPr="00B26C52">
              <w:rPr>
                <w:rFonts w:asciiTheme="minorHAnsi" w:hAnsiTheme="minorHAnsi"/>
                <w:b/>
              </w:rPr>
              <w:t xml:space="preserve">$52.800.000 </w:t>
            </w:r>
          </w:p>
        </w:tc>
      </w:tr>
    </w:tbl>
    <w:p w:rsidR="00D810D5" w:rsidRDefault="00D810D5" w:rsidP="00D810D5">
      <w:pPr>
        <w:jc w:val="both"/>
        <w:outlineLvl w:val="1"/>
        <w:rPr>
          <w:rFonts w:asciiTheme="minorHAnsi" w:hAnsiTheme="minorHAnsi"/>
          <w:sz w:val="22"/>
          <w:szCs w:val="22"/>
        </w:rPr>
      </w:pPr>
    </w:p>
    <w:p w:rsidR="009E4F7E" w:rsidRDefault="009E4F7E" w:rsidP="009E4F7E">
      <w:pPr>
        <w:pStyle w:val="Epgrafe"/>
        <w:keepNext/>
        <w:spacing w:after="120"/>
        <w:jc w:val="center"/>
        <w:rPr>
          <w:rFonts w:asciiTheme="minorHAnsi" w:hAnsiTheme="minorHAnsi"/>
          <w:color w:val="auto"/>
          <w:sz w:val="20"/>
        </w:rPr>
      </w:pPr>
      <w:bookmarkStart w:id="95" w:name="_Toc296449645"/>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26</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proyectos que cierran la brecha de la Arquitectura de Tecnología</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4536"/>
        <w:gridCol w:w="1985"/>
        <w:gridCol w:w="1701"/>
      </w:tblGrid>
      <w:tr w:rsidR="00D810D5" w:rsidRPr="00B26C52" w:rsidTr="00462B71">
        <w:trPr>
          <w:cantSplit/>
          <w:trHeight w:val="20"/>
          <w:jc w:val="center"/>
        </w:trPr>
        <w:tc>
          <w:tcPr>
            <w:tcW w:w="851" w:type="dxa"/>
            <w:tcBorders>
              <w:bottom w:val="single" w:sz="4" w:space="0" w:color="auto"/>
            </w:tcBorders>
            <w:shd w:val="clear" w:color="auto" w:fill="B8CCE4" w:themeFill="accent1" w:themeFillTint="66"/>
            <w:vAlign w:val="center"/>
          </w:tcPr>
          <w:p w:rsidR="00D810D5" w:rsidRPr="00462B71" w:rsidRDefault="00D810D5" w:rsidP="00462B71">
            <w:pPr>
              <w:jc w:val="center"/>
              <w:rPr>
                <w:rFonts w:asciiTheme="minorHAnsi" w:hAnsiTheme="minorHAnsi"/>
                <w:b/>
              </w:rPr>
            </w:pPr>
            <w:r w:rsidRPr="00462B71">
              <w:rPr>
                <w:rFonts w:asciiTheme="minorHAnsi" w:hAnsiTheme="minorHAnsi"/>
                <w:b/>
              </w:rPr>
              <w:t>ID</w:t>
            </w:r>
          </w:p>
        </w:tc>
        <w:tc>
          <w:tcPr>
            <w:tcW w:w="4536" w:type="dxa"/>
            <w:tcBorders>
              <w:bottom w:val="single" w:sz="4" w:space="0" w:color="auto"/>
            </w:tcBorders>
            <w:shd w:val="clear" w:color="auto" w:fill="B8CCE4" w:themeFill="accent1" w:themeFillTint="66"/>
            <w:vAlign w:val="center"/>
            <w:hideMark/>
          </w:tcPr>
          <w:p w:rsidR="00D810D5" w:rsidRPr="00462B71" w:rsidRDefault="00D810D5" w:rsidP="00462B71">
            <w:pPr>
              <w:jc w:val="center"/>
              <w:rPr>
                <w:rFonts w:asciiTheme="minorHAnsi" w:hAnsiTheme="minorHAnsi"/>
                <w:b/>
              </w:rPr>
            </w:pPr>
            <w:r w:rsidRPr="00462B71">
              <w:rPr>
                <w:rFonts w:asciiTheme="minorHAnsi" w:hAnsiTheme="minorHAnsi"/>
                <w:b/>
              </w:rPr>
              <w:t>Proyecto</w:t>
            </w:r>
          </w:p>
        </w:tc>
        <w:tc>
          <w:tcPr>
            <w:tcW w:w="1985" w:type="dxa"/>
            <w:shd w:val="clear" w:color="auto" w:fill="B8CCE4" w:themeFill="accent1" w:themeFillTint="66"/>
            <w:vAlign w:val="center"/>
          </w:tcPr>
          <w:p w:rsidR="00D810D5" w:rsidRPr="00462B71" w:rsidRDefault="00D810D5" w:rsidP="00462B71">
            <w:pPr>
              <w:jc w:val="center"/>
              <w:rPr>
                <w:rFonts w:asciiTheme="minorHAnsi" w:hAnsiTheme="minorHAnsi"/>
                <w:b/>
              </w:rPr>
            </w:pPr>
            <w:r w:rsidRPr="00462B71">
              <w:rPr>
                <w:rFonts w:asciiTheme="minorHAnsi" w:hAnsiTheme="minorHAnsi"/>
                <w:b/>
              </w:rPr>
              <w:t>Esfuerzo (Horas/Ingeniero)</w:t>
            </w:r>
          </w:p>
        </w:tc>
        <w:tc>
          <w:tcPr>
            <w:tcW w:w="1701" w:type="dxa"/>
            <w:shd w:val="clear" w:color="auto" w:fill="B8CCE4" w:themeFill="accent1" w:themeFillTint="66"/>
            <w:noWrap/>
            <w:vAlign w:val="center"/>
          </w:tcPr>
          <w:p w:rsidR="00D810D5" w:rsidRPr="00462B71" w:rsidRDefault="00D810D5" w:rsidP="00462B71">
            <w:pPr>
              <w:jc w:val="center"/>
              <w:rPr>
                <w:rFonts w:asciiTheme="minorHAnsi" w:hAnsiTheme="minorHAnsi"/>
                <w:b/>
              </w:rPr>
            </w:pPr>
            <w:r w:rsidRPr="00462B71">
              <w:rPr>
                <w:rFonts w:asciiTheme="minorHAnsi" w:hAnsiTheme="minorHAnsi"/>
                <w:b/>
              </w:rPr>
              <w:t>Costo</w:t>
            </w:r>
          </w:p>
        </w:tc>
      </w:tr>
      <w:tr w:rsidR="00D810D5" w:rsidRPr="00B26C52" w:rsidTr="00462B71">
        <w:trPr>
          <w:cantSplit/>
          <w:trHeight w:val="20"/>
          <w:jc w:val="center"/>
        </w:trPr>
        <w:tc>
          <w:tcPr>
            <w:tcW w:w="851" w:type="dxa"/>
            <w:shd w:val="clear" w:color="auto" w:fill="DBE5F1" w:themeFill="accent1" w:themeFillTint="33"/>
            <w:vAlign w:val="center"/>
          </w:tcPr>
          <w:p w:rsidR="00D810D5" w:rsidRPr="00462B71" w:rsidRDefault="00D810D5" w:rsidP="00462B71">
            <w:pPr>
              <w:jc w:val="center"/>
              <w:rPr>
                <w:rFonts w:asciiTheme="minorHAnsi" w:hAnsiTheme="minorHAnsi"/>
                <w:b/>
              </w:rPr>
            </w:pPr>
            <w:r w:rsidRPr="00462B71">
              <w:rPr>
                <w:rFonts w:asciiTheme="minorHAnsi" w:hAnsiTheme="minorHAnsi"/>
                <w:b/>
              </w:rPr>
              <w:t>PT01</w:t>
            </w:r>
          </w:p>
        </w:tc>
        <w:tc>
          <w:tcPr>
            <w:tcW w:w="4536" w:type="dxa"/>
            <w:shd w:val="clear" w:color="auto" w:fill="DBE5F1" w:themeFill="accent1" w:themeFillTint="33"/>
            <w:noWrap/>
            <w:vAlign w:val="center"/>
          </w:tcPr>
          <w:p w:rsidR="00D810D5" w:rsidRPr="00B26C52" w:rsidRDefault="00D810D5" w:rsidP="00462B71">
            <w:pPr>
              <w:rPr>
                <w:rFonts w:asciiTheme="minorHAnsi" w:hAnsiTheme="minorHAnsi"/>
              </w:rPr>
            </w:pPr>
            <w:r w:rsidRPr="00B26C52">
              <w:rPr>
                <w:rFonts w:asciiTheme="minorHAnsi" w:hAnsiTheme="minorHAnsi"/>
              </w:rPr>
              <w:t>Configuración plataformas existentes</w:t>
            </w:r>
          </w:p>
        </w:tc>
        <w:tc>
          <w:tcPr>
            <w:tcW w:w="1985" w:type="dxa"/>
            <w:vAlign w:val="center"/>
          </w:tcPr>
          <w:p w:rsidR="00D810D5" w:rsidRPr="00B26C52" w:rsidRDefault="00D810D5" w:rsidP="00462B71">
            <w:pPr>
              <w:jc w:val="right"/>
              <w:rPr>
                <w:rFonts w:asciiTheme="minorHAnsi" w:hAnsiTheme="minorHAnsi"/>
              </w:rPr>
            </w:pPr>
            <w:r w:rsidRPr="00B26C52">
              <w:rPr>
                <w:rFonts w:asciiTheme="minorHAnsi" w:hAnsiTheme="minorHAnsi"/>
              </w:rPr>
              <w:t>100</w:t>
            </w:r>
          </w:p>
        </w:tc>
        <w:tc>
          <w:tcPr>
            <w:tcW w:w="1701" w:type="dxa"/>
            <w:shd w:val="clear" w:color="auto" w:fill="auto"/>
            <w:noWrap/>
            <w:vAlign w:val="center"/>
          </w:tcPr>
          <w:p w:rsidR="00D810D5" w:rsidRPr="00B26C52" w:rsidRDefault="00D810D5" w:rsidP="00462B71">
            <w:pPr>
              <w:jc w:val="right"/>
              <w:rPr>
                <w:rFonts w:asciiTheme="minorHAnsi" w:hAnsiTheme="minorHAnsi"/>
              </w:rPr>
            </w:pPr>
            <w:r w:rsidRPr="00B26C52">
              <w:rPr>
                <w:rFonts w:asciiTheme="minorHAnsi" w:hAnsiTheme="minorHAnsi"/>
              </w:rPr>
              <w:t>$6.000.000</w:t>
            </w:r>
          </w:p>
        </w:tc>
      </w:tr>
      <w:tr w:rsidR="00D810D5" w:rsidRPr="00B26C52" w:rsidTr="00462B71">
        <w:trPr>
          <w:cantSplit/>
          <w:trHeight w:val="20"/>
          <w:jc w:val="center"/>
        </w:trPr>
        <w:tc>
          <w:tcPr>
            <w:tcW w:w="851" w:type="dxa"/>
            <w:tcBorders>
              <w:bottom w:val="single" w:sz="4" w:space="0" w:color="auto"/>
            </w:tcBorders>
            <w:shd w:val="clear" w:color="auto" w:fill="DBE5F1" w:themeFill="accent1" w:themeFillTint="33"/>
            <w:vAlign w:val="center"/>
          </w:tcPr>
          <w:p w:rsidR="00D810D5" w:rsidRPr="00462B71" w:rsidRDefault="00D810D5" w:rsidP="00462B71">
            <w:pPr>
              <w:jc w:val="center"/>
              <w:rPr>
                <w:rFonts w:asciiTheme="minorHAnsi" w:hAnsiTheme="minorHAnsi"/>
                <w:b/>
              </w:rPr>
            </w:pPr>
            <w:r w:rsidRPr="00462B71">
              <w:rPr>
                <w:rFonts w:asciiTheme="minorHAnsi" w:hAnsiTheme="minorHAnsi"/>
                <w:b/>
              </w:rPr>
              <w:t>PT02</w:t>
            </w:r>
          </w:p>
        </w:tc>
        <w:tc>
          <w:tcPr>
            <w:tcW w:w="4536" w:type="dxa"/>
            <w:tcBorders>
              <w:bottom w:val="single" w:sz="4" w:space="0" w:color="auto"/>
            </w:tcBorders>
            <w:shd w:val="clear" w:color="auto" w:fill="DBE5F1" w:themeFill="accent1" w:themeFillTint="33"/>
            <w:noWrap/>
            <w:vAlign w:val="center"/>
          </w:tcPr>
          <w:p w:rsidR="00D810D5" w:rsidRPr="00B26C52" w:rsidRDefault="00D810D5" w:rsidP="00462B71">
            <w:pPr>
              <w:rPr>
                <w:rFonts w:asciiTheme="minorHAnsi" w:hAnsiTheme="minorHAnsi"/>
              </w:rPr>
            </w:pPr>
            <w:r w:rsidRPr="00B26C52">
              <w:rPr>
                <w:rFonts w:asciiTheme="minorHAnsi" w:hAnsiTheme="minorHAnsi"/>
              </w:rPr>
              <w:t>Optimización de reportes</w:t>
            </w:r>
          </w:p>
        </w:tc>
        <w:tc>
          <w:tcPr>
            <w:tcW w:w="1985" w:type="dxa"/>
            <w:tcBorders>
              <w:bottom w:val="single" w:sz="4" w:space="0" w:color="auto"/>
            </w:tcBorders>
            <w:vAlign w:val="center"/>
          </w:tcPr>
          <w:p w:rsidR="00D810D5" w:rsidRPr="00B26C52" w:rsidRDefault="00D810D5" w:rsidP="00462B71">
            <w:pPr>
              <w:jc w:val="right"/>
              <w:rPr>
                <w:rFonts w:asciiTheme="minorHAnsi" w:hAnsiTheme="minorHAnsi"/>
              </w:rPr>
            </w:pPr>
            <w:r w:rsidRPr="00B26C52">
              <w:rPr>
                <w:rFonts w:asciiTheme="minorHAnsi" w:hAnsiTheme="minorHAnsi"/>
              </w:rPr>
              <w:t>100</w:t>
            </w:r>
          </w:p>
        </w:tc>
        <w:tc>
          <w:tcPr>
            <w:tcW w:w="1701" w:type="dxa"/>
            <w:tcBorders>
              <w:bottom w:val="single" w:sz="4" w:space="0" w:color="auto"/>
            </w:tcBorders>
            <w:shd w:val="clear" w:color="auto" w:fill="auto"/>
            <w:noWrap/>
            <w:vAlign w:val="center"/>
          </w:tcPr>
          <w:p w:rsidR="00D810D5" w:rsidRPr="00B26C52" w:rsidRDefault="00D810D5" w:rsidP="00462B71">
            <w:pPr>
              <w:jc w:val="right"/>
              <w:rPr>
                <w:rFonts w:asciiTheme="minorHAnsi" w:hAnsiTheme="minorHAnsi"/>
              </w:rPr>
            </w:pPr>
            <w:r w:rsidRPr="00B26C52">
              <w:rPr>
                <w:rFonts w:asciiTheme="minorHAnsi" w:hAnsiTheme="minorHAnsi"/>
              </w:rPr>
              <w:t>$6.000.000</w:t>
            </w:r>
          </w:p>
        </w:tc>
      </w:tr>
      <w:tr w:rsidR="00B26C52" w:rsidRPr="00B26C52" w:rsidTr="00462B71">
        <w:trPr>
          <w:cantSplit/>
          <w:trHeight w:val="20"/>
          <w:jc w:val="center"/>
        </w:trPr>
        <w:tc>
          <w:tcPr>
            <w:tcW w:w="851" w:type="dxa"/>
            <w:tcBorders>
              <w:top w:val="single" w:sz="4" w:space="0" w:color="auto"/>
              <w:left w:val="nil"/>
              <w:bottom w:val="nil"/>
              <w:right w:val="nil"/>
            </w:tcBorders>
            <w:shd w:val="clear" w:color="auto" w:fill="auto"/>
            <w:vAlign w:val="center"/>
          </w:tcPr>
          <w:p w:rsidR="00B26C52" w:rsidRPr="00462B71" w:rsidRDefault="00B26C52" w:rsidP="00462B71">
            <w:pPr>
              <w:jc w:val="center"/>
              <w:rPr>
                <w:rFonts w:asciiTheme="minorHAnsi" w:hAnsiTheme="minorHAnsi"/>
                <w:b/>
              </w:rPr>
            </w:pPr>
          </w:p>
        </w:tc>
        <w:tc>
          <w:tcPr>
            <w:tcW w:w="4536" w:type="dxa"/>
            <w:tcBorders>
              <w:top w:val="single" w:sz="4" w:space="0" w:color="auto"/>
              <w:left w:val="nil"/>
              <w:bottom w:val="nil"/>
              <w:right w:val="single" w:sz="4" w:space="0" w:color="auto"/>
            </w:tcBorders>
            <w:shd w:val="clear" w:color="auto" w:fill="auto"/>
            <w:noWrap/>
            <w:vAlign w:val="center"/>
          </w:tcPr>
          <w:p w:rsidR="00B26C52" w:rsidRPr="00462B71" w:rsidRDefault="00B26C52" w:rsidP="00462B71">
            <w:pPr>
              <w:jc w:val="right"/>
              <w:rPr>
                <w:rFonts w:asciiTheme="minorHAnsi" w:hAnsiTheme="minorHAnsi"/>
                <w:b/>
              </w:rPr>
            </w:pPr>
            <w:r w:rsidRPr="00462B71">
              <w:rPr>
                <w:rFonts w:asciiTheme="minorHAnsi" w:hAnsiTheme="minorHAnsi"/>
                <w:b/>
              </w:rPr>
              <w:t>Total</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26C52" w:rsidRPr="00462B71" w:rsidRDefault="00B26C52" w:rsidP="00462B71">
            <w:pPr>
              <w:jc w:val="right"/>
              <w:rPr>
                <w:rFonts w:asciiTheme="minorHAnsi" w:hAnsiTheme="minorHAnsi"/>
                <w:b/>
              </w:rPr>
            </w:pPr>
            <w:r w:rsidRPr="00462B71">
              <w:rPr>
                <w:rFonts w:asciiTheme="minorHAnsi" w:hAnsiTheme="minorHAnsi"/>
                <w:b/>
              </w:rPr>
              <w:t>200</w:t>
            </w:r>
          </w:p>
        </w:tc>
        <w:tc>
          <w:tcPr>
            <w:tcW w:w="1701"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B26C52" w:rsidRPr="00462B71" w:rsidRDefault="00B26C52" w:rsidP="00462B71">
            <w:pPr>
              <w:jc w:val="right"/>
              <w:rPr>
                <w:rFonts w:asciiTheme="minorHAnsi" w:hAnsiTheme="minorHAnsi"/>
                <w:b/>
              </w:rPr>
            </w:pPr>
            <w:r w:rsidRPr="00462B71">
              <w:rPr>
                <w:rFonts w:asciiTheme="minorHAnsi" w:hAnsiTheme="minorHAnsi"/>
                <w:b/>
              </w:rPr>
              <w:t>$12.000.000</w:t>
            </w:r>
          </w:p>
        </w:tc>
      </w:tr>
    </w:tbl>
    <w:p w:rsidR="00D810D5" w:rsidRPr="0060470B" w:rsidRDefault="00D810D5" w:rsidP="0060470B">
      <w:pPr>
        <w:jc w:val="both"/>
        <w:rPr>
          <w:rFonts w:asciiTheme="minorHAnsi" w:hAnsiTheme="minorHAnsi"/>
          <w:sz w:val="22"/>
        </w:rPr>
      </w:pPr>
    </w:p>
    <w:p w:rsidR="00D810D5" w:rsidRPr="0060470B" w:rsidRDefault="00D810D5" w:rsidP="0060470B">
      <w:pPr>
        <w:jc w:val="both"/>
        <w:rPr>
          <w:rFonts w:asciiTheme="minorHAnsi" w:hAnsiTheme="minorHAnsi"/>
          <w:sz w:val="22"/>
        </w:rPr>
      </w:pPr>
    </w:p>
    <w:p w:rsidR="00F94497" w:rsidRPr="0060470B" w:rsidRDefault="00F94497" w:rsidP="0060470B">
      <w:pPr>
        <w:jc w:val="both"/>
        <w:rPr>
          <w:rFonts w:asciiTheme="minorHAnsi" w:hAnsiTheme="minorHAnsi"/>
          <w:sz w:val="22"/>
        </w:rPr>
      </w:pPr>
      <w:r w:rsidRPr="0060470B">
        <w:rPr>
          <w:rFonts w:asciiTheme="minorHAnsi" w:hAnsiTheme="minorHAnsi"/>
          <w:sz w:val="22"/>
        </w:rPr>
        <w:t xml:space="preserve">A continuación se presenta la estimación para los proyectos consolidados </w:t>
      </w:r>
      <w:r w:rsidR="00F171A3" w:rsidRPr="0060470B">
        <w:rPr>
          <w:rFonts w:asciiTheme="minorHAnsi" w:hAnsiTheme="minorHAnsi"/>
          <w:sz w:val="22"/>
        </w:rPr>
        <w:t xml:space="preserve"> teniendo en cuenta la priorización realizada (ver sección </w:t>
      </w:r>
      <w:r w:rsidR="004F7EE4" w:rsidRPr="0060470B">
        <w:rPr>
          <w:rFonts w:asciiTheme="minorHAnsi" w:hAnsiTheme="minorHAnsi"/>
          <w:sz w:val="22"/>
        </w:rPr>
        <w:t>4.5)</w:t>
      </w:r>
      <w:r w:rsidR="003207B7" w:rsidRPr="0060470B">
        <w:rPr>
          <w:rFonts w:asciiTheme="minorHAnsi" w:hAnsiTheme="minorHAnsi"/>
          <w:sz w:val="22"/>
        </w:rPr>
        <w:t>. La columna costos se presenta en pesos colombianos (COP)</w:t>
      </w:r>
      <w:r w:rsidR="00462B71">
        <w:rPr>
          <w:rFonts w:asciiTheme="minorHAnsi" w:hAnsiTheme="minorHAnsi"/>
          <w:sz w:val="22"/>
        </w:rPr>
        <w:t>.</w:t>
      </w:r>
    </w:p>
    <w:p w:rsidR="003207B7" w:rsidRPr="0060470B" w:rsidRDefault="003207B7" w:rsidP="0060470B">
      <w:pPr>
        <w:jc w:val="both"/>
        <w:rPr>
          <w:rFonts w:asciiTheme="minorHAnsi" w:hAnsiTheme="minorHAnsi"/>
          <w:sz w:val="22"/>
        </w:rPr>
      </w:pPr>
    </w:p>
    <w:p w:rsidR="009E4F7E" w:rsidRDefault="009E4F7E" w:rsidP="009E4F7E">
      <w:pPr>
        <w:pStyle w:val="Epgrafe"/>
        <w:keepNext/>
        <w:spacing w:after="120"/>
        <w:jc w:val="center"/>
        <w:rPr>
          <w:rFonts w:asciiTheme="minorHAnsi" w:hAnsiTheme="minorHAnsi"/>
          <w:color w:val="auto"/>
          <w:sz w:val="20"/>
        </w:rPr>
      </w:pPr>
      <w:bookmarkStart w:id="96" w:name="_Toc296449646"/>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462B71">
        <w:rPr>
          <w:rFonts w:asciiTheme="minorHAnsi" w:hAnsiTheme="minorHAnsi"/>
          <w:noProof/>
          <w:color w:val="auto"/>
          <w:sz w:val="20"/>
        </w:rPr>
        <w:t>27</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96"/>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gridCol w:w="1985"/>
      </w:tblGrid>
      <w:tr w:rsidR="00462B71" w:rsidRPr="00462B71" w:rsidTr="00462B71">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Proyecto Consolidado</w:t>
            </w:r>
          </w:p>
        </w:tc>
        <w:tc>
          <w:tcPr>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Esfuerzo</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center"/>
              <w:cnfStyle w:val="100000000000"/>
              <w:rPr>
                <w:rFonts w:asciiTheme="minorHAnsi" w:hAnsiTheme="minorHAnsi"/>
              </w:rPr>
            </w:pPr>
            <w:r w:rsidRPr="00462B71">
              <w:rPr>
                <w:rFonts w:asciiTheme="minorHAnsi" w:hAnsiTheme="minorHAnsi"/>
              </w:rPr>
              <w:t>Costo</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1067</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89.300.000,00 </w:t>
            </w:r>
          </w:p>
        </w:tc>
      </w:tr>
      <w:tr w:rsidR="003207B7" w:rsidRPr="00462B71" w:rsidTr="00462B7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200</w:t>
            </w:r>
          </w:p>
        </w:tc>
        <w:tc>
          <w:tcPr>
            <w:tcW w:w="1985"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24.000.000,00 </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585</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47.700.000,00 </w:t>
            </w:r>
          </w:p>
        </w:tc>
      </w:tr>
      <w:tr w:rsidR="003207B7" w:rsidRPr="00462B71" w:rsidTr="00462B71">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270</w:t>
            </w:r>
          </w:p>
        </w:tc>
        <w:tc>
          <w:tcPr>
            <w:tcW w:w="1985" w:type="dxa"/>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32.400.000,00 </w:t>
            </w:r>
          </w:p>
        </w:tc>
      </w:tr>
      <w:tr w:rsidR="003207B7" w:rsidRPr="00462B71" w:rsidTr="00462B71">
        <w:trPr>
          <w:cnfStyle w:val="000000100000"/>
          <w:cantSplit/>
          <w:trHeight w:val="20"/>
          <w:jc w:val="center"/>
        </w:trPr>
        <w:tc>
          <w:tcPr>
            <w:cnfStyle w:val="001000000000"/>
            <w:tcW w:w="1418" w:type="dxa"/>
            <w:tcBorders>
              <w:top w:val="none" w:sz="0" w:space="0" w:color="auto"/>
              <w:left w:val="none" w:sz="0" w:space="0" w:color="auto"/>
              <w:bottom w:val="single" w:sz="4" w:space="0" w:color="auto"/>
              <w:right w:val="none" w:sz="0"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single" w:sz="4" w:space="0" w:color="auto"/>
              <w:right w:val="none" w:sz="0" w:space="0" w:color="auto"/>
            </w:tcBorders>
            <w:shd w:val="clear" w:color="auto" w:fill="DBE5F1" w:themeFill="accent1" w:themeFillTint="33"/>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single" w:sz="4" w:space="0" w:color="auto"/>
              <w:right w:val="none" w:sz="0" w:space="0" w:color="auto"/>
            </w:tcBorders>
            <w:shd w:val="clear" w:color="auto" w:fill="auto"/>
            <w:noWrap/>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single" w:sz="4"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1080</w:t>
            </w:r>
          </w:p>
        </w:tc>
        <w:tc>
          <w:tcPr>
            <w:tcW w:w="1985" w:type="dxa"/>
            <w:tcBorders>
              <w:top w:val="none" w:sz="0" w:space="0" w:color="auto"/>
              <w:left w:val="none" w:sz="0" w:space="0" w:color="auto"/>
              <w:bottom w:val="none" w:sz="0" w:space="0" w:color="auto"/>
              <w:right w:val="none" w:sz="0" w:space="0" w:color="auto"/>
            </w:tcBorders>
            <w:shd w:val="clear" w:color="auto" w:fill="auto"/>
            <w:vAlign w:val="center"/>
            <w:hideMark/>
          </w:tcPr>
          <w:p w:rsidR="003207B7" w:rsidRPr="00462B71" w:rsidRDefault="003207B7" w:rsidP="00462B71">
            <w:pPr>
              <w:jc w:val="right"/>
              <w:cnfStyle w:val="000000100000"/>
              <w:rPr>
                <w:rFonts w:asciiTheme="minorHAnsi" w:hAnsiTheme="minorHAnsi"/>
              </w:rPr>
            </w:pPr>
            <w:r w:rsidRPr="00462B71">
              <w:rPr>
                <w:rFonts w:asciiTheme="minorHAnsi" w:hAnsiTheme="minorHAnsi"/>
              </w:rPr>
              <w:t xml:space="preserve"> $  118.800.000,00 </w:t>
            </w:r>
          </w:p>
        </w:tc>
      </w:tr>
      <w:tr w:rsidR="00462B71" w:rsidRPr="00462B71" w:rsidTr="00462B71">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3207B7" w:rsidRPr="00462B71" w:rsidRDefault="003207B7" w:rsidP="00462B71">
            <w:pPr>
              <w:jc w:val="center"/>
              <w:rPr>
                <w:rFonts w:asciiTheme="minorHAnsi" w:hAnsiTheme="minorHAnsi"/>
              </w:rPr>
            </w:pPr>
            <w:r w:rsidRPr="00462B71">
              <w:rPr>
                <w:rFonts w:asciiTheme="minorHAnsi" w:hAnsiTheme="minorHAnsi"/>
              </w:rPr>
              <w:t>PC06</w:t>
            </w:r>
          </w:p>
        </w:tc>
        <w:tc>
          <w:tcPr>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Calificaciones</w:t>
            </w:r>
          </w:p>
        </w:tc>
        <w:tc>
          <w:tcPr>
            <w:tcW w:w="3686" w:type="dxa"/>
            <w:tcBorders>
              <w:left w:val="single" w:sz="4" w:space="0" w:color="auto"/>
              <w:bottom w:val="single" w:sz="4" w:space="0" w:color="auto"/>
              <w:right w:val="single" w:sz="4" w:space="0" w:color="auto"/>
            </w:tcBorders>
            <w:shd w:val="clear" w:color="auto" w:fill="auto"/>
            <w:noWrap/>
            <w:vAlign w:val="center"/>
            <w:hideMark/>
          </w:tcPr>
          <w:p w:rsidR="003207B7" w:rsidRPr="00462B71" w:rsidRDefault="003207B7" w:rsidP="00462B71">
            <w:pPr>
              <w:cnfStyle w:val="000000000000"/>
              <w:rPr>
                <w:rFonts w:asciiTheme="minorHAnsi" w:hAnsiTheme="minorHAnsi"/>
              </w:rPr>
            </w:pPr>
            <w:r w:rsidRPr="00462B71">
              <w:rPr>
                <w:rFonts w:asciiTheme="minorHAnsi" w:hAnsiTheme="minorHAnsi"/>
              </w:rPr>
              <w:t>PN07, PN08,PD05, PD06,PA05,PT01, PT02</w:t>
            </w:r>
          </w:p>
        </w:tc>
        <w:tc>
          <w:tcPr>
            <w:tcW w:w="1134" w:type="dxa"/>
            <w:tcBorders>
              <w:left w:val="single" w:sz="4" w:space="0" w:color="auto"/>
              <w:bottom w:val="single" w:sz="4" w:space="0" w:color="auto"/>
              <w:right w:val="single" w:sz="4" w:space="0" w:color="auto"/>
            </w:tcBorders>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210</w:t>
            </w:r>
          </w:p>
        </w:tc>
        <w:tc>
          <w:tcPr>
            <w:tcW w:w="1985" w:type="dxa"/>
            <w:tcBorders>
              <w:left w:val="single" w:sz="4" w:space="0" w:color="auto"/>
            </w:tcBorders>
            <w:shd w:val="clear" w:color="auto" w:fill="auto"/>
            <w:vAlign w:val="center"/>
            <w:hideMark/>
          </w:tcPr>
          <w:p w:rsidR="003207B7" w:rsidRPr="00462B71" w:rsidRDefault="003207B7" w:rsidP="00462B71">
            <w:pPr>
              <w:jc w:val="right"/>
              <w:cnfStyle w:val="000000000000"/>
              <w:rPr>
                <w:rFonts w:asciiTheme="minorHAnsi" w:hAnsiTheme="minorHAnsi"/>
              </w:rPr>
            </w:pPr>
            <w:r w:rsidRPr="00462B71">
              <w:rPr>
                <w:rFonts w:asciiTheme="minorHAnsi" w:hAnsiTheme="minorHAnsi"/>
              </w:rPr>
              <w:t xml:space="preserve"> $    25.200.000,00 </w:t>
            </w:r>
          </w:p>
        </w:tc>
      </w:tr>
      <w:tr w:rsidR="00462B71" w:rsidRPr="00462B71" w:rsidTr="00462B71">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3207B7" w:rsidRPr="00462B71" w:rsidRDefault="003207B7" w:rsidP="00462B71">
            <w:pPr>
              <w:rPr>
                <w:rFonts w:asciiTheme="minorHAnsi" w:hAnsiTheme="minorHAnsi"/>
              </w:rPr>
            </w:pPr>
            <w:r w:rsidRPr="00462B71">
              <w:rPr>
                <w:rFonts w:asciiTheme="minorHAnsi" w:hAnsiTheme="minorHAnsi"/>
              </w:rPr>
              <w:t> </w:t>
            </w:r>
          </w:p>
        </w:tc>
        <w:tc>
          <w:tcPr>
            <w:tcW w:w="1418" w:type="dxa"/>
            <w:tcBorders>
              <w:top w:val="single" w:sz="4" w:space="0" w:color="auto"/>
              <w:left w:val="nil"/>
              <w:bottom w:val="nil"/>
              <w:right w:val="nil"/>
            </w:tcBorders>
            <w:shd w:val="clear" w:color="auto" w:fill="auto"/>
            <w:vAlign w:val="center"/>
            <w:hideMark/>
          </w:tcPr>
          <w:p w:rsidR="003207B7" w:rsidRPr="00462B71" w:rsidRDefault="003207B7" w:rsidP="00462B71">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nil"/>
              <w:right w:val="single" w:sz="4" w:space="0" w:color="auto"/>
            </w:tcBorders>
            <w:shd w:val="clear" w:color="auto" w:fill="auto"/>
            <w:vAlign w:val="center"/>
            <w:hideMark/>
          </w:tcPr>
          <w:p w:rsidR="003207B7" w:rsidRPr="00462B71" w:rsidRDefault="00462B71" w:rsidP="00462B71">
            <w:pPr>
              <w:jc w:val="right"/>
              <w:cnfStyle w:val="000000100000"/>
              <w:rPr>
                <w:rFonts w:asciiTheme="minorHAnsi" w:hAnsiTheme="minorHAnsi"/>
                <w:b/>
              </w:rPr>
            </w:pPr>
            <w:r w:rsidRPr="00462B71">
              <w:rPr>
                <w:rFonts w:asciiTheme="minorHAnsi" w:hAnsiTheme="minorHAnsi"/>
                <w:b/>
              </w:rPr>
              <w:t>Total</w:t>
            </w:r>
          </w:p>
        </w:tc>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right"/>
              <w:cnfStyle w:val="000000100000"/>
              <w:rPr>
                <w:rFonts w:asciiTheme="minorHAnsi" w:hAnsiTheme="minorHAnsi"/>
                <w:b/>
              </w:rPr>
            </w:pPr>
            <w:r w:rsidRPr="00462B71">
              <w:rPr>
                <w:rFonts w:asciiTheme="minorHAnsi" w:hAnsiTheme="minorHAnsi"/>
                <w:b/>
              </w:rPr>
              <w:t>3412</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3207B7" w:rsidRPr="00462B71" w:rsidRDefault="003207B7" w:rsidP="00462B71">
            <w:pPr>
              <w:jc w:val="right"/>
              <w:cnfStyle w:val="000000100000"/>
              <w:rPr>
                <w:rFonts w:asciiTheme="minorHAnsi" w:hAnsiTheme="minorHAnsi"/>
                <w:b/>
              </w:rPr>
            </w:pPr>
            <w:r w:rsidRPr="00462B71">
              <w:rPr>
                <w:rFonts w:asciiTheme="minorHAnsi" w:hAnsiTheme="minorHAnsi"/>
                <w:b/>
              </w:rPr>
              <w:t xml:space="preserve"> $  337.400.000,00 </w:t>
            </w:r>
          </w:p>
        </w:tc>
      </w:tr>
    </w:tbl>
    <w:p w:rsidR="00F94497" w:rsidRPr="001A1E67" w:rsidRDefault="00F94497" w:rsidP="001A1E67">
      <w:pPr>
        <w:rPr>
          <w:rFonts w:asciiTheme="minorHAnsi" w:hAnsiTheme="minorHAnsi"/>
          <w:sz w:val="22"/>
        </w:rPr>
      </w:pPr>
    </w:p>
    <w:p w:rsidR="002702C2" w:rsidRDefault="002702C2" w:rsidP="001A1E67">
      <w:pPr>
        <w:rPr>
          <w:rFonts w:asciiTheme="minorHAnsi" w:hAnsiTheme="minorHAnsi"/>
          <w:sz w:val="22"/>
        </w:rPr>
      </w:pPr>
    </w:p>
    <w:p w:rsidR="00EA14D0" w:rsidRDefault="00EA14D0" w:rsidP="001A1E67">
      <w:pPr>
        <w:rPr>
          <w:rFonts w:asciiTheme="minorHAnsi" w:hAnsiTheme="minorHAnsi"/>
          <w:sz w:val="22"/>
        </w:rPr>
      </w:pPr>
    </w:p>
    <w:p w:rsidR="00EA14D0" w:rsidRPr="001A1E67" w:rsidRDefault="00EA14D0" w:rsidP="001A1E67">
      <w:pPr>
        <w:rPr>
          <w:rFonts w:asciiTheme="minorHAnsi" w:hAnsiTheme="minorHAnsi"/>
          <w:sz w:val="22"/>
        </w:rPr>
      </w:pPr>
    </w:p>
    <w:p w:rsidR="00C3243D" w:rsidRDefault="00C3243D" w:rsidP="00406852">
      <w:pPr>
        <w:pStyle w:val="Prrafodelista"/>
        <w:numPr>
          <w:ilvl w:val="1"/>
          <w:numId w:val="1"/>
        </w:numPr>
        <w:jc w:val="both"/>
        <w:outlineLvl w:val="1"/>
        <w:rPr>
          <w:rFonts w:asciiTheme="minorHAnsi" w:hAnsiTheme="minorHAnsi"/>
          <w:b/>
          <w:smallCaps/>
          <w:sz w:val="22"/>
        </w:rPr>
      </w:pPr>
      <w:bookmarkStart w:id="97" w:name="_Toc296449591"/>
      <w:r>
        <w:rPr>
          <w:rFonts w:asciiTheme="minorHAnsi" w:hAnsiTheme="minorHAnsi"/>
          <w:b/>
          <w:smallCaps/>
          <w:sz w:val="22"/>
        </w:rPr>
        <w:t>Planeación de la implementación</w:t>
      </w:r>
      <w:bookmarkEnd w:id="97"/>
    </w:p>
    <w:p w:rsidR="00E134D5" w:rsidRPr="0060470B" w:rsidRDefault="00E134D5" w:rsidP="0060470B">
      <w:pPr>
        <w:rPr>
          <w:rFonts w:asciiTheme="minorHAnsi" w:hAnsiTheme="minorHAnsi"/>
          <w:sz w:val="22"/>
        </w:rPr>
      </w:pPr>
    </w:p>
    <w:p w:rsidR="00E134D5" w:rsidRPr="0060470B" w:rsidRDefault="00E134D5" w:rsidP="0060470B">
      <w:pPr>
        <w:rPr>
          <w:rFonts w:asciiTheme="minorHAnsi" w:hAnsiTheme="minorHAnsi"/>
          <w:sz w:val="22"/>
        </w:rPr>
      </w:pPr>
      <w:r w:rsidRPr="0060470B">
        <w:rPr>
          <w:rFonts w:asciiTheme="minorHAnsi" w:hAnsiTheme="minorHAnsi"/>
          <w:sz w:val="22"/>
        </w:rPr>
        <w:t xml:space="preserve">A continuación podemos ver la planeación de la implementación de la solución en el tiempo, asumiendo una </w:t>
      </w:r>
      <w:r w:rsidR="00EA14D0" w:rsidRPr="0060470B">
        <w:rPr>
          <w:rFonts w:asciiTheme="minorHAnsi" w:hAnsiTheme="minorHAnsi"/>
          <w:sz w:val="22"/>
        </w:rPr>
        <w:t>óptima</w:t>
      </w:r>
      <w:r w:rsidRPr="0060470B">
        <w:rPr>
          <w:rFonts w:asciiTheme="minorHAnsi" w:hAnsiTheme="minorHAnsi"/>
          <w:sz w:val="22"/>
        </w:rPr>
        <w:t xml:space="preserve"> asignación </w:t>
      </w:r>
      <w:r w:rsidR="00AB592B" w:rsidRPr="0060470B">
        <w:rPr>
          <w:rFonts w:asciiTheme="minorHAnsi" w:hAnsiTheme="minorHAnsi"/>
          <w:sz w:val="22"/>
        </w:rPr>
        <w:t xml:space="preserve">de los recursos disponibles. </w:t>
      </w:r>
    </w:p>
    <w:p w:rsidR="00C3243D" w:rsidRPr="0060470B" w:rsidRDefault="00C3243D" w:rsidP="0060470B">
      <w:pPr>
        <w:rPr>
          <w:rFonts w:asciiTheme="minorHAnsi" w:hAnsiTheme="minorHAnsi"/>
          <w:sz w:val="22"/>
        </w:rPr>
      </w:pPr>
    </w:p>
    <w:p w:rsidR="00C3243D" w:rsidRDefault="00946DD4" w:rsidP="001A1E67">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1A1E67" w:rsidRPr="0060470B" w:rsidRDefault="001A1E67" w:rsidP="001A1E67">
      <w:pPr>
        <w:pStyle w:val="Epgrafe"/>
        <w:spacing w:before="120" w:after="0"/>
        <w:jc w:val="center"/>
        <w:rPr>
          <w:rFonts w:asciiTheme="minorHAnsi" w:hAnsiTheme="minorHAnsi"/>
          <w:color w:val="auto"/>
          <w:sz w:val="20"/>
          <w:szCs w:val="20"/>
        </w:rPr>
      </w:pPr>
      <w:bookmarkStart w:id="98" w:name="_Toc296465311"/>
      <w:r w:rsidRPr="0060470B">
        <w:rPr>
          <w:rFonts w:asciiTheme="minorHAnsi" w:hAnsiTheme="minorHAnsi"/>
          <w:color w:val="auto"/>
          <w:sz w:val="20"/>
          <w:szCs w:val="20"/>
        </w:rPr>
        <w:t xml:space="preserve">Figura </w:t>
      </w:r>
      <w:r w:rsidR="00692C4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692C49" w:rsidRPr="0060470B">
        <w:rPr>
          <w:rFonts w:asciiTheme="minorHAnsi" w:hAnsiTheme="minorHAnsi"/>
          <w:color w:val="auto"/>
          <w:sz w:val="20"/>
          <w:szCs w:val="20"/>
        </w:rPr>
        <w:fldChar w:fldCharType="separate"/>
      </w:r>
      <w:r>
        <w:rPr>
          <w:rFonts w:asciiTheme="minorHAnsi" w:hAnsiTheme="minorHAnsi"/>
          <w:noProof/>
          <w:color w:val="auto"/>
          <w:sz w:val="20"/>
          <w:szCs w:val="20"/>
        </w:rPr>
        <w:t>22</w:t>
      </w:r>
      <w:r w:rsidR="00692C4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99" w:name="OLE_LINK1"/>
      <w:bookmarkStart w:id="100" w:name="OLE_LINK2"/>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98"/>
      <w:bookmarkEnd w:id="99"/>
      <w:bookmarkEnd w:id="100"/>
    </w:p>
    <w:p w:rsidR="001A1E67" w:rsidRPr="001A1E67" w:rsidRDefault="001A1E67" w:rsidP="001A1E67">
      <w:pPr>
        <w:jc w:val="both"/>
        <w:rPr>
          <w:rFonts w:asciiTheme="minorHAnsi" w:hAnsiTheme="minorHAnsi"/>
          <w:sz w:val="22"/>
        </w:rPr>
      </w:pPr>
    </w:p>
    <w:p w:rsidR="00090C59" w:rsidRPr="001A1E67" w:rsidRDefault="00090C59" w:rsidP="001A1E67">
      <w:pPr>
        <w:jc w:val="both"/>
        <w:rPr>
          <w:rFonts w:asciiTheme="minorHAnsi" w:hAnsiTheme="minorHAnsi"/>
          <w:sz w:val="22"/>
        </w:rPr>
      </w:pPr>
    </w:p>
    <w:p w:rsidR="00B25CE7" w:rsidRDefault="00B25CE7" w:rsidP="00B25CE7">
      <w:pPr>
        <w:pStyle w:val="Prrafodelista"/>
        <w:numPr>
          <w:ilvl w:val="1"/>
          <w:numId w:val="1"/>
        </w:numPr>
        <w:jc w:val="both"/>
        <w:outlineLvl w:val="1"/>
        <w:rPr>
          <w:rFonts w:asciiTheme="minorHAnsi" w:hAnsiTheme="minorHAnsi"/>
          <w:b/>
          <w:smallCaps/>
          <w:sz w:val="22"/>
        </w:rPr>
      </w:pPr>
      <w:bookmarkStart w:id="101" w:name="_Toc296449592"/>
      <w:r>
        <w:rPr>
          <w:rFonts w:asciiTheme="minorHAnsi" w:hAnsiTheme="minorHAnsi"/>
          <w:b/>
          <w:smallCaps/>
          <w:sz w:val="22"/>
        </w:rPr>
        <w:t>Alcance de la solución</w:t>
      </w:r>
      <w:bookmarkEnd w:id="101"/>
    </w:p>
    <w:p w:rsidR="00B25CE7" w:rsidRPr="00DB216B" w:rsidRDefault="00B25CE7" w:rsidP="00DB216B">
      <w:pPr>
        <w:jc w:val="both"/>
        <w:rPr>
          <w:rFonts w:asciiTheme="minorHAnsi" w:hAnsiTheme="minorHAnsi"/>
          <w:sz w:val="22"/>
        </w:rPr>
      </w:pPr>
    </w:p>
    <w:p w:rsidR="00AB592B" w:rsidRPr="00DB216B" w:rsidRDefault="00732B4D" w:rsidP="00DB216B">
      <w:pPr>
        <w:jc w:val="both"/>
        <w:rPr>
          <w:rFonts w:asciiTheme="minorHAnsi" w:hAnsiTheme="minorHAnsi"/>
          <w:sz w:val="22"/>
        </w:rPr>
      </w:pPr>
      <w:r w:rsidRPr="00DB216B">
        <w:rPr>
          <w:rFonts w:asciiTheme="minorHAnsi" w:hAnsiTheme="minorHAnsi"/>
          <w:sz w:val="22"/>
        </w:rPr>
        <w:t>Después de realizar la definición de los proyectos, su respectiva estimación y la priorización de los mismos, se ubicaron estos proyectos en el tiempo de acuerdo a la capacidad de trabajo de INGENIUM, con esto se estableció un cronograma de las actividades que representan el ROADMAP para ir desde la arquitectura As-</w:t>
      </w:r>
      <w:proofErr w:type="spellStart"/>
      <w:r w:rsidRPr="00DB216B">
        <w:rPr>
          <w:rFonts w:asciiTheme="minorHAnsi" w:hAnsiTheme="minorHAnsi"/>
          <w:sz w:val="22"/>
        </w:rPr>
        <w:t>Is</w:t>
      </w:r>
      <w:proofErr w:type="spellEnd"/>
      <w:r w:rsidRPr="00DB216B">
        <w:rPr>
          <w:rFonts w:asciiTheme="minorHAnsi" w:hAnsiTheme="minorHAnsi"/>
          <w:sz w:val="22"/>
        </w:rPr>
        <w:t xml:space="preserve"> hasta la arquitectura objetivo </w:t>
      </w:r>
      <w:proofErr w:type="spellStart"/>
      <w:r w:rsidRPr="00DB216B">
        <w:rPr>
          <w:rFonts w:asciiTheme="minorHAnsi" w:hAnsiTheme="minorHAnsi"/>
          <w:sz w:val="22"/>
        </w:rPr>
        <w:t>To</w:t>
      </w:r>
      <w:proofErr w:type="spellEnd"/>
      <w:r w:rsidRPr="00DB216B">
        <w:rPr>
          <w:rFonts w:asciiTheme="minorHAnsi" w:hAnsiTheme="minorHAnsi"/>
          <w:sz w:val="22"/>
        </w:rPr>
        <w:t>-Be</w:t>
      </w:r>
      <w:r w:rsidR="003D3CE7" w:rsidRPr="00DB216B">
        <w:rPr>
          <w:rFonts w:asciiTheme="minorHAnsi" w:hAnsiTheme="minorHAnsi"/>
          <w:sz w:val="22"/>
        </w:rPr>
        <w:t xml:space="preserve"> haciendo la implementación de la arquitectura de solución.</w:t>
      </w:r>
    </w:p>
    <w:p w:rsidR="003D3CE7" w:rsidRPr="00DB216B" w:rsidRDefault="003D3CE7" w:rsidP="00DB216B">
      <w:pPr>
        <w:jc w:val="both"/>
        <w:rPr>
          <w:rFonts w:asciiTheme="minorHAnsi" w:hAnsiTheme="minorHAnsi"/>
          <w:sz w:val="22"/>
        </w:rPr>
      </w:pPr>
    </w:p>
    <w:p w:rsidR="001A1E67" w:rsidRPr="00DB216B" w:rsidRDefault="003D3CE7" w:rsidP="00DB216B">
      <w:pPr>
        <w:jc w:val="both"/>
        <w:rPr>
          <w:rFonts w:asciiTheme="minorHAnsi" w:hAnsiTheme="minorHAnsi"/>
          <w:sz w:val="22"/>
        </w:rPr>
      </w:pPr>
      <w:r w:rsidRPr="00DB216B">
        <w:rPr>
          <w:rFonts w:asciiTheme="minorHAnsi" w:hAnsiTheme="minorHAnsi"/>
          <w:sz w:val="22"/>
        </w:rPr>
        <w:t>INGENIUM cuenta con una capacidad de trabajo de6 integrantes, cada uno con una capacidad de trabajo individual de aproximadamente 80 horas al mes. Logrando alcanzar la ejecución de 4 de los 6 proyectos definidos en el ROADMAP, que representan más del 60 %  de avance de la arquitectura objetivo.</w:t>
      </w:r>
    </w:p>
    <w:p w:rsidR="003D3CE7" w:rsidRPr="00DB216B" w:rsidRDefault="003D3CE7" w:rsidP="00DB216B">
      <w:pPr>
        <w:jc w:val="both"/>
        <w:rPr>
          <w:rFonts w:asciiTheme="minorHAnsi" w:hAnsiTheme="minorHAnsi"/>
          <w:sz w:val="22"/>
        </w:rPr>
      </w:pPr>
    </w:p>
    <w:p w:rsidR="00EA7399" w:rsidRPr="00DB216B" w:rsidRDefault="003D3CE7" w:rsidP="00DB216B">
      <w:pPr>
        <w:jc w:val="both"/>
        <w:rPr>
          <w:rFonts w:asciiTheme="minorHAnsi" w:hAnsiTheme="minorHAnsi"/>
          <w:sz w:val="22"/>
        </w:rPr>
      </w:pPr>
      <w:r w:rsidRPr="00DB216B">
        <w:rPr>
          <w:rFonts w:asciiTheme="minorHAnsi" w:hAnsiTheme="minorHAnsi"/>
          <w:sz w:val="22"/>
        </w:rPr>
        <w:t xml:space="preserve">Se desarrollaran por INGENIUM los proyectos más importantes de acuerdo a la opinión de los </w:t>
      </w:r>
      <w:proofErr w:type="spellStart"/>
      <w:r w:rsidRPr="00DB216B">
        <w:rPr>
          <w:rFonts w:asciiTheme="minorHAnsi" w:hAnsiTheme="minorHAnsi"/>
          <w:sz w:val="22"/>
        </w:rPr>
        <w:t>stakeholders</w:t>
      </w:r>
      <w:proofErr w:type="spellEnd"/>
      <w:r w:rsidRPr="00DB216B">
        <w:rPr>
          <w:rFonts w:asciiTheme="minorHAnsi" w:hAnsiTheme="minorHAnsi"/>
          <w:sz w:val="22"/>
        </w:rPr>
        <w:t xml:space="preserve">, garantizando las funcionalidades básicas para que el </w:t>
      </w:r>
      <w:proofErr w:type="spellStart"/>
      <w:r w:rsidRPr="00DB216B">
        <w:rPr>
          <w:rFonts w:asciiTheme="minorHAnsi" w:hAnsiTheme="minorHAnsi"/>
          <w:sz w:val="22"/>
        </w:rPr>
        <w:t>Market</w:t>
      </w:r>
      <w:proofErr w:type="spellEnd"/>
      <w:r w:rsidRPr="00DB216B">
        <w:rPr>
          <w:rFonts w:asciiTheme="minorHAnsi" w:hAnsiTheme="minorHAnsi"/>
          <w:sz w:val="22"/>
        </w:rPr>
        <w:t xml:space="preserve"> Place pueda funcionar internacionalmente.</w:t>
      </w:r>
    </w:p>
    <w:p w:rsidR="00EA7399" w:rsidRPr="00DB216B" w:rsidRDefault="00EA7399" w:rsidP="00DB216B">
      <w:pPr>
        <w:jc w:val="both"/>
        <w:rPr>
          <w:rFonts w:asciiTheme="minorHAnsi" w:hAnsiTheme="minorHAnsi"/>
          <w:sz w:val="22"/>
        </w:rPr>
      </w:pPr>
    </w:p>
    <w:p w:rsidR="003D3CE7" w:rsidRPr="00DB216B" w:rsidRDefault="003D3CE7" w:rsidP="00DB216B">
      <w:pPr>
        <w:jc w:val="both"/>
        <w:rPr>
          <w:rFonts w:asciiTheme="minorHAnsi" w:hAnsiTheme="minorHAnsi"/>
          <w:sz w:val="22"/>
        </w:rPr>
      </w:pPr>
      <w:r w:rsidRPr="00DB216B">
        <w:rPr>
          <w:rFonts w:asciiTheme="minorHAnsi" w:hAnsiTheme="minorHAnsi"/>
          <w:sz w:val="22"/>
        </w:rPr>
        <w:t>Los proyectos a desarrollar son los siguientes.</w:t>
      </w:r>
    </w:p>
    <w:p w:rsidR="00EA7399" w:rsidRPr="00DB216B" w:rsidRDefault="00EA7399" w:rsidP="00DB216B">
      <w:pPr>
        <w:jc w:val="both"/>
        <w:rPr>
          <w:rFonts w:asciiTheme="minorHAnsi" w:hAnsiTheme="minorHAnsi"/>
          <w:sz w:val="22"/>
        </w:rPr>
      </w:pPr>
    </w:p>
    <w:p w:rsidR="00EA7399" w:rsidRPr="00DB216B" w:rsidRDefault="00EA7399" w:rsidP="00DB216B">
      <w:pPr>
        <w:pStyle w:val="Prrafodelista"/>
        <w:numPr>
          <w:ilvl w:val="0"/>
          <w:numId w:val="48"/>
        </w:numPr>
        <w:ind w:left="284" w:hanging="284"/>
        <w:jc w:val="both"/>
        <w:rPr>
          <w:rFonts w:asciiTheme="minorHAnsi" w:hAnsiTheme="minorHAnsi"/>
          <w:sz w:val="22"/>
        </w:rPr>
      </w:pPr>
      <w:r w:rsidRPr="00DB216B">
        <w:rPr>
          <w:rFonts w:asciiTheme="minorHAnsi" w:hAnsiTheme="minorHAnsi"/>
          <w:sz w:val="22"/>
        </w:rPr>
        <w:t>PC01</w:t>
      </w:r>
      <w:r w:rsidR="00DB216B">
        <w:rPr>
          <w:rFonts w:asciiTheme="minorHAnsi" w:hAnsiTheme="minorHAnsi"/>
          <w:sz w:val="22"/>
        </w:rPr>
        <w:t xml:space="preserve">: </w:t>
      </w:r>
      <w:r w:rsidRPr="00DB216B">
        <w:rPr>
          <w:rFonts w:asciiTheme="minorHAnsi" w:hAnsiTheme="minorHAnsi"/>
          <w:sz w:val="22"/>
        </w:rPr>
        <w:t>Órdenes de Compra</w:t>
      </w:r>
    </w:p>
    <w:p w:rsidR="00EA7399" w:rsidRPr="00DB216B" w:rsidRDefault="00EA7399" w:rsidP="00DB216B">
      <w:pPr>
        <w:pStyle w:val="Prrafodelista"/>
        <w:numPr>
          <w:ilvl w:val="0"/>
          <w:numId w:val="48"/>
        </w:numPr>
        <w:ind w:left="284" w:hanging="284"/>
        <w:jc w:val="both"/>
        <w:rPr>
          <w:rFonts w:asciiTheme="minorHAnsi" w:hAnsiTheme="minorHAnsi"/>
          <w:sz w:val="22"/>
        </w:rPr>
      </w:pPr>
      <w:r w:rsidRPr="00DB216B">
        <w:rPr>
          <w:rFonts w:asciiTheme="minorHAnsi" w:hAnsiTheme="minorHAnsi"/>
          <w:sz w:val="22"/>
        </w:rPr>
        <w:t>PC02</w:t>
      </w:r>
      <w:r w:rsidR="00DB216B">
        <w:rPr>
          <w:rFonts w:asciiTheme="minorHAnsi" w:hAnsiTheme="minorHAnsi"/>
          <w:sz w:val="22"/>
        </w:rPr>
        <w:t xml:space="preserve">: </w:t>
      </w:r>
      <w:r w:rsidRPr="00DB216B">
        <w:rPr>
          <w:rFonts w:asciiTheme="minorHAnsi" w:hAnsiTheme="minorHAnsi"/>
          <w:sz w:val="22"/>
        </w:rPr>
        <w:t>Subasta Inversa</w:t>
      </w:r>
    </w:p>
    <w:p w:rsidR="00EA7399" w:rsidRPr="00DB216B" w:rsidRDefault="00EA7399" w:rsidP="00DB216B">
      <w:pPr>
        <w:pStyle w:val="Prrafodelista"/>
        <w:numPr>
          <w:ilvl w:val="0"/>
          <w:numId w:val="48"/>
        </w:numPr>
        <w:ind w:left="284" w:hanging="284"/>
        <w:jc w:val="both"/>
        <w:rPr>
          <w:rFonts w:asciiTheme="minorHAnsi" w:hAnsiTheme="minorHAnsi"/>
          <w:sz w:val="22"/>
        </w:rPr>
      </w:pPr>
      <w:r w:rsidRPr="00DB216B">
        <w:rPr>
          <w:rFonts w:asciiTheme="minorHAnsi" w:hAnsiTheme="minorHAnsi"/>
          <w:sz w:val="22"/>
        </w:rPr>
        <w:t>PC03</w:t>
      </w:r>
      <w:r w:rsidR="00DB216B">
        <w:rPr>
          <w:rFonts w:asciiTheme="minorHAnsi" w:hAnsiTheme="minorHAnsi"/>
          <w:sz w:val="22"/>
        </w:rPr>
        <w:t xml:space="preserve">: </w:t>
      </w:r>
      <w:r w:rsidRPr="00DB216B">
        <w:rPr>
          <w:rFonts w:asciiTheme="minorHAnsi" w:hAnsiTheme="minorHAnsi"/>
          <w:sz w:val="22"/>
        </w:rPr>
        <w:t>Facturación</w:t>
      </w:r>
    </w:p>
    <w:p w:rsidR="003D3CE7" w:rsidRPr="00DB216B" w:rsidRDefault="00EA7399" w:rsidP="00DB216B">
      <w:pPr>
        <w:pStyle w:val="Prrafodelista"/>
        <w:numPr>
          <w:ilvl w:val="0"/>
          <w:numId w:val="48"/>
        </w:numPr>
        <w:ind w:left="284" w:hanging="284"/>
        <w:jc w:val="both"/>
        <w:rPr>
          <w:rFonts w:asciiTheme="minorHAnsi" w:hAnsiTheme="minorHAnsi"/>
          <w:sz w:val="22"/>
        </w:rPr>
      </w:pPr>
      <w:r w:rsidRPr="00DB216B">
        <w:rPr>
          <w:rFonts w:asciiTheme="minorHAnsi" w:hAnsiTheme="minorHAnsi"/>
          <w:sz w:val="22"/>
        </w:rPr>
        <w:t>PC04</w:t>
      </w:r>
      <w:r w:rsidR="00DB216B">
        <w:rPr>
          <w:rFonts w:asciiTheme="minorHAnsi" w:hAnsiTheme="minorHAnsi"/>
          <w:sz w:val="22"/>
        </w:rPr>
        <w:t xml:space="preserve">: </w:t>
      </w:r>
      <w:r w:rsidRPr="00DB216B">
        <w:rPr>
          <w:rFonts w:asciiTheme="minorHAnsi" w:hAnsiTheme="minorHAnsi"/>
          <w:sz w:val="22"/>
        </w:rPr>
        <w:t>Registro de Entidades</w:t>
      </w:r>
    </w:p>
    <w:p w:rsidR="001A1E67" w:rsidRDefault="001A1E67" w:rsidP="00DB216B">
      <w:pPr>
        <w:jc w:val="both"/>
        <w:rPr>
          <w:rFonts w:asciiTheme="minorHAnsi" w:hAnsiTheme="minorHAnsi"/>
          <w:sz w:val="22"/>
        </w:rPr>
      </w:pPr>
    </w:p>
    <w:p w:rsidR="00DB216B" w:rsidRPr="00DB216B" w:rsidRDefault="00DB216B" w:rsidP="00DB216B">
      <w:pPr>
        <w:jc w:val="both"/>
        <w:rPr>
          <w:rFonts w:asciiTheme="minorHAnsi" w:hAnsiTheme="minorHAnsi"/>
          <w:sz w:val="22"/>
        </w:rPr>
      </w:pPr>
    </w:p>
    <w:p w:rsidR="00176598" w:rsidRPr="00D60A5C" w:rsidRDefault="00C3243D" w:rsidP="00B25CE7">
      <w:pPr>
        <w:pStyle w:val="Prrafodelista"/>
        <w:numPr>
          <w:ilvl w:val="1"/>
          <w:numId w:val="1"/>
        </w:numPr>
        <w:jc w:val="both"/>
        <w:outlineLvl w:val="1"/>
        <w:rPr>
          <w:rFonts w:asciiTheme="minorHAnsi" w:hAnsiTheme="minorHAnsi"/>
          <w:sz w:val="22"/>
        </w:rPr>
      </w:pPr>
      <w:bookmarkStart w:id="102" w:name="_Toc296449593"/>
      <w:r w:rsidRPr="00D60A5C">
        <w:rPr>
          <w:rFonts w:asciiTheme="minorHAnsi" w:hAnsiTheme="minorHAnsi"/>
          <w:b/>
          <w:smallCaps/>
          <w:sz w:val="22"/>
        </w:rPr>
        <w:t>Gestión de riesgos</w:t>
      </w:r>
      <w:bookmarkEnd w:id="102"/>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ExperienceRiskInformation</w:t>
      </w:r>
      <w:proofErr w:type="spellEnd"/>
      <w:r w:rsidRPr="003973F8">
        <w:rPr>
          <w:rFonts w:asciiTheme="minorHAnsi" w:hAnsiTheme="minorHAnsi"/>
          <w:sz w:val="22"/>
          <w:szCs w:val="22"/>
        </w:rPr>
        <w:t xml:space="preserve"> Library) la cual suministra un conjunto de riesgos recolectados de una gran cantidad de proyectos a nivel mundial.</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lastRenderedPageBreak/>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103" w:name="_Toc296449647"/>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E4F7E">
        <w:rPr>
          <w:rFonts w:asciiTheme="minorHAnsi" w:hAnsiTheme="minorHAnsi"/>
          <w:noProof/>
          <w:color w:val="auto"/>
          <w:sz w:val="20"/>
        </w:rPr>
        <w:t>28</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103"/>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r w:rsidR="009E4F7E" w:rsidRPr="00AD5D16">
              <w:rPr>
                <w:rFonts w:asciiTheme="minorHAnsi" w:hAnsiTheme="minorHAnsi"/>
              </w:rPr>
              <w:t>volúmenes</w:t>
            </w:r>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r w:rsidR="009E4F7E" w:rsidRPr="00AD5D16">
              <w:rPr>
                <w:rFonts w:asciiTheme="minorHAnsi" w:hAnsiTheme="minorHAnsi"/>
              </w:rPr>
              <w:t>así</w:t>
            </w:r>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r w:rsidR="009E4F7E" w:rsidRPr="00AD5D16">
              <w:rPr>
                <w:rFonts w:asciiTheme="minorHAnsi" w:hAnsiTheme="minorHAnsi"/>
              </w:rPr>
              <w:t>volúmenes</w:t>
            </w:r>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lastRenderedPageBreak/>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4" w:name="_Toc296449648"/>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E4F7E">
        <w:rPr>
          <w:rFonts w:asciiTheme="minorHAnsi" w:hAnsiTheme="minorHAnsi"/>
          <w:noProof/>
          <w:color w:val="auto"/>
          <w:sz w:val="20"/>
        </w:rPr>
        <w:t>29</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104"/>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5" w:name="_Toc296449649"/>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E4F7E">
        <w:rPr>
          <w:rFonts w:asciiTheme="minorHAnsi" w:hAnsiTheme="minorHAnsi"/>
          <w:noProof/>
          <w:color w:val="auto"/>
          <w:sz w:val="20"/>
        </w:rPr>
        <w:t>30</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105"/>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r w:rsidR="009E4F7E" w:rsidRPr="00443CF9">
              <w:rPr>
                <w:rFonts w:asciiTheme="minorHAnsi" w:hAnsiTheme="minorHAnsi"/>
              </w:rPr>
              <w:t>auditoría</w:t>
            </w:r>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r w:rsidR="009E4F7E" w:rsidRPr="00443CF9">
              <w:rPr>
                <w:rFonts w:asciiTheme="minorHAnsi" w:hAnsiTheme="minorHAnsi"/>
              </w:rPr>
              <w:t>estancaron</w:t>
            </w:r>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r w:rsidR="009E4F7E" w:rsidRPr="00443CF9">
              <w:rPr>
                <w:rFonts w:asciiTheme="minorHAnsi" w:hAnsiTheme="minorHAnsi"/>
              </w:rPr>
              <w:t>sistemas</w:t>
            </w:r>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lastRenderedPageBreak/>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106" w:name="_Toc296449650"/>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sidR="009E4F7E">
        <w:rPr>
          <w:rFonts w:asciiTheme="minorHAnsi" w:hAnsiTheme="minorHAnsi"/>
          <w:noProof/>
          <w:color w:val="auto"/>
          <w:sz w:val="20"/>
        </w:rPr>
        <w:t>31</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106"/>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1A1E67">
      <w:pPr>
        <w:rPr>
          <w:rFonts w:asciiTheme="minorHAnsi" w:hAnsiTheme="minorHAnsi"/>
          <w:sz w:val="22"/>
        </w:rPr>
      </w:pPr>
    </w:p>
    <w:p w:rsidR="001A1E67" w:rsidRDefault="001A1E67">
      <w:pPr>
        <w:spacing w:after="200" w:line="276" w:lineRule="auto"/>
        <w:rPr>
          <w:rFonts w:asciiTheme="minorHAnsi" w:hAnsiTheme="minorHAnsi"/>
          <w:sz w:val="22"/>
        </w:rPr>
      </w:pPr>
      <w:r>
        <w:rPr>
          <w:rFonts w:asciiTheme="minorHAnsi" w:hAnsiTheme="minorHAnsi"/>
          <w:sz w:val="22"/>
        </w:rPr>
        <w:br w:type="page"/>
      </w:r>
    </w:p>
    <w:p w:rsidR="001A1E67" w:rsidRDefault="001A1E67" w:rsidP="001A1E67">
      <w:pPr>
        <w:rPr>
          <w:rFonts w:asciiTheme="minorHAnsi" w:hAnsiTheme="minorHAnsi"/>
          <w:sz w:val="22"/>
        </w:rPr>
      </w:pPr>
    </w:p>
    <w:p w:rsidR="001A1E67" w:rsidRPr="001A1E67" w:rsidRDefault="001A1E67" w:rsidP="001A1E67">
      <w:pPr>
        <w:rPr>
          <w:rFonts w:asciiTheme="minorHAnsi" w:hAnsiTheme="minorHAnsi"/>
          <w:sz w:val="22"/>
        </w:rPr>
      </w:pPr>
    </w:p>
    <w:p w:rsidR="00272633" w:rsidRPr="00272633" w:rsidRDefault="00E34196" w:rsidP="001A1E67">
      <w:pPr>
        <w:pStyle w:val="Prrafodelista"/>
        <w:numPr>
          <w:ilvl w:val="1"/>
          <w:numId w:val="1"/>
        </w:numPr>
        <w:ind w:left="567" w:hanging="425"/>
        <w:jc w:val="both"/>
        <w:outlineLvl w:val="1"/>
        <w:rPr>
          <w:rFonts w:asciiTheme="minorHAnsi" w:hAnsiTheme="minorHAnsi" w:cstheme="minorHAnsi"/>
          <w:noProof/>
          <w:sz w:val="22"/>
          <w:szCs w:val="22"/>
          <w:lang w:val="es-ES"/>
        </w:rPr>
      </w:pPr>
      <w:bookmarkStart w:id="107" w:name="_Toc296449594"/>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107"/>
    </w:p>
    <w:p w:rsidR="00272633" w:rsidRPr="00272633" w:rsidRDefault="00272633" w:rsidP="00A853DB">
      <w:pPr>
        <w:jc w:val="both"/>
        <w:outlineLvl w:val="1"/>
        <w:rPr>
          <w:rFonts w:asciiTheme="minorHAnsi" w:hAnsiTheme="minorHAnsi" w:cstheme="minorHAnsi"/>
          <w:noProof/>
          <w:sz w:val="22"/>
          <w:szCs w:val="22"/>
          <w:lang w:val="es-ES"/>
        </w:rPr>
      </w:pP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79127D" w:rsidRDefault="0079127D" w:rsidP="0079127D">
      <w:pPr>
        <w:pStyle w:val="Epgrafe"/>
        <w:keepNext/>
        <w:spacing w:after="120"/>
        <w:jc w:val="center"/>
        <w:rPr>
          <w:rFonts w:asciiTheme="minorHAnsi" w:hAnsiTheme="minorHAnsi"/>
          <w:color w:val="auto"/>
          <w:sz w:val="20"/>
        </w:rPr>
      </w:pPr>
      <w:bookmarkStart w:id="108" w:name="_Toc296449651"/>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32</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Anulaciones de Órdenes</w:t>
      </w:r>
      <w:bookmarkEnd w:id="108"/>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79127D" w:rsidTr="0079127D">
        <w:trPr>
          <w:cnfStyle w:val="100000000000"/>
          <w:jc w:val="center"/>
        </w:trPr>
        <w:tc>
          <w:tcPr>
            <w:cnfStyle w:val="001000000000"/>
            <w:tcW w:w="1701" w:type="dxa"/>
            <w:shd w:val="clear" w:color="auto" w:fill="B8CCE4" w:themeFill="accent1" w:themeFillTint="66"/>
          </w:tcPr>
          <w:p w:rsidR="00272633" w:rsidRPr="0079127D" w:rsidRDefault="0079127D" w:rsidP="0079127D">
            <w:pPr>
              <w:rPr>
                <w:rFonts w:asciiTheme="minorHAnsi" w:hAnsiTheme="minorHAnsi"/>
                <w:b/>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79127D">
            <w:pPr>
              <w:cnfStyle w:val="100000000000"/>
              <w:rPr>
                <w:rFonts w:asciiTheme="minorHAnsi" w:hAnsiTheme="minorHAnsi"/>
                <w:b/>
              </w:rPr>
            </w:pPr>
            <w:r w:rsidRPr="0079127D">
              <w:rPr>
                <w:rFonts w:asciiTheme="minorHAnsi" w:hAnsiTheme="minorHAnsi"/>
                <w:b/>
              </w:rPr>
              <w:t>KPI1</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Nombre</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Anulaciones de órdenes</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Descripción</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Corresponde al número total de anulaciones de órdenes realizadas en el sistema.</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Dimensiones</w:t>
            </w:r>
          </w:p>
        </w:tc>
        <w:tc>
          <w:tcPr>
            <w:tcW w:w="7656" w:type="dxa"/>
            <w:gridSpan w:val="3"/>
            <w:vAlign w:val="center"/>
          </w:tcPr>
          <w:p w:rsidR="002702C2" w:rsidRPr="0079127D" w:rsidRDefault="00272633" w:rsidP="0079127D">
            <w:pPr>
              <w:cnfStyle w:val="000000000000"/>
              <w:rPr>
                <w:rFonts w:asciiTheme="minorHAnsi" w:hAnsiTheme="minorHAnsi"/>
              </w:rPr>
            </w:pPr>
            <w:r w:rsidRPr="0079127D">
              <w:rPr>
                <w:rFonts w:asciiTheme="minorHAnsi" w:hAnsiTheme="minorHAnsi"/>
              </w:rPr>
              <w:t>Fabricante</w:t>
            </w:r>
            <w:r w:rsidR="009608AD" w:rsidRPr="0079127D">
              <w:rPr>
                <w:rFonts w:asciiTheme="minorHAnsi" w:hAnsiTheme="minorHAnsi"/>
              </w:rPr>
              <w:t xml:space="preserve">, </w:t>
            </w:r>
            <w:r w:rsidRPr="0079127D">
              <w:rPr>
                <w:rFonts w:asciiTheme="minorHAnsi" w:hAnsiTheme="minorHAnsi"/>
              </w:rPr>
              <w:t>Comercio</w:t>
            </w:r>
            <w:r w:rsidR="009608AD" w:rsidRPr="0079127D">
              <w:rPr>
                <w:rFonts w:asciiTheme="minorHAnsi" w:hAnsiTheme="minorHAnsi"/>
              </w:rPr>
              <w:t xml:space="preserve">, </w:t>
            </w:r>
            <w:r w:rsidRPr="0079127D">
              <w:rPr>
                <w:rFonts w:asciiTheme="minorHAnsi" w:hAnsiTheme="minorHAnsi"/>
              </w:rPr>
              <w:t>Tiempo</w:t>
            </w:r>
            <w:r w:rsidR="009608AD" w:rsidRPr="0079127D">
              <w:rPr>
                <w:rFonts w:asciiTheme="minorHAnsi" w:hAnsiTheme="minorHAnsi"/>
              </w:rPr>
              <w:t xml:space="preserve">, </w:t>
            </w:r>
            <w:r w:rsidRPr="0079127D">
              <w:rPr>
                <w:rFonts w:asciiTheme="minorHAnsi" w:hAnsiTheme="minorHAnsi"/>
              </w:rPr>
              <w:t>Geografía</w:t>
            </w:r>
          </w:p>
        </w:tc>
      </w:tr>
      <w:tr w:rsidR="00272633" w:rsidRPr="0079127D" w:rsidTr="0079127D">
        <w:trPr>
          <w:trHeight w:val="55"/>
          <w:jc w:val="center"/>
        </w:trPr>
        <w:tc>
          <w:tcPr>
            <w:cnfStyle w:val="001000000000"/>
            <w:tcW w:w="1701" w:type="dxa"/>
            <w:vMerge w:val="restart"/>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Métricas</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Rango</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mínima</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máxima</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Bajo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0%</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Medio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30%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Alto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31%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09" w:name="_Toc296449652"/>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34</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Cantidad de Pagos en línea</w:t>
      </w:r>
      <w:bookmarkEnd w:id="109"/>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79127D">
        <w:trPr>
          <w:cnfStyle w:val="100000000000"/>
          <w:jc w:val="center"/>
        </w:trPr>
        <w:tc>
          <w:tcPr>
            <w:cnfStyle w:val="001000000000"/>
            <w:tcW w:w="1701" w:type="dxa"/>
            <w:shd w:val="clear" w:color="auto" w:fill="B8CCE4" w:themeFill="accent1" w:themeFillTint="66"/>
          </w:tcPr>
          <w:p w:rsidR="00272633" w:rsidRPr="0079127D"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KPI2</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Cliente</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30%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31%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10" w:name="_Toc296449653"/>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34</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Fallos en el proceso de pagos en línea</w:t>
      </w:r>
      <w:bookmarkEnd w:id="110"/>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79127D">
        <w:trPr>
          <w:cnfStyle w:val="100000000000"/>
          <w:trHeight w:val="138"/>
          <w:jc w:val="center"/>
        </w:trPr>
        <w:tc>
          <w:tcPr>
            <w:cnfStyle w:val="001000000000"/>
            <w:tcW w:w="1701" w:type="dxa"/>
            <w:shd w:val="clear" w:color="auto" w:fill="B8CCE4" w:themeFill="accent1" w:themeFillTint="66"/>
          </w:tcPr>
          <w:p w:rsidR="00272633" w:rsidRPr="00CD2E13"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KPI3</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11" w:name="_Toc296449654"/>
      <w:r w:rsidRPr="00ED1E8D">
        <w:rPr>
          <w:rFonts w:asciiTheme="minorHAnsi" w:hAnsiTheme="minorHAnsi"/>
          <w:color w:val="auto"/>
          <w:sz w:val="20"/>
        </w:rPr>
        <w:lastRenderedPageBreak/>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35</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órdenes de compra a fabricantes de preferencia</w:t>
      </w:r>
      <w:bookmarkEnd w:id="111"/>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79127D">
        <w:trPr>
          <w:cnfStyle w:val="100000000000"/>
          <w:jc w:val="center"/>
        </w:trPr>
        <w:tc>
          <w:tcPr>
            <w:cnfStyle w:val="001000000000"/>
            <w:tcW w:w="1701" w:type="dxa"/>
            <w:shd w:val="clear" w:color="auto" w:fill="B8CCE4" w:themeFill="accent1" w:themeFillTint="66"/>
          </w:tcPr>
          <w:p w:rsidR="00272633" w:rsidRPr="0079127D" w:rsidRDefault="0079127D" w:rsidP="000B467E">
            <w:pPr>
              <w:rPr>
                <w:rFonts w:asciiTheme="minorHAnsi" w:hAnsiTheme="minorHAnsi" w:cstheme="minorHAnsi"/>
                <w:b/>
                <w:noProof/>
                <w:color w:val="auto"/>
                <w:szCs w:val="22"/>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0B467E">
            <w:pPr>
              <w:cnfStyle w:val="100000000000"/>
              <w:rPr>
                <w:rFonts w:asciiTheme="minorHAnsi" w:hAnsiTheme="minorHAnsi" w:cstheme="minorHAnsi"/>
                <w:b/>
                <w:noProof/>
                <w:color w:val="auto"/>
                <w:szCs w:val="22"/>
              </w:rPr>
            </w:pPr>
            <w:r w:rsidRPr="0079127D">
              <w:rPr>
                <w:rFonts w:asciiTheme="minorHAnsi" w:hAnsiTheme="minorHAnsi" w:cstheme="minorHAnsi"/>
                <w:b/>
                <w:noProof/>
                <w:color w:val="auto"/>
                <w:szCs w:val="22"/>
              </w:rPr>
              <w:t>KPI4</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79127D">
        <w:trPr>
          <w:jc w:val="center"/>
        </w:trPr>
        <w:tc>
          <w:tcPr>
            <w:cnfStyle w:val="001000000000"/>
            <w:tcW w:w="1701" w:type="dxa"/>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02C2" w:rsidRDefault="0027263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Comercio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Tiempo</w:t>
            </w:r>
            <w:r w:rsidR="009608AD">
              <w:rPr>
                <w:rFonts w:asciiTheme="minorHAnsi" w:hAnsiTheme="minorHAnsi" w:cstheme="minorHAnsi"/>
                <w:noProof/>
                <w:color w:val="auto"/>
                <w:szCs w:val="22"/>
              </w:rPr>
              <w:t xml:space="preserve">, </w:t>
            </w:r>
            <w:r w:rsidRPr="00CD2E13">
              <w:rPr>
                <w:rFonts w:asciiTheme="minorHAnsi" w:hAnsiTheme="minorHAnsi" w:cstheme="minorHAnsi"/>
                <w:noProof/>
                <w:color w:val="auto"/>
                <w:szCs w:val="22"/>
              </w:rPr>
              <w:t>Geografía</w:t>
            </w:r>
          </w:p>
        </w:tc>
      </w:tr>
      <w:tr w:rsidR="00272633" w:rsidRPr="00CD2E13" w:rsidTr="0079127D">
        <w:trPr>
          <w:trHeight w:val="55"/>
          <w:jc w:val="center"/>
        </w:trPr>
        <w:tc>
          <w:tcPr>
            <w:cnfStyle w:val="001000000000"/>
            <w:tcW w:w="1701" w:type="dxa"/>
            <w:vMerge w:val="restart"/>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DBE5F1" w:themeFill="accent1"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Bajo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0%</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Medio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21%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60%</w:t>
            </w:r>
          </w:p>
        </w:tc>
      </w:tr>
      <w:tr w:rsidR="00272633" w:rsidRPr="00CD2E13" w:rsidTr="0079127D">
        <w:trPr>
          <w:trHeight w:val="54"/>
          <w:jc w:val="center"/>
        </w:trPr>
        <w:tc>
          <w:tcPr>
            <w:cnfStyle w:val="001000000000"/>
            <w:tcW w:w="1701" w:type="dxa"/>
            <w:vMerge/>
            <w:shd w:val="clear" w:color="auto" w:fill="B8CCE4" w:themeFill="accent1"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Alto</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61%</w:t>
            </w:r>
          </w:p>
        </w:tc>
        <w:tc>
          <w:tcPr>
            <w:tcW w:w="2552" w:type="dxa"/>
            <w:vAlign w:val="center"/>
          </w:tcPr>
          <w:p w:rsidR="00272633" w:rsidRPr="0079127D" w:rsidRDefault="00272633" w:rsidP="000B467E">
            <w:pPr>
              <w:cnfStyle w:val="000000000000"/>
              <w:rPr>
                <w:rFonts w:asciiTheme="minorHAnsi" w:hAnsiTheme="minorHAnsi" w:cstheme="minorHAnsi"/>
                <w:noProof/>
                <w:color w:val="auto"/>
                <w:szCs w:val="22"/>
              </w:rPr>
            </w:pPr>
            <w:r w:rsidRPr="0079127D">
              <w:rPr>
                <w:rFonts w:asciiTheme="minorHAnsi" w:hAnsiTheme="minorHAnsi" w:cstheme="minorHAnsi"/>
                <w:noProof/>
                <w:color w:val="auto"/>
                <w:szCs w:val="22"/>
              </w:rPr>
              <w:t>100%</w:t>
            </w:r>
          </w:p>
        </w:tc>
      </w:tr>
    </w:tbl>
    <w:p w:rsidR="00272633" w:rsidRDefault="00272633" w:rsidP="00272633">
      <w:pPr>
        <w:rPr>
          <w:rFonts w:asciiTheme="minorHAnsi" w:hAnsiTheme="minorHAnsi" w:cstheme="minorHAnsi"/>
          <w:noProof/>
          <w:sz w:val="22"/>
          <w:szCs w:val="22"/>
        </w:rPr>
      </w:pPr>
    </w:p>
    <w:p w:rsidR="0079127D" w:rsidRDefault="0079127D" w:rsidP="0079127D">
      <w:pPr>
        <w:pStyle w:val="Epgrafe"/>
        <w:keepNext/>
        <w:spacing w:after="120"/>
        <w:jc w:val="center"/>
        <w:rPr>
          <w:rFonts w:asciiTheme="minorHAnsi" w:hAnsiTheme="minorHAnsi"/>
          <w:color w:val="auto"/>
          <w:sz w:val="20"/>
        </w:rPr>
      </w:pPr>
      <w:bookmarkStart w:id="112" w:name="_Toc296449655"/>
      <w:r w:rsidRPr="00ED1E8D">
        <w:rPr>
          <w:rFonts w:asciiTheme="minorHAnsi" w:hAnsiTheme="minorHAnsi"/>
          <w:color w:val="auto"/>
          <w:sz w:val="20"/>
        </w:rPr>
        <w:t xml:space="preserve">Tabla </w:t>
      </w:r>
      <w:r w:rsidR="00692C4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2C49" w:rsidRPr="00ED1E8D">
        <w:rPr>
          <w:rFonts w:asciiTheme="minorHAnsi" w:hAnsiTheme="minorHAnsi"/>
          <w:color w:val="auto"/>
          <w:sz w:val="20"/>
        </w:rPr>
        <w:fldChar w:fldCharType="separate"/>
      </w:r>
      <w:r>
        <w:rPr>
          <w:rFonts w:asciiTheme="minorHAnsi" w:hAnsiTheme="minorHAnsi"/>
          <w:noProof/>
          <w:color w:val="auto"/>
          <w:sz w:val="20"/>
        </w:rPr>
        <w:t>36</w:t>
      </w:r>
      <w:r w:rsidR="00692C4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Número de reclamos de facturación</w:t>
      </w:r>
      <w:bookmarkEnd w:id="112"/>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79127D" w:rsidTr="0079127D">
        <w:trPr>
          <w:cnfStyle w:val="100000000000"/>
          <w:jc w:val="center"/>
        </w:trPr>
        <w:tc>
          <w:tcPr>
            <w:cnfStyle w:val="001000000000"/>
            <w:tcW w:w="1701" w:type="dxa"/>
            <w:shd w:val="clear" w:color="auto" w:fill="B8CCE4" w:themeFill="accent1" w:themeFillTint="66"/>
          </w:tcPr>
          <w:p w:rsidR="00272633" w:rsidRPr="0079127D" w:rsidRDefault="0079127D" w:rsidP="0079127D">
            <w:pPr>
              <w:rPr>
                <w:rFonts w:asciiTheme="minorHAnsi" w:hAnsiTheme="minorHAnsi"/>
              </w:rPr>
            </w:pPr>
            <w:r w:rsidRPr="0079127D">
              <w:rPr>
                <w:rFonts w:asciiTheme="minorHAnsi" w:hAnsiTheme="minorHAnsi"/>
                <w:b/>
              </w:rPr>
              <w:t>ID</w:t>
            </w:r>
          </w:p>
        </w:tc>
        <w:tc>
          <w:tcPr>
            <w:tcW w:w="7656" w:type="dxa"/>
            <w:gridSpan w:val="3"/>
            <w:shd w:val="clear" w:color="auto" w:fill="DBE5F1" w:themeFill="accent1" w:themeFillTint="33"/>
          </w:tcPr>
          <w:p w:rsidR="00272633" w:rsidRPr="0079127D" w:rsidRDefault="00272633" w:rsidP="0079127D">
            <w:pPr>
              <w:cnfStyle w:val="100000000000"/>
              <w:rPr>
                <w:rFonts w:asciiTheme="minorHAnsi" w:hAnsiTheme="minorHAnsi"/>
                <w:b/>
              </w:rPr>
            </w:pPr>
            <w:r w:rsidRPr="0079127D">
              <w:rPr>
                <w:rFonts w:asciiTheme="minorHAnsi" w:hAnsiTheme="minorHAnsi"/>
                <w:b/>
              </w:rPr>
              <w:t>KPI5</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Nombre</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Reclamos de facturación</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Descripción</w:t>
            </w:r>
          </w:p>
        </w:tc>
        <w:tc>
          <w:tcPr>
            <w:tcW w:w="7656" w:type="dxa"/>
            <w:gridSpan w:val="3"/>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 xml:space="preserve">Corresponde al número de reclamos de </w:t>
            </w:r>
            <w:proofErr w:type="spellStart"/>
            <w:r w:rsidRPr="0079127D">
              <w:rPr>
                <w:rFonts w:asciiTheme="minorHAnsi" w:hAnsiTheme="minorHAnsi"/>
              </w:rPr>
              <w:t>faturación</w:t>
            </w:r>
            <w:proofErr w:type="spellEnd"/>
            <w:r w:rsidRPr="0079127D">
              <w:rPr>
                <w:rFonts w:asciiTheme="minorHAnsi" w:hAnsiTheme="minorHAnsi"/>
              </w:rPr>
              <w:t xml:space="preserve"> realizadas en el sistema</w:t>
            </w:r>
          </w:p>
        </w:tc>
      </w:tr>
      <w:tr w:rsidR="00272633" w:rsidRPr="0079127D" w:rsidTr="0079127D">
        <w:trPr>
          <w:jc w:val="center"/>
        </w:trPr>
        <w:tc>
          <w:tcPr>
            <w:cnfStyle w:val="001000000000"/>
            <w:tcW w:w="1701" w:type="dxa"/>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Dimensiones</w:t>
            </w:r>
          </w:p>
        </w:tc>
        <w:tc>
          <w:tcPr>
            <w:tcW w:w="7656" w:type="dxa"/>
            <w:gridSpan w:val="3"/>
            <w:vAlign w:val="center"/>
          </w:tcPr>
          <w:p w:rsidR="002702C2" w:rsidRPr="0079127D" w:rsidRDefault="00272633" w:rsidP="0079127D">
            <w:pPr>
              <w:cnfStyle w:val="000000000000"/>
              <w:rPr>
                <w:rFonts w:asciiTheme="minorHAnsi" w:hAnsiTheme="minorHAnsi"/>
              </w:rPr>
            </w:pPr>
            <w:r w:rsidRPr="0079127D">
              <w:rPr>
                <w:rFonts w:asciiTheme="minorHAnsi" w:hAnsiTheme="minorHAnsi"/>
              </w:rPr>
              <w:t>Cliente</w:t>
            </w:r>
            <w:r w:rsidR="009608AD" w:rsidRPr="0079127D">
              <w:rPr>
                <w:rFonts w:asciiTheme="minorHAnsi" w:hAnsiTheme="minorHAnsi"/>
              </w:rPr>
              <w:t xml:space="preserve">, </w:t>
            </w:r>
            <w:r w:rsidRPr="0079127D">
              <w:rPr>
                <w:rFonts w:asciiTheme="minorHAnsi" w:hAnsiTheme="minorHAnsi"/>
              </w:rPr>
              <w:t>Tiempo</w:t>
            </w:r>
            <w:r w:rsidR="009608AD" w:rsidRPr="0079127D">
              <w:rPr>
                <w:rFonts w:asciiTheme="minorHAnsi" w:hAnsiTheme="minorHAnsi"/>
              </w:rPr>
              <w:t xml:space="preserve">, </w:t>
            </w:r>
            <w:r w:rsidRPr="0079127D">
              <w:rPr>
                <w:rFonts w:asciiTheme="minorHAnsi" w:hAnsiTheme="minorHAnsi"/>
              </w:rPr>
              <w:t>Geografía</w:t>
            </w:r>
          </w:p>
        </w:tc>
      </w:tr>
      <w:tr w:rsidR="00272633" w:rsidRPr="0079127D" w:rsidTr="0079127D">
        <w:trPr>
          <w:trHeight w:val="55"/>
          <w:jc w:val="center"/>
        </w:trPr>
        <w:tc>
          <w:tcPr>
            <w:cnfStyle w:val="001000000000"/>
            <w:tcW w:w="1701" w:type="dxa"/>
            <w:vMerge w:val="restart"/>
            <w:shd w:val="clear" w:color="auto" w:fill="B8CCE4" w:themeFill="accent1" w:themeFillTint="66"/>
            <w:vAlign w:val="center"/>
          </w:tcPr>
          <w:p w:rsidR="00272633" w:rsidRPr="0079127D" w:rsidRDefault="00272633" w:rsidP="0079127D">
            <w:pPr>
              <w:rPr>
                <w:rFonts w:asciiTheme="minorHAnsi" w:hAnsiTheme="minorHAnsi"/>
              </w:rPr>
            </w:pPr>
            <w:r w:rsidRPr="0079127D">
              <w:rPr>
                <w:rFonts w:asciiTheme="minorHAnsi" w:hAnsiTheme="minorHAnsi"/>
              </w:rPr>
              <w:t>Métricas</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Rango</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mínima</w:t>
            </w:r>
          </w:p>
        </w:tc>
        <w:tc>
          <w:tcPr>
            <w:tcW w:w="2552" w:type="dxa"/>
            <w:shd w:val="clear" w:color="auto" w:fill="DBE5F1" w:themeFill="accent1" w:themeFillTint="33"/>
            <w:vAlign w:val="center"/>
          </w:tcPr>
          <w:p w:rsidR="00272633" w:rsidRPr="0079127D" w:rsidRDefault="00272633" w:rsidP="0079127D">
            <w:pPr>
              <w:cnfStyle w:val="000000000000"/>
              <w:rPr>
                <w:rFonts w:asciiTheme="minorHAnsi" w:hAnsiTheme="minorHAnsi"/>
                <w:b/>
              </w:rPr>
            </w:pPr>
            <w:r w:rsidRPr="0079127D">
              <w:rPr>
                <w:rFonts w:asciiTheme="minorHAnsi" w:hAnsiTheme="minorHAnsi"/>
                <w:b/>
              </w:rPr>
              <w:t>Cota máxima</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Bajo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0%</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w:t>
            </w:r>
          </w:p>
        </w:tc>
      </w:tr>
      <w:tr w:rsidR="00272633" w:rsidRPr="0079127D" w:rsidTr="0079127D">
        <w:trPr>
          <w:trHeight w:val="256"/>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Medio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20%</w:t>
            </w:r>
          </w:p>
        </w:tc>
      </w:tr>
      <w:tr w:rsidR="00272633" w:rsidRPr="0079127D" w:rsidTr="0079127D">
        <w:trPr>
          <w:trHeight w:val="54"/>
          <w:jc w:val="center"/>
        </w:trPr>
        <w:tc>
          <w:tcPr>
            <w:cnfStyle w:val="001000000000"/>
            <w:tcW w:w="1701" w:type="dxa"/>
            <w:vMerge/>
            <w:shd w:val="clear" w:color="auto" w:fill="B8CCE4" w:themeFill="accent1" w:themeFillTint="66"/>
            <w:vAlign w:val="center"/>
          </w:tcPr>
          <w:p w:rsidR="00272633" w:rsidRPr="0079127D" w:rsidRDefault="00272633" w:rsidP="0079127D">
            <w:pPr>
              <w:rPr>
                <w:rFonts w:asciiTheme="minorHAnsi" w:hAnsiTheme="minorHAnsi"/>
              </w:rPr>
            </w:pP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Alto</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21%</w:t>
            </w:r>
          </w:p>
        </w:tc>
        <w:tc>
          <w:tcPr>
            <w:tcW w:w="2552" w:type="dxa"/>
            <w:vAlign w:val="center"/>
          </w:tcPr>
          <w:p w:rsidR="00272633" w:rsidRPr="0079127D" w:rsidRDefault="00272633" w:rsidP="0079127D">
            <w:pPr>
              <w:cnfStyle w:val="000000000000"/>
              <w:rPr>
                <w:rFonts w:asciiTheme="minorHAnsi" w:hAnsiTheme="minorHAnsi"/>
              </w:rPr>
            </w:pPr>
            <w:r w:rsidRPr="0079127D">
              <w:rPr>
                <w:rFonts w:asciiTheme="minorHAnsi" w:hAnsiTheme="minorHAnsi"/>
              </w:rPr>
              <w:t>100%</w:t>
            </w:r>
          </w:p>
        </w:tc>
      </w:tr>
    </w:tbl>
    <w:p w:rsidR="00E34196" w:rsidRPr="0079127D" w:rsidRDefault="00E34196" w:rsidP="0079127D">
      <w:pPr>
        <w:rPr>
          <w:rFonts w:asciiTheme="minorHAnsi" w:hAnsiTheme="minorHAnsi"/>
          <w:sz w:val="22"/>
        </w:rPr>
      </w:pPr>
    </w:p>
    <w:p w:rsidR="0079127D" w:rsidRDefault="0079127D">
      <w:pPr>
        <w:spacing w:after="200" w:line="276" w:lineRule="auto"/>
        <w:rPr>
          <w:rFonts w:asciiTheme="minorHAnsi" w:hAnsiTheme="minorHAnsi"/>
          <w:sz w:val="22"/>
        </w:rPr>
      </w:pPr>
      <w:r>
        <w:rPr>
          <w:rFonts w:asciiTheme="minorHAnsi" w:hAnsiTheme="minorHAnsi"/>
          <w:sz w:val="22"/>
        </w:rPr>
        <w:br w:type="page"/>
      </w:r>
    </w:p>
    <w:p w:rsidR="0079127D" w:rsidRPr="0079127D" w:rsidRDefault="0079127D" w:rsidP="0079127D">
      <w:pPr>
        <w:rPr>
          <w:rFonts w:asciiTheme="minorHAnsi" w:hAnsiTheme="minorHAnsi"/>
          <w:sz w:val="22"/>
        </w:rPr>
      </w:pPr>
    </w:p>
    <w:p w:rsidR="0079127D" w:rsidRPr="0079127D" w:rsidRDefault="0079127D" w:rsidP="0079127D">
      <w:pPr>
        <w:rPr>
          <w:rFonts w:asciiTheme="minorHAnsi" w:hAnsiTheme="minorHAnsi"/>
          <w:sz w:val="22"/>
        </w:rPr>
      </w:pPr>
    </w:p>
    <w:p w:rsidR="00D30A12" w:rsidRDefault="00D30A12" w:rsidP="00B25CE7">
      <w:pPr>
        <w:pStyle w:val="Prrafodelista"/>
        <w:numPr>
          <w:ilvl w:val="0"/>
          <w:numId w:val="1"/>
        </w:numPr>
        <w:jc w:val="both"/>
        <w:outlineLvl w:val="0"/>
        <w:rPr>
          <w:rFonts w:asciiTheme="minorHAnsi" w:hAnsiTheme="minorHAnsi"/>
          <w:b/>
          <w:smallCaps/>
          <w:sz w:val="22"/>
        </w:rPr>
      </w:pPr>
      <w:bookmarkStart w:id="113" w:name="_Toc296449595"/>
      <w:r>
        <w:rPr>
          <w:rFonts w:asciiTheme="minorHAnsi" w:hAnsiTheme="minorHAnsi"/>
          <w:b/>
          <w:smallCaps/>
          <w:sz w:val="22"/>
        </w:rPr>
        <w:t>Lecciones Aprendidas</w:t>
      </w:r>
      <w:bookmarkEnd w:id="113"/>
    </w:p>
    <w:p w:rsidR="00D30A12" w:rsidRDefault="00D30A12" w:rsidP="00D30A12">
      <w:pPr>
        <w:jc w:val="both"/>
        <w:rPr>
          <w:rFonts w:asciiTheme="minorHAnsi" w:hAnsiTheme="minorHAnsi"/>
          <w:sz w:val="22"/>
        </w:rPr>
      </w:pPr>
    </w:p>
    <w:p w:rsidR="002134BB" w:rsidRPr="00DB216B" w:rsidRDefault="002134BB" w:rsidP="00DB216B">
      <w:pPr>
        <w:pStyle w:val="Prrafodelista"/>
        <w:numPr>
          <w:ilvl w:val="0"/>
          <w:numId w:val="49"/>
        </w:numPr>
        <w:ind w:left="284" w:hanging="284"/>
        <w:jc w:val="both"/>
        <w:rPr>
          <w:rFonts w:asciiTheme="minorHAnsi" w:hAnsiTheme="minorHAnsi"/>
          <w:sz w:val="22"/>
        </w:rPr>
      </w:pPr>
      <w:r w:rsidRPr="00DB216B">
        <w:rPr>
          <w:rFonts w:asciiTheme="minorHAnsi" w:hAnsiTheme="minorHAnsi"/>
          <w:sz w:val="22"/>
        </w:rPr>
        <w:t>Para realizar una buena labor de ingeniería en el desarrollo de arquitectura empresarial es necesario tener definido el As-</w:t>
      </w:r>
      <w:proofErr w:type="spellStart"/>
      <w:r w:rsidRPr="00DB216B">
        <w:rPr>
          <w:rFonts w:asciiTheme="minorHAnsi" w:hAnsiTheme="minorHAnsi"/>
          <w:sz w:val="22"/>
        </w:rPr>
        <w:t>Is</w:t>
      </w:r>
      <w:proofErr w:type="spellEnd"/>
      <w:r w:rsidRPr="00DB216B">
        <w:rPr>
          <w:rFonts w:asciiTheme="minorHAnsi" w:hAnsiTheme="minorHAnsi"/>
          <w:sz w:val="22"/>
        </w:rPr>
        <w:t xml:space="preserve"> de forma clara por lo menos para las partes que se pretende hacer realizar el </w:t>
      </w:r>
      <w:proofErr w:type="spellStart"/>
      <w:r w:rsidRPr="00DB216B">
        <w:rPr>
          <w:rFonts w:asciiTheme="minorHAnsi" w:hAnsiTheme="minorHAnsi"/>
          <w:sz w:val="22"/>
        </w:rPr>
        <w:t>To</w:t>
      </w:r>
      <w:proofErr w:type="spellEnd"/>
      <w:r w:rsidRPr="00DB216B">
        <w:rPr>
          <w:rFonts w:asciiTheme="minorHAnsi" w:hAnsiTheme="minorHAnsi"/>
          <w:sz w:val="22"/>
        </w:rPr>
        <w:t>-Be.</w:t>
      </w:r>
    </w:p>
    <w:p w:rsidR="00732B4D" w:rsidRPr="00DB216B" w:rsidRDefault="00732B4D" w:rsidP="00DB216B">
      <w:pPr>
        <w:ind w:left="284" w:hanging="284"/>
        <w:jc w:val="both"/>
        <w:rPr>
          <w:rFonts w:asciiTheme="minorHAnsi" w:hAnsiTheme="minorHAnsi"/>
          <w:sz w:val="22"/>
        </w:rPr>
      </w:pPr>
    </w:p>
    <w:p w:rsidR="002134BB" w:rsidRPr="00DB216B" w:rsidRDefault="002134BB" w:rsidP="00DB216B">
      <w:pPr>
        <w:pStyle w:val="Prrafodelista"/>
        <w:numPr>
          <w:ilvl w:val="0"/>
          <w:numId w:val="49"/>
        </w:numPr>
        <w:ind w:left="284" w:hanging="284"/>
        <w:jc w:val="both"/>
        <w:rPr>
          <w:rFonts w:asciiTheme="minorHAnsi" w:hAnsiTheme="minorHAnsi"/>
          <w:sz w:val="22"/>
        </w:rPr>
      </w:pPr>
      <w:r w:rsidRPr="00DB216B">
        <w:rPr>
          <w:rFonts w:asciiTheme="minorHAnsi" w:hAnsiTheme="minorHAnsi"/>
          <w:sz w:val="22"/>
        </w:rPr>
        <w:t>Es importante no solamente conocer la documentación existente acerca de la arquitectura sino que también es importante conocer y ver la funcionalidad de las aplicaciones en su estado actual, para evitar la ambigüedad y confusiones.</w:t>
      </w:r>
    </w:p>
    <w:p w:rsidR="00732B4D" w:rsidRPr="00DB216B" w:rsidRDefault="00732B4D" w:rsidP="00DB216B">
      <w:pPr>
        <w:ind w:left="284" w:hanging="284"/>
        <w:jc w:val="both"/>
        <w:rPr>
          <w:rFonts w:asciiTheme="minorHAnsi" w:hAnsiTheme="minorHAnsi"/>
          <w:sz w:val="22"/>
        </w:rPr>
      </w:pPr>
    </w:p>
    <w:p w:rsidR="002134BB" w:rsidRPr="00DB216B" w:rsidRDefault="002134BB" w:rsidP="00DB216B">
      <w:pPr>
        <w:pStyle w:val="Prrafodelista"/>
        <w:numPr>
          <w:ilvl w:val="0"/>
          <w:numId w:val="49"/>
        </w:numPr>
        <w:ind w:left="284" w:hanging="284"/>
        <w:jc w:val="both"/>
        <w:rPr>
          <w:rFonts w:asciiTheme="minorHAnsi" w:hAnsiTheme="minorHAnsi"/>
          <w:sz w:val="22"/>
        </w:rPr>
      </w:pPr>
      <w:r w:rsidRPr="00DB216B">
        <w:rPr>
          <w:rFonts w:asciiTheme="minorHAnsi" w:hAnsiTheme="minorHAnsi"/>
          <w:sz w:val="22"/>
        </w:rPr>
        <w:t>Es importante tener un prototipo funcional para tener una noción básica del estado actual de la aplicación y como se comunican entre sí los diferentes módulos que la componen, así como la comunicación con el exterior.</w:t>
      </w:r>
    </w:p>
    <w:p w:rsidR="00732B4D" w:rsidRPr="00DB216B" w:rsidRDefault="00732B4D" w:rsidP="00DB216B">
      <w:pPr>
        <w:ind w:left="284" w:hanging="284"/>
        <w:jc w:val="both"/>
        <w:rPr>
          <w:rFonts w:asciiTheme="minorHAnsi" w:hAnsiTheme="minorHAnsi"/>
          <w:sz w:val="22"/>
        </w:rPr>
      </w:pPr>
    </w:p>
    <w:p w:rsidR="00732B4D" w:rsidRPr="00DB216B" w:rsidRDefault="00732B4D" w:rsidP="00DB216B">
      <w:pPr>
        <w:pStyle w:val="Prrafodelista"/>
        <w:numPr>
          <w:ilvl w:val="0"/>
          <w:numId w:val="49"/>
        </w:numPr>
        <w:ind w:left="284" w:hanging="284"/>
        <w:jc w:val="both"/>
        <w:rPr>
          <w:rFonts w:asciiTheme="minorHAnsi" w:hAnsiTheme="minorHAnsi"/>
          <w:sz w:val="22"/>
        </w:rPr>
      </w:pPr>
      <w:r w:rsidRPr="00DB216B">
        <w:rPr>
          <w:rFonts w:asciiTheme="minorHAnsi" w:hAnsiTheme="minorHAnsi"/>
          <w:sz w:val="22"/>
        </w:rPr>
        <w:t xml:space="preserve">Es importante que dentro de los </w:t>
      </w:r>
      <w:proofErr w:type="spellStart"/>
      <w:r w:rsidRPr="00DB216B">
        <w:rPr>
          <w:rFonts w:asciiTheme="minorHAnsi" w:hAnsiTheme="minorHAnsi"/>
          <w:sz w:val="22"/>
        </w:rPr>
        <w:t>stakeholders</w:t>
      </w:r>
      <w:proofErr w:type="spellEnd"/>
      <w:r w:rsidRPr="00DB216B">
        <w:rPr>
          <w:rFonts w:asciiTheme="minorHAnsi" w:hAnsiTheme="minorHAnsi"/>
          <w:sz w:val="22"/>
        </w:rPr>
        <w:t xml:space="preserve"> se tengan en cuenta todos aquellos que se ven relacionados de mayor o menor manera por el desarrollo, ya que su opinión puede modificar alguna de las decisiones de la arquitectura y no considerarla puede afectar el proyecto. En el desarrollo de un ejercicio donde no se puede contar con lo </w:t>
      </w:r>
      <w:proofErr w:type="spellStart"/>
      <w:r w:rsidRPr="00DB216B">
        <w:rPr>
          <w:rFonts w:asciiTheme="minorHAnsi" w:hAnsiTheme="minorHAnsi"/>
          <w:sz w:val="22"/>
        </w:rPr>
        <w:t>stakeholders</w:t>
      </w:r>
      <w:proofErr w:type="spellEnd"/>
      <w:r w:rsidRPr="00DB216B">
        <w:rPr>
          <w:rFonts w:asciiTheme="minorHAnsi" w:hAnsiTheme="minorHAnsi"/>
          <w:sz w:val="22"/>
        </w:rPr>
        <w:t xml:space="preserve"> tomar el papel que ellos asumirían resulta de utilidad para acercarse a las posibles decisiones que se tomarían si se contara con ellos.</w:t>
      </w: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B25CE7">
      <w:pPr>
        <w:pStyle w:val="Prrafodelista"/>
        <w:numPr>
          <w:ilvl w:val="0"/>
          <w:numId w:val="1"/>
        </w:numPr>
        <w:jc w:val="both"/>
        <w:outlineLvl w:val="0"/>
        <w:rPr>
          <w:rFonts w:asciiTheme="minorHAnsi" w:hAnsiTheme="minorHAnsi"/>
          <w:b/>
          <w:smallCaps/>
          <w:sz w:val="22"/>
        </w:rPr>
      </w:pPr>
      <w:bookmarkStart w:id="114" w:name="_Toc296449596"/>
      <w:r>
        <w:rPr>
          <w:rFonts w:asciiTheme="minorHAnsi" w:hAnsiTheme="minorHAnsi"/>
          <w:b/>
          <w:smallCaps/>
          <w:sz w:val="22"/>
        </w:rPr>
        <w:t>Conclusiones</w:t>
      </w:r>
      <w:bookmarkEnd w:id="114"/>
    </w:p>
    <w:p w:rsidR="00896F74" w:rsidRDefault="00896F74" w:rsidP="00F06E4C">
      <w:pPr>
        <w:jc w:val="both"/>
        <w:rPr>
          <w:rFonts w:asciiTheme="minorHAnsi" w:hAnsiTheme="minorHAnsi"/>
          <w:sz w:val="22"/>
        </w:rPr>
      </w:pPr>
    </w:p>
    <w:p w:rsidR="00090C59" w:rsidRPr="00DB216B" w:rsidRDefault="00090C59" w:rsidP="00DB216B">
      <w:pPr>
        <w:pStyle w:val="Prrafodelista"/>
        <w:numPr>
          <w:ilvl w:val="0"/>
          <w:numId w:val="50"/>
        </w:numPr>
        <w:ind w:left="284" w:hanging="284"/>
        <w:jc w:val="both"/>
        <w:rPr>
          <w:rFonts w:ascii="Calibri" w:hAnsi="Calibri"/>
          <w:sz w:val="22"/>
        </w:rPr>
      </w:pPr>
      <w:r w:rsidRPr="00DB216B">
        <w:rPr>
          <w:rFonts w:ascii="Calibri" w:hAnsi="Calibri"/>
          <w:sz w:val="22"/>
        </w:rPr>
        <w:t>En la definición de una solución a nivel de arquitectura empresarial se hace importante seguir algún tipo de metodología para la definición de esta. En este caso se empleo TOGAF como marco de trabajo ya que por medio de esta logramos definir las arquitecturas y componentes que hacen parte de la actualidad (AS-IS) y las que se esperan para el futuro (TO-BE). Este esquema nos facilita organizar el sistema para entender que es lo que se va hacer, cómo afectan esos cambios y que posibles riesgos conllevan hacerlos. También lo importante de seguir esta metodología es que nos permite tener definidos y priorizados los proyectos que son necesarios para cumplir los motivadores de negocio y las expectativas de los diferentes interesados, de esta forma iniciar con el desarrollo en orden de importancia para la organización.</w:t>
      </w:r>
    </w:p>
    <w:p w:rsidR="00090C59" w:rsidRPr="00DB216B" w:rsidRDefault="00090C59" w:rsidP="00DB216B">
      <w:pPr>
        <w:ind w:left="284" w:hanging="284"/>
        <w:jc w:val="both"/>
        <w:rPr>
          <w:rFonts w:ascii="Calibri" w:hAnsi="Calibri"/>
          <w:sz w:val="22"/>
        </w:rPr>
      </w:pPr>
    </w:p>
    <w:p w:rsidR="002134BB" w:rsidRPr="00DB216B" w:rsidRDefault="002134BB" w:rsidP="00DB216B">
      <w:pPr>
        <w:pStyle w:val="Prrafodelista"/>
        <w:numPr>
          <w:ilvl w:val="0"/>
          <w:numId w:val="50"/>
        </w:numPr>
        <w:ind w:left="284" w:hanging="284"/>
        <w:jc w:val="both"/>
        <w:rPr>
          <w:rFonts w:ascii="Calibri" w:hAnsi="Calibri"/>
          <w:sz w:val="22"/>
        </w:rPr>
      </w:pPr>
      <w:r w:rsidRPr="00DB216B">
        <w:rPr>
          <w:rFonts w:ascii="Calibri" w:hAnsi="Calibri"/>
          <w:sz w:val="22"/>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090C59" w:rsidRPr="00DB216B" w:rsidRDefault="00090C59" w:rsidP="00DB216B">
      <w:pPr>
        <w:ind w:left="284" w:hanging="284"/>
        <w:jc w:val="both"/>
        <w:rPr>
          <w:rFonts w:ascii="Calibri" w:hAnsi="Calibri"/>
          <w:sz w:val="22"/>
        </w:rPr>
      </w:pPr>
    </w:p>
    <w:p w:rsidR="002134BB" w:rsidRPr="00DB216B" w:rsidRDefault="002134BB" w:rsidP="00DB216B">
      <w:pPr>
        <w:pStyle w:val="Prrafodelista"/>
        <w:numPr>
          <w:ilvl w:val="0"/>
          <w:numId w:val="50"/>
        </w:numPr>
        <w:ind w:left="284" w:hanging="284"/>
        <w:jc w:val="both"/>
        <w:rPr>
          <w:rFonts w:ascii="Calibri" w:hAnsi="Calibri"/>
          <w:sz w:val="22"/>
        </w:rPr>
      </w:pPr>
      <w:r w:rsidRPr="00DB216B">
        <w:rPr>
          <w:rFonts w:ascii="Calibri" w:hAnsi="Calibri"/>
          <w:sz w:val="22"/>
        </w:rPr>
        <w:t>De las diferentes arquitecturas analizadas, la arquitectura de negocio es la que define el norte del proyecto y da más claridad sobre el mismo.</w:t>
      </w:r>
    </w:p>
    <w:p w:rsidR="00090C59" w:rsidRPr="00DB216B" w:rsidRDefault="00090C59" w:rsidP="00DB216B">
      <w:pPr>
        <w:ind w:left="284" w:hanging="284"/>
        <w:jc w:val="both"/>
        <w:rPr>
          <w:rFonts w:ascii="Calibri" w:hAnsi="Calibri"/>
          <w:sz w:val="22"/>
        </w:rPr>
      </w:pPr>
    </w:p>
    <w:p w:rsidR="002134BB" w:rsidRPr="00DB216B" w:rsidRDefault="002134BB" w:rsidP="00DB216B">
      <w:pPr>
        <w:pStyle w:val="Prrafodelista"/>
        <w:numPr>
          <w:ilvl w:val="0"/>
          <w:numId w:val="50"/>
        </w:numPr>
        <w:ind w:left="284" w:hanging="284"/>
        <w:jc w:val="both"/>
        <w:rPr>
          <w:rFonts w:ascii="Calibri" w:hAnsi="Calibri"/>
          <w:sz w:val="22"/>
        </w:rPr>
      </w:pPr>
      <w:r w:rsidRPr="00DB216B">
        <w:rPr>
          <w:rFonts w:ascii="Calibri" w:hAnsi="Calibri"/>
          <w:sz w:val="22"/>
        </w:rPr>
        <w:t>Conociendo de manera más detallada el contexto donde se aplica la solución y teniendo alguien con conocimiento de las aplicaciones se puede decidir de manera más adecuada la gobernabilidad en aplicaciones</w:t>
      </w:r>
      <w:r w:rsidR="00090C59" w:rsidRPr="00DB216B">
        <w:rPr>
          <w:rFonts w:ascii="Calibri" w:hAnsi="Calibri"/>
          <w:sz w:val="22"/>
        </w:rPr>
        <w:t>.</w:t>
      </w:r>
    </w:p>
    <w:p w:rsidR="00090C59" w:rsidRPr="00DB216B" w:rsidRDefault="00090C59" w:rsidP="00DB216B">
      <w:pPr>
        <w:ind w:left="284" w:hanging="284"/>
        <w:jc w:val="both"/>
        <w:rPr>
          <w:rFonts w:ascii="Calibri" w:hAnsi="Calibri"/>
          <w:sz w:val="22"/>
        </w:rPr>
      </w:pPr>
    </w:p>
    <w:p w:rsidR="002134BB" w:rsidRPr="00DB216B" w:rsidRDefault="002134BB" w:rsidP="00DB216B">
      <w:pPr>
        <w:pStyle w:val="Prrafodelista"/>
        <w:numPr>
          <w:ilvl w:val="0"/>
          <w:numId w:val="50"/>
        </w:numPr>
        <w:ind w:left="284" w:hanging="284"/>
        <w:jc w:val="both"/>
        <w:rPr>
          <w:rFonts w:ascii="Calibri" w:hAnsi="Calibri"/>
          <w:sz w:val="22"/>
        </w:rPr>
      </w:pPr>
      <w:r w:rsidRPr="00DB216B">
        <w:rPr>
          <w:rFonts w:ascii="Calibri" w:hAnsi="Calibri"/>
          <w:sz w:val="22"/>
        </w:rPr>
        <w:t xml:space="preserve">Realizar diferentes vistas para la arquitectura de solución permiten un mayor entendimiento por parte de los </w:t>
      </w:r>
      <w:proofErr w:type="spellStart"/>
      <w:r w:rsidRPr="00DB216B">
        <w:rPr>
          <w:rFonts w:ascii="Calibri" w:hAnsi="Calibri"/>
          <w:sz w:val="22"/>
        </w:rPr>
        <w:t>stakeholders</w:t>
      </w:r>
      <w:proofErr w:type="spellEnd"/>
      <w:r w:rsidRPr="00DB216B">
        <w:rPr>
          <w:rFonts w:ascii="Calibri" w:hAnsi="Calibri"/>
          <w:sz w:val="22"/>
        </w:rPr>
        <w:t>, enfocándose sobre los intereses de cada uno.</w:t>
      </w:r>
    </w:p>
    <w:p w:rsidR="00090C59" w:rsidRPr="00DB216B" w:rsidRDefault="00090C59" w:rsidP="00DB216B">
      <w:pPr>
        <w:ind w:left="284" w:hanging="284"/>
        <w:jc w:val="both"/>
        <w:rPr>
          <w:rFonts w:ascii="Calibri" w:hAnsi="Calibri"/>
          <w:sz w:val="22"/>
        </w:rPr>
      </w:pPr>
    </w:p>
    <w:p w:rsidR="00C377E0" w:rsidRPr="00DB216B" w:rsidRDefault="00C377E0" w:rsidP="00DB216B">
      <w:pPr>
        <w:pStyle w:val="Prrafodelista"/>
        <w:numPr>
          <w:ilvl w:val="0"/>
          <w:numId w:val="50"/>
        </w:numPr>
        <w:ind w:left="284" w:hanging="284"/>
        <w:jc w:val="both"/>
        <w:rPr>
          <w:rFonts w:ascii="Calibri" w:hAnsi="Calibri"/>
          <w:sz w:val="22"/>
        </w:rPr>
      </w:pPr>
      <w:r w:rsidRPr="00DB216B">
        <w:rPr>
          <w:rFonts w:ascii="Calibri" w:hAnsi="Calibri"/>
          <w:sz w:val="22"/>
        </w:rPr>
        <w:t xml:space="preserve">Es indispensable confrontar la información recolectada con la realidad, para no levantar arquitecturas </w:t>
      </w:r>
      <w:r w:rsidR="006C413C" w:rsidRPr="00DB216B">
        <w:rPr>
          <w:rFonts w:ascii="Calibri" w:hAnsi="Calibri"/>
          <w:sz w:val="22"/>
        </w:rPr>
        <w:t xml:space="preserve">inexistentes o fuera de lo real, ya sea mediante reuniones y/o documentos junto con los </w:t>
      </w:r>
      <w:proofErr w:type="spellStart"/>
      <w:r w:rsidR="006C413C" w:rsidRPr="00DB216B">
        <w:rPr>
          <w:rFonts w:ascii="Calibri" w:hAnsi="Calibri"/>
          <w:sz w:val="22"/>
        </w:rPr>
        <w:t>stakeholders</w:t>
      </w:r>
      <w:proofErr w:type="spellEnd"/>
      <w:r w:rsidR="006C413C" w:rsidRPr="00DB216B">
        <w:rPr>
          <w:rFonts w:ascii="Calibri" w:hAnsi="Calibri"/>
          <w:sz w:val="22"/>
        </w:rPr>
        <w:t>, de los sistemas que actualmente se encuentran en la organización.</w:t>
      </w:r>
    </w:p>
    <w:p w:rsidR="00090C59" w:rsidRPr="00DB216B" w:rsidRDefault="00090C59" w:rsidP="00DB216B">
      <w:pPr>
        <w:ind w:left="284" w:hanging="284"/>
        <w:jc w:val="both"/>
        <w:rPr>
          <w:rFonts w:ascii="Calibri" w:hAnsi="Calibri"/>
          <w:sz w:val="22"/>
        </w:rPr>
      </w:pPr>
    </w:p>
    <w:p w:rsidR="006C413C" w:rsidRPr="00DB216B" w:rsidRDefault="006C413C" w:rsidP="00DB216B">
      <w:pPr>
        <w:pStyle w:val="Prrafodelista"/>
        <w:numPr>
          <w:ilvl w:val="0"/>
          <w:numId w:val="50"/>
        </w:numPr>
        <w:ind w:left="284" w:hanging="284"/>
        <w:jc w:val="both"/>
        <w:rPr>
          <w:rFonts w:ascii="Calibri" w:hAnsi="Calibri"/>
          <w:sz w:val="22"/>
        </w:rPr>
      </w:pPr>
      <w:r w:rsidRPr="00DB216B">
        <w:rPr>
          <w:rFonts w:ascii="Calibri" w:hAnsi="Calibri"/>
          <w:sz w:val="22"/>
        </w:rPr>
        <w:t>Para poder finalizar la totalidad del proyecto y abarcar completamente el alcance del mismo es necesario contar con más tiempo disponible, más recursos o ambos, puesto que con los recursos y el tiempo disponibles solo es posible finalizar algunos de los proyectos consolidados que se han definido</w:t>
      </w:r>
      <w:r w:rsidR="00090C59" w:rsidRPr="00DB216B">
        <w:rPr>
          <w:rFonts w:ascii="Calibri" w:hAnsi="Calibri"/>
          <w:sz w:val="22"/>
        </w:rPr>
        <w:t>.</w:t>
      </w:r>
    </w:p>
    <w:p w:rsidR="00090C59" w:rsidRPr="00DB216B" w:rsidRDefault="00090C59" w:rsidP="00DB216B">
      <w:pPr>
        <w:ind w:left="284" w:hanging="284"/>
        <w:jc w:val="both"/>
        <w:rPr>
          <w:rFonts w:ascii="Calibri" w:hAnsi="Calibri"/>
          <w:sz w:val="22"/>
        </w:rPr>
      </w:pPr>
    </w:p>
    <w:p w:rsidR="006C413C" w:rsidRPr="00DB216B" w:rsidRDefault="006C413C" w:rsidP="00DB216B">
      <w:pPr>
        <w:pStyle w:val="Prrafodelista"/>
        <w:numPr>
          <w:ilvl w:val="0"/>
          <w:numId w:val="50"/>
        </w:numPr>
        <w:ind w:left="284" w:hanging="284"/>
        <w:jc w:val="both"/>
        <w:rPr>
          <w:rFonts w:ascii="Calibri" w:hAnsi="Calibri"/>
          <w:sz w:val="22"/>
        </w:rPr>
      </w:pPr>
      <w:r w:rsidRPr="00DB216B">
        <w:rPr>
          <w:rFonts w:ascii="Calibri" w:hAnsi="Calibri"/>
          <w:sz w:val="22"/>
        </w:rPr>
        <w:t xml:space="preserve">A pesar de que el tiempo y la disponibilidad de recursos no son suficientes para abarcar la totalidad del proyecto, el cronograma estimado permite el desarrollo de los proyectos </w:t>
      </w:r>
      <w:r w:rsidR="00090C59" w:rsidRPr="00DB216B">
        <w:rPr>
          <w:rFonts w:ascii="Calibri" w:hAnsi="Calibri"/>
          <w:sz w:val="22"/>
        </w:rPr>
        <w:t>más</w:t>
      </w:r>
      <w:r w:rsidRPr="00DB216B">
        <w:rPr>
          <w:rFonts w:ascii="Calibri" w:hAnsi="Calibri"/>
          <w:sz w:val="22"/>
        </w:rPr>
        <w:t xml:space="preserve"> críticos que permitirían una versión funcional del </w:t>
      </w:r>
      <w:proofErr w:type="spellStart"/>
      <w:r w:rsidRPr="00DB216B">
        <w:rPr>
          <w:rFonts w:ascii="Calibri" w:hAnsi="Calibri"/>
          <w:sz w:val="22"/>
        </w:rPr>
        <w:t>MarketPlace</w:t>
      </w:r>
      <w:proofErr w:type="spellEnd"/>
      <w:r w:rsidRPr="00DB216B">
        <w:rPr>
          <w:rFonts w:ascii="Calibri" w:hAnsi="Calibri"/>
          <w:sz w:val="22"/>
        </w:rPr>
        <w:t xml:space="preserve"> de los Alpes Internacional, ya que los proyectos faltantes no comprometen la funcionalidad básica del </w:t>
      </w:r>
      <w:proofErr w:type="spellStart"/>
      <w:r w:rsidRPr="00DB216B">
        <w:rPr>
          <w:rFonts w:ascii="Calibri" w:hAnsi="Calibri"/>
          <w:sz w:val="22"/>
        </w:rPr>
        <w:t>MarketPlace</w:t>
      </w:r>
      <w:proofErr w:type="spellEnd"/>
      <w:r w:rsidRPr="00DB216B">
        <w:rPr>
          <w:rFonts w:ascii="Calibri" w:hAnsi="Calibri"/>
          <w:sz w:val="22"/>
        </w:rPr>
        <w:t xml:space="preserve"> internacional.</w:t>
      </w:r>
    </w:p>
    <w:p w:rsidR="00D30A12" w:rsidRPr="00DB216B" w:rsidRDefault="00D30A12" w:rsidP="00DB216B">
      <w:pPr>
        <w:ind w:left="284" w:hanging="284"/>
        <w:jc w:val="both"/>
        <w:rPr>
          <w:rFonts w:ascii="Calibri" w:hAnsi="Calibr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B25CE7">
      <w:pPr>
        <w:pStyle w:val="Prrafodelista"/>
        <w:numPr>
          <w:ilvl w:val="0"/>
          <w:numId w:val="1"/>
        </w:numPr>
        <w:jc w:val="both"/>
        <w:outlineLvl w:val="0"/>
        <w:rPr>
          <w:rFonts w:asciiTheme="minorHAnsi" w:hAnsiTheme="minorHAnsi"/>
          <w:b/>
          <w:smallCaps/>
          <w:sz w:val="22"/>
        </w:rPr>
      </w:pPr>
      <w:bookmarkStart w:id="115" w:name="_Toc296449597"/>
      <w:r>
        <w:rPr>
          <w:rFonts w:asciiTheme="minorHAnsi" w:hAnsiTheme="minorHAnsi"/>
          <w:b/>
          <w:smallCaps/>
          <w:sz w:val="22"/>
        </w:rPr>
        <w:t>Bibliografía</w:t>
      </w:r>
      <w:bookmarkEnd w:id="115"/>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Análisis Y Diseño De La Arquitectura Y Los Procesos,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Ingeniería de Sistemas y Computación ECOS - Especialización en Construcción de Software, Arquitecturas Empresariales y de Integración, Proyecto - Enunciado General,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Acta de Junta Directiva 001,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aplicaciones legados,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Mapa de Procesos,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Documentación de arquitectura empresarial,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2C2F43" w:rsidRDefault="002C2F43" w:rsidP="002C2F43">
      <w:pPr>
        <w:pStyle w:val="Prrafodelista"/>
        <w:numPr>
          <w:ilvl w:val="0"/>
          <w:numId w:val="41"/>
        </w:numPr>
        <w:ind w:left="284" w:hanging="284"/>
        <w:jc w:val="both"/>
        <w:rPr>
          <w:rFonts w:asciiTheme="minorHAnsi" w:hAnsiTheme="minorHAnsi"/>
          <w:sz w:val="22"/>
        </w:rPr>
      </w:pPr>
      <w:r w:rsidRPr="006401C9">
        <w:rPr>
          <w:rFonts w:asciiTheme="minorHAnsi" w:hAnsiTheme="minorHAnsi"/>
          <w:sz w:val="22"/>
        </w:rPr>
        <w:t xml:space="preserve">Documento de Arquitectura de Solución,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DB216B" w:rsidRDefault="002C2F43" w:rsidP="00DB216B">
      <w:pPr>
        <w:pStyle w:val="Prrafodelista"/>
        <w:numPr>
          <w:ilvl w:val="0"/>
          <w:numId w:val="41"/>
        </w:numPr>
        <w:ind w:left="284" w:hanging="284"/>
        <w:jc w:val="both"/>
        <w:rPr>
          <w:rFonts w:asciiTheme="minorHAnsi" w:hAnsiTheme="minorHAnsi"/>
          <w:sz w:val="22"/>
        </w:rPr>
      </w:pPr>
      <w:r w:rsidRPr="006401C9">
        <w:rPr>
          <w:rFonts w:asciiTheme="minorHAnsi" w:hAnsiTheme="minorHAnsi"/>
          <w:sz w:val="22"/>
        </w:rPr>
        <w:t xml:space="preserve">Documento de Arquitectura de Solución - Portafolio de Servicios,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DB216B" w:rsidRPr="00DB216B" w:rsidRDefault="00DB216B" w:rsidP="00DB216B">
      <w:pPr>
        <w:pStyle w:val="Prrafodelista"/>
        <w:numPr>
          <w:ilvl w:val="0"/>
          <w:numId w:val="41"/>
        </w:numPr>
        <w:ind w:left="284" w:hanging="284"/>
        <w:jc w:val="both"/>
        <w:rPr>
          <w:rFonts w:asciiTheme="minorHAnsi" w:hAnsiTheme="minorHAnsi"/>
          <w:sz w:val="22"/>
        </w:rPr>
      </w:pPr>
      <w:proofErr w:type="spellStart"/>
      <w:r w:rsidRPr="00DB216B">
        <w:rPr>
          <w:rFonts w:asciiTheme="minorHAnsi" w:hAnsiTheme="minorHAnsi"/>
          <w:sz w:val="22"/>
        </w:rPr>
        <w:t>Identifying</w:t>
      </w:r>
      <w:proofErr w:type="spellEnd"/>
      <w:r w:rsidRPr="00DB216B">
        <w:rPr>
          <w:rFonts w:asciiTheme="minorHAnsi" w:hAnsiTheme="minorHAnsi"/>
          <w:sz w:val="22"/>
        </w:rPr>
        <w:t xml:space="preserve"> and </w:t>
      </w:r>
      <w:proofErr w:type="spellStart"/>
      <w:r w:rsidRPr="00DB216B">
        <w:rPr>
          <w:rFonts w:asciiTheme="minorHAnsi" w:hAnsiTheme="minorHAnsi"/>
          <w:sz w:val="22"/>
        </w:rPr>
        <w:t>Managing</w:t>
      </w:r>
      <w:proofErr w:type="spellEnd"/>
      <w:r w:rsidRPr="00DB216B">
        <w:rPr>
          <w:rFonts w:asciiTheme="minorHAnsi" w:hAnsiTheme="minorHAnsi"/>
          <w:sz w:val="22"/>
        </w:rPr>
        <w:t xml:space="preserve"> Project </w:t>
      </w:r>
      <w:proofErr w:type="spellStart"/>
      <w:r w:rsidRPr="00DB216B">
        <w:rPr>
          <w:rFonts w:asciiTheme="minorHAnsi" w:hAnsiTheme="minorHAnsi"/>
          <w:sz w:val="22"/>
        </w:rPr>
        <w:t>Risk</w:t>
      </w:r>
      <w:proofErr w:type="spellEnd"/>
      <w:r w:rsidRPr="00DB216B">
        <w:rPr>
          <w:rFonts w:asciiTheme="minorHAnsi" w:hAnsiTheme="minorHAnsi"/>
          <w:sz w:val="22"/>
        </w:rPr>
        <w:t xml:space="preserve">, Tom </w:t>
      </w:r>
      <w:proofErr w:type="spellStart"/>
      <w:r w:rsidRPr="00DB216B">
        <w:rPr>
          <w:rFonts w:asciiTheme="minorHAnsi" w:hAnsiTheme="minorHAnsi"/>
          <w:sz w:val="22"/>
        </w:rPr>
        <w:t>Kendrick</w:t>
      </w:r>
      <w:proofErr w:type="spellEnd"/>
      <w:r w:rsidRPr="00DB216B">
        <w:rPr>
          <w:rFonts w:asciiTheme="minorHAnsi" w:hAnsiTheme="minorHAnsi"/>
          <w:sz w:val="22"/>
        </w:rPr>
        <w:t xml:space="preserve"> PMP, 2008</w:t>
      </w:r>
    </w:p>
    <w:p w:rsidR="00D30A12" w:rsidRPr="00C377E0" w:rsidRDefault="00D30A12" w:rsidP="00DA4AD6">
      <w:pPr>
        <w:pStyle w:val="Prrafodelista"/>
        <w:ind w:left="0"/>
        <w:jc w:val="both"/>
        <w:rPr>
          <w:rFonts w:asciiTheme="minorHAnsi" w:hAnsiTheme="minorHAnsi"/>
          <w:sz w:val="22"/>
        </w:rPr>
      </w:pPr>
    </w:p>
    <w:p w:rsidR="00D30A12" w:rsidRPr="00C377E0" w:rsidRDefault="00D30A12" w:rsidP="00DA4AD6">
      <w:pPr>
        <w:pStyle w:val="Prrafodelista"/>
        <w:ind w:left="0"/>
        <w:jc w:val="both"/>
        <w:rPr>
          <w:rFonts w:asciiTheme="minorHAnsi" w:hAnsiTheme="minorHAnsi"/>
          <w:sz w:val="22"/>
        </w:rPr>
      </w:pPr>
    </w:p>
    <w:sectPr w:rsidR="00D30A12" w:rsidRPr="00C377E0" w:rsidSect="00F51B7C">
      <w:footerReference w:type="default" r:id="rId38"/>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6BBD" w:rsidRDefault="00F16BBD" w:rsidP="00AA0662">
      <w:r>
        <w:separator/>
      </w:r>
    </w:p>
  </w:endnote>
  <w:endnote w:type="continuationSeparator" w:id="0">
    <w:p w:rsidR="00F16BBD" w:rsidRDefault="00F16BB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7E0" w:rsidRPr="00982FEA" w:rsidRDefault="00C377E0" w:rsidP="00CB3813">
    <w:pPr>
      <w:pStyle w:val="Piedepgina"/>
      <w:pBdr>
        <w:bottom w:val="single" w:sz="12" w:space="1" w:color="auto"/>
      </w:pBdr>
      <w:jc w:val="both"/>
      <w:rPr>
        <w:rFonts w:ascii="Calibri" w:hAnsi="Calibri"/>
      </w:rPr>
    </w:pPr>
  </w:p>
  <w:p w:rsidR="00C377E0" w:rsidRPr="00982FEA" w:rsidRDefault="00C377E0"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C377E0" w:rsidRPr="00982FEA" w:rsidRDefault="00C377E0"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7E0" w:rsidRPr="00982FEA" w:rsidRDefault="00C377E0" w:rsidP="00CB3813">
    <w:pPr>
      <w:pStyle w:val="Piedepgina"/>
      <w:pBdr>
        <w:bottom w:val="single" w:sz="12" w:space="1" w:color="auto"/>
      </w:pBdr>
      <w:jc w:val="both"/>
      <w:rPr>
        <w:rFonts w:ascii="Calibri" w:hAnsi="Calibri"/>
      </w:rPr>
    </w:pPr>
  </w:p>
  <w:p w:rsidR="00C377E0" w:rsidRPr="00604E05" w:rsidRDefault="00C377E0"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C377E0" w:rsidRPr="00982FEA" w:rsidRDefault="00C377E0"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00692C49" w:rsidRPr="00982FEA">
      <w:rPr>
        <w:rFonts w:ascii="Calibri" w:hAnsi="Calibri"/>
      </w:rPr>
      <w:fldChar w:fldCharType="begin"/>
    </w:r>
    <w:r w:rsidRPr="00982FEA">
      <w:rPr>
        <w:rFonts w:ascii="Calibri" w:hAnsi="Calibri"/>
      </w:rPr>
      <w:instrText xml:space="preserve"> PAGE   \* MERGEFORMAT </w:instrText>
    </w:r>
    <w:r w:rsidR="00692C49" w:rsidRPr="00982FEA">
      <w:rPr>
        <w:rFonts w:ascii="Calibri" w:hAnsi="Calibri"/>
      </w:rPr>
      <w:fldChar w:fldCharType="separate"/>
    </w:r>
    <w:r w:rsidR="0005454C">
      <w:rPr>
        <w:rFonts w:ascii="Calibri" w:hAnsi="Calibri"/>
        <w:noProof/>
      </w:rPr>
      <w:t>34</w:t>
    </w:r>
    <w:r w:rsidR="00692C49"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6BBD" w:rsidRDefault="00F16BBD" w:rsidP="00AA0662">
      <w:r>
        <w:separator/>
      </w:r>
    </w:p>
  </w:footnote>
  <w:footnote w:type="continuationSeparator" w:id="0">
    <w:p w:rsidR="00F16BBD" w:rsidRDefault="00F16BB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7E0" w:rsidRPr="00604E05" w:rsidRDefault="00C377E0"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C377E0" w:rsidRDefault="00C377E0" w:rsidP="00712276">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C377E0" w:rsidRPr="00485808" w:rsidRDefault="00C377E0">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16380"/>
    <w:multiLevelType w:val="hybridMultilevel"/>
    <w:tmpl w:val="EE7C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1192890"/>
    <w:multiLevelType w:val="hybridMultilevel"/>
    <w:tmpl w:val="A7E68ED6"/>
    <w:lvl w:ilvl="0" w:tplc="A348A59A">
      <w:numFmt w:val="bullet"/>
      <w:lvlText w:val="•"/>
      <w:lvlJc w:val="left"/>
      <w:pPr>
        <w:ind w:left="1065" w:hanging="705"/>
      </w:pPr>
      <w:rPr>
        <w:rFonts w:ascii="Calibri" w:eastAsia="Arial"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4E3727E"/>
    <w:multiLevelType w:val="hybridMultilevel"/>
    <w:tmpl w:val="493E5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8">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F7697"/>
    <w:multiLevelType w:val="hybridMultilevel"/>
    <w:tmpl w:val="865A91EC"/>
    <w:lvl w:ilvl="0" w:tplc="A348A59A">
      <w:numFmt w:val="bullet"/>
      <w:lvlText w:val="•"/>
      <w:lvlJc w:val="left"/>
      <w:pPr>
        <w:ind w:left="1065" w:hanging="705"/>
      </w:pPr>
      <w:rPr>
        <w:rFonts w:ascii="Calibri" w:eastAsia="Arial"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D7D4408"/>
    <w:multiLevelType w:val="hybridMultilevel"/>
    <w:tmpl w:val="68749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2957A5"/>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DB6235B"/>
    <w:multiLevelType w:val="hybridMultilevel"/>
    <w:tmpl w:val="3DD69846"/>
    <w:lvl w:ilvl="0" w:tplc="04090019">
      <w:start w:val="1"/>
      <w:numFmt w:val="lowerLetter"/>
      <w:lvlText w:val="%1."/>
      <w:lvlJc w:val="left"/>
      <w:pPr>
        <w:ind w:left="1779" w:hanging="360"/>
      </w:p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22">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247D6C"/>
    <w:multiLevelType w:val="hybridMultilevel"/>
    <w:tmpl w:val="B1C68D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4DF24B2"/>
    <w:multiLevelType w:val="hybridMultilevel"/>
    <w:tmpl w:val="79842B88"/>
    <w:lvl w:ilvl="0" w:tplc="74926656">
      <w:numFmt w:val="bullet"/>
      <w:lvlText w:val="•"/>
      <w:lvlJc w:val="left"/>
      <w:pPr>
        <w:ind w:left="1065" w:hanging="705"/>
      </w:pPr>
      <w:rPr>
        <w:rFonts w:ascii="Arial" w:eastAsia="Arial" w:hAnsi="Arial" w:cs="Aria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42">
    <w:nsid w:val="6D756F67"/>
    <w:multiLevelType w:val="hybridMultilevel"/>
    <w:tmpl w:val="467458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8">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9">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49"/>
  </w:num>
  <w:num w:numId="4">
    <w:abstractNumId w:val="27"/>
  </w:num>
  <w:num w:numId="5">
    <w:abstractNumId w:val="0"/>
  </w:num>
  <w:num w:numId="6">
    <w:abstractNumId w:val="11"/>
  </w:num>
  <w:num w:numId="7">
    <w:abstractNumId w:val="5"/>
  </w:num>
  <w:num w:numId="8">
    <w:abstractNumId w:val="34"/>
  </w:num>
  <w:num w:numId="9">
    <w:abstractNumId w:val="3"/>
  </w:num>
  <w:num w:numId="10">
    <w:abstractNumId w:val="32"/>
  </w:num>
  <w:num w:numId="11">
    <w:abstractNumId w:val="43"/>
  </w:num>
  <w:num w:numId="12">
    <w:abstractNumId w:val="41"/>
  </w:num>
  <w:num w:numId="13">
    <w:abstractNumId w:val="35"/>
  </w:num>
  <w:num w:numId="14">
    <w:abstractNumId w:val="15"/>
  </w:num>
  <w:num w:numId="15">
    <w:abstractNumId w:val="16"/>
  </w:num>
  <w:num w:numId="16">
    <w:abstractNumId w:val="18"/>
  </w:num>
  <w:num w:numId="17">
    <w:abstractNumId w:val="13"/>
  </w:num>
  <w:num w:numId="18">
    <w:abstractNumId w:val="45"/>
  </w:num>
  <w:num w:numId="19">
    <w:abstractNumId w:val="30"/>
  </w:num>
  <w:num w:numId="20">
    <w:abstractNumId w:val="46"/>
  </w:num>
  <w:num w:numId="21">
    <w:abstractNumId w:val="24"/>
  </w:num>
  <w:num w:numId="22">
    <w:abstractNumId w:val="44"/>
  </w:num>
  <w:num w:numId="23">
    <w:abstractNumId w:val="29"/>
  </w:num>
  <w:num w:numId="24">
    <w:abstractNumId w:val="26"/>
  </w:num>
  <w:num w:numId="25">
    <w:abstractNumId w:val="31"/>
  </w:num>
  <w:num w:numId="26">
    <w:abstractNumId w:val="19"/>
  </w:num>
  <w:num w:numId="27">
    <w:abstractNumId w:val="8"/>
  </w:num>
  <w:num w:numId="28">
    <w:abstractNumId w:val="36"/>
  </w:num>
  <w:num w:numId="29">
    <w:abstractNumId w:val="25"/>
  </w:num>
  <w:num w:numId="30">
    <w:abstractNumId w:val="22"/>
  </w:num>
  <w:num w:numId="31">
    <w:abstractNumId w:val="9"/>
  </w:num>
  <w:num w:numId="32">
    <w:abstractNumId w:val="28"/>
  </w:num>
  <w:num w:numId="33">
    <w:abstractNumId w:val="2"/>
  </w:num>
  <w:num w:numId="34">
    <w:abstractNumId w:val="37"/>
  </w:num>
  <w:num w:numId="35">
    <w:abstractNumId w:val="21"/>
  </w:num>
  <w:num w:numId="36">
    <w:abstractNumId w:val="7"/>
  </w:num>
  <w:num w:numId="37">
    <w:abstractNumId w:val="39"/>
  </w:num>
  <w:num w:numId="38">
    <w:abstractNumId w:val="48"/>
  </w:num>
  <w:num w:numId="39">
    <w:abstractNumId w:val="47"/>
  </w:num>
  <w:num w:numId="40">
    <w:abstractNumId w:val="20"/>
  </w:num>
  <w:num w:numId="41">
    <w:abstractNumId w:val="38"/>
  </w:num>
  <w:num w:numId="42">
    <w:abstractNumId w:val="6"/>
  </w:num>
  <w:num w:numId="43">
    <w:abstractNumId w:val="4"/>
  </w:num>
  <w:num w:numId="44">
    <w:abstractNumId w:val="10"/>
  </w:num>
  <w:num w:numId="45">
    <w:abstractNumId w:val="33"/>
  </w:num>
  <w:num w:numId="46">
    <w:abstractNumId w:val="14"/>
  </w:num>
  <w:num w:numId="47">
    <w:abstractNumId w:val="1"/>
  </w:num>
  <w:num w:numId="48">
    <w:abstractNumId w:val="42"/>
  </w:num>
  <w:num w:numId="49">
    <w:abstractNumId w:val="40"/>
  </w:num>
  <w:num w:numId="50">
    <w:abstractNumId w:val="23"/>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34818"/>
  </w:hdrShapeDefaults>
  <w:footnotePr>
    <w:footnote w:id="-1"/>
    <w:footnote w:id="0"/>
  </w:footnotePr>
  <w:endnotePr>
    <w:endnote w:id="-1"/>
    <w:endnote w:id="0"/>
  </w:endnotePr>
  <w:compat/>
  <w:rsids>
    <w:rsidRoot w:val="00AA0662"/>
    <w:rsid w:val="00000191"/>
    <w:rsid w:val="0000212F"/>
    <w:rsid w:val="0000264C"/>
    <w:rsid w:val="00007FCF"/>
    <w:rsid w:val="0002110D"/>
    <w:rsid w:val="000211B1"/>
    <w:rsid w:val="00022276"/>
    <w:rsid w:val="00022818"/>
    <w:rsid w:val="0002574D"/>
    <w:rsid w:val="0003077D"/>
    <w:rsid w:val="00034390"/>
    <w:rsid w:val="00035C70"/>
    <w:rsid w:val="00042EA8"/>
    <w:rsid w:val="00045FB2"/>
    <w:rsid w:val="00053C6B"/>
    <w:rsid w:val="0005454C"/>
    <w:rsid w:val="000629EA"/>
    <w:rsid w:val="00063F8F"/>
    <w:rsid w:val="0006400A"/>
    <w:rsid w:val="00070C34"/>
    <w:rsid w:val="00071CD1"/>
    <w:rsid w:val="00072CD4"/>
    <w:rsid w:val="00073000"/>
    <w:rsid w:val="00090C59"/>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47E43"/>
    <w:rsid w:val="00152413"/>
    <w:rsid w:val="001537FC"/>
    <w:rsid w:val="00154B31"/>
    <w:rsid w:val="00156035"/>
    <w:rsid w:val="0015662F"/>
    <w:rsid w:val="001607FF"/>
    <w:rsid w:val="00167E5B"/>
    <w:rsid w:val="00176598"/>
    <w:rsid w:val="00180257"/>
    <w:rsid w:val="001828F3"/>
    <w:rsid w:val="00184F7F"/>
    <w:rsid w:val="00195687"/>
    <w:rsid w:val="001A1B95"/>
    <w:rsid w:val="001A1E67"/>
    <w:rsid w:val="001A377B"/>
    <w:rsid w:val="001A68C6"/>
    <w:rsid w:val="001B0278"/>
    <w:rsid w:val="001B3F83"/>
    <w:rsid w:val="001B542F"/>
    <w:rsid w:val="001C3032"/>
    <w:rsid w:val="001C60F4"/>
    <w:rsid w:val="001D6FD8"/>
    <w:rsid w:val="001E3EFA"/>
    <w:rsid w:val="001E4AAA"/>
    <w:rsid w:val="001F05D6"/>
    <w:rsid w:val="001F42F2"/>
    <w:rsid w:val="00207A73"/>
    <w:rsid w:val="002134BB"/>
    <w:rsid w:val="0021484D"/>
    <w:rsid w:val="00215AED"/>
    <w:rsid w:val="00217D2B"/>
    <w:rsid w:val="0022070B"/>
    <w:rsid w:val="0022350F"/>
    <w:rsid w:val="00224AEF"/>
    <w:rsid w:val="00225BD4"/>
    <w:rsid w:val="0022799F"/>
    <w:rsid w:val="00234976"/>
    <w:rsid w:val="00235830"/>
    <w:rsid w:val="0026292E"/>
    <w:rsid w:val="00265CE1"/>
    <w:rsid w:val="002702C2"/>
    <w:rsid w:val="0027197D"/>
    <w:rsid w:val="00272633"/>
    <w:rsid w:val="002769D9"/>
    <w:rsid w:val="002A24EF"/>
    <w:rsid w:val="002A3234"/>
    <w:rsid w:val="002A544E"/>
    <w:rsid w:val="002A6526"/>
    <w:rsid w:val="002B56D4"/>
    <w:rsid w:val="002B5707"/>
    <w:rsid w:val="002B69F3"/>
    <w:rsid w:val="002B7A70"/>
    <w:rsid w:val="002C02CA"/>
    <w:rsid w:val="002C2C6C"/>
    <w:rsid w:val="002C2F43"/>
    <w:rsid w:val="002C7209"/>
    <w:rsid w:val="002D34BD"/>
    <w:rsid w:val="002D53B8"/>
    <w:rsid w:val="002E0CDF"/>
    <w:rsid w:val="002E52FA"/>
    <w:rsid w:val="002E5AAE"/>
    <w:rsid w:val="002F4670"/>
    <w:rsid w:val="002F6505"/>
    <w:rsid w:val="003065F0"/>
    <w:rsid w:val="003069D3"/>
    <w:rsid w:val="0031375E"/>
    <w:rsid w:val="003207B7"/>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B5E7D"/>
    <w:rsid w:val="003B61BA"/>
    <w:rsid w:val="003C45FE"/>
    <w:rsid w:val="003C4CD9"/>
    <w:rsid w:val="003C7D25"/>
    <w:rsid w:val="003D1A69"/>
    <w:rsid w:val="003D3CE7"/>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2B71"/>
    <w:rsid w:val="00463E3D"/>
    <w:rsid w:val="004716D0"/>
    <w:rsid w:val="00472FD9"/>
    <w:rsid w:val="004824D9"/>
    <w:rsid w:val="00483DD2"/>
    <w:rsid w:val="00485808"/>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4F7EE4"/>
    <w:rsid w:val="00522C7A"/>
    <w:rsid w:val="00523E7A"/>
    <w:rsid w:val="00526A02"/>
    <w:rsid w:val="005274C9"/>
    <w:rsid w:val="00531D5F"/>
    <w:rsid w:val="00533FC2"/>
    <w:rsid w:val="0053470D"/>
    <w:rsid w:val="00534B5A"/>
    <w:rsid w:val="00536DF7"/>
    <w:rsid w:val="00540163"/>
    <w:rsid w:val="005411C0"/>
    <w:rsid w:val="005430A9"/>
    <w:rsid w:val="005456DD"/>
    <w:rsid w:val="00545FCD"/>
    <w:rsid w:val="005545EC"/>
    <w:rsid w:val="0056031E"/>
    <w:rsid w:val="00561388"/>
    <w:rsid w:val="005629F0"/>
    <w:rsid w:val="0056575D"/>
    <w:rsid w:val="0056774D"/>
    <w:rsid w:val="0057484A"/>
    <w:rsid w:val="005761D7"/>
    <w:rsid w:val="005770F4"/>
    <w:rsid w:val="0059600E"/>
    <w:rsid w:val="00596816"/>
    <w:rsid w:val="005971DD"/>
    <w:rsid w:val="0059756F"/>
    <w:rsid w:val="005B599A"/>
    <w:rsid w:val="005B6743"/>
    <w:rsid w:val="005C0133"/>
    <w:rsid w:val="005C3B3C"/>
    <w:rsid w:val="005C58F7"/>
    <w:rsid w:val="005C6FC0"/>
    <w:rsid w:val="005E1C7B"/>
    <w:rsid w:val="005E54D3"/>
    <w:rsid w:val="005E7D59"/>
    <w:rsid w:val="0060470B"/>
    <w:rsid w:val="00604844"/>
    <w:rsid w:val="00604E05"/>
    <w:rsid w:val="00612BFD"/>
    <w:rsid w:val="00613F60"/>
    <w:rsid w:val="00614828"/>
    <w:rsid w:val="006155DB"/>
    <w:rsid w:val="00615DB7"/>
    <w:rsid w:val="006169BA"/>
    <w:rsid w:val="00625B0E"/>
    <w:rsid w:val="00631C69"/>
    <w:rsid w:val="006401C9"/>
    <w:rsid w:val="00644B13"/>
    <w:rsid w:val="00650B72"/>
    <w:rsid w:val="00652D89"/>
    <w:rsid w:val="00656EC9"/>
    <w:rsid w:val="006750F7"/>
    <w:rsid w:val="00676A26"/>
    <w:rsid w:val="006842C9"/>
    <w:rsid w:val="00692C49"/>
    <w:rsid w:val="00693232"/>
    <w:rsid w:val="006A0EB9"/>
    <w:rsid w:val="006A12DE"/>
    <w:rsid w:val="006A59D0"/>
    <w:rsid w:val="006B34A3"/>
    <w:rsid w:val="006C3DFC"/>
    <w:rsid w:val="006C413C"/>
    <w:rsid w:val="006E1198"/>
    <w:rsid w:val="006E75C1"/>
    <w:rsid w:val="006F57BE"/>
    <w:rsid w:val="00703119"/>
    <w:rsid w:val="007049A0"/>
    <w:rsid w:val="00706626"/>
    <w:rsid w:val="00711314"/>
    <w:rsid w:val="00712276"/>
    <w:rsid w:val="00723079"/>
    <w:rsid w:val="00725A65"/>
    <w:rsid w:val="00726F5B"/>
    <w:rsid w:val="00732B4D"/>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61F6"/>
    <w:rsid w:val="00767C08"/>
    <w:rsid w:val="007741BE"/>
    <w:rsid w:val="00776C74"/>
    <w:rsid w:val="00782C32"/>
    <w:rsid w:val="0078413A"/>
    <w:rsid w:val="007870BF"/>
    <w:rsid w:val="0079127D"/>
    <w:rsid w:val="00792145"/>
    <w:rsid w:val="00794F4F"/>
    <w:rsid w:val="007A0916"/>
    <w:rsid w:val="007A668C"/>
    <w:rsid w:val="007B1BF5"/>
    <w:rsid w:val="007B67F0"/>
    <w:rsid w:val="007B7EE0"/>
    <w:rsid w:val="007D7744"/>
    <w:rsid w:val="007E3036"/>
    <w:rsid w:val="007E7275"/>
    <w:rsid w:val="007F74CA"/>
    <w:rsid w:val="0080105E"/>
    <w:rsid w:val="00801AA6"/>
    <w:rsid w:val="00804D62"/>
    <w:rsid w:val="0081425D"/>
    <w:rsid w:val="00815E24"/>
    <w:rsid w:val="00817ED2"/>
    <w:rsid w:val="00824229"/>
    <w:rsid w:val="00830E02"/>
    <w:rsid w:val="00830EDD"/>
    <w:rsid w:val="00836CE3"/>
    <w:rsid w:val="00842058"/>
    <w:rsid w:val="00842EEE"/>
    <w:rsid w:val="008476AF"/>
    <w:rsid w:val="008562AA"/>
    <w:rsid w:val="00857922"/>
    <w:rsid w:val="00862420"/>
    <w:rsid w:val="00866036"/>
    <w:rsid w:val="00866E12"/>
    <w:rsid w:val="008745F4"/>
    <w:rsid w:val="00880E53"/>
    <w:rsid w:val="0088296E"/>
    <w:rsid w:val="0088607E"/>
    <w:rsid w:val="00886B63"/>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2877"/>
    <w:rsid w:val="00914842"/>
    <w:rsid w:val="00916535"/>
    <w:rsid w:val="00916BE8"/>
    <w:rsid w:val="009210CB"/>
    <w:rsid w:val="009259A4"/>
    <w:rsid w:val="00927D9D"/>
    <w:rsid w:val="00932BF6"/>
    <w:rsid w:val="00936910"/>
    <w:rsid w:val="00940C19"/>
    <w:rsid w:val="009438BC"/>
    <w:rsid w:val="00943FE9"/>
    <w:rsid w:val="00946DD4"/>
    <w:rsid w:val="00953E9D"/>
    <w:rsid w:val="00953F1A"/>
    <w:rsid w:val="00956F70"/>
    <w:rsid w:val="009608AD"/>
    <w:rsid w:val="0096590F"/>
    <w:rsid w:val="00973B8F"/>
    <w:rsid w:val="00973EC1"/>
    <w:rsid w:val="00982FEA"/>
    <w:rsid w:val="00992129"/>
    <w:rsid w:val="009A22CD"/>
    <w:rsid w:val="009A25A3"/>
    <w:rsid w:val="009A37DD"/>
    <w:rsid w:val="009A68E1"/>
    <w:rsid w:val="009B38C3"/>
    <w:rsid w:val="009B400F"/>
    <w:rsid w:val="009C0C13"/>
    <w:rsid w:val="009D16F3"/>
    <w:rsid w:val="009D4697"/>
    <w:rsid w:val="009D4C62"/>
    <w:rsid w:val="009D555B"/>
    <w:rsid w:val="009E0764"/>
    <w:rsid w:val="009E2C7C"/>
    <w:rsid w:val="009E3B2A"/>
    <w:rsid w:val="009E4F7E"/>
    <w:rsid w:val="009F07B4"/>
    <w:rsid w:val="009F2C90"/>
    <w:rsid w:val="009F6757"/>
    <w:rsid w:val="009F7B69"/>
    <w:rsid w:val="00A00099"/>
    <w:rsid w:val="00A10165"/>
    <w:rsid w:val="00A2317A"/>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614B7"/>
    <w:rsid w:val="00A82D04"/>
    <w:rsid w:val="00A838EF"/>
    <w:rsid w:val="00A853DB"/>
    <w:rsid w:val="00A95B85"/>
    <w:rsid w:val="00AA0662"/>
    <w:rsid w:val="00AA0DDB"/>
    <w:rsid w:val="00AA16B6"/>
    <w:rsid w:val="00AA316A"/>
    <w:rsid w:val="00AB0D39"/>
    <w:rsid w:val="00AB24FA"/>
    <w:rsid w:val="00AB2992"/>
    <w:rsid w:val="00AB308B"/>
    <w:rsid w:val="00AB497C"/>
    <w:rsid w:val="00AB592B"/>
    <w:rsid w:val="00AB600A"/>
    <w:rsid w:val="00AB6B4D"/>
    <w:rsid w:val="00AB77FF"/>
    <w:rsid w:val="00AC2E8F"/>
    <w:rsid w:val="00AC6E3C"/>
    <w:rsid w:val="00AD0D6C"/>
    <w:rsid w:val="00AD5D16"/>
    <w:rsid w:val="00AD5EA9"/>
    <w:rsid w:val="00AE05EC"/>
    <w:rsid w:val="00AE0EE4"/>
    <w:rsid w:val="00AE2079"/>
    <w:rsid w:val="00AE449A"/>
    <w:rsid w:val="00AE50AA"/>
    <w:rsid w:val="00AF1684"/>
    <w:rsid w:val="00AF662E"/>
    <w:rsid w:val="00AF76D8"/>
    <w:rsid w:val="00B103E1"/>
    <w:rsid w:val="00B160D8"/>
    <w:rsid w:val="00B25CE7"/>
    <w:rsid w:val="00B268B8"/>
    <w:rsid w:val="00B26C52"/>
    <w:rsid w:val="00B37787"/>
    <w:rsid w:val="00B616CB"/>
    <w:rsid w:val="00B645FA"/>
    <w:rsid w:val="00B723D7"/>
    <w:rsid w:val="00B80726"/>
    <w:rsid w:val="00B80BAF"/>
    <w:rsid w:val="00B83334"/>
    <w:rsid w:val="00B8417E"/>
    <w:rsid w:val="00B873AD"/>
    <w:rsid w:val="00B92EF3"/>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E4F98"/>
    <w:rsid w:val="00BF05B3"/>
    <w:rsid w:val="00BF220A"/>
    <w:rsid w:val="00BF4C58"/>
    <w:rsid w:val="00BF7CC4"/>
    <w:rsid w:val="00C03229"/>
    <w:rsid w:val="00C038C8"/>
    <w:rsid w:val="00C06052"/>
    <w:rsid w:val="00C06952"/>
    <w:rsid w:val="00C1254B"/>
    <w:rsid w:val="00C140E3"/>
    <w:rsid w:val="00C208E1"/>
    <w:rsid w:val="00C20FDC"/>
    <w:rsid w:val="00C246A2"/>
    <w:rsid w:val="00C25C96"/>
    <w:rsid w:val="00C3243D"/>
    <w:rsid w:val="00C35199"/>
    <w:rsid w:val="00C377E0"/>
    <w:rsid w:val="00C41EAE"/>
    <w:rsid w:val="00C51B35"/>
    <w:rsid w:val="00C617E5"/>
    <w:rsid w:val="00C6224F"/>
    <w:rsid w:val="00C64672"/>
    <w:rsid w:val="00C65C37"/>
    <w:rsid w:val="00C66814"/>
    <w:rsid w:val="00C67327"/>
    <w:rsid w:val="00C74694"/>
    <w:rsid w:val="00C75DC2"/>
    <w:rsid w:val="00C80CA2"/>
    <w:rsid w:val="00C81910"/>
    <w:rsid w:val="00C8321E"/>
    <w:rsid w:val="00C84EA2"/>
    <w:rsid w:val="00C85016"/>
    <w:rsid w:val="00C878EA"/>
    <w:rsid w:val="00C9157E"/>
    <w:rsid w:val="00C94502"/>
    <w:rsid w:val="00CA2DC8"/>
    <w:rsid w:val="00CA3929"/>
    <w:rsid w:val="00CA526A"/>
    <w:rsid w:val="00CA6521"/>
    <w:rsid w:val="00CA670F"/>
    <w:rsid w:val="00CB08D2"/>
    <w:rsid w:val="00CB3813"/>
    <w:rsid w:val="00CB394E"/>
    <w:rsid w:val="00CC0EAA"/>
    <w:rsid w:val="00CC139F"/>
    <w:rsid w:val="00CC40AE"/>
    <w:rsid w:val="00CC598B"/>
    <w:rsid w:val="00CD37E7"/>
    <w:rsid w:val="00CD630C"/>
    <w:rsid w:val="00CE22BB"/>
    <w:rsid w:val="00CF7BB2"/>
    <w:rsid w:val="00D0153E"/>
    <w:rsid w:val="00D01816"/>
    <w:rsid w:val="00D04EBA"/>
    <w:rsid w:val="00D1054E"/>
    <w:rsid w:val="00D11BBE"/>
    <w:rsid w:val="00D15860"/>
    <w:rsid w:val="00D17DFC"/>
    <w:rsid w:val="00D20EC2"/>
    <w:rsid w:val="00D2143A"/>
    <w:rsid w:val="00D30A12"/>
    <w:rsid w:val="00D33956"/>
    <w:rsid w:val="00D3679A"/>
    <w:rsid w:val="00D4149C"/>
    <w:rsid w:val="00D4735A"/>
    <w:rsid w:val="00D4736B"/>
    <w:rsid w:val="00D60A5C"/>
    <w:rsid w:val="00D61257"/>
    <w:rsid w:val="00D74099"/>
    <w:rsid w:val="00D76FC5"/>
    <w:rsid w:val="00D810D5"/>
    <w:rsid w:val="00D828E7"/>
    <w:rsid w:val="00D87632"/>
    <w:rsid w:val="00D87B05"/>
    <w:rsid w:val="00D9051B"/>
    <w:rsid w:val="00D95035"/>
    <w:rsid w:val="00D96A6B"/>
    <w:rsid w:val="00DA31EA"/>
    <w:rsid w:val="00DA4AD6"/>
    <w:rsid w:val="00DB216B"/>
    <w:rsid w:val="00DB548E"/>
    <w:rsid w:val="00DC0725"/>
    <w:rsid w:val="00DC444C"/>
    <w:rsid w:val="00DC5704"/>
    <w:rsid w:val="00DC5797"/>
    <w:rsid w:val="00DC6C82"/>
    <w:rsid w:val="00DD1FB4"/>
    <w:rsid w:val="00DD315B"/>
    <w:rsid w:val="00DD4008"/>
    <w:rsid w:val="00DD51A9"/>
    <w:rsid w:val="00DD7FFA"/>
    <w:rsid w:val="00DE22BE"/>
    <w:rsid w:val="00DE44BD"/>
    <w:rsid w:val="00DE5CC7"/>
    <w:rsid w:val="00DF3B5A"/>
    <w:rsid w:val="00E0076C"/>
    <w:rsid w:val="00E01693"/>
    <w:rsid w:val="00E114C7"/>
    <w:rsid w:val="00E11CE8"/>
    <w:rsid w:val="00E134D5"/>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24F1"/>
    <w:rsid w:val="00E63F74"/>
    <w:rsid w:val="00E808B5"/>
    <w:rsid w:val="00E82AEC"/>
    <w:rsid w:val="00E87985"/>
    <w:rsid w:val="00E968E5"/>
    <w:rsid w:val="00EA14D0"/>
    <w:rsid w:val="00EA2405"/>
    <w:rsid w:val="00EA5CA9"/>
    <w:rsid w:val="00EA606D"/>
    <w:rsid w:val="00EA7399"/>
    <w:rsid w:val="00EB08BE"/>
    <w:rsid w:val="00EB6EF1"/>
    <w:rsid w:val="00EC178E"/>
    <w:rsid w:val="00ED1E8D"/>
    <w:rsid w:val="00EE45B3"/>
    <w:rsid w:val="00EE5A8C"/>
    <w:rsid w:val="00EE5BEE"/>
    <w:rsid w:val="00EF3229"/>
    <w:rsid w:val="00F03655"/>
    <w:rsid w:val="00F06E4C"/>
    <w:rsid w:val="00F153F1"/>
    <w:rsid w:val="00F1659E"/>
    <w:rsid w:val="00F16BBD"/>
    <w:rsid w:val="00F171A3"/>
    <w:rsid w:val="00F2327B"/>
    <w:rsid w:val="00F24986"/>
    <w:rsid w:val="00F31023"/>
    <w:rsid w:val="00F31D88"/>
    <w:rsid w:val="00F3400B"/>
    <w:rsid w:val="00F372E6"/>
    <w:rsid w:val="00F4367B"/>
    <w:rsid w:val="00F44BA1"/>
    <w:rsid w:val="00F47517"/>
    <w:rsid w:val="00F51B7C"/>
    <w:rsid w:val="00F60729"/>
    <w:rsid w:val="00F6568F"/>
    <w:rsid w:val="00F66787"/>
    <w:rsid w:val="00F80281"/>
    <w:rsid w:val="00F81EBB"/>
    <w:rsid w:val="00F85218"/>
    <w:rsid w:val="00F86C72"/>
    <w:rsid w:val="00F91534"/>
    <w:rsid w:val="00F94497"/>
    <w:rsid w:val="00FA086B"/>
    <w:rsid w:val="00FA0CF1"/>
    <w:rsid w:val="00FA0DD5"/>
    <w:rsid w:val="00FA1BA8"/>
    <w:rsid w:val="00FC0934"/>
    <w:rsid w:val="00FC3519"/>
    <w:rsid w:val="00FE179D"/>
    <w:rsid w:val="00FE1D0B"/>
    <w:rsid w:val="00FE208A"/>
    <w:rsid w:val="00FE644B"/>
    <w:rsid w:val="00FE7B38"/>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A4332-5934-4BE7-94F1-E67978AB0C89}">
  <ds:schemaRefs>
    <ds:schemaRef ds:uri="http://schemas.openxmlformats.org/officeDocument/2006/bibliography"/>
  </ds:schemaRefs>
</ds:datastoreItem>
</file>

<file path=customXml/itemProps2.xml><?xml version="1.0" encoding="utf-8"?>
<ds:datastoreItem xmlns:ds="http://schemas.openxmlformats.org/officeDocument/2006/customXml" ds:itemID="{23FA7E70-D261-4FD5-B914-5E2461B41A44}">
  <ds:schemaRefs>
    <ds:schemaRef ds:uri="http://schemas.openxmlformats.org/officeDocument/2006/bibliography"/>
  </ds:schemaRefs>
</ds:datastoreItem>
</file>

<file path=customXml/itemProps3.xml><?xml version="1.0" encoding="utf-8"?>
<ds:datastoreItem xmlns:ds="http://schemas.openxmlformats.org/officeDocument/2006/customXml" ds:itemID="{0EB82EE4-289D-469D-91D5-C8A8A750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46</Pages>
  <Words>12401</Words>
  <Characters>68208</Characters>
  <Application>Microsoft Office Word</Application>
  <DocSecurity>0</DocSecurity>
  <Lines>568</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80449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10</cp:revision>
  <dcterms:created xsi:type="dcterms:W3CDTF">2011-06-22T00:47:00Z</dcterms:created>
  <dcterms:modified xsi:type="dcterms:W3CDTF">2011-06-22T05:19:00Z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