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EA8" w:rsidRPr="00ED1E8D" w:rsidRDefault="002F69E8" w:rsidP="00463E3D">
      <w:pPr>
        <w:ind w:left="709" w:hanging="709"/>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lang w:val="en-US" w:eastAsia="en-US"/>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2"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5C0A5E" w:rsidRPr="005C0A5E" w:rsidRDefault="00C032CA" w:rsidP="005C0A5E">
      <w:pPr>
        <w:pStyle w:val="TDC1"/>
        <w:tabs>
          <w:tab w:val="left" w:pos="440"/>
          <w:tab w:val="right" w:leader="dot" w:pos="9954"/>
        </w:tabs>
        <w:spacing w:after="0" w:line="240" w:lineRule="auto"/>
        <w:rPr>
          <w:b/>
          <w:noProof/>
          <w:lang w:val="es-CO" w:eastAsia="es-CO"/>
        </w:rPr>
      </w:pPr>
      <w:r w:rsidRPr="005C0A5E">
        <w:rPr>
          <w:b/>
        </w:rPr>
        <w:fldChar w:fldCharType="begin"/>
      </w:r>
      <w:r w:rsidR="002F69E8" w:rsidRPr="005C0A5E">
        <w:rPr>
          <w:b/>
        </w:rPr>
        <w:instrText xml:space="preserve"> TOC \o "1-3" \h \z \u </w:instrText>
      </w:r>
      <w:r w:rsidRPr="005C0A5E">
        <w:rPr>
          <w:b/>
        </w:rPr>
        <w:fldChar w:fldCharType="separate"/>
      </w:r>
      <w:hyperlink w:anchor="_Toc310069901" w:history="1">
        <w:r w:rsidR="005C0A5E" w:rsidRPr="005C0A5E">
          <w:rPr>
            <w:rStyle w:val="Hipervnculo"/>
            <w:b/>
            <w:smallCaps/>
            <w:noProof/>
          </w:rPr>
          <w:t>1.</w:t>
        </w:r>
        <w:r w:rsidR="005C0A5E" w:rsidRPr="005C0A5E">
          <w:rPr>
            <w:b/>
            <w:noProof/>
            <w:lang w:val="es-CO" w:eastAsia="es-CO"/>
          </w:rPr>
          <w:tab/>
        </w:r>
        <w:r w:rsidR="005C0A5E" w:rsidRPr="005C0A5E">
          <w:rPr>
            <w:rStyle w:val="Hipervnculo"/>
            <w:b/>
            <w:smallCaps/>
            <w:noProof/>
          </w:rPr>
          <w:t>Introducción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_Toc310069901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02" w:history="1">
        <w:r w:rsidR="005C0A5E" w:rsidRPr="005C0A5E">
          <w:rPr>
            <w:rStyle w:val="Hipervnculo"/>
            <w:b/>
            <w:smallCaps/>
            <w:noProof/>
          </w:rPr>
          <w:t>2.</w:t>
        </w:r>
        <w:r w:rsidR="005C0A5E" w:rsidRPr="005C0A5E">
          <w:rPr>
            <w:b/>
            <w:noProof/>
            <w:lang w:val="es-CO" w:eastAsia="es-CO"/>
          </w:rPr>
          <w:tab/>
        </w:r>
        <w:r w:rsidR="005C0A5E" w:rsidRPr="005C0A5E">
          <w:rPr>
            <w:rStyle w:val="Hipervnculo"/>
            <w:b/>
            <w:smallCaps/>
            <w:noProof/>
          </w:rPr>
          <w:t>Objetivos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_Toc310069902 \h </w:instrText>
        </w:r>
        <w:r w:rsidR="00C032CA" w:rsidRPr="005C0A5E">
          <w:rPr>
            <w:b/>
            <w:noProof/>
            <w:webHidden/>
          </w:rPr>
        </w:r>
        <w:r w:rsidR="00C032CA" w:rsidRPr="005C0A5E">
          <w:rPr>
            <w:b/>
            <w:noProof/>
            <w:webHidden/>
          </w:rPr>
          <w:fldChar w:fldCharType="separate"/>
        </w:r>
        <w:r w:rsidR="003A789F">
          <w:rPr>
            <w:b/>
            <w:noProof/>
            <w:webHidden/>
          </w:rPr>
          <w:t>1</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rStyle w:val="Hipervnculo"/>
          <w:b/>
          <w:noProof/>
        </w:rPr>
      </w:pPr>
      <w:hyperlink w:anchor="_Toc310069903" w:history="1">
        <w:r w:rsidR="005C0A5E" w:rsidRPr="005C0A5E">
          <w:rPr>
            <w:rStyle w:val="Hipervnculo"/>
            <w:b/>
            <w:smallCaps/>
            <w:noProof/>
          </w:rPr>
          <w:t>3.</w:t>
        </w:r>
        <w:r w:rsidR="005C0A5E" w:rsidRPr="005C0A5E">
          <w:rPr>
            <w:b/>
            <w:noProof/>
            <w:lang w:val="es-CO" w:eastAsia="es-CO"/>
          </w:rPr>
          <w:tab/>
        </w:r>
        <w:r w:rsidR="005C0A5E" w:rsidRPr="005C0A5E">
          <w:rPr>
            <w:rStyle w:val="Hipervnculo"/>
            <w:b/>
            <w:smallCaps/>
            <w:noProof/>
          </w:rPr>
          <w:t>Objetivos Específicos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_Toc310069903 \h </w:instrText>
        </w:r>
        <w:r w:rsidR="00C032CA" w:rsidRPr="005C0A5E">
          <w:rPr>
            <w:b/>
            <w:noProof/>
            <w:webHidden/>
          </w:rPr>
        </w:r>
        <w:r w:rsidR="00C032CA" w:rsidRPr="005C0A5E">
          <w:rPr>
            <w:b/>
            <w:noProof/>
            <w:webHidden/>
          </w:rPr>
          <w:fldChar w:fldCharType="separate"/>
        </w:r>
        <w:r w:rsidR="003A789F">
          <w:rPr>
            <w:b/>
            <w:noProof/>
            <w:webHidden/>
          </w:rPr>
          <w:t>1</w:t>
        </w:r>
        <w:r w:rsidR="00C032CA" w:rsidRPr="005C0A5E">
          <w:rPr>
            <w:b/>
            <w:noProof/>
            <w:webHidden/>
          </w:rPr>
          <w:fldChar w:fldCharType="end"/>
        </w:r>
      </w:hyperlink>
    </w:p>
    <w:p w:rsidR="005C0A5E" w:rsidRPr="005C0A5E" w:rsidRDefault="005C0A5E" w:rsidP="005C0A5E">
      <w:pPr>
        <w:rPr>
          <w:b/>
          <w:noProof/>
          <w:lang w:val="es-ES" w:eastAsia="en-US"/>
        </w:rPr>
      </w:pPr>
    </w:p>
    <w:p w:rsidR="005C0A5E" w:rsidRPr="005C0A5E" w:rsidRDefault="000E03E0" w:rsidP="005C0A5E">
      <w:pPr>
        <w:pStyle w:val="TDC1"/>
        <w:tabs>
          <w:tab w:val="right" w:leader="dot" w:pos="9954"/>
        </w:tabs>
        <w:spacing w:after="0" w:line="240" w:lineRule="auto"/>
        <w:rPr>
          <w:b/>
          <w:noProof/>
          <w:lang w:val="es-CO" w:eastAsia="es-CO"/>
        </w:rPr>
      </w:pPr>
      <w:hyperlink w:anchor="_Toc310069904" w:history="1">
        <w:r w:rsidR="005C0A5E" w:rsidRPr="005C0A5E">
          <w:rPr>
            <w:rStyle w:val="Hipervnculo"/>
            <w:b/>
            <w:smallCaps/>
            <w:noProof/>
          </w:rPr>
          <w:t>Producto</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_Toc310069904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05" w:history="1">
        <w:r w:rsidR="005C0A5E" w:rsidRPr="005C0A5E">
          <w:rPr>
            <w:rStyle w:val="Hipervnculo"/>
            <w:b/>
            <w:smallCaps/>
            <w:noProof/>
          </w:rPr>
          <w:t>4.</w:t>
        </w:r>
        <w:r w:rsidR="005C0A5E" w:rsidRPr="005C0A5E">
          <w:rPr>
            <w:b/>
            <w:noProof/>
            <w:lang w:val="es-CO" w:eastAsia="es-CO"/>
          </w:rPr>
          <w:tab/>
        </w:r>
        <w:r w:rsidR="005C0A5E" w:rsidRPr="005C0A5E">
          <w:rPr>
            <w:rStyle w:val="Hipervnculo"/>
            <w:b/>
            <w:smallCaps/>
            <w:noProof/>
          </w:rPr>
          <w:t>Análisis de Alcance y Planeación del Roadmap</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_Toc310069905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06" w:history="1">
        <w:r w:rsidR="005C0A5E" w:rsidRPr="005C0A5E">
          <w:rPr>
            <w:rStyle w:val="Hipervnculo"/>
            <w:b/>
            <w:smallCaps/>
            <w:noProof/>
          </w:rPr>
          <w:t>5.</w:t>
        </w:r>
        <w:r w:rsidR="005C0A5E" w:rsidRPr="005C0A5E">
          <w:rPr>
            <w:b/>
            <w:noProof/>
            <w:lang w:val="es-CO" w:eastAsia="es-CO"/>
          </w:rPr>
          <w:tab/>
        </w:r>
        <w:r w:rsidR="005C0A5E" w:rsidRPr="005C0A5E">
          <w:rPr>
            <w:rStyle w:val="Hipervnculo"/>
            <w:b/>
            <w:smallCaps/>
            <w:noProof/>
          </w:rPr>
          <w:t>Resultados Obtenidos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_Toc310069906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07" w:history="1">
        <w:r w:rsidR="005C0A5E" w:rsidRPr="005C0A5E">
          <w:rPr>
            <w:rStyle w:val="Hipervnculo"/>
            <w:b/>
            <w:smallCaps/>
            <w:noProof/>
          </w:rPr>
          <w:t>5.1.</w:t>
        </w:r>
        <w:r w:rsidR="005C0A5E" w:rsidRPr="005C0A5E">
          <w:rPr>
            <w:b/>
            <w:noProof/>
            <w:lang w:val="es-CO" w:eastAsia="es-CO"/>
          </w:rPr>
          <w:tab/>
        </w:r>
        <w:r w:rsidR="005C0A5E" w:rsidRPr="005C0A5E">
          <w:rPr>
            <w:rStyle w:val="Hipervnculo"/>
            <w:b/>
            <w:smallCaps/>
            <w:noProof/>
          </w:rPr>
          <w:t>Análisis Proyecto 3</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_Toc310069907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08" w:history="1">
        <w:r w:rsidR="005C0A5E" w:rsidRPr="005C0A5E">
          <w:rPr>
            <w:rStyle w:val="Hipervnculo"/>
            <w:b/>
            <w:smallCaps/>
            <w:noProof/>
          </w:rPr>
          <w:t>5.1.1.</w:t>
        </w:r>
        <w:r w:rsidR="005C0A5E" w:rsidRPr="005C0A5E">
          <w:rPr>
            <w:b/>
            <w:noProof/>
            <w:lang w:val="es-CO" w:eastAsia="es-CO"/>
          </w:rPr>
          <w:tab/>
        </w:r>
        <w:r w:rsidR="005C0A5E" w:rsidRPr="005C0A5E">
          <w:rPr>
            <w:rStyle w:val="Hipervnculo"/>
            <w:b/>
            <w:smallCaps/>
            <w:noProof/>
          </w:rPr>
          <w:t>Proyectos del Roadmap implementados por Ciclo</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_Toc310069908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09" w:history="1">
        <w:r w:rsidR="005C0A5E" w:rsidRPr="005C0A5E">
          <w:rPr>
            <w:rStyle w:val="Hipervnculo"/>
            <w:b/>
            <w:smallCaps/>
            <w:noProof/>
          </w:rPr>
          <w:t>5.1.2.</w:t>
        </w:r>
        <w:r w:rsidR="005C0A5E" w:rsidRPr="005C0A5E">
          <w:rPr>
            <w:b/>
            <w:noProof/>
            <w:lang w:val="es-CO" w:eastAsia="es-CO"/>
          </w:rPr>
          <w:tab/>
        </w:r>
        <w:r w:rsidR="005C0A5E" w:rsidRPr="005C0A5E">
          <w:rPr>
            <w:rStyle w:val="Hipervnculo"/>
            <w:b/>
            <w:smallCaps/>
            <w:noProof/>
          </w:rPr>
          <w:t>Criterios de Priorización</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_Toc310069909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10" w:history="1">
        <w:r w:rsidR="005C0A5E" w:rsidRPr="005C0A5E">
          <w:rPr>
            <w:rStyle w:val="Hipervnculo"/>
            <w:b/>
            <w:smallCaps/>
            <w:noProof/>
          </w:rPr>
          <w:t>5.2.</w:t>
        </w:r>
        <w:r w:rsidR="005C0A5E" w:rsidRPr="005C0A5E">
          <w:rPr>
            <w:b/>
            <w:noProof/>
            <w:lang w:val="es-CO" w:eastAsia="es-CO"/>
          </w:rPr>
          <w:tab/>
        </w:r>
        <w:r w:rsidR="005C0A5E" w:rsidRPr="005C0A5E">
          <w:rPr>
            <w:rStyle w:val="Hipervnculo"/>
            <w:b/>
            <w:smallCaps/>
            <w:noProof/>
          </w:rPr>
          <w:t>Análisis de Proyectos No completados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_Toc310069910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11" w:history="1">
        <w:r w:rsidR="005C0A5E" w:rsidRPr="005C0A5E">
          <w:rPr>
            <w:rStyle w:val="Hipervnculo"/>
            <w:b/>
            <w:smallCaps/>
            <w:noProof/>
          </w:rPr>
          <w:t>5.2.1.</w:t>
        </w:r>
        <w:r w:rsidR="005C0A5E" w:rsidRPr="005C0A5E">
          <w:rPr>
            <w:b/>
            <w:noProof/>
            <w:lang w:val="es-CO" w:eastAsia="es-CO"/>
          </w:rPr>
          <w:tab/>
        </w:r>
        <w:r w:rsidR="005C0A5E" w:rsidRPr="005C0A5E">
          <w:rPr>
            <w:rStyle w:val="Hipervnculo"/>
            <w:b/>
            <w:smallCaps/>
            <w:noProof/>
          </w:rPr>
          <w:t>Porcentaje sobre el total de Roadmap Inicial</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_Toc310069911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12" w:history="1">
        <w:r w:rsidR="005C0A5E" w:rsidRPr="005C0A5E">
          <w:rPr>
            <w:rStyle w:val="Hipervnculo"/>
            <w:b/>
            <w:smallCaps/>
            <w:noProof/>
          </w:rPr>
          <w:t>5.2.2.</w:t>
        </w:r>
        <w:r w:rsidR="005C0A5E" w:rsidRPr="005C0A5E">
          <w:rPr>
            <w:b/>
            <w:noProof/>
            <w:lang w:val="es-CO" w:eastAsia="es-CO"/>
          </w:rPr>
          <w:tab/>
        </w:r>
        <w:r w:rsidR="005C0A5E" w:rsidRPr="005C0A5E">
          <w:rPr>
            <w:rStyle w:val="Hipervnculo"/>
            <w:b/>
            <w:smallCaps/>
            <w:noProof/>
          </w:rPr>
          <w:t>Proyectos del Roadmap pendiestes por implementación</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_Toc310069912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13" w:history="1">
        <w:r w:rsidR="005C0A5E" w:rsidRPr="005C0A5E">
          <w:rPr>
            <w:rStyle w:val="Hipervnculo"/>
            <w:b/>
            <w:smallCaps/>
            <w:noProof/>
          </w:rPr>
          <w:t>5.2.3.</w:t>
        </w:r>
        <w:r w:rsidR="005C0A5E" w:rsidRPr="005C0A5E">
          <w:rPr>
            <w:b/>
            <w:noProof/>
            <w:lang w:val="es-CO" w:eastAsia="es-CO"/>
          </w:rPr>
          <w:tab/>
        </w:r>
        <w:r w:rsidR="005C0A5E" w:rsidRPr="005C0A5E">
          <w:rPr>
            <w:rStyle w:val="Hipervnculo"/>
            <w:b/>
            <w:smallCaps/>
            <w:noProof/>
          </w:rPr>
          <w:t>Priorización para el Grupo de Arquitectos del Cliente</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_Toc310069913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14" w:history="1">
        <w:r w:rsidR="005C0A5E" w:rsidRPr="005C0A5E">
          <w:rPr>
            <w:rStyle w:val="Hipervnculo"/>
            <w:b/>
            <w:smallCaps/>
            <w:noProof/>
          </w:rPr>
          <w:t>5.2.4.</w:t>
        </w:r>
        <w:r w:rsidR="005C0A5E" w:rsidRPr="005C0A5E">
          <w:rPr>
            <w:b/>
            <w:noProof/>
            <w:lang w:val="es-CO" w:eastAsia="es-CO"/>
          </w:rPr>
          <w:tab/>
        </w:r>
        <w:r w:rsidR="005C0A5E" w:rsidRPr="005C0A5E">
          <w:rPr>
            <w:rStyle w:val="Hipervnculo"/>
            <w:b/>
            <w:smallCaps/>
            <w:noProof/>
          </w:rPr>
          <w:t>Recomendaciones Generales sobre el diseño y la implementación faltante</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_Toc310069914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15" w:history="1">
        <w:r w:rsidR="005C0A5E" w:rsidRPr="005C0A5E">
          <w:rPr>
            <w:rStyle w:val="Hipervnculo"/>
            <w:b/>
            <w:smallCaps/>
            <w:noProof/>
          </w:rPr>
          <w:t>6.</w:t>
        </w:r>
        <w:r w:rsidR="005C0A5E" w:rsidRPr="005C0A5E">
          <w:rPr>
            <w:b/>
            <w:noProof/>
            <w:lang w:val="es-CO" w:eastAsia="es-CO"/>
          </w:rPr>
          <w:tab/>
        </w:r>
        <w:r w:rsidR="005C0A5E" w:rsidRPr="005C0A5E">
          <w:rPr>
            <w:rStyle w:val="Hipervnculo"/>
            <w:b/>
            <w:smallCaps/>
            <w:noProof/>
          </w:rPr>
          <w:t>Vistas Arquitecturales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_Toc310069915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16" w:history="1">
        <w:r w:rsidR="005C0A5E" w:rsidRPr="005C0A5E">
          <w:rPr>
            <w:rStyle w:val="Hipervnculo"/>
            <w:b/>
            <w:smallCaps/>
            <w:noProof/>
          </w:rPr>
          <w:t>6.1.</w:t>
        </w:r>
        <w:r w:rsidR="005C0A5E" w:rsidRPr="005C0A5E">
          <w:rPr>
            <w:b/>
            <w:noProof/>
            <w:lang w:val="es-CO" w:eastAsia="es-CO"/>
          </w:rPr>
          <w:tab/>
        </w:r>
        <w:r w:rsidR="005C0A5E" w:rsidRPr="005C0A5E">
          <w:rPr>
            <w:rStyle w:val="Hipervnculo"/>
            <w:b/>
            <w:smallCaps/>
            <w:noProof/>
          </w:rPr>
          <w:t>Vista de Despliegue</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_Toc310069916 \h </w:instrText>
        </w:r>
        <w:r w:rsidR="00C032CA" w:rsidRPr="005C0A5E">
          <w:rPr>
            <w:b/>
            <w:noProof/>
            <w:webHidden/>
          </w:rPr>
        </w:r>
        <w:r w:rsidR="00C032CA" w:rsidRPr="005C0A5E">
          <w:rPr>
            <w:b/>
            <w:noProof/>
            <w:webHidden/>
          </w:rPr>
          <w:fldChar w:fldCharType="separate"/>
        </w:r>
        <w:r w:rsidR="003A789F">
          <w:rPr>
            <w:b/>
            <w:noProof/>
            <w:webHidden/>
          </w:rPr>
          <w:t>2</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17" w:history="1">
        <w:r w:rsidR="005C0A5E" w:rsidRPr="005C0A5E">
          <w:rPr>
            <w:rStyle w:val="Hipervnculo"/>
            <w:b/>
            <w:smallCaps/>
            <w:noProof/>
          </w:rPr>
          <w:t>6.2.</w:t>
        </w:r>
        <w:r w:rsidR="005C0A5E" w:rsidRPr="005C0A5E">
          <w:rPr>
            <w:b/>
            <w:noProof/>
            <w:lang w:val="es-CO" w:eastAsia="es-CO"/>
          </w:rPr>
          <w:tab/>
        </w:r>
        <w:r w:rsidR="005C0A5E" w:rsidRPr="005C0A5E">
          <w:rPr>
            <w:rStyle w:val="Hipervnculo"/>
            <w:b/>
            <w:smallCaps/>
            <w:noProof/>
          </w:rPr>
          <w:t>Vista Funcional</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_Toc310069917 \h </w:instrText>
        </w:r>
        <w:r w:rsidR="00C032CA" w:rsidRPr="005C0A5E">
          <w:rPr>
            <w:b/>
            <w:noProof/>
            <w:webHidden/>
          </w:rPr>
        </w:r>
        <w:r w:rsidR="00C032CA" w:rsidRPr="005C0A5E">
          <w:rPr>
            <w:b/>
            <w:noProof/>
            <w:webHidden/>
          </w:rPr>
          <w:fldChar w:fldCharType="separate"/>
        </w:r>
        <w:r w:rsidR="003A789F">
          <w:rPr>
            <w:b/>
            <w:noProof/>
            <w:webHidden/>
          </w:rPr>
          <w:t>3</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b/>
          <w:noProof/>
          <w:lang w:val="es-CO" w:eastAsia="es-CO"/>
        </w:rPr>
      </w:pPr>
      <w:hyperlink w:anchor="_Toc310069918" w:history="1">
        <w:r w:rsidR="005C0A5E" w:rsidRPr="005C0A5E">
          <w:rPr>
            <w:rStyle w:val="Hipervnculo"/>
            <w:b/>
            <w:smallCaps/>
            <w:noProof/>
          </w:rPr>
          <w:t>6.2.1.</w:t>
        </w:r>
        <w:r w:rsidR="005C0A5E" w:rsidRPr="005C0A5E">
          <w:rPr>
            <w:b/>
            <w:noProof/>
            <w:lang w:val="es-CO" w:eastAsia="es-CO"/>
          </w:rPr>
          <w:tab/>
        </w:r>
        <w:r w:rsidR="005C0A5E" w:rsidRPr="005C0A5E">
          <w:rPr>
            <w:rStyle w:val="Hipervnculo"/>
            <w:b/>
            <w:smallCaps/>
            <w:noProof/>
          </w:rPr>
          <w:t>Cambios Realizados: BPA nivel 3</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_Toc310069918 \h </w:instrText>
        </w:r>
        <w:r w:rsidR="00C032CA" w:rsidRPr="005C0A5E">
          <w:rPr>
            <w:b/>
            <w:noProof/>
            <w:webHidden/>
          </w:rPr>
        </w:r>
        <w:r w:rsidR="00C032CA" w:rsidRPr="005C0A5E">
          <w:rPr>
            <w:b/>
            <w:noProof/>
            <w:webHidden/>
          </w:rPr>
          <w:fldChar w:fldCharType="separate"/>
        </w:r>
        <w:r w:rsidR="003A789F">
          <w:rPr>
            <w:b/>
            <w:noProof/>
            <w:webHidden/>
          </w:rPr>
          <w:t>3</w:t>
        </w:r>
        <w:r w:rsidR="00C032CA" w:rsidRPr="005C0A5E">
          <w:rPr>
            <w:b/>
            <w:noProof/>
            <w:webHidden/>
          </w:rPr>
          <w:fldChar w:fldCharType="end"/>
        </w:r>
      </w:hyperlink>
    </w:p>
    <w:p w:rsidR="005C0A5E" w:rsidRPr="005C0A5E" w:rsidRDefault="000E03E0" w:rsidP="005C0A5E">
      <w:pPr>
        <w:pStyle w:val="TDC3"/>
        <w:tabs>
          <w:tab w:val="left" w:pos="1320"/>
          <w:tab w:val="right" w:leader="dot" w:pos="9954"/>
        </w:tabs>
        <w:spacing w:after="0" w:line="240" w:lineRule="auto"/>
        <w:rPr>
          <w:rStyle w:val="Hipervnculo"/>
          <w:b/>
          <w:noProof/>
        </w:rPr>
      </w:pPr>
      <w:hyperlink w:anchor="_Toc310069919" w:history="1">
        <w:r w:rsidR="005C0A5E" w:rsidRPr="005C0A5E">
          <w:rPr>
            <w:rStyle w:val="Hipervnculo"/>
            <w:b/>
            <w:smallCaps/>
            <w:noProof/>
          </w:rPr>
          <w:t>6.2.2.</w:t>
        </w:r>
        <w:r w:rsidR="005C0A5E" w:rsidRPr="005C0A5E">
          <w:rPr>
            <w:b/>
            <w:noProof/>
            <w:lang w:val="es-CO" w:eastAsia="es-CO"/>
          </w:rPr>
          <w:tab/>
        </w:r>
        <w:r w:rsidR="005C0A5E" w:rsidRPr="005C0A5E">
          <w:rPr>
            <w:rStyle w:val="Hipervnculo"/>
            <w:b/>
            <w:smallCaps/>
            <w:noProof/>
          </w:rPr>
          <w:t>Cambios Realizados: Aplicaciones Legado</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_Toc310069919 \h </w:instrText>
        </w:r>
        <w:r w:rsidR="00C032CA" w:rsidRPr="005C0A5E">
          <w:rPr>
            <w:b/>
            <w:noProof/>
            <w:webHidden/>
          </w:rPr>
        </w:r>
        <w:r w:rsidR="00C032CA" w:rsidRPr="005C0A5E">
          <w:rPr>
            <w:b/>
            <w:noProof/>
            <w:webHidden/>
          </w:rPr>
          <w:fldChar w:fldCharType="separate"/>
        </w:r>
        <w:r w:rsidR="003A789F">
          <w:rPr>
            <w:b/>
            <w:noProof/>
            <w:webHidden/>
          </w:rPr>
          <w:t>3</w:t>
        </w:r>
        <w:r w:rsidR="00C032CA" w:rsidRPr="005C0A5E">
          <w:rPr>
            <w:b/>
            <w:noProof/>
            <w:webHidden/>
          </w:rPr>
          <w:fldChar w:fldCharType="end"/>
        </w:r>
      </w:hyperlink>
    </w:p>
    <w:p w:rsidR="005C0A5E" w:rsidRPr="005C0A5E" w:rsidRDefault="005C0A5E" w:rsidP="005C0A5E">
      <w:pPr>
        <w:rPr>
          <w:b/>
          <w:noProof/>
          <w:lang w:val="es-ES" w:eastAsia="en-US"/>
        </w:rPr>
      </w:pPr>
    </w:p>
    <w:p w:rsidR="005C0A5E" w:rsidRPr="005C0A5E" w:rsidRDefault="000E03E0" w:rsidP="005C0A5E">
      <w:pPr>
        <w:pStyle w:val="TDC1"/>
        <w:tabs>
          <w:tab w:val="right" w:leader="dot" w:pos="9954"/>
        </w:tabs>
        <w:spacing w:after="0" w:line="240" w:lineRule="auto"/>
        <w:rPr>
          <w:b/>
          <w:noProof/>
          <w:lang w:val="es-CO" w:eastAsia="es-CO"/>
        </w:rPr>
      </w:pPr>
      <w:hyperlink w:anchor="_Toc310069920" w:history="1">
        <w:r w:rsidR="005C0A5E" w:rsidRPr="005C0A5E">
          <w:rPr>
            <w:rStyle w:val="Hipervnculo"/>
            <w:b/>
            <w:smallCaps/>
            <w:noProof/>
          </w:rPr>
          <w:t>Proceso</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_Toc310069920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21" w:history="1">
        <w:r w:rsidR="005C0A5E" w:rsidRPr="005C0A5E">
          <w:rPr>
            <w:rStyle w:val="Hipervnculo"/>
            <w:b/>
            <w:smallCaps/>
            <w:noProof/>
          </w:rPr>
          <w:t>7.</w:t>
        </w:r>
        <w:r w:rsidR="005C0A5E" w:rsidRPr="005C0A5E">
          <w:rPr>
            <w:b/>
            <w:noProof/>
            <w:lang w:val="es-CO" w:eastAsia="es-CO"/>
          </w:rPr>
          <w:tab/>
        </w:r>
        <w:r w:rsidR="005C0A5E" w:rsidRPr="005C0A5E">
          <w:rPr>
            <w:rStyle w:val="Hipervnculo"/>
            <w:b/>
            <w:smallCaps/>
            <w:noProof/>
          </w:rPr>
          <w:t>Estrategia</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_Toc310069921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22" w:history="1">
        <w:r w:rsidR="005C0A5E" w:rsidRPr="005C0A5E">
          <w:rPr>
            <w:rStyle w:val="Hipervnculo"/>
            <w:b/>
            <w:smallCaps/>
            <w:noProof/>
          </w:rPr>
          <w:t>8.</w:t>
        </w:r>
        <w:r w:rsidR="005C0A5E" w:rsidRPr="005C0A5E">
          <w:rPr>
            <w:b/>
            <w:noProof/>
            <w:lang w:val="es-CO" w:eastAsia="es-CO"/>
          </w:rPr>
          <w:tab/>
        </w:r>
        <w:r w:rsidR="005C0A5E" w:rsidRPr="005C0A5E">
          <w:rPr>
            <w:rStyle w:val="Hipervnculo"/>
            <w:b/>
            <w:smallCaps/>
            <w:noProof/>
          </w:rPr>
          <w:t>Planeación</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_Toc310069922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23" w:history="1">
        <w:r w:rsidR="005C0A5E" w:rsidRPr="005C0A5E">
          <w:rPr>
            <w:rStyle w:val="Hipervnculo"/>
            <w:b/>
            <w:smallCaps/>
            <w:noProof/>
          </w:rPr>
          <w:t>8.1.</w:t>
        </w:r>
        <w:r w:rsidR="005C0A5E" w:rsidRPr="005C0A5E">
          <w:rPr>
            <w:b/>
            <w:noProof/>
            <w:lang w:val="es-CO" w:eastAsia="es-CO"/>
          </w:rPr>
          <w:tab/>
        </w:r>
        <w:r w:rsidR="005C0A5E" w:rsidRPr="005C0A5E">
          <w:rPr>
            <w:rStyle w:val="Hipervnculo"/>
            <w:b/>
            <w:smallCaps/>
            <w:noProof/>
          </w:rPr>
          <w:t>Evolución del Proxy de Estimación</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_Toc310069923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24" w:history="1">
        <w:r w:rsidR="005C0A5E" w:rsidRPr="005C0A5E">
          <w:rPr>
            <w:rStyle w:val="Hipervnculo"/>
            <w:b/>
            <w:smallCaps/>
            <w:noProof/>
          </w:rPr>
          <w:t>8.2.</w:t>
        </w:r>
        <w:r w:rsidR="005C0A5E" w:rsidRPr="005C0A5E">
          <w:rPr>
            <w:b/>
            <w:noProof/>
            <w:lang w:val="es-CO" w:eastAsia="es-CO"/>
          </w:rPr>
          <w:tab/>
        </w:r>
        <w:r w:rsidR="005C0A5E" w:rsidRPr="005C0A5E">
          <w:rPr>
            <w:rStyle w:val="Hipervnculo"/>
            <w:b/>
            <w:smallCaps/>
            <w:noProof/>
          </w:rPr>
          <w:t>Tiempo Real vs Tiempo Estimado – Evolución del porcentaje de Error de Estimación</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_Toc310069924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25" w:history="1">
        <w:r w:rsidR="005C0A5E" w:rsidRPr="005C0A5E">
          <w:rPr>
            <w:rStyle w:val="Hipervnculo"/>
            <w:b/>
            <w:smallCaps/>
            <w:noProof/>
          </w:rPr>
          <w:t>8.3.</w:t>
        </w:r>
        <w:r w:rsidR="005C0A5E" w:rsidRPr="005C0A5E">
          <w:rPr>
            <w:b/>
            <w:noProof/>
            <w:lang w:val="es-CO" w:eastAsia="es-CO"/>
          </w:rPr>
          <w:tab/>
        </w:r>
        <w:r w:rsidR="005C0A5E" w:rsidRPr="005C0A5E">
          <w:rPr>
            <w:rStyle w:val="Hipervnculo"/>
            <w:b/>
            <w:smallCaps/>
            <w:noProof/>
          </w:rPr>
          <w:t>Valor Ganado vs Valor Planeado</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_Toc310069925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1"/>
        <w:tabs>
          <w:tab w:val="left" w:pos="440"/>
          <w:tab w:val="right" w:leader="dot" w:pos="9954"/>
        </w:tabs>
        <w:spacing w:after="0" w:line="240" w:lineRule="auto"/>
        <w:rPr>
          <w:b/>
          <w:noProof/>
          <w:lang w:val="es-CO" w:eastAsia="es-CO"/>
        </w:rPr>
      </w:pPr>
      <w:hyperlink w:anchor="_Toc310069926" w:history="1">
        <w:r w:rsidR="005C0A5E" w:rsidRPr="005C0A5E">
          <w:rPr>
            <w:rStyle w:val="Hipervnculo"/>
            <w:b/>
            <w:smallCaps/>
            <w:noProof/>
          </w:rPr>
          <w:t>9.</w:t>
        </w:r>
        <w:r w:rsidR="005C0A5E" w:rsidRPr="005C0A5E">
          <w:rPr>
            <w:b/>
            <w:noProof/>
            <w:lang w:val="es-CO" w:eastAsia="es-CO"/>
          </w:rPr>
          <w:tab/>
        </w:r>
        <w:r w:rsidR="005C0A5E" w:rsidRPr="005C0A5E">
          <w:rPr>
            <w:rStyle w:val="Hipervnculo"/>
            <w:b/>
            <w:smallCaps/>
            <w:noProof/>
          </w:rPr>
          <w:t>Riesgos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_Toc310069926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27" w:history="1">
        <w:r w:rsidR="005C0A5E" w:rsidRPr="005C0A5E">
          <w:rPr>
            <w:rStyle w:val="Hipervnculo"/>
            <w:b/>
            <w:smallCaps/>
            <w:noProof/>
          </w:rPr>
          <w:t>9.1.</w:t>
        </w:r>
        <w:r w:rsidR="005C0A5E" w:rsidRPr="005C0A5E">
          <w:rPr>
            <w:b/>
            <w:noProof/>
            <w:lang w:val="es-CO" w:eastAsia="es-CO"/>
          </w:rPr>
          <w:tab/>
        </w:r>
        <w:r w:rsidR="005C0A5E" w:rsidRPr="005C0A5E">
          <w:rPr>
            <w:rStyle w:val="Hipervnculo"/>
            <w:b/>
            <w:smallCaps/>
            <w:noProof/>
          </w:rPr>
          <w:t>Estrategia General de Seguimiento de Riesgos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_Toc310069927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880"/>
          <w:tab w:val="right" w:leader="dot" w:pos="9954"/>
        </w:tabs>
        <w:spacing w:after="0" w:line="240" w:lineRule="auto"/>
        <w:rPr>
          <w:b/>
          <w:noProof/>
          <w:lang w:val="es-CO" w:eastAsia="es-CO"/>
        </w:rPr>
      </w:pPr>
      <w:hyperlink w:anchor="_Toc310069928" w:history="1">
        <w:r w:rsidR="005C0A5E" w:rsidRPr="005C0A5E">
          <w:rPr>
            <w:rStyle w:val="Hipervnculo"/>
            <w:b/>
            <w:smallCaps/>
            <w:noProof/>
          </w:rPr>
          <w:t>9.2.</w:t>
        </w:r>
        <w:r w:rsidR="005C0A5E" w:rsidRPr="005C0A5E">
          <w:rPr>
            <w:b/>
            <w:noProof/>
            <w:lang w:val="es-CO" w:eastAsia="es-CO"/>
          </w:rPr>
          <w:tab/>
        </w:r>
        <w:r w:rsidR="005C0A5E" w:rsidRPr="005C0A5E">
          <w:rPr>
            <w:rStyle w:val="Hipervnculo"/>
            <w:b/>
            <w:smallCaps/>
            <w:noProof/>
          </w:rPr>
          <w:t>Riesgos más Importantes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_Toc310069928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1"/>
        <w:tabs>
          <w:tab w:val="left" w:pos="660"/>
          <w:tab w:val="right" w:leader="dot" w:pos="9954"/>
        </w:tabs>
        <w:spacing w:after="0" w:line="240" w:lineRule="auto"/>
        <w:rPr>
          <w:b/>
          <w:noProof/>
          <w:lang w:val="es-CO" w:eastAsia="es-CO"/>
        </w:rPr>
      </w:pPr>
      <w:hyperlink w:anchor="_Toc310069929" w:history="1">
        <w:r w:rsidR="005C0A5E" w:rsidRPr="005C0A5E">
          <w:rPr>
            <w:rStyle w:val="Hipervnculo"/>
            <w:b/>
            <w:smallCaps/>
            <w:noProof/>
          </w:rPr>
          <w:t>10.</w:t>
        </w:r>
        <w:r w:rsidR="005C0A5E" w:rsidRPr="005C0A5E">
          <w:rPr>
            <w:b/>
            <w:noProof/>
            <w:lang w:val="es-CO" w:eastAsia="es-CO"/>
          </w:rPr>
          <w:tab/>
        </w:r>
        <w:r w:rsidR="005C0A5E" w:rsidRPr="005C0A5E">
          <w:rPr>
            <w:rStyle w:val="Hipervnculo"/>
            <w:b/>
            <w:smallCaps/>
            <w:noProof/>
          </w:rPr>
          <w:t>Plan de Calidad</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_Toc310069929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1100"/>
          <w:tab w:val="right" w:leader="dot" w:pos="9954"/>
        </w:tabs>
        <w:spacing w:after="0" w:line="240" w:lineRule="auto"/>
        <w:rPr>
          <w:b/>
          <w:noProof/>
          <w:lang w:val="es-CO" w:eastAsia="es-CO"/>
        </w:rPr>
      </w:pPr>
      <w:hyperlink w:anchor="_Toc310069930" w:history="1">
        <w:r w:rsidR="005C0A5E" w:rsidRPr="005C0A5E">
          <w:rPr>
            <w:rStyle w:val="Hipervnculo"/>
            <w:b/>
            <w:smallCaps/>
            <w:noProof/>
          </w:rPr>
          <w:t>10.1.</w:t>
        </w:r>
        <w:r w:rsidR="005C0A5E" w:rsidRPr="005C0A5E">
          <w:rPr>
            <w:b/>
            <w:noProof/>
            <w:lang w:val="es-CO" w:eastAsia="es-CO"/>
          </w:rPr>
          <w:tab/>
        </w:r>
        <w:r w:rsidR="005C0A5E" w:rsidRPr="005C0A5E">
          <w:rPr>
            <w:rStyle w:val="Hipervnculo"/>
            <w:b/>
            <w:smallCaps/>
            <w:noProof/>
          </w:rPr>
          <w:t>Estrategia general de Calidad</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_Toc310069930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Pr="005C0A5E" w:rsidRDefault="000E03E0" w:rsidP="005C0A5E">
      <w:pPr>
        <w:pStyle w:val="TDC2"/>
        <w:tabs>
          <w:tab w:val="left" w:pos="1100"/>
          <w:tab w:val="right" w:leader="dot" w:pos="9954"/>
        </w:tabs>
        <w:spacing w:after="0" w:line="240" w:lineRule="auto"/>
        <w:rPr>
          <w:b/>
          <w:noProof/>
          <w:lang w:val="es-CO" w:eastAsia="es-CO"/>
        </w:rPr>
      </w:pPr>
      <w:hyperlink w:anchor="_Toc310069931" w:history="1">
        <w:r w:rsidR="005C0A5E" w:rsidRPr="005C0A5E">
          <w:rPr>
            <w:rStyle w:val="Hipervnculo"/>
            <w:b/>
            <w:smallCaps/>
            <w:noProof/>
          </w:rPr>
          <w:t>10.2.</w:t>
        </w:r>
        <w:r w:rsidR="005C0A5E" w:rsidRPr="005C0A5E">
          <w:rPr>
            <w:b/>
            <w:noProof/>
            <w:lang w:val="es-CO" w:eastAsia="es-CO"/>
          </w:rPr>
          <w:tab/>
        </w:r>
        <w:r w:rsidR="005C0A5E" w:rsidRPr="005C0A5E">
          <w:rPr>
            <w:rStyle w:val="Hipervnculo"/>
            <w:b/>
            <w:smallCaps/>
            <w:noProof/>
          </w:rPr>
          <w:t>Pruebas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_Toc310069931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5C0A5E" w:rsidRDefault="000E03E0" w:rsidP="005C0A5E">
      <w:pPr>
        <w:pStyle w:val="TDC2"/>
        <w:tabs>
          <w:tab w:val="left" w:pos="1100"/>
          <w:tab w:val="right" w:leader="dot" w:pos="9954"/>
        </w:tabs>
        <w:spacing w:after="0" w:line="240" w:lineRule="auto"/>
        <w:rPr>
          <w:rStyle w:val="Hipervnculo"/>
          <w:b/>
          <w:noProof/>
        </w:rPr>
      </w:pPr>
      <w:hyperlink w:anchor="_Toc310069932" w:history="1">
        <w:r w:rsidR="005C0A5E" w:rsidRPr="005C0A5E">
          <w:rPr>
            <w:rStyle w:val="Hipervnculo"/>
            <w:b/>
            <w:smallCaps/>
            <w:noProof/>
          </w:rPr>
          <w:t>10.3.</w:t>
        </w:r>
        <w:r w:rsidR="005C0A5E" w:rsidRPr="005C0A5E">
          <w:rPr>
            <w:b/>
            <w:noProof/>
            <w:lang w:val="es-CO" w:eastAsia="es-CO"/>
          </w:rPr>
          <w:tab/>
        </w:r>
        <w:r w:rsidR="005C0A5E" w:rsidRPr="005C0A5E">
          <w:rPr>
            <w:rStyle w:val="Hipervnculo"/>
            <w:b/>
            <w:smallCaps/>
            <w:noProof/>
          </w:rPr>
          <w:t>Incidencias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_Toc310069932 \h </w:instrText>
        </w:r>
        <w:r w:rsidR="00C032CA" w:rsidRPr="005C0A5E">
          <w:rPr>
            <w:b/>
            <w:noProof/>
            <w:webHidden/>
          </w:rPr>
        </w:r>
        <w:r w:rsidR="00C032CA" w:rsidRPr="005C0A5E">
          <w:rPr>
            <w:b/>
            <w:noProof/>
            <w:webHidden/>
          </w:rPr>
          <w:fldChar w:fldCharType="separate"/>
        </w:r>
        <w:r w:rsidR="003A789F">
          <w:rPr>
            <w:b/>
            <w:noProof/>
            <w:webHidden/>
          </w:rPr>
          <w:t>4</w:t>
        </w:r>
        <w:r w:rsidR="00C032CA" w:rsidRPr="005C0A5E">
          <w:rPr>
            <w:b/>
            <w:noProof/>
            <w:webHidden/>
          </w:rPr>
          <w:fldChar w:fldCharType="end"/>
        </w:r>
      </w:hyperlink>
    </w:p>
    <w:p w:rsidR="00255B65" w:rsidRPr="00255B65" w:rsidRDefault="00255B65" w:rsidP="00255B65">
      <w:pPr>
        <w:rPr>
          <w:noProof/>
          <w:lang w:val="es-ES" w:eastAsia="en-US"/>
        </w:rPr>
      </w:pPr>
    </w:p>
    <w:p w:rsidR="005C0A5E" w:rsidRPr="005C0A5E" w:rsidRDefault="000E03E0" w:rsidP="005C0A5E">
      <w:pPr>
        <w:pStyle w:val="TDC1"/>
        <w:tabs>
          <w:tab w:val="left" w:pos="660"/>
          <w:tab w:val="right" w:leader="dot" w:pos="9954"/>
        </w:tabs>
        <w:spacing w:after="0" w:line="240" w:lineRule="auto"/>
        <w:rPr>
          <w:b/>
          <w:noProof/>
          <w:lang w:val="es-CO" w:eastAsia="es-CO"/>
        </w:rPr>
      </w:pPr>
      <w:hyperlink w:anchor="_Toc310069933" w:history="1">
        <w:r w:rsidR="005C0A5E" w:rsidRPr="005C0A5E">
          <w:rPr>
            <w:rStyle w:val="Hipervnculo"/>
            <w:b/>
            <w:smallCaps/>
            <w:noProof/>
          </w:rPr>
          <w:t>11.</w:t>
        </w:r>
        <w:r w:rsidR="005C0A5E" w:rsidRPr="005C0A5E">
          <w:rPr>
            <w:b/>
            <w:noProof/>
            <w:lang w:val="es-CO" w:eastAsia="es-CO"/>
          </w:rPr>
          <w:tab/>
        </w:r>
        <w:r w:rsidR="005C0A5E" w:rsidRPr="005C0A5E">
          <w:rPr>
            <w:rStyle w:val="Hipervnculo"/>
            <w:b/>
            <w:smallCaps/>
            <w:noProof/>
          </w:rPr>
          <w:t>Lecciones Aprendidas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_Toc310069933 \h </w:instrText>
        </w:r>
        <w:r w:rsidR="00C032CA" w:rsidRPr="005C0A5E">
          <w:rPr>
            <w:b/>
            <w:noProof/>
            <w:webHidden/>
          </w:rPr>
        </w:r>
        <w:r w:rsidR="00C032CA" w:rsidRPr="005C0A5E">
          <w:rPr>
            <w:b/>
            <w:noProof/>
            <w:webHidden/>
          </w:rPr>
          <w:fldChar w:fldCharType="separate"/>
        </w:r>
        <w:r w:rsidR="003A789F">
          <w:rPr>
            <w:b/>
            <w:noProof/>
            <w:webHidden/>
          </w:rPr>
          <w:t>5</w:t>
        </w:r>
        <w:r w:rsidR="00C032CA" w:rsidRPr="005C0A5E">
          <w:rPr>
            <w:b/>
            <w:noProof/>
            <w:webHidden/>
          </w:rPr>
          <w:fldChar w:fldCharType="end"/>
        </w:r>
      </w:hyperlink>
    </w:p>
    <w:p w:rsidR="005C0A5E" w:rsidRPr="005C0A5E" w:rsidRDefault="000E03E0" w:rsidP="005C0A5E">
      <w:pPr>
        <w:pStyle w:val="TDC1"/>
        <w:tabs>
          <w:tab w:val="left" w:pos="660"/>
          <w:tab w:val="right" w:leader="dot" w:pos="9954"/>
        </w:tabs>
        <w:spacing w:after="0" w:line="240" w:lineRule="auto"/>
        <w:rPr>
          <w:b/>
          <w:noProof/>
          <w:lang w:val="es-CO" w:eastAsia="es-CO"/>
        </w:rPr>
      </w:pPr>
      <w:hyperlink w:anchor="_Toc310069934" w:history="1">
        <w:r w:rsidR="005C0A5E" w:rsidRPr="005C0A5E">
          <w:rPr>
            <w:rStyle w:val="Hipervnculo"/>
            <w:b/>
            <w:smallCaps/>
            <w:noProof/>
          </w:rPr>
          <w:t>12.</w:t>
        </w:r>
        <w:r w:rsidR="005C0A5E" w:rsidRPr="005C0A5E">
          <w:rPr>
            <w:b/>
            <w:noProof/>
            <w:lang w:val="es-CO" w:eastAsia="es-CO"/>
          </w:rPr>
          <w:tab/>
        </w:r>
        <w:r w:rsidR="005C0A5E" w:rsidRPr="005C0A5E">
          <w:rPr>
            <w:rStyle w:val="Hipervnculo"/>
            <w:b/>
            <w:smallCaps/>
            <w:noProof/>
          </w:rPr>
          <w:t>Problemas detectados</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_Toc310069934 \h </w:instrText>
        </w:r>
        <w:r w:rsidR="00C032CA" w:rsidRPr="005C0A5E">
          <w:rPr>
            <w:b/>
            <w:noProof/>
            <w:webHidden/>
          </w:rPr>
        </w:r>
        <w:r w:rsidR="00C032CA" w:rsidRPr="005C0A5E">
          <w:rPr>
            <w:b/>
            <w:noProof/>
            <w:webHidden/>
          </w:rPr>
          <w:fldChar w:fldCharType="separate"/>
        </w:r>
        <w:r w:rsidR="003A789F">
          <w:rPr>
            <w:b/>
            <w:noProof/>
            <w:webHidden/>
          </w:rPr>
          <w:t>5</w:t>
        </w:r>
        <w:r w:rsidR="00C032CA" w:rsidRPr="005C0A5E">
          <w:rPr>
            <w:b/>
            <w:noProof/>
            <w:webHidden/>
          </w:rPr>
          <w:fldChar w:fldCharType="end"/>
        </w:r>
      </w:hyperlink>
    </w:p>
    <w:p w:rsidR="005C0A5E" w:rsidRPr="005C0A5E" w:rsidRDefault="000E03E0" w:rsidP="005C0A5E">
      <w:pPr>
        <w:pStyle w:val="TDC1"/>
        <w:tabs>
          <w:tab w:val="left" w:pos="660"/>
          <w:tab w:val="right" w:leader="dot" w:pos="9954"/>
        </w:tabs>
        <w:spacing w:after="0" w:line="240" w:lineRule="auto"/>
        <w:rPr>
          <w:b/>
          <w:noProof/>
          <w:lang w:val="es-CO" w:eastAsia="es-CO"/>
        </w:rPr>
      </w:pPr>
      <w:hyperlink w:anchor="_Toc310069935" w:history="1">
        <w:r w:rsidR="005C0A5E" w:rsidRPr="005C0A5E">
          <w:rPr>
            <w:rStyle w:val="Hipervnculo"/>
            <w:b/>
            <w:smallCaps/>
            <w:noProof/>
          </w:rPr>
          <w:t>13.</w:t>
        </w:r>
        <w:r w:rsidR="005C0A5E" w:rsidRPr="005C0A5E">
          <w:rPr>
            <w:b/>
            <w:noProof/>
            <w:lang w:val="es-CO" w:eastAsia="es-CO"/>
          </w:rPr>
          <w:tab/>
        </w:r>
        <w:r w:rsidR="005C0A5E" w:rsidRPr="005C0A5E">
          <w:rPr>
            <w:rStyle w:val="Hipervnculo"/>
            <w:b/>
            <w:smallCaps/>
            <w:noProof/>
          </w:rPr>
          <w:t>Oportunidades de mejora</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_Toc310069935 \h </w:instrText>
        </w:r>
        <w:r w:rsidR="00C032CA" w:rsidRPr="005C0A5E">
          <w:rPr>
            <w:b/>
            <w:noProof/>
            <w:webHidden/>
          </w:rPr>
        </w:r>
        <w:r w:rsidR="00C032CA" w:rsidRPr="005C0A5E">
          <w:rPr>
            <w:b/>
            <w:noProof/>
            <w:webHidden/>
          </w:rPr>
          <w:fldChar w:fldCharType="separate"/>
        </w:r>
        <w:r w:rsidR="003A789F">
          <w:rPr>
            <w:b/>
            <w:noProof/>
            <w:webHidden/>
          </w:rPr>
          <w:t>5</w:t>
        </w:r>
        <w:r w:rsidR="00C032CA" w:rsidRPr="005C0A5E">
          <w:rPr>
            <w:b/>
            <w:noProof/>
            <w:webHidden/>
          </w:rPr>
          <w:fldChar w:fldCharType="end"/>
        </w:r>
      </w:hyperlink>
    </w:p>
    <w:p w:rsidR="005C0A5E" w:rsidRPr="005C0A5E" w:rsidRDefault="000E03E0" w:rsidP="005C0A5E">
      <w:pPr>
        <w:pStyle w:val="TDC1"/>
        <w:tabs>
          <w:tab w:val="left" w:pos="660"/>
          <w:tab w:val="right" w:leader="dot" w:pos="9954"/>
        </w:tabs>
        <w:spacing w:after="0" w:line="240" w:lineRule="auto"/>
        <w:rPr>
          <w:b/>
          <w:noProof/>
          <w:lang w:val="es-CO" w:eastAsia="es-CO"/>
        </w:rPr>
      </w:pPr>
      <w:hyperlink w:anchor="_Toc310069936" w:history="1">
        <w:r w:rsidR="005C0A5E" w:rsidRPr="005C0A5E">
          <w:rPr>
            <w:rStyle w:val="Hipervnculo"/>
            <w:b/>
            <w:smallCaps/>
            <w:noProof/>
          </w:rPr>
          <w:t>14.</w:t>
        </w:r>
        <w:r w:rsidR="005C0A5E" w:rsidRPr="005C0A5E">
          <w:rPr>
            <w:b/>
            <w:noProof/>
            <w:lang w:val="es-CO" w:eastAsia="es-CO"/>
          </w:rPr>
          <w:tab/>
        </w:r>
        <w:r w:rsidR="005C0A5E" w:rsidRPr="005C0A5E">
          <w:rPr>
            <w:rStyle w:val="Hipervnculo"/>
            <w:b/>
            <w:smallCaps/>
            <w:noProof/>
          </w:rPr>
          <w:t>Plan de mejoramiento</w:t>
        </w:r>
        <w:r w:rsidR="005C0A5E" w:rsidRPr="005C0A5E">
          <w:rPr>
            <w:b/>
            <w:noProof/>
            <w:webHidden/>
          </w:rPr>
          <w:tab/>
        </w:r>
        <w:r w:rsidR="00C032CA" w:rsidRPr="005C0A5E">
          <w:rPr>
            <w:b/>
            <w:noProof/>
            <w:webHidden/>
          </w:rPr>
          <w:fldChar w:fldCharType="begin"/>
        </w:r>
        <w:r w:rsidR="005C0A5E" w:rsidRPr="005C0A5E">
          <w:rPr>
            <w:b/>
            <w:noProof/>
            <w:webHidden/>
          </w:rPr>
          <w:instrText xml:space="preserve"> PAGEREF _Toc310069936 \h </w:instrText>
        </w:r>
        <w:r w:rsidR="00C032CA" w:rsidRPr="005C0A5E">
          <w:rPr>
            <w:b/>
            <w:noProof/>
            <w:webHidden/>
          </w:rPr>
        </w:r>
        <w:r w:rsidR="00C032CA" w:rsidRPr="005C0A5E">
          <w:rPr>
            <w:b/>
            <w:noProof/>
            <w:webHidden/>
          </w:rPr>
          <w:fldChar w:fldCharType="separate"/>
        </w:r>
        <w:r w:rsidR="003A789F">
          <w:rPr>
            <w:b/>
            <w:noProof/>
            <w:webHidden/>
          </w:rPr>
          <w:t>5</w:t>
        </w:r>
        <w:r w:rsidR="00C032CA" w:rsidRPr="005C0A5E">
          <w:rPr>
            <w:b/>
            <w:noProof/>
            <w:webHidden/>
          </w:rPr>
          <w:fldChar w:fldCharType="end"/>
        </w:r>
      </w:hyperlink>
    </w:p>
    <w:p w:rsidR="002F69E8" w:rsidRDefault="00C032CA" w:rsidP="00AA0662">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DA4AD6" w:rsidRDefault="00C032CA">
      <w:pPr>
        <w:pStyle w:val="Tabladeilustracion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293216568" w:history="1">
        <w:r w:rsidR="00DA4AD6" w:rsidRPr="00C17509">
          <w:rPr>
            <w:rStyle w:val="Hipervnculo"/>
            <w:noProof/>
          </w:rPr>
          <w:t>Tabla 1. Ejemplo de Tabla</w:t>
        </w:r>
        <w:r w:rsidR="00DA4AD6">
          <w:rPr>
            <w:noProof/>
            <w:webHidden/>
          </w:rPr>
          <w:tab/>
        </w:r>
        <w:r>
          <w:rPr>
            <w:noProof/>
            <w:webHidden/>
          </w:rPr>
          <w:fldChar w:fldCharType="begin"/>
        </w:r>
        <w:r w:rsidR="00DA4AD6">
          <w:rPr>
            <w:noProof/>
            <w:webHidden/>
          </w:rPr>
          <w:instrText xml:space="preserve"> PAGEREF _Toc293216568 \h </w:instrText>
        </w:r>
        <w:r>
          <w:rPr>
            <w:noProof/>
            <w:webHidden/>
          </w:rPr>
        </w:r>
        <w:r>
          <w:rPr>
            <w:noProof/>
            <w:webHidden/>
          </w:rPr>
          <w:fldChar w:fldCharType="separate"/>
        </w:r>
        <w:r w:rsidR="003A789F">
          <w:rPr>
            <w:noProof/>
            <w:webHidden/>
          </w:rPr>
          <w:t>5</w:t>
        </w:r>
        <w:r>
          <w:rPr>
            <w:noProof/>
            <w:webHidden/>
          </w:rPr>
          <w:fldChar w:fldCharType="end"/>
        </w:r>
      </w:hyperlink>
    </w:p>
    <w:p w:rsidR="001B542F" w:rsidRDefault="00C032CA"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2F69E8">
        <w:rPr>
          <w:rFonts w:asciiTheme="minorHAnsi" w:hAnsiTheme="minorHAnsi"/>
          <w:b/>
          <w:smallCaps/>
          <w:sz w:val="40"/>
          <w:szCs w:val="22"/>
        </w:rPr>
        <w:t>Figuras</w:t>
      </w:r>
    </w:p>
    <w:p w:rsidR="001B542F" w:rsidRDefault="001B542F" w:rsidP="001B542F">
      <w:pPr>
        <w:rPr>
          <w:rFonts w:asciiTheme="minorHAnsi" w:hAnsiTheme="minorHAnsi"/>
          <w:sz w:val="22"/>
        </w:rPr>
      </w:pPr>
    </w:p>
    <w:p w:rsidR="002F69E8" w:rsidRDefault="00C032CA">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2F69E8">
        <w:rPr>
          <w:rFonts w:asciiTheme="minorHAnsi" w:hAnsiTheme="minorHAnsi"/>
          <w:sz w:val="22"/>
        </w:rPr>
        <w:instrText xml:space="preserve"> TOC \h \z \c "Figura" </w:instrText>
      </w:r>
      <w:r>
        <w:rPr>
          <w:rFonts w:asciiTheme="minorHAnsi" w:hAnsiTheme="minorHAnsi"/>
          <w:sz w:val="22"/>
        </w:rPr>
        <w:fldChar w:fldCharType="separate"/>
      </w:r>
      <w:hyperlink w:anchor="_Toc310064616" w:history="1">
        <w:r w:rsidR="002F69E8" w:rsidRPr="003104AA">
          <w:rPr>
            <w:rStyle w:val="Hipervnculo"/>
            <w:noProof/>
          </w:rPr>
          <w:t>Figura 1. Figura</w:t>
        </w:r>
        <w:r w:rsidR="002F69E8">
          <w:rPr>
            <w:noProof/>
            <w:webHidden/>
          </w:rPr>
          <w:tab/>
        </w:r>
        <w:r>
          <w:rPr>
            <w:noProof/>
            <w:webHidden/>
          </w:rPr>
          <w:fldChar w:fldCharType="begin"/>
        </w:r>
        <w:r w:rsidR="002F69E8">
          <w:rPr>
            <w:noProof/>
            <w:webHidden/>
          </w:rPr>
          <w:instrText xml:space="preserve"> PAGEREF _Toc310064616 \h </w:instrText>
        </w:r>
        <w:r>
          <w:rPr>
            <w:noProof/>
            <w:webHidden/>
          </w:rPr>
        </w:r>
        <w:r>
          <w:rPr>
            <w:noProof/>
            <w:webHidden/>
          </w:rPr>
          <w:fldChar w:fldCharType="separate"/>
        </w:r>
        <w:r w:rsidR="003A789F">
          <w:rPr>
            <w:noProof/>
            <w:webHidden/>
          </w:rPr>
          <w:t>5</w:t>
        </w:r>
        <w:r>
          <w:rPr>
            <w:noProof/>
            <w:webHidden/>
          </w:rPr>
          <w:fldChar w:fldCharType="end"/>
        </w:r>
      </w:hyperlink>
    </w:p>
    <w:p w:rsidR="002F69E8" w:rsidRDefault="00C032CA" w:rsidP="002F69E8">
      <w:pPr>
        <w:rPr>
          <w:rFonts w:asciiTheme="minorHAnsi" w:hAnsiTheme="minorHAnsi"/>
          <w:sz w:val="22"/>
        </w:rPr>
      </w:pPr>
      <w:r>
        <w:rPr>
          <w:rFonts w:asciiTheme="minorHAnsi" w:hAnsiTheme="minorHAnsi"/>
          <w:sz w:val="22"/>
        </w:rPr>
        <w:fldChar w:fldCharType="end"/>
      </w:r>
    </w:p>
    <w:p w:rsidR="003A789F" w:rsidRDefault="003A789F" w:rsidP="001B542F">
      <w:pPr>
        <w:rPr>
          <w:rFonts w:asciiTheme="minorHAnsi" w:hAnsiTheme="minorHAnsi"/>
          <w:sz w:val="22"/>
        </w:rPr>
        <w:sectPr w:rsidR="003A789F" w:rsidSect="0035625B">
          <w:headerReference w:type="default" r:id="rId13"/>
          <w:pgSz w:w="12240" w:h="15840" w:code="1"/>
          <w:pgMar w:top="1138" w:right="1138" w:bottom="1138" w:left="1138" w:header="706" w:footer="706" w:gutter="0"/>
          <w:pgNumType w:start="0"/>
          <w:cols w:space="708"/>
          <w:titlePg/>
          <w:docGrid w:linePitch="360"/>
        </w:sectPr>
      </w:pPr>
    </w:p>
    <w:p w:rsidR="00042EA8" w:rsidRPr="00ED1E8D" w:rsidRDefault="00042EA8" w:rsidP="00042EA8">
      <w:pPr>
        <w:jc w:val="center"/>
        <w:rPr>
          <w:rFonts w:asciiTheme="minorHAnsi" w:hAnsiTheme="minorHAnsi"/>
          <w:sz w:val="22"/>
        </w:rPr>
      </w:pPr>
    </w:p>
    <w:p w:rsidR="00042EA8" w:rsidRPr="00ED1E8D" w:rsidRDefault="002F69E8" w:rsidP="00042EA8">
      <w:pP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F9787A" w:rsidP="00AE2079">
      <w:pPr>
        <w:pStyle w:val="Prrafodelista"/>
        <w:numPr>
          <w:ilvl w:val="0"/>
          <w:numId w:val="1"/>
        </w:numPr>
        <w:jc w:val="both"/>
        <w:outlineLvl w:val="0"/>
        <w:rPr>
          <w:rFonts w:asciiTheme="minorHAnsi" w:hAnsiTheme="minorHAnsi"/>
          <w:b/>
          <w:smallCaps/>
          <w:sz w:val="22"/>
        </w:rPr>
      </w:pPr>
      <w:bookmarkStart w:id="0" w:name="_Toc310069901"/>
      <w:r>
        <w:rPr>
          <w:rFonts w:asciiTheme="minorHAnsi" w:hAnsiTheme="minorHAnsi"/>
          <w:b/>
          <w:smallCaps/>
          <w:sz w:val="22"/>
        </w:rPr>
        <w:t>Introducción</w:t>
      </w:r>
      <w:bookmarkEnd w:id="0"/>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1" w:name="_Toc310069902"/>
      <w:r>
        <w:rPr>
          <w:rFonts w:asciiTheme="minorHAnsi" w:hAnsiTheme="minorHAnsi"/>
          <w:b/>
          <w:smallCaps/>
          <w:sz w:val="22"/>
        </w:rPr>
        <w:t>Objetivos</w:t>
      </w:r>
      <w:bookmarkEnd w:id="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2" w:name="_Toc310069903"/>
      <w:r>
        <w:rPr>
          <w:rFonts w:asciiTheme="minorHAnsi" w:hAnsiTheme="minorHAnsi"/>
          <w:b/>
          <w:smallCaps/>
          <w:sz w:val="22"/>
        </w:rPr>
        <w:t>Objetivos Específicos</w:t>
      </w:r>
      <w:bookmarkEnd w:id="2"/>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FA748E" w:rsidRDefault="00FA748E" w:rsidP="00F9787A">
      <w:pPr>
        <w:jc w:val="both"/>
        <w:rPr>
          <w:rFonts w:asciiTheme="minorHAnsi" w:hAnsiTheme="minorHAnsi"/>
          <w:sz w:val="22"/>
        </w:rPr>
      </w:pPr>
    </w:p>
    <w:p w:rsidR="00F9787A" w:rsidRPr="00FA748E" w:rsidRDefault="00FA748E" w:rsidP="00FA748E">
      <w:pPr>
        <w:pStyle w:val="Ttulo1"/>
        <w:pBdr>
          <w:bottom w:val="single" w:sz="12" w:space="1" w:color="auto"/>
        </w:pBdr>
        <w:spacing w:before="0"/>
        <w:jc w:val="center"/>
        <w:rPr>
          <w:rFonts w:asciiTheme="minorHAnsi" w:hAnsiTheme="minorHAnsi"/>
          <w:smallCaps/>
          <w:color w:val="auto"/>
          <w:sz w:val="40"/>
        </w:rPr>
      </w:pPr>
      <w:bookmarkStart w:id="3" w:name="_Toc310069904"/>
      <w:r w:rsidRPr="00FA748E">
        <w:rPr>
          <w:rFonts w:asciiTheme="minorHAnsi" w:hAnsiTheme="minorHAnsi"/>
          <w:smallCaps/>
          <w:color w:val="auto"/>
          <w:sz w:val="40"/>
        </w:rPr>
        <w:t>Producto</w:t>
      </w:r>
      <w:bookmarkEnd w:id="3"/>
    </w:p>
    <w:p w:rsidR="00FA748E" w:rsidRDefault="00FA748E" w:rsidP="00F9787A">
      <w:pPr>
        <w:jc w:val="both"/>
        <w:rPr>
          <w:rFonts w:asciiTheme="minorHAnsi" w:hAnsiTheme="minorHAnsi"/>
          <w:sz w:val="22"/>
        </w:rPr>
      </w:pPr>
    </w:p>
    <w:p w:rsidR="00FA748E" w:rsidRDefault="00FA748E" w:rsidP="00F9787A">
      <w:pPr>
        <w:jc w:val="both"/>
        <w:rPr>
          <w:rFonts w:asciiTheme="minorHAnsi" w:hAnsiTheme="minorHAnsi"/>
          <w:sz w:val="22"/>
        </w:rPr>
      </w:pPr>
    </w:p>
    <w:p w:rsidR="00FA748E" w:rsidRDefault="00FA748E" w:rsidP="00F9787A">
      <w:pPr>
        <w:jc w:val="both"/>
        <w:rPr>
          <w:rFonts w:asciiTheme="minorHAnsi" w:hAnsiTheme="minorHAnsi"/>
          <w:sz w:val="22"/>
        </w:rPr>
      </w:pPr>
      <w:r w:rsidRPr="00F9787A">
        <w:rPr>
          <w:rFonts w:asciiTheme="minorHAnsi" w:hAnsiTheme="minorHAnsi"/>
          <w:sz w:val="22"/>
        </w:rPr>
        <w:t>Análisis de lo ocurrido en Proyecto 1, Proyecto 2 y Proyecto 3</w:t>
      </w:r>
    </w:p>
    <w:p w:rsidR="00FA748E" w:rsidRDefault="00FA748E" w:rsidP="00F9787A">
      <w:pPr>
        <w:jc w:val="both"/>
        <w:rPr>
          <w:rFonts w:asciiTheme="minorHAnsi" w:hAnsiTheme="minorHAnsi"/>
          <w:sz w:val="22"/>
        </w:rPr>
      </w:pPr>
    </w:p>
    <w:p w:rsidR="00FA748E" w:rsidRDefault="00FA748E" w:rsidP="00F9787A">
      <w:pPr>
        <w:jc w:val="both"/>
        <w:rPr>
          <w:rFonts w:asciiTheme="minorHAnsi" w:hAnsiTheme="minorHAnsi"/>
          <w:sz w:val="22"/>
        </w:rPr>
      </w:pPr>
    </w:p>
    <w:p w:rsidR="00F9787A" w:rsidRPr="00ED1E8D" w:rsidRDefault="00FA748E" w:rsidP="00FA748E">
      <w:pPr>
        <w:pStyle w:val="Prrafodelista"/>
        <w:numPr>
          <w:ilvl w:val="0"/>
          <w:numId w:val="1"/>
        </w:numPr>
        <w:jc w:val="both"/>
        <w:outlineLvl w:val="0"/>
        <w:rPr>
          <w:rFonts w:asciiTheme="minorHAnsi" w:hAnsiTheme="minorHAnsi"/>
          <w:b/>
          <w:smallCaps/>
          <w:sz w:val="22"/>
        </w:rPr>
      </w:pPr>
      <w:bookmarkStart w:id="4" w:name="_Toc310069905"/>
      <w:r>
        <w:rPr>
          <w:rFonts w:asciiTheme="minorHAnsi" w:hAnsiTheme="minorHAnsi"/>
          <w:b/>
          <w:smallCaps/>
          <w:sz w:val="22"/>
        </w:rPr>
        <w:t xml:space="preserve">Análisis de Alcance y Planeación del </w:t>
      </w:r>
      <w:proofErr w:type="spellStart"/>
      <w:r>
        <w:rPr>
          <w:rFonts w:asciiTheme="minorHAnsi" w:hAnsiTheme="minorHAnsi"/>
          <w:b/>
          <w:smallCaps/>
          <w:sz w:val="22"/>
        </w:rPr>
        <w:t>Roadmap</w:t>
      </w:r>
      <w:bookmarkEnd w:id="4"/>
      <w:proofErr w:type="spellEnd"/>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r>
        <w:rPr>
          <w:rFonts w:asciiTheme="minorHAnsi" w:hAnsiTheme="minorHAnsi"/>
          <w:sz w:val="22"/>
        </w:rPr>
        <w:t>Respecto a proyecto 1, 2 y 3 (en los 3 ciclos)</w:t>
      </w:r>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5" w:name="_Toc310069906"/>
      <w:r>
        <w:rPr>
          <w:rFonts w:asciiTheme="minorHAnsi" w:hAnsiTheme="minorHAnsi"/>
          <w:b/>
          <w:smallCaps/>
          <w:sz w:val="22"/>
        </w:rPr>
        <w:t>Resultados Obtenidos</w:t>
      </w:r>
      <w:bookmarkEnd w:id="5"/>
    </w:p>
    <w:p w:rsidR="00F9787A" w:rsidRDefault="00F9787A" w:rsidP="00F9787A">
      <w:pPr>
        <w:jc w:val="both"/>
        <w:rPr>
          <w:rFonts w:asciiTheme="minorHAnsi" w:hAnsiTheme="minorHAnsi"/>
          <w:sz w:val="22"/>
        </w:rPr>
      </w:pPr>
    </w:p>
    <w:p w:rsidR="00FA748E" w:rsidRDefault="00FA748E" w:rsidP="00F9787A">
      <w:pPr>
        <w:jc w:val="both"/>
        <w:rPr>
          <w:rFonts w:asciiTheme="minorHAnsi" w:hAnsiTheme="minorHAnsi"/>
          <w:sz w:val="22"/>
        </w:rPr>
      </w:pPr>
    </w:p>
    <w:p w:rsidR="00F9787A"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6" w:name="_Toc310069907"/>
      <w:r>
        <w:rPr>
          <w:rFonts w:asciiTheme="minorHAnsi" w:hAnsiTheme="minorHAnsi"/>
          <w:b/>
          <w:smallCaps/>
          <w:sz w:val="22"/>
        </w:rPr>
        <w:t>Análisis Proyecto 3</w:t>
      </w:r>
      <w:bookmarkEnd w:id="6"/>
    </w:p>
    <w:p w:rsidR="00F9787A" w:rsidRDefault="00F9787A" w:rsidP="00F9787A">
      <w:pPr>
        <w:jc w:val="both"/>
        <w:rPr>
          <w:rFonts w:asciiTheme="minorHAnsi" w:hAnsiTheme="minorHAnsi"/>
          <w:sz w:val="22"/>
        </w:rPr>
      </w:pPr>
    </w:p>
    <w:p w:rsidR="00FA748E" w:rsidRDefault="00FA748E" w:rsidP="00F9787A">
      <w:pPr>
        <w:jc w:val="both"/>
        <w:rPr>
          <w:rFonts w:asciiTheme="minorHAnsi" w:hAnsiTheme="minorHAnsi"/>
          <w:sz w:val="22"/>
        </w:rPr>
      </w:pPr>
    </w:p>
    <w:p w:rsidR="00351FE2" w:rsidRPr="00ED1E8D" w:rsidRDefault="00F9787A" w:rsidP="00FA748E">
      <w:pPr>
        <w:pStyle w:val="Prrafodelista"/>
        <w:numPr>
          <w:ilvl w:val="2"/>
          <w:numId w:val="1"/>
        </w:numPr>
        <w:ind w:left="993" w:hanging="709"/>
        <w:jc w:val="both"/>
        <w:outlineLvl w:val="2"/>
        <w:rPr>
          <w:rFonts w:asciiTheme="minorHAnsi" w:hAnsiTheme="minorHAnsi"/>
          <w:b/>
          <w:smallCaps/>
          <w:sz w:val="22"/>
        </w:rPr>
      </w:pPr>
      <w:bookmarkStart w:id="7" w:name="_Toc310069908"/>
      <w:r>
        <w:rPr>
          <w:rFonts w:asciiTheme="minorHAnsi" w:hAnsiTheme="minorHAnsi"/>
          <w:b/>
          <w:smallCaps/>
          <w:sz w:val="22"/>
        </w:rPr>
        <w:t xml:space="preserve">Proyectos del </w:t>
      </w:r>
      <w:proofErr w:type="spellStart"/>
      <w:r>
        <w:rPr>
          <w:rFonts w:asciiTheme="minorHAnsi" w:hAnsiTheme="minorHAnsi"/>
          <w:b/>
          <w:smallCaps/>
          <w:sz w:val="22"/>
        </w:rPr>
        <w:t>Roadmap</w:t>
      </w:r>
      <w:proofErr w:type="spellEnd"/>
      <w:r>
        <w:rPr>
          <w:rFonts w:asciiTheme="minorHAnsi" w:hAnsiTheme="minorHAnsi"/>
          <w:b/>
          <w:smallCaps/>
          <w:sz w:val="22"/>
        </w:rPr>
        <w:t xml:space="preserve"> implementados por Ciclo</w:t>
      </w:r>
      <w:bookmarkEnd w:id="7"/>
    </w:p>
    <w:p w:rsidR="00F9787A" w:rsidRDefault="00F9787A" w:rsidP="00351FE2">
      <w:pPr>
        <w:jc w:val="both"/>
        <w:rPr>
          <w:rFonts w:asciiTheme="minorHAnsi" w:hAnsiTheme="minorHAnsi"/>
          <w:sz w:val="22"/>
        </w:rPr>
      </w:pPr>
    </w:p>
    <w:p w:rsidR="0026625C" w:rsidRPr="00C532CE" w:rsidRDefault="0026625C" w:rsidP="0026625C">
      <w:pPr>
        <w:jc w:val="both"/>
        <w:rPr>
          <w:rFonts w:asciiTheme="minorHAnsi" w:hAnsiTheme="minorHAnsi"/>
          <w:sz w:val="22"/>
          <w:szCs w:val="22"/>
        </w:rPr>
      </w:pPr>
      <w:r w:rsidRPr="00C532CE">
        <w:rPr>
          <w:rFonts w:asciiTheme="minorHAnsi" w:hAnsiTheme="minorHAnsi"/>
          <w:sz w:val="22"/>
          <w:szCs w:val="22"/>
        </w:rPr>
        <w:t xml:space="preserve">El desarrollo </w:t>
      </w:r>
      <w:r>
        <w:rPr>
          <w:rFonts w:asciiTheme="minorHAnsi" w:hAnsiTheme="minorHAnsi"/>
          <w:sz w:val="22"/>
          <w:szCs w:val="22"/>
        </w:rPr>
        <w:t xml:space="preserve">de los tres ciclos estuvo </w:t>
      </w:r>
      <w:r w:rsidRPr="00C532CE">
        <w:rPr>
          <w:rFonts w:asciiTheme="minorHAnsi" w:hAnsiTheme="minorHAnsi"/>
          <w:sz w:val="22"/>
          <w:szCs w:val="22"/>
        </w:rPr>
        <w:t xml:space="preserve"> basado en el patrón de arquitectura SOA</w:t>
      </w:r>
      <w:r>
        <w:rPr>
          <w:rFonts w:asciiTheme="minorHAnsi" w:hAnsiTheme="minorHAnsi"/>
          <w:sz w:val="22"/>
          <w:szCs w:val="22"/>
        </w:rPr>
        <w:t xml:space="preserve">, cada ciclo se </w:t>
      </w:r>
      <w:proofErr w:type="spellStart"/>
      <w:r>
        <w:rPr>
          <w:rFonts w:asciiTheme="minorHAnsi" w:hAnsiTheme="minorHAnsi"/>
          <w:sz w:val="22"/>
          <w:szCs w:val="22"/>
        </w:rPr>
        <w:t>inicio</w:t>
      </w:r>
      <w:proofErr w:type="spellEnd"/>
      <w:r>
        <w:rPr>
          <w:rFonts w:asciiTheme="minorHAnsi" w:hAnsiTheme="minorHAnsi"/>
          <w:sz w:val="22"/>
          <w:szCs w:val="22"/>
        </w:rPr>
        <w:t xml:space="preserve"> </w:t>
      </w:r>
      <w:r w:rsidRPr="003E4DB9">
        <w:rPr>
          <w:rFonts w:asciiTheme="minorHAnsi" w:hAnsiTheme="minorHAnsi" w:cstheme="minorHAnsi"/>
          <w:sz w:val="22"/>
          <w:shd w:val="clear" w:color="auto" w:fill="FFFFFF"/>
          <w:lang w:eastAsia="en-US"/>
        </w:rPr>
        <w:t xml:space="preserve">con la verificación y validación del proceso y definición de los requerimientos de desarrollo e integración, además de la estabilización del escenario de desarrollo para poder tener un ambiente con el cual trabajar y realizar pruebas,  </w:t>
      </w:r>
      <w:r>
        <w:rPr>
          <w:rFonts w:asciiTheme="minorHAnsi" w:hAnsiTheme="minorHAnsi" w:cstheme="minorHAnsi"/>
          <w:sz w:val="22"/>
          <w:shd w:val="clear" w:color="auto" w:fill="FFFFFF"/>
          <w:lang w:eastAsia="en-US"/>
        </w:rPr>
        <w:t>luego</w:t>
      </w:r>
      <w:r w:rsidRPr="003E4DB9">
        <w:rPr>
          <w:rFonts w:asciiTheme="minorHAnsi" w:hAnsiTheme="minorHAnsi" w:cstheme="minorHAnsi"/>
          <w:sz w:val="22"/>
          <w:shd w:val="clear" w:color="auto" w:fill="FFFFFF"/>
          <w:lang w:eastAsia="en-US"/>
        </w:rPr>
        <w:t xml:space="preserve"> se empez</w:t>
      </w:r>
      <w:r>
        <w:rPr>
          <w:rFonts w:asciiTheme="minorHAnsi" w:hAnsiTheme="minorHAnsi" w:cstheme="minorHAnsi"/>
          <w:sz w:val="22"/>
          <w:shd w:val="clear" w:color="auto" w:fill="FFFFFF"/>
          <w:lang w:eastAsia="en-US"/>
        </w:rPr>
        <w:t>ó</w:t>
      </w:r>
      <w:r w:rsidRPr="003E4DB9">
        <w:rPr>
          <w:rFonts w:asciiTheme="minorHAnsi" w:hAnsiTheme="minorHAnsi" w:cstheme="minorHAnsi"/>
          <w:sz w:val="22"/>
          <w:shd w:val="clear" w:color="auto" w:fill="FFFFFF"/>
          <w:lang w:eastAsia="en-US"/>
        </w:rPr>
        <w:t xml:space="preserve"> por modificar las vistas en el portal, y cambiar las aplicaciones legado, de manera paralela se </w:t>
      </w:r>
      <w:r>
        <w:rPr>
          <w:rFonts w:asciiTheme="minorHAnsi" w:hAnsiTheme="minorHAnsi" w:cstheme="minorHAnsi"/>
          <w:sz w:val="22"/>
          <w:shd w:val="clear" w:color="auto" w:fill="FFFFFF"/>
          <w:lang w:eastAsia="en-US"/>
        </w:rPr>
        <w:t>r</w:t>
      </w:r>
      <w:r w:rsidRPr="003E4DB9">
        <w:rPr>
          <w:rFonts w:asciiTheme="minorHAnsi" w:hAnsiTheme="minorHAnsi" w:cstheme="minorHAnsi"/>
          <w:sz w:val="22"/>
          <w:shd w:val="clear" w:color="auto" w:fill="FFFFFF"/>
          <w:lang w:eastAsia="en-US"/>
        </w:rPr>
        <w:t>ealiz</w:t>
      </w:r>
      <w:r>
        <w:rPr>
          <w:rFonts w:asciiTheme="minorHAnsi" w:hAnsiTheme="minorHAnsi" w:cstheme="minorHAnsi"/>
          <w:sz w:val="22"/>
          <w:shd w:val="clear" w:color="auto" w:fill="FFFFFF"/>
          <w:lang w:eastAsia="en-US"/>
        </w:rPr>
        <w:t>ó</w:t>
      </w:r>
      <w:r w:rsidRPr="003E4DB9">
        <w:rPr>
          <w:rFonts w:asciiTheme="minorHAnsi" w:hAnsiTheme="minorHAnsi" w:cstheme="minorHAnsi"/>
          <w:sz w:val="22"/>
          <w:shd w:val="clear" w:color="auto" w:fill="FFFFFF"/>
          <w:lang w:eastAsia="en-US"/>
        </w:rPr>
        <w:t xml:space="preserve"> el despliegue y ejecución </w:t>
      </w:r>
      <w:r>
        <w:rPr>
          <w:rFonts w:asciiTheme="minorHAnsi" w:hAnsiTheme="minorHAnsi" w:cstheme="minorHAnsi"/>
          <w:sz w:val="22"/>
          <w:shd w:val="clear" w:color="auto" w:fill="FFFFFF"/>
          <w:lang w:eastAsia="en-US"/>
        </w:rPr>
        <w:t>del AS-IS</w:t>
      </w:r>
      <w:r w:rsidRPr="003E4DB9">
        <w:rPr>
          <w:rFonts w:asciiTheme="minorHAnsi" w:hAnsiTheme="minorHAnsi" w:cstheme="minorHAnsi"/>
          <w:sz w:val="22"/>
          <w:shd w:val="clear" w:color="auto" w:fill="FFFFFF"/>
          <w:lang w:eastAsia="en-US"/>
        </w:rPr>
        <w:t>.</w:t>
      </w:r>
      <w:r w:rsidR="00665A56">
        <w:rPr>
          <w:rFonts w:asciiTheme="minorHAnsi" w:hAnsiTheme="minorHAnsi" w:cstheme="minorHAnsi"/>
          <w:sz w:val="22"/>
          <w:shd w:val="clear" w:color="auto" w:fill="FFFFFF"/>
          <w:lang w:eastAsia="en-US"/>
        </w:rPr>
        <w:t xml:space="preserve"> Es</w:t>
      </w:r>
      <w:r>
        <w:rPr>
          <w:rFonts w:asciiTheme="minorHAnsi" w:hAnsiTheme="minorHAnsi"/>
          <w:sz w:val="22"/>
          <w:szCs w:val="22"/>
        </w:rPr>
        <w:t xml:space="preserve"> importante mencionar que el estado de los procesos a la fecha de iniciación de cada ciclo no se encontraba completamente funcional. Cada una de las actividades planeadas se </w:t>
      </w:r>
      <w:proofErr w:type="gramStart"/>
      <w:r>
        <w:rPr>
          <w:rFonts w:asciiTheme="minorHAnsi" w:hAnsiTheme="minorHAnsi"/>
          <w:sz w:val="22"/>
          <w:szCs w:val="22"/>
        </w:rPr>
        <w:t>encaminaron</w:t>
      </w:r>
      <w:proofErr w:type="gramEnd"/>
      <w:r>
        <w:rPr>
          <w:rFonts w:asciiTheme="minorHAnsi" w:hAnsiTheme="minorHAnsi"/>
          <w:sz w:val="22"/>
          <w:szCs w:val="22"/>
        </w:rPr>
        <w:t xml:space="preserve"> a corregir la funcionalidad de los procesos AS-IS. </w:t>
      </w:r>
    </w:p>
    <w:p w:rsidR="0026625C" w:rsidRDefault="0026625C" w:rsidP="0026625C">
      <w:pPr>
        <w:pStyle w:val="Prrafodelista"/>
        <w:ind w:left="993"/>
        <w:jc w:val="both"/>
        <w:outlineLvl w:val="2"/>
        <w:rPr>
          <w:rFonts w:asciiTheme="minorHAnsi" w:hAnsiTheme="minorHAnsi"/>
          <w:b/>
          <w:smallCaps/>
          <w:sz w:val="22"/>
        </w:rPr>
      </w:pPr>
    </w:p>
    <w:p w:rsidR="0026625C" w:rsidRPr="007277A0" w:rsidRDefault="0026625C" w:rsidP="0026625C">
      <w:pPr>
        <w:pStyle w:val="Prrafodelista"/>
        <w:numPr>
          <w:ilvl w:val="3"/>
          <w:numId w:val="1"/>
        </w:numPr>
        <w:jc w:val="both"/>
        <w:outlineLvl w:val="2"/>
        <w:rPr>
          <w:rFonts w:asciiTheme="minorHAnsi" w:hAnsiTheme="minorHAnsi"/>
          <w:b/>
          <w:smallCaps/>
          <w:sz w:val="22"/>
        </w:rPr>
      </w:pPr>
      <w:r w:rsidRPr="007277A0">
        <w:rPr>
          <w:rFonts w:asciiTheme="minorHAnsi" w:hAnsiTheme="minorHAnsi"/>
          <w:b/>
          <w:smallCaps/>
          <w:sz w:val="22"/>
        </w:rPr>
        <w:t>Ciclo 1</w:t>
      </w:r>
    </w:p>
    <w:p w:rsidR="0026625C" w:rsidRDefault="0026625C" w:rsidP="0026625C">
      <w:pPr>
        <w:jc w:val="both"/>
        <w:rPr>
          <w:rFonts w:asciiTheme="minorHAnsi" w:hAnsiTheme="minorHAnsi"/>
          <w:sz w:val="22"/>
        </w:rPr>
      </w:pPr>
    </w:p>
    <w:p w:rsidR="0026625C" w:rsidRPr="00283D82"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bookmarkStart w:id="8" w:name="_Toc304149040"/>
            <w:r w:rsidRPr="003973F8">
              <w:rPr>
                <w:rFonts w:asciiTheme="minorHAnsi" w:hAnsiTheme="minorHAnsi"/>
                <w:b/>
              </w:rPr>
              <w:t>Proyecto 1: Órdenes de Compra</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26625C" w:rsidRDefault="0026625C" w:rsidP="0026625C">
      <w:pPr>
        <w:jc w:val="both"/>
        <w:rPr>
          <w:rFonts w:asciiTheme="minorHAnsi" w:hAnsiTheme="minorHAnsi" w:cstheme="minorHAnsi"/>
          <w:sz w:val="22"/>
          <w:shd w:val="clear" w:color="auto" w:fill="FFFFFF"/>
          <w:lang w:eastAsia="en-US"/>
        </w:rPr>
      </w:pPr>
    </w:p>
    <w:p w:rsidR="0026625C" w:rsidRDefault="0026625C" w:rsidP="0026625C">
      <w:pPr>
        <w:pStyle w:val="Epgrafe"/>
        <w:keepNext/>
        <w:spacing w:after="120"/>
        <w:jc w:val="center"/>
        <w:rPr>
          <w:rFonts w:asciiTheme="minorHAnsi" w:hAnsiTheme="minorHAnsi"/>
          <w:color w:val="auto"/>
          <w:sz w:val="20"/>
        </w:rPr>
      </w:pPr>
      <w:bookmarkStart w:id="9" w:name="_Toc29644962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Proyectos </w:t>
      </w:r>
      <w:bookmarkEnd w:id="9"/>
      <w:r>
        <w:rPr>
          <w:rFonts w:asciiTheme="minorHAnsi" w:hAnsiTheme="minorHAnsi"/>
          <w:color w:val="auto"/>
          <w:sz w:val="20"/>
        </w:rPr>
        <w:t>por dimensiones Ciclo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851"/>
        <w:gridCol w:w="2835"/>
        <w:gridCol w:w="6237"/>
      </w:tblGrid>
      <w:tr w:rsidR="0026625C" w:rsidRPr="003868CC" w:rsidTr="00F87DAF">
        <w:trPr>
          <w:cantSplit/>
          <w:trHeight w:val="20"/>
          <w:tblHeader/>
          <w:jc w:val="center"/>
        </w:trPr>
        <w:tc>
          <w:tcPr>
            <w:tcW w:w="851" w:type="dxa"/>
            <w:shd w:val="clear" w:color="auto" w:fill="B8CCE4" w:themeFill="accent1" w:themeFillTint="66"/>
            <w:vAlign w:val="center"/>
          </w:tcPr>
          <w:p w:rsidR="0026625C" w:rsidRPr="003868CC" w:rsidRDefault="0026625C" w:rsidP="00F87DA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F87DAF">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26625C" w:rsidRPr="003868CC" w:rsidRDefault="0026625C" w:rsidP="00F87DAF">
            <w:pPr>
              <w:jc w:val="center"/>
              <w:rPr>
                <w:rFonts w:asciiTheme="minorHAnsi" w:hAnsiTheme="minorHAnsi"/>
                <w:b/>
              </w:rPr>
            </w:pPr>
            <w:r w:rsidRPr="003868CC">
              <w:rPr>
                <w:rFonts w:asciiTheme="minorHAnsi" w:hAnsiTheme="minorHAnsi"/>
                <w:b/>
              </w:rPr>
              <w:t>Descripción</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Pr>
                <w:rFonts w:asciiTheme="minorHAnsi" w:hAnsiTheme="minorHAnsi"/>
                <w:b/>
              </w:rPr>
              <w:t>PN0</w:t>
            </w:r>
            <w:r w:rsidRPr="003868CC">
              <w:rPr>
                <w:rFonts w:asciiTheme="minorHAnsi" w:hAnsiTheme="minorHAnsi"/>
                <w:b/>
              </w:rPr>
              <w:t>2</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sidRPr="003868CC">
              <w:rPr>
                <w:rFonts w:asciiTheme="minorHAnsi" w:hAnsiTheme="minorHAnsi"/>
                <w:b/>
              </w:rPr>
              <w:lastRenderedPageBreak/>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01</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Modificar Cliente, Fabricante y Comercio</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02</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Modificar Orden de Compra y Producto</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03</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Crear Categoría y Catálogo</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Crear Auditoria</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incluirá todas las tareas necesarias para crear la Log</w:t>
            </w:r>
          </w:p>
        </w:tc>
      </w:tr>
      <w:tr w:rsidR="0026625C" w:rsidRPr="00D76FC5" w:rsidTr="00F87DAF">
        <w:trPr>
          <w:cantSplit/>
          <w:trHeight w:val="20"/>
          <w:jc w:val="center"/>
        </w:trPr>
        <w:tc>
          <w:tcPr>
            <w:tcW w:w="851" w:type="dxa"/>
            <w:shd w:val="clear" w:color="auto" w:fill="DBE5F1" w:themeFill="accent1" w:themeFillTint="33"/>
            <w:noWrap/>
            <w:vAlign w:val="center"/>
            <w:hideMark/>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26625C" w:rsidRPr="00D76FC5" w:rsidTr="00F87DAF">
        <w:trPr>
          <w:cantSplit/>
          <w:trHeight w:val="20"/>
          <w:jc w:val="center"/>
        </w:trPr>
        <w:tc>
          <w:tcPr>
            <w:tcW w:w="851" w:type="dxa"/>
            <w:shd w:val="clear" w:color="auto" w:fill="DBE5F1" w:themeFill="accent1" w:themeFillTint="33"/>
            <w:noWrap/>
            <w:vAlign w:val="center"/>
            <w:hideMark/>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26625C" w:rsidRPr="00D76FC5" w:rsidRDefault="0026625C" w:rsidP="00F87DAF">
            <w:pPr>
              <w:rPr>
                <w:rFonts w:asciiTheme="minorHAnsi" w:hAnsiTheme="minorHAnsi"/>
              </w:rPr>
            </w:pPr>
            <w:r>
              <w:rPr>
                <w:rFonts w:asciiTheme="minorHAnsi" w:hAnsiTheme="minorHAnsi"/>
              </w:rPr>
              <w:t xml:space="preserve">Permite a los usuarios del </w:t>
            </w:r>
            <w:proofErr w:type="spellStart"/>
            <w:r>
              <w:rPr>
                <w:rFonts w:asciiTheme="minorHAnsi" w:hAnsiTheme="minorHAnsi"/>
              </w:rPr>
              <w:t>M</w:t>
            </w:r>
            <w:r w:rsidRPr="00D76FC5">
              <w:rPr>
                <w:rFonts w:asciiTheme="minorHAnsi" w:hAnsiTheme="minorHAnsi"/>
              </w:rPr>
              <w:t>arket</w:t>
            </w:r>
            <w:r>
              <w:rPr>
                <w:rFonts w:asciiTheme="minorHAnsi" w:hAnsiTheme="minorHAnsi"/>
              </w:rPr>
              <w:t>P</w:t>
            </w:r>
            <w:r w:rsidRPr="00D76FC5">
              <w:rPr>
                <w:rFonts w:asciiTheme="minorHAnsi" w:hAnsiTheme="minorHAnsi"/>
              </w:rPr>
              <w:t>lace</w:t>
            </w:r>
            <w:proofErr w:type="spellEnd"/>
            <w:r w:rsidRPr="00D76FC5">
              <w:rPr>
                <w:rFonts w:asciiTheme="minorHAnsi" w:hAnsiTheme="minorHAnsi"/>
              </w:rPr>
              <w:t xml:space="preserve"> de los </w:t>
            </w:r>
            <w:r>
              <w:rPr>
                <w:rFonts w:asciiTheme="minorHAnsi" w:hAnsiTheme="minorHAnsi"/>
              </w:rPr>
              <w:t>A</w:t>
            </w:r>
            <w:r w:rsidRPr="00D76FC5">
              <w:rPr>
                <w:rFonts w:asciiTheme="minorHAnsi" w:hAnsiTheme="minorHAnsi"/>
              </w:rPr>
              <w:t>lpes  hacer uso de un sistema de pagos</w:t>
            </w:r>
          </w:p>
        </w:tc>
      </w:tr>
      <w:tr w:rsidR="0026625C" w:rsidRPr="00D76FC5" w:rsidTr="00F87DAF">
        <w:trPr>
          <w:cantSplit/>
          <w:trHeight w:val="20"/>
          <w:jc w:val="center"/>
        </w:trPr>
        <w:tc>
          <w:tcPr>
            <w:tcW w:w="851" w:type="dxa"/>
            <w:shd w:val="clear" w:color="auto" w:fill="DBE5F1" w:themeFill="accent1" w:themeFillTint="33"/>
            <w:noWrap/>
            <w:vAlign w:val="center"/>
            <w:hideMark/>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26625C" w:rsidRPr="00D76FC5" w:rsidTr="00F87DAF">
        <w:trPr>
          <w:cantSplit/>
          <w:trHeight w:val="20"/>
          <w:jc w:val="center"/>
        </w:trPr>
        <w:tc>
          <w:tcPr>
            <w:tcW w:w="851" w:type="dxa"/>
            <w:shd w:val="clear" w:color="auto" w:fill="DBE5F1" w:themeFill="accent1" w:themeFillTint="33"/>
            <w:noWrap/>
            <w:vAlign w:val="center"/>
            <w:hideMark/>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 xml:space="preserve">Integración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26625C" w:rsidRPr="00D76FC5" w:rsidRDefault="0026625C" w:rsidP="00F87DAF">
            <w:pPr>
              <w:rPr>
                <w:rFonts w:asciiTheme="minorHAnsi" w:hAnsiTheme="minorHAnsi"/>
              </w:rPr>
            </w:pPr>
            <w:r w:rsidRPr="00D76FC5">
              <w:rPr>
                <w:rFonts w:asciiTheme="minorHAnsi" w:hAnsiTheme="minorHAnsi"/>
              </w:rPr>
              <w:t xml:space="preserve">Implementación de la integración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26625C" w:rsidRPr="00C66814" w:rsidTr="00F87DAF">
        <w:trPr>
          <w:cantSplit/>
          <w:trHeight w:val="20"/>
          <w:jc w:val="center"/>
        </w:trPr>
        <w:tc>
          <w:tcPr>
            <w:tcW w:w="851" w:type="dxa"/>
            <w:shd w:val="clear" w:color="auto" w:fill="DBE5F1" w:themeFill="accent1" w:themeFillTint="33"/>
            <w:vAlign w:val="center"/>
          </w:tcPr>
          <w:p w:rsidR="0026625C" w:rsidRPr="00C66814" w:rsidRDefault="0026625C" w:rsidP="00F87DA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C66814" w:rsidTr="00F87DAF">
        <w:trPr>
          <w:cantSplit/>
          <w:trHeight w:val="20"/>
          <w:jc w:val="center"/>
        </w:trPr>
        <w:tc>
          <w:tcPr>
            <w:tcW w:w="851" w:type="dxa"/>
            <w:shd w:val="clear" w:color="auto" w:fill="DBE5F1" w:themeFill="accent1" w:themeFillTint="33"/>
            <w:vAlign w:val="center"/>
          </w:tcPr>
          <w:p w:rsidR="0026625C" w:rsidRPr="00C66814" w:rsidRDefault="0026625C" w:rsidP="00F87DA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F87DAF">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jc w:val="both"/>
        <w:rPr>
          <w:rFonts w:asciiTheme="minorHAnsi" w:hAnsiTheme="minorHAnsi" w:cstheme="minorHAnsi"/>
          <w:sz w:val="22"/>
          <w:shd w:val="clear" w:color="auto" w:fill="FFFFFF"/>
          <w:lang w:eastAsia="en-US"/>
        </w:rPr>
      </w:pPr>
    </w:p>
    <w:p w:rsidR="0026625C" w:rsidRDefault="0026625C" w:rsidP="0026625C">
      <w:pPr>
        <w:jc w:val="both"/>
        <w:rPr>
          <w:rFonts w:asciiTheme="minorHAnsi" w:hAnsiTheme="minorHAnsi" w:cstheme="minorHAnsi"/>
          <w:sz w:val="22"/>
          <w:shd w:val="clear" w:color="auto" w:fill="FFFFFF"/>
          <w:lang w:eastAsia="en-US"/>
        </w:rPr>
      </w:pPr>
      <w:r>
        <w:rPr>
          <w:rFonts w:asciiTheme="minorHAnsi" w:hAnsiTheme="minorHAnsi" w:cstheme="minorHAnsi"/>
          <w:sz w:val="22"/>
          <w:shd w:val="clear" w:color="auto" w:fill="FFFFFF"/>
          <w:lang w:eastAsia="en-US"/>
        </w:rPr>
        <w:t>El ciclo se enfocó en realizar</w:t>
      </w:r>
      <w:r w:rsidRPr="003E4DB9">
        <w:rPr>
          <w:rFonts w:asciiTheme="minorHAnsi" w:hAnsiTheme="minorHAnsi" w:cstheme="minorHAnsi"/>
          <w:sz w:val="22"/>
          <w:shd w:val="clear" w:color="auto" w:fill="FFFFFF"/>
          <w:lang w:eastAsia="en-US"/>
        </w:rPr>
        <w:t xml:space="preserve"> la modificación del proceso de órdenes de compra sin incluir el subproceso de subasta inversa, ni la relación con el proceso de facturación. Se </w:t>
      </w:r>
      <w:r>
        <w:rPr>
          <w:rFonts w:asciiTheme="minorHAnsi" w:hAnsiTheme="minorHAnsi" w:cstheme="minorHAnsi"/>
          <w:sz w:val="22"/>
          <w:shd w:val="clear" w:color="auto" w:fill="FFFFFF"/>
          <w:lang w:eastAsia="en-US"/>
        </w:rPr>
        <w:t>modificó</w:t>
      </w:r>
      <w:r w:rsidRPr="003E4DB9">
        <w:rPr>
          <w:rFonts w:asciiTheme="minorHAnsi" w:hAnsiTheme="minorHAnsi" w:cstheme="minorHAnsi"/>
          <w:sz w:val="22"/>
          <w:shd w:val="clear" w:color="auto" w:fill="FFFFFF"/>
          <w:lang w:eastAsia="en-US"/>
        </w:rPr>
        <w:t xml:space="preserve"> el proceso de negocio,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w:t>
      </w:r>
      <w:r>
        <w:rPr>
          <w:rFonts w:asciiTheme="minorHAnsi" w:hAnsiTheme="minorHAnsi" w:cstheme="minorHAnsi"/>
          <w:sz w:val="22"/>
          <w:shd w:val="clear" w:color="auto" w:fill="FFFFFF"/>
          <w:lang w:eastAsia="en-US"/>
        </w:rPr>
        <w:t xml:space="preserve"> se realizó </w:t>
      </w:r>
      <w:r w:rsidRPr="003E4DB9">
        <w:rPr>
          <w:rFonts w:asciiTheme="minorHAnsi" w:hAnsiTheme="minorHAnsi" w:cstheme="minorHAnsi"/>
          <w:sz w:val="22"/>
          <w:shd w:val="clear" w:color="auto" w:fill="FFFFFF"/>
          <w:lang w:eastAsia="en-US"/>
        </w:rPr>
        <w:t>la modificación de las entidades de datos relacionadas al proceso (fabricante, comercio, cliente</w:t>
      </w:r>
      <w:r>
        <w:rPr>
          <w:rFonts w:asciiTheme="minorHAnsi" w:hAnsiTheme="minorHAnsi" w:cstheme="minorHAnsi"/>
          <w:sz w:val="22"/>
          <w:shd w:val="clear" w:color="auto" w:fill="FFFFFF"/>
          <w:lang w:eastAsia="en-US"/>
        </w:rPr>
        <w:t xml:space="preserve"> y</w:t>
      </w:r>
      <w:r w:rsidRPr="003E4DB9">
        <w:rPr>
          <w:rFonts w:asciiTheme="minorHAnsi" w:hAnsiTheme="minorHAnsi" w:cstheme="minorHAnsi"/>
          <w:sz w:val="22"/>
          <w:shd w:val="clear" w:color="auto" w:fill="FFFFFF"/>
          <w:lang w:eastAsia="en-US"/>
        </w:rPr>
        <w:t xml:space="preserve"> producto), la aplicación del modelo canónico EDIFACT y finalmente la implementación del servicio de infraestructura para el envío de correo electrónico.</w:t>
      </w:r>
      <w:r>
        <w:rPr>
          <w:rFonts w:asciiTheme="minorHAnsi" w:hAnsiTheme="minorHAnsi" w:cstheme="minorHAnsi"/>
          <w:sz w:val="22"/>
          <w:shd w:val="clear" w:color="auto" w:fill="FFFFFF"/>
          <w:lang w:eastAsia="en-US"/>
        </w:rPr>
        <w:t xml:space="preserve"> </w:t>
      </w:r>
    </w:p>
    <w:bookmarkEnd w:id="8"/>
    <w:p w:rsidR="0026625C" w:rsidRPr="007277A0" w:rsidRDefault="0026625C" w:rsidP="0026625C">
      <w:pPr>
        <w:jc w:val="both"/>
        <w:outlineLvl w:val="2"/>
        <w:rPr>
          <w:rFonts w:asciiTheme="minorHAnsi" w:hAnsiTheme="minorHAnsi"/>
          <w:b/>
          <w:smallCaps/>
          <w:sz w:val="22"/>
        </w:rPr>
      </w:pPr>
    </w:p>
    <w:p w:rsidR="0026625C" w:rsidRPr="007277A0" w:rsidRDefault="0026625C" w:rsidP="0026625C">
      <w:pPr>
        <w:pStyle w:val="Prrafodelista"/>
        <w:numPr>
          <w:ilvl w:val="3"/>
          <w:numId w:val="1"/>
        </w:numPr>
        <w:jc w:val="both"/>
        <w:outlineLvl w:val="2"/>
        <w:rPr>
          <w:rFonts w:asciiTheme="minorHAnsi" w:hAnsiTheme="minorHAnsi"/>
          <w:b/>
          <w:sz w:val="22"/>
        </w:rPr>
      </w:pPr>
      <w:r w:rsidRPr="007277A0">
        <w:rPr>
          <w:rFonts w:asciiTheme="minorHAnsi" w:hAnsiTheme="minorHAnsi"/>
          <w:b/>
          <w:smallCaps/>
          <w:sz w:val="22"/>
        </w:rPr>
        <w:t>Ciclo 2</w:t>
      </w:r>
    </w:p>
    <w:p w:rsidR="0026625C" w:rsidRDefault="0026625C" w:rsidP="0026625C">
      <w:pPr>
        <w:jc w:val="both"/>
        <w:outlineLvl w:val="2"/>
        <w:rPr>
          <w:rFonts w:asciiTheme="minorHAnsi" w:hAnsiTheme="minorHAnsi"/>
          <w:b/>
          <w:sz w:val="22"/>
        </w:rPr>
      </w:pPr>
    </w:p>
    <w:p w:rsidR="0026625C"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2: Subasta Inversa</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26625C" w:rsidRDefault="0026625C" w:rsidP="0026625C">
      <w:pPr>
        <w:rPr>
          <w:rFonts w:asciiTheme="minorHAnsi" w:hAnsiTheme="minorHAnsi"/>
          <w:sz w:val="22"/>
        </w:rPr>
      </w:pPr>
    </w:p>
    <w:p w:rsidR="0026625C" w:rsidRDefault="0026625C" w:rsidP="0026625C">
      <w:pPr>
        <w:jc w:val="both"/>
        <w:outlineLvl w:val="2"/>
        <w:rPr>
          <w:rFonts w:asciiTheme="minorHAnsi" w:hAnsiTheme="minorHAnsi"/>
          <w:b/>
          <w:sz w:val="22"/>
        </w:rPr>
      </w:pPr>
    </w:p>
    <w:p w:rsidR="0026625C"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851"/>
        <w:gridCol w:w="2835"/>
        <w:gridCol w:w="6237"/>
      </w:tblGrid>
      <w:tr w:rsidR="0026625C" w:rsidRPr="003868CC" w:rsidTr="00F87DAF">
        <w:trPr>
          <w:cantSplit/>
          <w:trHeight w:val="20"/>
          <w:tblHeader/>
          <w:jc w:val="center"/>
        </w:trPr>
        <w:tc>
          <w:tcPr>
            <w:tcW w:w="851" w:type="dxa"/>
            <w:shd w:val="clear" w:color="auto" w:fill="B8CCE4" w:themeFill="accent1" w:themeFillTint="66"/>
            <w:vAlign w:val="center"/>
          </w:tcPr>
          <w:p w:rsidR="0026625C" w:rsidRPr="003868CC" w:rsidRDefault="0026625C" w:rsidP="00F87DA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F87DAF">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26625C" w:rsidRPr="003868CC" w:rsidRDefault="0026625C" w:rsidP="00F87DAF">
            <w:pPr>
              <w:jc w:val="center"/>
              <w:rPr>
                <w:rFonts w:asciiTheme="minorHAnsi" w:hAnsiTheme="minorHAnsi"/>
                <w:b/>
              </w:rPr>
            </w:pPr>
            <w:r w:rsidRPr="003868CC">
              <w:rPr>
                <w:rFonts w:asciiTheme="minorHAnsi" w:hAnsiTheme="minorHAnsi"/>
                <w:b/>
              </w:rPr>
              <w:t>Descripción</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4</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02</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Modificar Orden de Compra y Producto</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Crear Auditoria</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incluirá todas las tareas necesarias para crear la Log</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FFFFFF" w:themeFill="background1"/>
            <w:noWrap/>
            <w:vAlign w:val="center"/>
          </w:tcPr>
          <w:p w:rsidR="0026625C" w:rsidRPr="00D76FC5" w:rsidRDefault="0026625C" w:rsidP="00F87DAF">
            <w:pPr>
              <w:rPr>
                <w:rFonts w:asciiTheme="minorHAnsi" w:hAnsiTheme="minorHAnsi"/>
              </w:rPr>
            </w:pPr>
            <w:r w:rsidRPr="00D76FC5">
              <w:rPr>
                <w:rFonts w:asciiTheme="minorHAnsi" w:hAnsiTheme="minorHAnsi"/>
              </w:rPr>
              <w:t>Integración con sistema de pagos</w:t>
            </w:r>
          </w:p>
        </w:tc>
        <w:tc>
          <w:tcPr>
            <w:tcW w:w="6237" w:type="dxa"/>
            <w:shd w:val="clear" w:color="auto" w:fill="auto"/>
            <w:noWrap/>
            <w:vAlign w:val="center"/>
          </w:tcPr>
          <w:p w:rsidR="0026625C" w:rsidRPr="00D76FC5" w:rsidRDefault="0026625C" w:rsidP="00F87DAF">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C66814" w:rsidRDefault="0026625C" w:rsidP="00F87DA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C66814" w:rsidRDefault="0026625C" w:rsidP="00F87DA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F87DAF">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rPr>
          <w:rFonts w:asciiTheme="minorHAnsi" w:hAnsiTheme="minorHAnsi"/>
          <w:sz w:val="22"/>
        </w:rPr>
      </w:pPr>
    </w:p>
    <w:p w:rsidR="0026625C" w:rsidRDefault="0026625C" w:rsidP="0026625C">
      <w:pPr>
        <w:jc w:val="both"/>
        <w:rPr>
          <w:rFonts w:asciiTheme="minorHAnsi" w:hAnsiTheme="minorHAnsi"/>
          <w:sz w:val="22"/>
        </w:rPr>
      </w:pPr>
    </w:p>
    <w:p w:rsidR="0026625C" w:rsidRPr="00C532CE" w:rsidRDefault="0026625C" w:rsidP="0026625C">
      <w:pPr>
        <w:jc w:val="both"/>
        <w:rPr>
          <w:rFonts w:asciiTheme="minorHAnsi" w:hAnsiTheme="minorHAnsi"/>
          <w:sz w:val="22"/>
          <w:szCs w:val="22"/>
        </w:rPr>
      </w:pPr>
      <w:r>
        <w:rPr>
          <w:rFonts w:asciiTheme="minorHAnsi" w:hAnsiTheme="minorHAnsi"/>
          <w:sz w:val="22"/>
          <w:szCs w:val="22"/>
        </w:rPr>
        <w:t xml:space="preserve">Durante este </w:t>
      </w:r>
      <w:proofErr w:type="spellStart"/>
      <w:r>
        <w:rPr>
          <w:rFonts w:asciiTheme="minorHAnsi" w:hAnsiTheme="minorHAnsi"/>
          <w:sz w:val="22"/>
          <w:szCs w:val="22"/>
        </w:rPr>
        <w:t>cclo</w:t>
      </w:r>
      <w:proofErr w:type="spellEnd"/>
      <w:r>
        <w:rPr>
          <w:rFonts w:asciiTheme="minorHAnsi" w:hAnsiTheme="minorHAnsi"/>
          <w:sz w:val="22"/>
          <w:szCs w:val="22"/>
        </w:rPr>
        <w:t xml:space="preserve"> se realizaron</w:t>
      </w:r>
      <w:r w:rsidRPr="00C532CE">
        <w:rPr>
          <w:rFonts w:asciiTheme="minorHAnsi" w:hAnsiTheme="minorHAnsi"/>
          <w:sz w:val="22"/>
          <w:szCs w:val="22"/>
        </w:rPr>
        <w:t xml:space="preserve"> mejoras a la implementación del ciclo uno y se mod</w:t>
      </w:r>
      <w:r>
        <w:rPr>
          <w:rFonts w:asciiTheme="minorHAnsi" w:hAnsiTheme="minorHAnsi"/>
          <w:sz w:val="22"/>
          <w:szCs w:val="22"/>
        </w:rPr>
        <w:t>ificó</w:t>
      </w:r>
      <w:r w:rsidRPr="00C532CE">
        <w:rPr>
          <w:rFonts w:asciiTheme="minorHAnsi" w:hAnsiTheme="minorHAnsi"/>
          <w:sz w:val="22"/>
          <w:szCs w:val="22"/>
        </w:rPr>
        <w:t xml:space="preserve"> la implementación del subproce</w:t>
      </w:r>
      <w:r>
        <w:rPr>
          <w:rFonts w:asciiTheme="minorHAnsi" w:hAnsiTheme="minorHAnsi"/>
          <w:sz w:val="22"/>
          <w:szCs w:val="22"/>
        </w:rPr>
        <w:t>so de subasta inversa. Se requi</w:t>
      </w:r>
      <w:r w:rsidRPr="00C532CE">
        <w:rPr>
          <w:rFonts w:asciiTheme="minorHAnsi" w:hAnsiTheme="minorHAnsi"/>
          <w:sz w:val="22"/>
          <w:szCs w:val="22"/>
        </w:rPr>
        <w:t>r</w:t>
      </w:r>
      <w:r>
        <w:rPr>
          <w:rFonts w:asciiTheme="minorHAnsi" w:hAnsiTheme="minorHAnsi"/>
          <w:sz w:val="22"/>
          <w:szCs w:val="22"/>
        </w:rPr>
        <w:t>ió</w:t>
      </w:r>
      <w:r w:rsidRPr="00C532CE">
        <w:rPr>
          <w:rFonts w:asciiTheme="minorHAnsi" w:hAnsiTheme="minorHAnsi"/>
          <w:sz w:val="22"/>
          <w:szCs w:val="22"/>
        </w:rPr>
        <w:t xml:space="preserve"> modifica</w:t>
      </w:r>
      <w:r>
        <w:rPr>
          <w:rFonts w:asciiTheme="minorHAnsi" w:hAnsiTheme="minorHAnsi"/>
          <w:sz w:val="22"/>
          <w:szCs w:val="22"/>
        </w:rPr>
        <w:t xml:space="preserve">r </w:t>
      </w:r>
      <w:r w:rsidRPr="00C532CE">
        <w:rPr>
          <w:rFonts w:asciiTheme="minorHAnsi" w:hAnsiTheme="minorHAnsi"/>
          <w:sz w:val="22"/>
          <w:szCs w:val="22"/>
        </w:rPr>
        <w:t xml:space="preserve">el proceso de negocio, las aplicaciones CRM, </w:t>
      </w:r>
      <w:proofErr w:type="spellStart"/>
      <w:r w:rsidRPr="00C532CE">
        <w:rPr>
          <w:rFonts w:asciiTheme="minorHAnsi" w:hAnsiTheme="minorHAnsi"/>
          <w:sz w:val="22"/>
          <w:szCs w:val="22"/>
        </w:rPr>
        <w:t>POManager</w:t>
      </w:r>
      <w:proofErr w:type="spellEnd"/>
      <w:r w:rsidRPr="00C532CE">
        <w:rPr>
          <w:rFonts w:asciiTheme="minorHAnsi" w:hAnsiTheme="minorHAnsi"/>
          <w:sz w:val="22"/>
          <w:szCs w:val="22"/>
        </w:rPr>
        <w:t xml:space="preserve"> y </w:t>
      </w:r>
      <w:proofErr w:type="spellStart"/>
      <w:r w:rsidRPr="00C532CE">
        <w:rPr>
          <w:rFonts w:asciiTheme="minorHAnsi" w:hAnsiTheme="minorHAnsi"/>
          <w:sz w:val="22"/>
          <w:szCs w:val="22"/>
        </w:rPr>
        <w:t>TransactManager</w:t>
      </w:r>
      <w:proofErr w:type="spellEnd"/>
      <w:r w:rsidRPr="00C532CE">
        <w:rPr>
          <w:rFonts w:asciiTheme="minorHAnsi" w:hAnsiTheme="minorHAnsi"/>
          <w:sz w:val="22"/>
          <w:szCs w:val="22"/>
        </w:rPr>
        <w:t xml:space="preserve">, además </w:t>
      </w:r>
      <w:r>
        <w:rPr>
          <w:rFonts w:asciiTheme="minorHAnsi" w:hAnsiTheme="minorHAnsi"/>
          <w:sz w:val="22"/>
          <w:szCs w:val="22"/>
        </w:rPr>
        <w:t>se modificaron</w:t>
      </w:r>
      <w:r w:rsidRPr="00C532CE">
        <w:rPr>
          <w:rFonts w:asciiTheme="minorHAnsi" w:hAnsiTheme="minorHAnsi"/>
          <w:sz w:val="22"/>
          <w:szCs w:val="22"/>
        </w:rPr>
        <w:t xml:space="preserve"> de las entidades de datos relacionadas al proceso (fabricante, comercio, cliente, producto, oferta, </w:t>
      </w:r>
      <w:proofErr w:type="spellStart"/>
      <w:r w:rsidRPr="00C532CE">
        <w:rPr>
          <w:rFonts w:asciiTheme="minorHAnsi" w:hAnsiTheme="minorHAnsi"/>
          <w:sz w:val="22"/>
          <w:szCs w:val="22"/>
        </w:rPr>
        <w:t>purcharseorder</w:t>
      </w:r>
      <w:proofErr w:type="spellEnd"/>
      <w:r w:rsidRPr="00C532CE">
        <w:rPr>
          <w:rFonts w:asciiTheme="minorHAnsi" w:hAnsiTheme="minorHAnsi"/>
          <w:sz w:val="22"/>
          <w:szCs w:val="22"/>
        </w:rPr>
        <w:t>, subasta) y finalmente la implementación del servicio de infraestructura para el envío de correo electrónico.</w:t>
      </w:r>
      <w:r>
        <w:rPr>
          <w:rFonts w:asciiTheme="minorHAnsi" w:hAnsiTheme="minorHAnsi"/>
          <w:sz w:val="22"/>
          <w:szCs w:val="22"/>
        </w:rPr>
        <w:t xml:space="preserve"> </w:t>
      </w:r>
    </w:p>
    <w:p w:rsidR="0026625C" w:rsidRPr="002F7F06" w:rsidRDefault="0026625C" w:rsidP="0026625C">
      <w:pPr>
        <w:jc w:val="both"/>
        <w:rPr>
          <w:rFonts w:asciiTheme="minorHAnsi" w:hAnsiTheme="minorHAnsi"/>
          <w:sz w:val="22"/>
        </w:rPr>
      </w:pPr>
    </w:p>
    <w:p w:rsidR="0026625C" w:rsidRPr="00C532CE" w:rsidRDefault="0026625C" w:rsidP="0026625C">
      <w:pPr>
        <w:jc w:val="both"/>
        <w:rPr>
          <w:rFonts w:asciiTheme="minorHAnsi" w:hAnsiTheme="minorHAnsi"/>
          <w:sz w:val="22"/>
          <w:szCs w:val="22"/>
        </w:rPr>
      </w:pPr>
      <w:r w:rsidRPr="00C532CE">
        <w:rPr>
          <w:rFonts w:asciiTheme="minorHAnsi" w:hAnsiTheme="minorHAnsi"/>
          <w:sz w:val="22"/>
          <w:szCs w:val="22"/>
        </w:rPr>
        <w:t>La realización del ciclo dos, basados en los resultados finales del ciclo uno, estuvo más enfocada al</w:t>
      </w:r>
      <w:r>
        <w:rPr>
          <w:rFonts w:asciiTheme="minorHAnsi" w:hAnsiTheme="minorHAnsi"/>
          <w:sz w:val="22"/>
          <w:szCs w:val="22"/>
        </w:rPr>
        <w:t xml:space="preserve"> proceso de diseño y planeación</w:t>
      </w:r>
      <w:r w:rsidRPr="00C532CE">
        <w:rPr>
          <w:rFonts w:asciiTheme="minorHAnsi" w:hAnsiTheme="minorHAnsi"/>
          <w:sz w:val="22"/>
          <w:szCs w:val="22"/>
        </w:rPr>
        <w:t xml:space="preserve"> no solo al desarrollo de la aplicación, permitiéndonos un mayor control sobre las actividades y progreso del proyecto.</w:t>
      </w:r>
    </w:p>
    <w:p w:rsidR="0026625C" w:rsidRPr="00C532CE" w:rsidRDefault="0026625C" w:rsidP="0026625C">
      <w:pPr>
        <w:jc w:val="both"/>
        <w:rPr>
          <w:rFonts w:asciiTheme="minorHAnsi" w:hAnsiTheme="minorHAnsi"/>
          <w:sz w:val="22"/>
          <w:szCs w:val="22"/>
        </w:rPr>
      </w:pPr>
    </w:p>
    <w:p w:rsidR="0026625C" w:rsidRDefault="0026625C" w:rsidP="0026625C">
      <w:pPr>
        <w:jc w:val="both"/>
        <w:rPr>
          <w:rFonts w:asciiTheme="minorHAnsi" w:hAnsiTheme="minorHAnsi"/>
          <w:sz w:val="22"/>
          <w:szCs w:val="22"/>
        </w:rPr>
      </w:pPr>
      <w:r w:rsidRPr="00C532CE">
        <w:rPr>
          <w:rFonts w:asciiTheme="minorHAnsi" w:hAnsiTheme="minorHAnsi"/>
          <w:sz w:val="22"/>
          <w:szCs w:val="22"/>
        </w:rPr>
        <w:t xml:space="preserve">El subproceso de subasta inversa fue implementado exitosamente, completando el proceso de órdenes de compra que involucra entidades internacionales dentro de los procesos </w:t>
      </w:r>
      <w:proofErr w:type="spellStart"/>
      <w:r w:rsidRPr="00C532CE">
        <w:rPr>
          <w:rFonts w:asciiTheme="minorHAnsi" w:hAnsiTheme="minorHAnsi"/>
          <w:sz w:val="22"/>
          <w:szCs w:val="22"/>
        </w:rPr>
        <w:t>core</w:t>
      </w:r>
      <w:proofErr w:type="spellEnd"/>
      <w:r w:rsidRPr="00C532CE">
        <w:rPr>
          <w:rFonts w:asciiTheme="minorHAnsi" w:hAnsiTheme="minorHAnsi"/>
          <w:sz w:val="22"/>
          <w:szCs w:val="22"/>
        </w:rPr>
        <w:t xml:space="preserve"> del </w:t>
      </w:r>
      <w:proofErr w:type="spellStart"/>
      <w:r w:rsidRPr="00C532CE">
        <w:rPr>
          <w:rFonts w:asciiTheme="minorHAnsi" w:hAnsiTheme="minorHAnsi"/>
          <w:sz w:val="22"/>
          <w:szCs w:val="22"/>
        </w:rPr>
        <w:t>Market</w:t>
      </w:r>
      <w:proofErr w:type="spellEnd"/>
      <w:r w:rsidRPr="00C532CE">
        <w:rPr>
          <w:rFonts w:asciiTheme="minorHAnsi" w:hAnsiTheme="minorHAnsi"/>
          <w:sz w:val="22"/>
          <w:szCs w:val="22"/>
        </w:rPr>
        <w:t xml:space="preserve"> Place de los Alpes. Se </w:t>
      </w:r>
      <w:r>
        <w:rPr>
          <w:rFonts w:asciiTheme="minorHAnsi" w:hAnsiTheme="minorHAnsi"/>
          <w:sz w:val="22"/>
          <w:szCs w:val="22"/>
        </w:rPr>
        <w:t>encaminó</w:t>
      </w:r>
      <w:r w:rsidRPr="00C532CE">
        <w:rPr>
          <w:rFonts w:asciiTheme="minorHAnsi" w:hAnsiTheme="minorHAnsi"/>
          <w:sz w:val="22"/>
          <w:szCs w:val="22"/>
        </w:rPr>
        <w:t xml:space="preserve"> en el cambio de los criterios para escoger el ganador de acuerdo al </w:t>
      </w:r>
      <w:proofErr w:type="spellStart"/>
      <w:r w:rsidRPr="00C532CE">
        <w:rPr>
          <w:rFonts w:asciiTheme="minorHAnsi" w:hAnsiTheme="minorHAnsi"/>
          <w:sz w:val="22"/>
          <w:szCs w:val="22"/>
        </w:rPr>
        <w:t>overhead</w:t>
      </w:r>
      <w:proofErr w:type="spellEnd"/>
      <w:r w:rsidRPr="00C532CE">
        <w:rPr>
          <w:rFonts w:asciiTheme="minorHAnsi" w:hAnsiTheme="minorHAnsi"/>
          <w:sz w:val="22"/>
          <w:szCs w:val="22"/>
        </w:rPr>
        <w:t xml:space="preserve"> en tiempo  y costos entre los fabricantes participantes. </w:t>
      </w:r>
    </w:p>
    <w:p w:rsidR="0026625C" w:rsidRDefault="0026625C" w:rsidP="0026625C">
      <w:pPr>
        <w:jc w:val="both"/>
        <w:outlineLvl w:val="2"/>
        <w:rPr>
          <w:rFonts w:asciiTheme="minorHAnsi" w:hAnsiTheme="minorHAnsi"/>
          <w:b/>
          <w:sz w:val="22"/>
        </w:rPr>
      </w:pPr>
    </w:p>
    <w:p w:rsidR="0026625C" w:rsidRPr="008A55B2" w:rsidRDefault="0026625C" w:rsidP="0026625C">
      <w:pPr>
        <w:pStyle w:val="Prrafodelista"/>
        <w:numPr>
          <w:ilvl w:val="3"/>
          <w:numId w:val="1"/>
        </w:numPr>
        <w:jc w:val="both"/>
        <w:outlineLvl w:val="2"/>
        <w:rPr>
          <w:rFonts w:asciiTheme="minorHAnsi" w:hAnsiTheme="minorHAnsi"/>
          <w:b/>
          <w:sz w:val="22"/>
        </w:rPr>
      </w:pPr>
      <w:r w:rsidRPr="008A55B2">
        <w:rPr>
          <w:rFonts w:asciiTheme="minorHAnsi" w:hAnsiTheme="minorHAnsi"/>
          <w:b/>
          <w:smallCaps/>
          <w:sz w:val="22"/>
        </w:rPr>
        <w:t>Ciclo 3</w:t>
      </w:r>
    </w:p>
    <w:p w:rsidR="0026625C" w:rsidRDefault="0026625C" w:rsidP="0026625C">
      <w:pPr>
        <w:jc w:val="both"/>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3</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4: Registro de Entidades</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26625C" w:rsidRDefault="0026625C" w:rsidP="0026625C">
      <w:pPr>
        <w:jc w:val="both"/>
        <w:rPr>
          <w:rFonts w:asciiTheme="minorHAnsi" w:hAnsiTheme="minorHAnsi"/>
          <w:sz w:val="22"/>
        </w:rPr>
      </w:pPr>
    </w:p>
    <w:p w:rsidR="0026625C" w:rsidRDefault="0026625C" w:rsidP="0026625C">
      <w:pPr>
        <w:jc w:val="both"/>
        <w:rPr>
          <w:rFonts w:asciiTheme="minorHAnsi" w:hAnsiTheme="minorHAnsi"/>
          <w:sz w:val="22"/>
        </w:rPr>
      </w:pPr>
    </w:p>
    <w:p w:rsidR="0026625C" w:rsidRPr="0026625C" w:rsidRDefault="0026625C" w:rsidP="0026625C">
      <w:pPr>
        <w:pStyle w:val="Epgrafe"/>
        <w:keepNext/>
        <w:spacing w:after="120"/>
        <w:jc w:val="center"/>
        <w:rPr>
          <w:rFonts w:asciiTheme="minorHAnsi" w:hAnsiTheme="minorHAnsi"/>
          <w:color w:val="auto"/>
          <w:sz w:val="20"/>
          <w:u w:val="single"/>
        </w:rPr>
      </w:pPr>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w:t>
      </w:r>
      <w:r>
        <w:rPr>
          <w:rFonts w:asciiTheme="minorHAnsi" w:hAnsiTheme="minorHAnsi"/>
          <w:color w:val="auto"/>
          <w:sz w:val="20"/>
        </w:rPr>
        <w:t>royectos por dimensiones Ciclo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851"/>
        <w:gridCol w:w="2835"/>
        <w:gridCol w:w="6237"/>
      </w:tblGrid>
      <w:tr w:rsidR="0026625C" w:rsidRPr="003868CC" w:rsidTr="00F87DAF">
        <w:trPr>
          <w:cantSplit/>
          <w:trHeight w:val="20"/>
          <w:tblHeader/>
          <w:jc w:val="center"/>
        </w:trPr>
        <w:tc>
          <w:tcPr>
            <w:tcW w:w="851" w:type="dxa"/>
            <w:shd w:val="clear" w:color="auto" w:fill="B8CCE4" w:themeFill="accent1" w:themeFillTint="66"/>
            <w:vAlign w:val="center"/>
          </w:tcPr>
          <w:p w:rsidR="0026625C" w:rsidRPr="003868CC" w:rsidRDefault="0026625C" w:rsidP="00F87DA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F87DAF">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26625C" w:rsidRPr="003868CC" w:rsidRDefault="0026625C" w:rsidP="00F87DAF">
            <w:pPr>
              <w:jc w:val="center"/>
              <w:rPr>
                <w:rFonts w:asciiTheme="minorHAnsi" w:hAnsiTheme="minorHAnsi"/>
                <w:b/>
              </w:rPr>
            </w:pPr>
            <w:r w:rsidRPr="003868CC">
              <w:rPr>
                <w:rFonts w:asciiTheme="minorHAnsi" w:hAnsiTheme="minorHAnsi"/>
                <w:b/>
              </w:rPr>
              <w:t>Descripción</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Pr>
                <w:rFonts w:asciiTheme="minorHAnsi" w:hAnsiTheme="minorHAnsi"/>
                <w:b/>
              </w:rPr>
              <w:t>PN0</w:t>
            </w:r>
            <w:r w:rsidRPr="003868CC">
              <w:rPr>
                <w:rFonts w:asciiTheme="minorHAnsi" w:hAnsiTheme="minorHAnsi"/>
                <w:b/>
              </w:rPr>
              <w:t>1</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3</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6</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Se agrega la información de las categorías por las cuales se interesa el comercio.</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3868CC" w:rsidRDefault="0026625C" w:rsidP="00F87DA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F87DAF">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26625C" w:rsidRPr="003868CC" w:rsidRDefault="0026625C" w:rsidP="00F87DA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01</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Modificar Cliente, Fabricante y Comercio</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03</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Crear Categoría y Catálogo</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782C32" w:rsidRDefault="0026625C" w:rsidP="00F87DA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F87DAF">
            <w:pPr>
              <w:rPr>
                <w:rFonts w:asciiTheme="minorHAnsi" w:hAnsiTheme="minorHAnsi"/>
              </w:rPr>
            </w:pPr>
            <w:r>
              <w:rPr>
                <w:rFonts w:asciiTheme="minorHAnsi" w:hAnsiTheme="minorHAnsi"/>
              </w:rPr>
              <w:t>Crear Auditoria</w:t>
            </w:r>
          </w:p>
        </w:tc>
        <w:tc>
          <w:tcPr>
            <w:tcW w:w="6237" w:type="dxa"/>
            <w:shd w:val="clear" w:color="auto" w:fill="auto"/>
            <w:noWrap/>
            <w:vAlign w:val="center"/>
          </w:tcPr>
          <w:p w:rsidR="0026625C" w:rsidRPr="00782C32" w:rsidRDefault="0026625C" w:rsidP="00F87DAF">
            <w:pPr>
              <w:rPr>
                <w:rFonts w:asciiTheme="minorHAnsi" w:hAnsiTheme="minorHAnsi"/>
              </w:rPr>
            </w:pPr>
            <w:r w:rsidRPr="00782C32">
              <w:rPr>
                <w:rFonts w:asciiTheme="minorHAnsi" w:hAnsiTheme="minorHAnsi"/>
              </w:rPr>
              <w:t>Este proyecto incluirá todas las tareas necesarias para crear la Log</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FFFFFF" w:themeFill="background1"/>
            <w:noWrap/>
            <w:vAlign w:val="center"/>
          </w:tcPr>
          <w:p w:rsidR="0026625C" w:rsidRPr="00D76FC5" w:rsidRDefault="0026625C" w:rsidP="00F87DAF">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noWrap/>
            <w:vAlign w:val="center"/>
          </w:tcPr>
          <w:p w:rsidR="0026625C" w:rsidRPr="00D76FC5" w:rsidRDefault="0026625C" w:rsidP="00F87DAF">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FFFFFF" w:themeFill="background1"/>
            <w:noWrap/>
            <w:vAlign w:val="center"/>
          </w:tcPr>
          <w:p w:rsidR="0026625C" w:rsidRPr="00D76FC5" w:rsidRDefault="0026625C" w:rsidP="00F87DAF">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noWrap/>
            <w:vAlign w:val="center"/>
          </w:tcPr>
          <w:p w:rsidR="0026625C" w:rsidRPr="00D76FC5" w:rsidRDefault="0026625C" w:rsidP="00F87DAF">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D76FC5" w:rsidRDefault="0026625C" w:rsidP="00F87DAF">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FFFFFF" w:themeFill="background1"/>
            <w:noWrap/>
            <w:vAlign w:val="center"/>
          </w:tcPr>
          <w:p w:rsidR="0026625C" w:rsidRPr="00D76FC5" w:rsidRDefault="0026625C" w:rsidP="00F87DAF">
            <w:pPr>
              <w:rPr>
                <w:rFonts w:asciiTheme="minorHAnsi" w:hAnsiTheme="minorHAnsi"/>
              </w:rPr>
            </w:pPr>
            <w:r w:rsidRPr="00D76FC5">
              <w:rPr>
                <w:rFonts w:asciiTheme="minorHAnsi" w:hAnsiTheme="minorHAnsi"/>
              </w:rPr>
              <w:t xml:space="preserve">Integración sistema </w:t>
            </w:r>
            <w:proofErr w:type="spellStart"/>
            <w:r w:rsidRPr="00D76FC5">
              <w:rPr>
                <w:rFonts w:asciiTheme="minorHAnsi" w:hAnsiTheme="minorHAnsi"/>
              </w:rPr>
              <w:t>InternationalRiskCualificationSystem</w:t>
            </w:r>
            <w:proofErr w:type="spellEnd"/>
          </w:p>
        </w:tc>
        <w:tc>
          <w:tcPr>
            <w:tcW w:w="6237" w:type="dxa"/>
            <w:shd w:val="clear" w:color="auto" w:fill="auto"/>
            <w:noWrap/>
            <w:vAlign w:val="center"/>
          </w:tcPr>
          <w:p w:rsidR="0026625C" w:rsidRPr="00D76FC5" w:rsidRDefault="0026625C" w:rsidP="00F87DAF">
            <w:pPr>
              <w:rPr>
                <w:rFonts w:asciiTheme="minorHAnsi" w:hAnsiTheme="minorHAnsi"/>
              </w:rPr>
            </w:pPr>
            <w:r w:rsidRPr="00D76FC5">
              <w:rPr>
                <w:rFonts w:asciiTheme="minorHAnsi" w:hAnsiTheme="minorHAnsi"/>
              </w:rPr>
              <w:t xml:space="preserve">Implementación de la integración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26625C" w:rsidRPr="003868CC" w:rsidTr="00F87DAF">
        <w:trPr>
          <w:cantSplit/>
          <w:trHeight w:val="20"/>
          <w:jc w:val="center"/>
        </w:trPr>
        <w:tc>
          <w:tcPr>
            <w:tcW w:w="851" w:type="dxa"/>
            <w:shd w:val="clear" w:color="auto" w:fill="DBE5F1" w:themeFill="accent1" w:themeFillTint="33"/>
            <w:vAlign w:val="center"/>
          </w:tcPr>
          <w:p w:rsidR="0026625C" w:rsidRPr="00C66814" w:rsidRDefault="0026625C" w:rsidP="00F87DA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3868CC" w:rsidTr="00F87DAF">
        <w:trPr>
          <w:cantSplit/>
          <w:trHeight w:val="20"/>
          <w:jc w:val="center"/>
        </w:trPr>
        <w:tc>
          <w:tcPr>
            <w:tcW w:w="851" w:type="dxa"/>
            <w:shd w:val="clear" w:color="auto" w:fill="DBE5F1" w:themeFill="accent1" w:themeFillTint="33"/>
            <w:vAlign w:val="center"/>
          </w:tcPr>
          <w:p w:rsidR="0026625C" w:rsidRPr="00C66814" w:rsidRDefault="0026625C" w:rsidP="00F87DA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F87DAF">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26625C" w:rsidRPr="00C66814" w:rsidRDefault="0026625C" w:rsidP="00F87DA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jc w:val="both"/>
        <w:rPr>
          <w:rFonts w:asciiTheme="minorHAnsi" w:hAnsiTheme="minorHAnsi"/>
          <w:sz w:val="22"/>
        </w:rPr>
      </w:pPr>
    </w:p>
    <w:p w:rsidR="0026625C" w:rsidRPr="00A01F74" w:rsidRDefault="0026625C" w:rsidP="0026625C">
      <w:pPr>
        <w:jc w:val="both"/>
        <w:rPr>
          <w:rFonts w:asciiTheme="minorHAnsi" w:hAnsiTheme="minorHAnsi"/>
          <w:sz w:val="22"/>
          <w:highlight w:val="yellow"/>
        </w:rPr>
      </w:pPr>
    </w:p>
    <w:p w:rsidR="0026625C" w:rsidRPr="00A01F74" w:rsidRDefault="0026625C" w:rsidP="0026625C">
      <w:pPr>
        <w:jc w:val="both"/>
        <w:rPr>
          <w:rFonts w:asciiTheme="minorHAnsi" w:hAnsiTheme="minorHAnsi"/>
          <w:sz w:val="22"/>
          <w:highlight w:val="yellow"/>
        </w:rPr>
      </w:pPr>
      <w:r w:rsidRPr="00A01F74">
        <w:rPr>
          <w:rFonts w:asciiTheme="minorHAnsi" w:hAnsiTheme="minorHAnsi"/>
          <w:sz w:val="22"/>
        </w:rPr>
        <w:t xml:space="preserve">El tercer y último ciclo del proyecto </w:t>
      </w:r>
      <w:r>
        <w:rPr>
          <w:rFonts w:asciiTheme="minorHAnsi" w:hAnsiTheme="minorHAnsi"/>
          <w:sz w:val="22"/>
        </w:rPr>
        <w:t>se orientó</w:t>
      </w:r>
      <w:r w:rsidRPr="00A01F74">
        <w:rPr>
          <w:rFonts w:asciiTheme="minorHAnsi" w:hAnsiTheme="minorHAnsi"/>
          <w:sz w:val="22"/>
        </w:rPr>
        <w:t xml:space="preserve"> en el proceso de </w:t>
      </w:r>
      <w:bookmarkStart w:id="10" w:name="_Toc288507747"/>
      <w:r w:rsidRPr="00A01F74">
        <w:rPr>
          <w:rFonts w:asciiTheme="minorHAnsi" w:hAnsiTheme="minorHAnsi"/>
          <w:sz w:val="22"/>
        </w:rPr>
        <w:t>Registro de Entidad</w:t>
      </w:r>
      <w:bookmarkEnd w:id="10"/>
      <w:r w:rsidRPr="00A01F74">
        <w:rPr>
          <w:rFonts w:asciiTheme="minorHAnsi" w:hAnsiTheme="minorHAnsi"/>
          <w:sz w:val="22"/>
        </w:rPr>
        <w:t xml:space="preserve">, agregando validaciones y datos que permita la internacionalización del </w:t>
      </w:r>
      <w:proofErr w:type="spellStart"/>
      <w:r w:rsidRPr="00A01F74">
        <w:rPr>
          <w:rFonts w:asciiTheme="minorHAnsi" w:hAnsiTheme="minorHAnsi"/>
          <w:sz w:val="22"/>
        </w:rPr>
        <w:t>MarketPlace</w:t>
      </w:r>
      <w:proofErr w:type="spellEnd"/>
      <w:r w:rsidRPr="00A01F74">
        <w:rPr>
          <w:rFonts w:asciiTheme="minorHAnsi" w:hAnsiTheme="minorHAnsi"/>
          <w:sz w:val="22"/>
        </w:rPr>
        <w:t xml:space="preserve">, adicionalmente se </w:t>
      </w:r>
      <w:r>
        <w:rPr>
          <w:rFonts w:asciiTheme="minorHAnsi" w:hAnsiTheme="minorHAnsi"/>
          <w:sz w:val="22"/>
        </w:rPr>
        <w:t>desarrollaron</w:t>
      </w:r>
      <w:r w:rsidRPr="00A01F74">
        <w:rPr>
          <w:rFonts w:asciiTheme="minorHAnsi" w:hAnsiTheme="minorHAnsi"/>
          <w:sz w:val="22"/>
        </w:rPr>
        <w:t xml:space="preserve"> mejoras sobre la implementación de los ciclos anteriores. Para cumplir con el objetivo del ciclo se </w:t>
      </w:r>
      <w:r>
        <w:rPr>
          <w:rFonts w:asciiTheme="minorHAnsi" w:hAnsiTheme="minorHAnsi"/>
          <w:sz w:val="22"/>
        </w:rPr>
        <w:t>realizaron</w:t>
      </w:r>
      <w:r w:rsidRPr="00A01F74">
        <w:rPr>
          <w:rFonts w:asciiTheme="minorHAnsi" w:hAnsiTheme="minorHAnsi"/>
          <w:sz w:val="22"/>
        </w:rPr>
        <w:t xml:space="preserve"> modificaciones y adiciones al sistema, iniciando por la verificación de los servicios que comunican con el sistema Oracle CRM </w:t>
      </w:r>
      <w:proofErr w:type="spellStart"/>
      <w:r w:rsidRPr="00A01F74">
        <w:rPr>
          <w:rFonts w:asciiTheme="minorHAnsi" w:hAnsiTheme="minorHAnsi"/>
          <w:sz w:val="22"/>
        </w:rPr>
        <w:t>on</w:t>
      </w:r>
      <w:proofErr w:type="spellEnd"/>
      <w:r w:rsidRPr="00A01F74">
        <w:rPr>
          <w:rFonts w:asciiTheme="minorHAnsi" w:hAnsiTheme="minorHAnsi"/>
          <w:sz w:val="22"/>
        </w:rPr>
        <w:t xml:space="preserve"> </w:t>
      </w:r>
      <w:proofErr w:type="spellStart"/>
      <w:r w:rsidRPr="00A01F74">
        <w:rPr>
          <w:rFonts w:asciiTheme="minorHAnsi" w:hAnsiTheme="minorHAnsi"/>
          <w:sz w:val="22"/>
        </w:rPr>
        <w:t>Demand</w:t>
      </w:r>
      <w:proofErr w:type="spellEnd"/>
      <w:r w:rsidRPr="00A01F74">
        <w:rPr>
          <w:rFonts w:asciiTheme="minorHAnsi" w:hAnsiTheme="minorHAnsi"/>
          <w:sz w:val="22"/>
        </w:rPr>
        <w:t xml:space="preserve">. Las aplicaciones legado involucradas son LDAP, </w:t>
      </w:r>
      <w:proofErr w:type="spellStart"/>
      <w:r w:rsidRPr="00A01F74">
        <w:rPr>
          <w:rFonts w:asciiTheme="minorHAnsi" w:hAnsiTheme="minorHAnsi"/>
          <w:sz w:val="22"/>
        </w:rPr>
        <w:t>BillingCharges</w:t>
      </w:r>
      <w:proofErr w:type="spellEnd"/>
      <w:r w:rsidRPr="00A01F74">
        <w:rPr>
          <w:rFonts w:asciiTheme="minorHAnsi" w:hAnsiTheme="minorHAnsi"/>
          <w:sz w:val="22"/>
        </w:rPr>
        <w:t xml:space="preserve">, </w:t>
      </w:r>
      <w:proofErr w:type="spellStart"/>
      <w:r w:rsidRPr="00A01F74">
        <w:rPr>
          <w:rFonts w:asciiTheme="minorHAnsi" w:hAnsiTheme="minorHAnsi"/>
          <w:sz w:val="22"/>
        </w:rPr>
        <w:t>POManager</w:t>
      </w:r>
      <w:proofErr w:type="spellEnd"/>
      <w:r w:rsidRPr="00A01F74">
        <w:rPr>
          <w:rFonts w:asciiTheme="minorHAnsi" w:hAnsiTheme="minorHAnsi"/>
          <w:sz w:val="22"/>
        </w:rPr>
        <w:t xml:space="preserve">, </w:t>
      </w:r>
      <w:proofErr w:type="spellStart"/>
      <w:r w:rsidRPr="00A01F74">
        <w:rPr>
          <w:rFonts w:asciiTheme="minorHAnsi" w:hAnsiTheme="minorHAnsi"/>
          <w:sz w:val="22"/>
        </w:rPr>
        <w:t>RiskQualification</w:t>
      </w:r>
      <w:proofErr w:type="spellEnd"/>
      <w:r w:rsidRPr="00A01F74">
        <w:rPr>
          <w:rFonts w:asciiTheme="minorHAnsi" w:hAnsiTheme="minorHAnsi"/>
          <w:sz w:val="22"/>
        </w:rPr>
        <w:t xml:space="preserve"> y </w:t>
      </w:r>
      <w:proofErr w:type="spellStart"/>
      <w:r w:rsidRPr="00A01F74">
        <w:rPr>
          <w:rFonts w:asciiTheme="minorHAnsi" w:hAnsiTheme="minorHAnsi"/>
          <w:sz w:val="22"/>
        </w:rPr>
        <w:t>TransactManager</w:t>
      </w:r>
      <w:proofErr w:type="spellEnd"/>
      <w:r>
        <w:rPr>
          <w:rFonts w:asciiTheme="minorHAnsi" w:hAnsiTheme="minorHAnsi"/>
          <w:sz w:val="22"/>
        </w:rPr>
        <w:t>, l</w:t>
      </w:r>
      <w:r w:rsidRPr="00A01F74">
        <w:rPr>
          <w:rFonts w:asciiTheme="minorHAnsi" w:hAnsiTheme="minorHAnsi"/>
          <w:sz w:val="22"/>
        </w:rPr>
        <w:t xml:space="preserve"> que requieren información de los usuarios existente y modificación en la entidad cliente, ya sea fabricante o comercio, para agregar el tipo de categoría asocia</w:t>
      </w:r>
      <w:r>
        <w:rPr>
          <w:rFonts w:asciiTheme="minorHAnsi" w:hAnsiTheme="minorHAnsi"/>
          <w:sz w:val="22"/>
        </w:rPr>
        <w:t xml:space="preserve">da.  En el proceso BPEL se adicionó </w:t>
      </w:r>
      <w:r w:rsidRPr="00A01F74">
        <w:rPr>
          <w:rFonts w:asciiTheme="minorHAnsi" w:hAnsiTheme="minorHAnsi"/>
          <w:sz w:val="22"/>
        </w:rPr>
        <w:t>una actividad que valide un cliente internacional dependiendo del país al que pertenece.</w:t>
      </w:r>
    </w:p>
    <w:p w:rsidR="0026625C" w:rsidRPr="00A01F74" w:rsidRDefault="0026625C" w:rsidP="0026625C">
      <w:pPr>
        <w:jc w:val="both"/>
        <w:rPr>
          <w:rFonts w:asciiTheme="minorHAnsi" w:hAnsiTheme="minorHAnsi"/>
          <w:sz w:val="22"/>
        </w:rPr>
      </w:pPr>
    </w:p>
    <w:p w:rsidR="0026625C" w:rsidRPr="00A01F74" w:rsidRDefault="0026625C" w:rsidP="0026625C">
      <w:pPr>
        <w:jc w:val="both"/>
        <w:rPr>
          <w:rFonts w:asciiTheme="minorHAnsi" w:hAnsiTheme="minorHAnsi"/>
          <w:sz w:val="22"/>
        </w:rPr>
      </w:pPr>
      <w:r w:rsidRPr="00A01F74">
        <w:rPr>
          <w:rFonts w:asciiTheme="minorHAnsi" w:hAnsiTheme="minorHAnsi"/>
          <w:sz w:val="22"/>
        </w:rPr>
        <w:t xml:space="preserve">El proceso de Registro de Entidad fue implementado exitosamente, involucrando el registro de entidades internacionales dentro de los procesos </w:t>
      </w:r>
      <w:proofErr w:type="spellStart"/>
      <w:r w:rsidRPr="00A01F74">
        <w:rPr>
          <w:rFonts w:asciiTheme="minorHAnsi" w:hAnsiTheme="minorHAnsi"/>
          <w:sz w:val="22"/>
        </w:rPr>
        <w:t>core</w:t>
      </w:r>
      <w:proofErr w:type="spellEnd"/>
      <w:r w:rsidRPr="00A01F74">
        <w:rPr>
          <w:rFonts w:asciiTheme="minorHAnsi" w:hAnsiTheme="minorHAnsi"/>
          <w:sz w:val="22"/>
        </w:rPr>
        <w:t xml:space="preserve"> del </w:t>
      </w:r>
      <w:proofErr w:type="spellStart"/>
      <w:r w:rsidRPr="00A01F74">
        <w:rPr>
          <w:rFonts w:asciiTheme="minorHAnsi" w:hAnsiTheme="minorHAnsi"/>
          <w:sz w:val="22"/>
        </w:rPr>
        <w:t>Market</w:t>
      </w:r>
      <w:proofErr w:type="spellEnd"/>
      <w:r w:rsidRPr="00A01F74">
        <w:rPr>
          <w:rFonts w:asciiTheme="minorHAnsi" w:hAnsiTheme="minorHAnsi"/>
          <w:sz w:val="22"/>
        </w:rPr>
        <w:t xml:space="preserve"> Place de los Alpes. </w:t>
      </w:r>
      <w:r>
        <w:rPr>
          <w:rFonts w:asciiTheme="minorHAnsi" w:hAnsiTheme="minorHAnsi"/>
          <w:sz w:val="22"/>
        </w:rPr>
        <w:t>Este s</w:t>
      </w:r>
      <w:r w:rsidRPr="00A01F74">
        <w:rPr>
          <w:rFonts w:asciiTheme="minorHAnsi" w:hAnsiTheme="minorHAnsi"/>
          <w:sz w:val="22"/>
        </w:rPr>
        <w:t>e enfocó en la funcionalidad del proceso y las validaciones que deben ser realizadas para un cliente internacional.</w:t>
      </w:r>
    </w:p>
    <w:p w:rsidR="0026625C" w:rsidRDefault="0026625C" w:rsidP="0026625C">
      <w:pPr>
        <w:jc w:val="both"/>
        <w:rPr>
          <w:rFonts w:asciiTheme="minorHAnsi" w:hAnsiTheme="minorHAnsi"/>
          <w:sz w:val="22"/>
        </w:rPr>
      </w:pPr>
    </w:p>
    <w:p w:rsidR="0026625C" w:rsidRPr="00ED1E8D" w:rsidRDefault="0026625C" w:rsidP="0026625C">
      <w:pPr>
        <w:pStyle w:val="Prrafodelista"/>
        <w:numPr>
          <w:ilvl w:val="2"/>
          <w:numId w:val="1"/>
        </w:numPr>
        <w:jc w:val="both"/>
        <w:outlineLvl w:val="2"/>
        <w:rPr>
          <w:rFonts w:asciiTheme="minorHAnsi" w:hAnsiTheme="minorHAnsi"/>
          <w:b/>
          <w:smallCaps/>
          <w:sz w:val="22"/>
        </w:rPr>
      </w:pPr>
      <w:r>
        <w:rPr>
          <w:rFonts w:asciiTheme="minorHAnsi" w:hAnsiTheme="minorHAnsi"/>
          <w:b/>
          <w:smallCaps/>
          <w:sz w:val="22"/>
        </w:rPr>
        <w:t>Criterios de Priorización</w:t>
      </w:r>
    </w:p>
    <w:p w:rsidR="0026625C" w:rsidRDefault="0026625C" w:rsidP="0026625C">
      <w:pPr>
        <w:jc w:val="both"/>
        <w:rPr>
          <w:rFonts w:asciiTheme="minorHAnsi" w:hAnsiTheme="minorHAnsi"/>
          <w:sz w:val="22"/>
        </w:rPr>
      </w:pPr>
    </w:p>
    <w:p w:rsidR="0026625C" w:rsidRPr="00E71447" w:rsidRDefault="0026625C" w:rsidP="0026625C">
      <w:pPr>
        <w:jc w:val="both"/>
        <w:rPr>
          <w:rFonts w:asciiTheme="minorHAnsi" w:hAnsiTheme="minorHAnsi"/>
          <w:sz w:val="22"/>
        </w:rPr>
      </w:pPr>
      <w:r>
        <w:rPr>
          <w:rFonts w:asciiTheme="minorHAnsi" w:hAnsiTheme="minorHAnsi"/>
          <w:sz w:val="22"/>
        </w:rPr>
        <w:t>Los proyectos fueron</w:t>
      </w:r>
      <w:r w:rsidRPr="00E71447">
        <w:rPr>
          <w:rFonts w:asciiTheme="minorHAnsi" w:hAnsiTheme="minorHAnsi"/>
          <w:sz w:val="22"/>
        </w:rPr>
        <w:t xml:space="preserve"> priorizados de acuerdo a las relaciones entre </w:t>
      </w:r>
      <w:r>
        <w:rPr>
          <w:rFonts w:asciiTheme="minorHAnsi" w:hAnsiTheme="minorHAnsi"/>
          <w:sz w:val="22"/>
        </w:rPr>
        <w:t>ellos</w:t>
      </w:r>
      <w:r w:rsidRPr="00E71447">
        <w:rPr>
          <w:rFonts w:asciiTheme="minorHAnsi" w:hAnsiTheme="minorHAnsi"/>
          <w:sz w:val="22"/>
        </w:rPr>
        <w:t xml:space="preserve"> y la opinión de cada uno de los integrantes del grupo,</w:t>
      </w:r>
      <w:r>
        <w:rPr>
          <w:rFonts w:asciiTheme="minorHAnsi" w:hAnsiTheme="minorHAnsi"/>
          <w:sz w:val="22"/>
        </w:rPr>
        <w:t xml:space="preserve"> cada integrante asumió</w:t>
      </w:r>
      <w:r w:rsidRPr="00E71447">
        <w:rPr>
          <w:rFonts w:asciiTheme="minorHAnsi" w:hAnsiTheme="minorHAnsi"/>
          <w:sz w:val="22"/>
        </w:rPr>
        <w:t xml:space="preserve"> un rol dentro del problema y haciendo uso de los criterios de  priorización.</w:t>
      </w:r>
    </w:p>
    <w:p w:rsidR="0026625C" w:rsidRDefault="0026625C" w:rsidP="0026625C">
      <w:pPr>
        <w:jc w:val="both"/>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La arquitectura empresarial generó un conjunto de proyectos que cubrían las brechas de cada una de las diferentes dimensiones, a continuación se listan los proyectos consolidados identificados al asociar los proyectos de cada dimensión: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1" w:name="_Toc296449631"/>
      <w:bookmarkStart w:id="12" w:name="_Toc30024041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11"/>
      <w:bookmarkEnd w:id="1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1: Órdenes de Compra</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3" w:name="_Toc296449632"/>
      <w:bookmarkStart w:id="14" w:name="_Toc30024041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13"/>
      <w:bookmarkEnd w:id="14"/>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2: Subasta Inversa</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5" w:name="_Toc296449633"/>
      <w:bookmarkStart w:id="16" w:name="_Toc30024041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15"/>
      <w:bookmarkEnd w:id="16"/>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3: Facturación</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7" w:name="_Toc296449634"/>
      <w:bookmarkStart w:id="18" w:name="_Toc30024041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17"/>
      <w:bookmarkEnd w:id="18"/>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4: Registro de Entidades</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9" w:name="_Toc296449635"/>
      <w:bookmarkStart w:id="20" w:name="_Toc300240415"/>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19"/>
      <w:bookmarkEnd w:id="20"/>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5: PQRS</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lastRenderedPageBreak/>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1" w:name="_Toc296449636"/>
      <w:bookmarkStart w:id="22" w:name="_Toc30024041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21"/>
      <w:bookmarkEnd w:id="2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26625C" w:rsidRPr="003973F8" w:rsidTr="00F87DAF">
        <w:trPr>
          <w:jc w:val="center"/>
        </w:trPr>
        <w:tc>
          <w:tcPr>
            <w:tcW w:w="10208" w:type="dxa"/>
            <w:gridSpan w:val="4"/>
            <w:shd w:val="clear" w:color="auto" w:fill="95B3D7" w:themeFill="accent1" w:themeFillTint="99"/>
          </w:tcPr>
          <w:p w:rsidR="0026625C" w:rsidRPr="003973F8" w:rsidRDefault="0026625C" w:rsidP="00F87DAF">
            <w:pPr>
              <w:jc w:val="center"/>
              <w:rPr>
                <w:rFonts w:asciiTheme="minorHAnsi" w:hAnsiTheme="minorHAnsi"/>
                <w:b/>
              </w:rPr>
            </w:pPr>
            <w:r w:rsidRPr="003973F8">
              <w:rPr>
                <w:rFonts w:asciiTheme="minorHAnsi" w:hAnsiTheme="minorHAnsi"/>
                <w:b/>
              </w:rPr>
              <w:t>Proyecto 6: Calificaciones</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Arq. Tecnología</w:t>
            </w:r>
          </w:p>
        </w:tc>
      </w:tr>
      <w:tr w:rsidR="0026625C" w:rsidRPr="003973F8" w:rsidTr="00F87DAF">
        <w:trPr>
          <w:jc w:val="center"/>
        </w:trPr>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26625C" w:rsidRPr="003973F8" w:rsidRDefault="0026625C" w:rsidP="00F87DAF">
            <w:pPr>
              <w:jc w:val="center"/>
              <w:rPr>
                <w:rFonts w:asciiTheme="minorHAnsi" w:hAnsiTheme="minorHAnsi"/>
              </w:rPr>
            </w:pPr>
            <w:r w:rsidRPr="003973F8">
              <w:rPr>
                <w:rFonts w:asciiTheme="minorHAnsi" w:hAnsiTheme="minorHAnsi"/>
              </w:rPr>
              <w:t>PT01, PT02</w:t>
            </w:r>
          </w:p>
        </w:tc>
      </w:tr>
      <w:tr w:rsidR="0026625C" w:rsidRPr="003973F8" w:rsidTr="00F87DAF">
        <w:trPr>
          <w:jc w:val="center"/>
        </w:trPr>
        <w:tc>
          <w:tcPr>
            <w:tcW w:w="2552" w:type="dxa"/>
            <w:shd w:val="clear" w:color="auto" w:fill="B8CCE4" w:themeFill="accent1" w:themeFillTint="66"/>
          </w:tcPr>
          <w:p w:rsidR="0026625C" w:rsidRPr="003973F8" w:rsidRDefault="0026625C" w:rsidP="00F87DA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F87DAF">
            <w:pPr>
              <w:rPr>
                <w:rFonts w:asciiTheme="minorHAnsi" w:hAnsiTheme="minorHAnsi"/>
              </w:rPr>
            </w:pPr>
            <w:r w:rsidRPr="003973F8">
              <w:rPr>
                <w:rFonts w:asciiTheme="minorHAnsi" w:hAnsiTheme="minorHAnsi"/>
              </w:rPr>
              <w:t>Implementa el sistema de calificaciones.</w:t>
            </w:r>
          </w:p>
        </w:tc>
      </w:tr>
    </w:tbl>
    <w:p w:rsidR="0026625C" w:rsidRPr="00DC4CF0" w:rsidRDefault="0026625C" w:rsidP="0026625C">
      <w:pPr>
        <w:jc w:val="both"/>
        <w:rPr>
          <w:rFonts w:asciiTheme="minorHAnsi" w:hAnsiTheme="minorHAnsi"/>
          <w:sz w:val="22"/>
        </w:rPr>
      </w:pPr>
    </w:p>
    <w:p w:rsidR="0026625C" w:rsidRPr="00DC4CF0" w:rsidRDefault="0026625C" w:rsidP="0026625C">
      <w:pPr>
        <w:jc w:val="both"/>
        <w:rPr>
          <w:rFonts w:asciiTheme="minorHAnsi" w:hAnsiTheme="minorHAnsi"/>
          <w:sz w:val="22"/>
        </w:rPr>
      </w:pPr>
    </w:p>
    <w:p w:rsidR="0026625C" w:rsidRPr="00DC4CF0" w:rsidRDefault="0026625C" w:rsidP="0026625C">
      <w:pPr>
        <w:jc w:val="both"/>
        <w:rPr>
          <w:rFonts w:asciiTheme="minorHAnsi" w:hAnsiTheme="minorHAnsi"/>
          <w:sz w:val="22"/>
        </w:rPr>
      </w:pPr>
      <w:r w:rsidRPr="00DC4CF0">
        <w:rPr>
          <w:rFonts w:asciiTheme="minorHAnsi" w:hAnsiTheme="minorHAnsi"/>
          <w:sz w:val="22"/>
        </w:rPr>
        <w:t xml:space="preserve">Para realizar la priorización de los proyectos cada uno de los integrantes de </w:t>
      </w:r>
      <w:proofErr w:type="spellStart"/>
      <w:r w:rsidRPr="00DC4CF0">
        <w:rPr>
          <w:rFonts w:asciiTheme="minorHAnsi" w:hAnsiTheme="minorHAnsi"/>
          <w:sz w:val="22"/>
        </w:rPr>
        <w:t>Ingenium</w:t>
      </w:r>
      <w:proofErr w:type="spellEnd"/>
      <w:r w:rsidRPr="00DC4CF0">
        <w:rPr>
          <w:rFonts w:asciiTheme="minorHAnsi" w:hAnsiTheme="minorHAnsi"/>
          <w:sz w:val="22"/>
        </w:rPr>
        <w:t xml:space="preserve">, asumió el rol de cada uno de los </w:t>
      </w:r>
      <w:proofErr w:type="spellStart"/>
      <w:r w:rsidRPr="00DC4CF0">
        <w:rPr>
          <w:rFonts w:asciiTheme="minorHAnsi" w:hAnsiTheme="minorHAnsi"/>
          <w:sz w:val="22"/>
        </w:rPr>
        <w:t>stakeholders</w:t>
      </w:r>
      <w:proofErr w:type="spellEnd"/>
      <w:r w:rsidRPr="00DC4CF0">
        <w:rPr>
          <w:rFonts w:asciiTheme="minorHAnsi" w:hAnsiTheme="minorHAnsi"/>
          <w:sz w:val="22"/>
        </w:rPr>
        <w:t>, la siguiente tabla muestra la distribución realizada para dicha priorización.</w:t>
      </w:r>
    </w:p>
    <w:p w:rsidR="0026625C" w:rsidRPr="00DC4CF0" w:rsidRDefault="0026625C" w:rsidP="0026625C">
      <w:pPr>
        <w:jc w:val="both"/>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3" w:name="_Toc296449638"/>
      <w:bookmarkStart w:id="24" w:name="_Toc30024041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23"/>
      <w:bookmarkEnd w:id="24"/>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851"/>
        <w:gridCol w:w="3686"/>
        <w:gridCol w:w="2835"/>
        <w:gridCol w:w="2268"/>
      </w:tblGrid>
      <w:tr w:rsidR="0026625C" w:rsidRPr="00C25C96" w:rsidTr="00F87DAF">
        <w:trPr>
          <w:trHeight w:val="234"/>
          <w:tblHeader/>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B8CCE4" w:themeFill="accent1" w:themeFillTint="66"/>
            <w:vAlign w:val="center"/>
          </w:tcPr>
          <w:p w:rsidR="0026625C" w:rsidRPr="00C25C96" w:rsidRDefault="0026625C" w:rsidP="00F87DAF">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6625C" w:rsidRPr="00C25C96" w:rsidRDefault="0026625C" w:rsidP="00F87DA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C25C96">
              <w:rPr>
                <w:rFonts w:asciiTheme="minorHAnsi" w:hAnsiTheme="minorHAnsi"/>
                <w:b/>
              </w:rPr>
              <w:t>Nombre</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B8CCE4" w:themeFill="accent1" w:themeFillTint="66"/>
            <w:vAlign w:val="center"/>
          </w:tcPr>
          <w:p w:rsidR="0026625C" w:rsidRPr="00C25C96" w:rsidRDefault="0026625C" w:rsidP="00F87DA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6625C" w:rsidRDefault="0026625C" w:rsidP="00F87DA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6625C" w:rsidRPr="00C25C96" w:rsidTr="00F87DAF">
        <w:trPr>
          <w:cnfStyle w:val="000000100000" w:firstRow="0" w:lastRow="0" w:firstColumn="0" w:lastColumn="0" w:oddVBand="0" w:evenVBand="0" w:oddHBand="1" w:evenHBand="0" w:firstRowFirstColumn="0" w:firstRowLastColumn="0" w:lastRowFirstColumn="0" w:lastRowLastColumn="0"/>
          <w:trHeight w:val="234"/>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6625C" w:rsidRPr="00C25C96" w:rsidRDefault="0026625C" w:rsidP="00F87DAF">
            <w:pPr>
              <w:jc w:val="center"/>
              <w:rPr>
                <w:rFonts w:asciiTheme="minorHAnsi" w:hAnsiTheme="minorHAnsi"/>
                <w:b/>
              </w:rPr>
            </w:pPr>
            <w:r w:rsidRPr="00C25C96">
              <w:rPr>
                <w:rFonts w:asciiTheme="minorHAnsi" w:hAnsiTheme="minorHAnsi"/>
                <w:b/>
              </w:rPr>
              <w:t>S1</w:t>
            </w:r>
          </w:p>
        </w:tc>
        <w:tc>
          <w:tcPr>
            <w:tcW w:w="3686" w:type="dxa"/>
            <w:vAlign w:val="center"/>
          </w:tcPr>
          <w:p w:rsidR="0026625C" w:rsidRPr="00C25C96" w:rsidRDefault="0026625C" w:rsidP="00F87DA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C25C96">
              <w:rPr>
                <w:rFonts w:asciiTheme="minorHAnsi" w:hAnsiTheme="minorHAnsi"/>
              </w:rPr>
              <w:t>MarketPlace</w:t>
            </w:r>
            <w:proofErr w:type="spellEnd"/>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6625C" w:rsidRPr="007B7029" w:rsidRDefault="0026625C" w:rsidP="00F87DA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6625C" w:rsidRPr="007B7029" w:rsidRDefault="0026625C" w:rsidP="00F87DA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del Grupo</w:t>
            </w:r>
          </w:p>
        </w:tc>
      </w:tr>
      <w:tr w:rsidR="0026625C" w:rsidRPr="00C25C96" w:rsidTr="00F87DAF">
        <w:trPr>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6625C" w:rsidRPr="00C25C96" w:rsidRDefault="0026625C" w:rsidP="00F87DAF">
            <w:pPr>
              <w:jc w:val="center"/>
              <w:rPr>
                <w:rFonts w:asciiTheme="minorHAnsi" w:hAnsiTheme="minorHAnsi"/>
                <w:b/>
              </w:rPr>
            </w:pPr>
            <w:r w:rsidRPr="00C25C96">
              <w:rPr>
                <w:rFonts w:asciiTheme="minorHAnsi" w:hAnsiTheme="minorHAnsi"/>
                <w:b/>
              </w:rPr>
              <w:t>S2</w:t>
            </w:r>
          </w:p>
        </w:tc>
        <w:tc>
          <w:tcPr>
            <w:tcW w:w="3686" w:type="dxa"/>
            <w:vAlign w:val="center"/>
          </w:tcPr>
          <w:p w:rsidR="0026625C" w:rsidRPr="00C25C96" w:rsidRDefault="0026625C" w:rsidP="00F87D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6625C" w:rsidRPr="007B7029" w:rsidRDefault="0026625C" w:rsidP="00F87DA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6625C" w:rsidRDefault="0026625C" w:rsidP="00F87DAF">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Líder de Planeación</w:t>
            </w:r>
          </w:p>
        </w:tc>
      </w:tr>
      <w:tr w:rsidR="0026625C" w:rsidRPr="00C25C96" w:rsidTr="00F87DAF">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6625C" w:rsidRPr="00C25C96" w:rsidRDefault="0026625C" w:rsidP="00F87DAF">
            <w:pPr>
              <w:jc w:val="center"/>
              <w:rPr>
                <w:rFonts w:asciiTheme="minorHAnsi" w:hAnsiTheme="minorHAnsi"/>
                <w:b/>
              </w:rPr>
            </w:pPr>
            <w:r w:rsidRPr="00C25C96">
              <w:rPr>
                <w:rFonts w:asciiTheme="minorHAnsi" w:hAnsiTheme="minorHAnsi"/>
                <w:b/>
              </w:rPr>
              <w:t>S3</w:t>
            </w:r>
          </w:p>
        </w:tc>
        <w:tc>
          <w:tcPr>
            <w:tcW w:w="3686" w:type="dxa"/>
            <w:vAlign w:val="center"/>
          </w:tcPr>
          <w:p w:rsidR="0026625C" w:rsidRPr="00C25C96" w:rsidRDefault="0026625C" w:rsidP="00F87DA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6625C" w:rsidRPr="007B7029" w:rsidRDefault="0026625C" w:rsidP="00F87DA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6625C" w:rsidRPr="007B7029" w:rsidRDefault="0026625C" w:rsidP="00F87DA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 Soporte</w:t>
            </w:r>
          </w:p>
        </w:tc>
      </w:tr>
      <w:tr w:rsidR="0026625C" w:rsidRPr="00C25C96" w:rsidTr="00F87DAF">
        <w:trPr>
          <w:trHeight w:val="232"/>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6625C" w:rsidRPr="00C25C96" w:rsidRDefault="0026625C" w:rsidP="00F87DAF">
            <w:pPr>
              <w:jc w:val="center"/>
              <w:rPr>
                <w:rFonts w:asciiTheme="minorHAnsi" w:hAnsiTheme="minorHAnsi"/>
                <w:b/>
              </w:rPr>
            </w:pPr>
            <w:r w:rsidRPr="00C25C96">
              <w:rPr>
                <w:rFonts w:asciiTheme="minorHAnsi" w:hAnsiTheme="minorHAnsi"/>
                <w:b/>
              </w:rPr>
              <w:t>S4</w:t>
            </w:r>
          </w:p>
        </w:tc>
        <w:tc>
          <w:tcPr>
            <w:tcW w:w="3686" w:type="dxa"/>
            <w:vAlign w:val="center"/>
          </w:tcPr>
          <w:p w:rsidR="0026625C" w:rsidRPr="00C25C96" w:rsidRDefault="0026625C" w:rsidP="00F87D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Clientes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6625C" w:rsidRPr="007B7029" w:rsidRDefault="0026625C" w:rsidP="00F87DAF">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6625C" w:rsidRPr="007B7029" w:rsidRDefault="0026625C" w:rsidP="00F87DAF">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Líder de Calidad</w:t>
            </w:r>
          </w:p>
        </w:tc>
      </w:tr>
      <w:tr w:rsidR="0026625C" w:rsidRPr="00C25C96" w:rsidTr="00F87DAF">
        <w:trPr>
          <w:cnfStyle w:val="000000100000" w:firstRow="0" w:lastRow="0" w:firstColumn="0" w:lastColumn="0" w:oddVBand="0" w:evenVBand="0" w:oddHBand="1" w:evenHBand="0" w:firstRowFirstColumn="0" w:firstRowLastColumn="0" w:lastRowFirstColumn="0" w:lastRowLastColumn="0"/>
          <w:trHeight w:val="103"/>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6625C" w:rsidRPr="00C25C96" w:rsidRDefault="0026625C" w:rsidP="00F87DAF">
            <w:pPr>
              <w:jc w:val="center"/>
              <w:rPr>
                <w:rFonts w:asciiTheme="minorHAnsi" w:hAnsiTheme="minorHAnsi"/>
                <w:b/>
              </w:rPr>
            </w:pPr>
            <w:r w:rsidRPr="00C25C96">
              <w:rPr>
                <w:rFonts w:asciiTheme="minorHAnsi" w:hAnsiTheme="minorHAnsi"/>
                <w:b/>
              </w:rPr>
              <w:t>S5</w:t>
            </w:r>
          </w:p>
        </w:tc>
        <w:tc>
          <w:tcPr>
            <w:tcW w:w="3686" w:type="dxa"/>
            <w:vAlign w:val="center"/>
          </w:tcPr>
          <w:p w:rsidR="0026625C" w:rsidRPr="00C25C96" w:rsidRDefault="0026625C" w:rsidP="00F87DA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Bancos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6625C" w:rsidRPr="007B7029" w:rsidRDefault="0026625C" w:rsidP="00F87DAF">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2268" w:type="dxa"/>
            <w:shd w:val="clear" w:color="auto" w:fill="DBE5F1" w:themeFill="accent1" w:themeFillTint="33"/>
            <w:vAlign w:val="center"/>
          </w:tcPr>
          <w:p w:rsidR="0026625C" w:rsidRPr="007B7029" w:rsidRDefault="0026625C" w:rsidP="00F87DA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 Desarrollo</w:t>
            </w:r>
          </w:p>
        </w:tc>
      </w:tr>
      <w:tr w:rsidR="0026625C" w:rsidRPr="00C25C96" w:rsidTr="00F87DAF">
        <w:trPr>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6625C" w:rsidRPr="00C25C96" w:rsidRDefault="0026625C" w:rsidP="00F87DAF">
            <w:pPr>
              <w:jc w:val="center"/>
              <w:rPr>
                <w:rFonts w:asciiTheme="minorHAnsi" w:hAnsiTheme="minorHAnsi"/>
                <w:b/>
              </w:rPr>
            </w:pPr>
            <w:r w:rsidRPr="00C25C96">
              <w:rPr>
                <w:rFonts w:asciiTheme="minorHAnsi" w:hAnsiTheme="minorHAnsi"/>
                <w:b/>
              </w:rPr>
              <w:t>S6</w:t>
            </w:r>
          </w:p>
        </w:tc>
        <w:tc>
          <w:tcPr>
            <w:tcW w:w="3686" w:type="dxa"/>
            <w:vAlign w:val="center"/>
          </w:tcPr>
          <w:p w:rsidR="0026625C" w:rsidRPr="00C25C96" w:rsidRDefault="0026625C" w:rsidP="00F87D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Grupo de desarrollo</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6625C" w:rsidRPr="00C25C96" w:rsidRDefault="0026625C" w:rsidP="00F87DA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6625C" w:rsidRPr="00C25C96" w:rsidRDefault="0026625C" w:rsidP="00F87DA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Líder de Desarrollo</w:t>
            </w:r>
          </w:p>
        </w:tc>
      </w:tr>
    </w:tbl>
    <w:p w:rsidR="0026625C" w:rsidRPr="00224AEF" w:rsidRDefault="0026625C" w:rsidP="0026625C">
      <w:pPr>
        <w:jc w:val="both"/>
        <w:rPr>
          <w:rFonts w:asciiTheme="minorHAnsi" w:hAnsiTheme="minorHAnsi"/>
          <w:sz w:val="22"/>
        </w:rPr>
      </w:pPr>
    </w:p>
    <w:p w:rsidR="0026625C" w:rsidRDefault="0026625C" w:rsidP="0026625C">
      <w:pPr>
        <w:rPr>
          <w:rFonts w:asciiTheme="minorHAnsi" w:hAnsiTheme="minorHAnsi"/>
          <w:sz w:val="22"/>
        </w:rPr>
      </w:pPr>
      <w:r>
        <w:rPr>
          <w:rFonts w:asciiTheme="minorHAnsi" w:hAnsiTheme="minorHAnsi"/>
          <w:sz w:val="22"/>
        </w:rPr>
        <w:t>Se identificaron los siguientes criterios de priorización: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5" w:name="_Toc296449639"/>
      <w:bookmarkStart w:id="26" w:name="_Toc300240419"/>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25"/>
      <w:bookmarkEnd w:id="26"/>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firstRow="1" w:lastRow="0" w:firstColumn="1" w:lastColumn="0" w:noHBand="0" w:noVBand="1"/>
      </w:tblPr>
      <w:tblGrid>
        <w:gridCol w:w="851"/>
        <w:gridCol w:w="2835"/>
        <w:gridCol w:w="5103"/>
        <w:gridCol w:w="851"/>
      </w:tblGrid>
      <w:tr w:rsidR="0026625C" w:rsidRPr="00224AEF" w:rsidTr="00F87DAF">
        <w:trPr>
          <w:jc w:val="center"/>
        </w:trPr>
        <w:tc>
          <w:tcPr>
            <w:tcW w:w="851" w:type="dxa"/>
            <w:shd w:val="clear" w:color="auto" w:fill="B8CCE4" w:themeFill="accent1" w:themeFillTint="66"/>
            <w:vAlign w:val="center"/>
          </w:tcPr>
          <w:p w:rsidR="0026625C" w:rsidRPr="00224AEF" w:rsidRDefault="0026625C" w:rsidP="00F87DAF">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6625C" w:rsidRPr="00224AEF" w:rsidRDefault="0026625C" w:rsidP="00F87DAF">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6625C" w:rsidRPr="00224AEF" w:rsidRDefault="0026625C" w:rsidP="00F87DA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6625C" w:rsidRPr="00224AEF" w:rsidRDefault="0026625C" w:rsidP="00F87DAF">
            <w:pPr>
              <w:jc w:val="center"/>
              <w:rPr>
                <w:rFonts w:asciiTheme="minorHAnsi" w:hAnsiTheme="minorHAnsi"/>
                <w:b/>
              </w:rPr>
            </w:pPr>
            <w:r w:rsidRPr="00224AEF">
              <w:rPr>
                <w:rFonts w:asciiTheme="minorHAnsi" w:hAnsiTheme="minorHAnsi"/>
                <w:b/>
              </w:rPr>
              <w:t>Peso</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Nivel de Inversión</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Costo del desarrollo.</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10%</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Ventaja Competitiva</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20%</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Alineación Estratégica</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Apoyo a los objetivos  del negocio.</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15%</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Retorno de inversión</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15%</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Adaptación al cambio</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15%</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Percepción de los Clientes</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Nivel de satisfacción  de los clientes.</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10%</w:t>
            </w:r>
          </w:p>
        </w:tc>
      </w:tr>
      <w:tr w:rsidR="0026625C" w:rsidRPr="00224AEF" w:rsidTr="00F87DAF">
        <w:trPr>
          <w:jc w:val="center"/>
        </w:trPr>
        <w:tc>
          <w:tcPr>
            <w:tcW w:w="851" w:type="dxa"/>
            <w:shd w:val="clear" w:color="auto" w:fill="DBE5F1" w:themeFill="accent1" w:themeFillTint="33"/>
            <w:vAlign w:val="center"/>
          </w:tcPr>
          <w:p w:rsidR="0026625C" w:rsidRPr="00224AEF" w:rsidRDefault="0026625C" w:rsidP="00F87DA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6625C" w:rsidRPr="00224AEF" w:rsidRDefault="0026625C" w:rsidP="00F87DAF">
            <w:pPr>
              <w:rPr>
                <w:rFonts w:asciiTheme="minorHAnsi" w:hAnsiTheme="minorHAnsi"/>
              </w:rPr>
            </w:pPr>
            <w:r w:rsidRPr="00224AEF">
              <w:rPr>
                <w:rFonts w:asciiTheme="minorHAnsi" w:hAnsiTheme="minorHAnsi"/>
              </w:rPr>
              <w:t>Complejidad Técnica</w:t>
            </w:r>
          </w:p>
        </w:tc>
        <w:tc>
          <w:tcPr>
            <w:tcW w:w="5103" w:type="dxa"/>
            <w:vAlign w:val="center"/>
          </w:tcPr>
          <w:p w:rsidR="0026625C" w:rsidRPr="00224AEF" w:rsidRDefault="0026625C" w:rsidP="00F87DA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6625C" w:rsidRPr="00224AEF" w:rsidRDefault="0026625C" w:rsidP="00F87DAF">
            <w:pPr>
              <w:jc w:val="center"/>
              <w:rPr>
                <w:rFonts w:asciiTheme="minorHAnsi" w:hAnsiTheme="minorHAnsi"/>
              </w:rPr>
            </w:pPr>
            <w:r>
              <w:rPr>
                <w:rFonts w:asciiTheme="minorHAnsi" w:hAnsiTheme="minorHAnsi"/>
              </w:rPr>
              <w:t>15%</w:t>
            </w:r>
          </w:p>
        </w:tc>
      </w:tr>
    </w:tbl>
    <w:p w:rsidR="0026625C" w:rsidRPr="00224AEF" w:rsidRDefault="0026625C" w:rsidP="0026625C">
      <w:pPr>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 xml:space="preserve">Cada uno de los </w:t>
      </w:r>
      <w:proofErr w:type="spellStart"/>
      <w:r>
        <w:rPr>
          <w:rFonts w:asciiTheme="minorHAnsi" w:hAnsiTheme="minorHAnsi"/>
          <w:sz w:val="22"/>
        </w:rPr>
        <w:t>stakeholders</w:t>
      </w:r>
      <w:proofErr w:type="spellEnd"/>
      <w:r>
        <w:rPr>
          <w:rFonts w:asciiTheme="minorHAnsi" w:hAnsiTheme="minorHAnsi"/>
          <w:sz w:val="22"/>
        </w:rPr>
        <w:t xml:space="preserve"> calificó cada proyecto teniendo en cuenta los criterios de priorización establecidos dando para cada criterio una calificación entre 1 y 5, donde 1 significa prioridad baja, y 5 prioridad alta. La siguiente tabla muestra los resultados obtenidos:</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7" w:name="_Toc296449640"/>
      <w:bookmarkStart w:id="28" w:name="_Toc300240420"/>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27"/>
      <w:bookmarkEnd w:id="28"/>
      <w:proofErr w:type="spellEnd"/>
    </w:p>
    <w:tbl>
      <w:tblPr>
        <w:tblStyle w:val="Tablaconcuadrcula"/>
        <w:tblW w:w="10207" w:type="dxa"/>
        <w:jc w:val="center"/>
        <w:tblLayout w:type="fixed"/>
        <w:tblCellMar>
          <w:top w:w="28" w:type="dxa"/>
          <w:left w:w="57" w:type="dxa"/>
          <w:bottom w:w="28" w:type="dxa"/>
          <w:right w:w="57" w:type="dxa"/>
        </w:tblCellMar>
        <w:tblLook w:val="04A0" w:firstRow="1" w:lastRow="0" w:firstColumn="1" w:lastColumn="0" w:noHBand="0" w:noVBand="1"/>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6625C" w:rsidRPr="008B26A1" w:rsidTr="00F87DAF">
        <w:trPr>
          <w:tblHeader/>
          <w:jc w:val="center"/>
        </w:trPr>
        <w:tc>
          <w:tcPr>
            <w:tcW w:w="454" w:type="dxa"/>
            <w:tcBorders>
              <w:top w:val="nil"/>
              <w:left w:val="nil"/>
              <w:bottom w:val="nil"/>
              <w:right w:val="nil"/>
            </w:tcBorders>
            <w:vAlign w:val="center"/>
          </w:tcPr>
          <w:p w:rsidR="0026625C" w:rsidRPr="00AF1684" w:rsidRDefault="0026625C" w:rsidP="00F87DAF">
            <w:pPr>
              <w:jc w:val="center"/>
              <w:rPr>
                <w:rFonts w:ascii="Calibri" w:hAnsi="Calibri"/>
                <w:b/>
              </w:rPr>
            </w:pPr>
          </w:p>
        </w:tc>
        <w:tc>
          <w:tcPr>
            <w:tcW w:w="624" w:type="dxa"/>
            <w:tcBorders>
              <w:top w:val="nil"/>
              <w:left w:val="nil"/>
              <w:bottom w:val="nil"/>
              <w:right w:val="single" w:sz="4" w:space="0" w:color="auto"/>
            </w:tcBorders>
            <w:vAlign w:val="center"/>
          </w:tcPr>
          <w:p w:rsidR="0026625C" w:rsidRPr="00AF1684" w:rsidRDefault="0026625C" w:rsidP="00F87DAF">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6625C" w:rsidRDefault="0026625C" w:rsidP="00F87DAF">
            <w:pPr>
              <w:jc w:val="center"/>
              <w:rPr>
                <w:rFonts w:ascii="Calibri" w:hAnsi="Calibri"/>
              </w:rPr>
            </w:pPr>
          </w:p>
        </w:tc>
        <w:tc>
          <w:tcPr>
            <w:tcW w:w="567" w:type="dxa"/>
            <w:tcBorders>
              <w:top w:val="nil"/>
              <w:left w:val="nil"/>
              <w:bottom w:val="single" w:sz="4" w:space="0" w:color="auto"/>
              <w:right w:val="nil"/>
            </w:tcBorders>
            <w:vAlign w:val="center"/>
          </w:tcPr>
          <w:p w:rsidR="0026625C" w:rsidRDefault="0026625C" w:rsidP="00F87DAF">
            <w:pPr>
              <w:jc w:val="center"/>
              <w:rPr>
                <w:rFonts w:ascii="Calibri" w:hAnsi="Calibri"/>
              </w:rPr>
            </w:pPr>
          </w:p>
        </w:tc>
      </w:tr>
      <w:tr w:rsidR="0026625C" w:rsidRPr="008B26A1" w:rsidTr="00F87DAF">
        <w:trPr>
          <w:tblHeader/>
          <w:jc w:val="center"/>
        </w:trPr>
        <w:tc>
          <w:tcPr>
            <w:tcW w:w="454" w:type="dxa"/>
            <w:tcBorders>
              <w:top w:val="nil"/>
              <w:left w:val="nil"/>
              <w:bottom w:val="single" w:sz="4" w:space="0" w:color="auto"/>
              <w:right w:val="nil"/>
            </w:tcBorders>
            <w:vAlign w:val="center"/>
          </w:tcPr>
          <w:p w:rsidR="0026625C" w:rsidRPr="00AF1684" w:rsidRDefault="0026625C" w:rsidP="00F87DAF">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6625C" w:rsidRPr="00AF1684" w:rsidRDefault="0026625C" w:rsidP="00F87DAF">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w:t>
            </w:r>
          </w:p>
        </w:tc>
      </w:tr>
      <w:tr w:rsidR="0026625C" w:rsidRPr="008B26A1" w:rsidTr="00F87DA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Default="0026625C" w:rsidP="00F87DAF">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3</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F87DAF">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6625C" w:rsidRDefault="0026625C" w:rsidP="00F87DAF">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4,15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3,90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r w:rsidR="0026625C" w:rsidRPr="008B26A1" w:rsidTr="00F87DA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PC06</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r w:rsidR="0026625C" w:rsidRPr="008B26A1" w:rsidTr="00F87DA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3,50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4,35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4,00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8B26A1" w:rsidTr="00F87DA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3,75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r w:rsidR="0026625C" w:rsidRPr="008B26A1" w:rsidTr="00F87DA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PC01</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4,05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PC02</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4,40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4,75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3,90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8B26A1" w:rsidTr="00F87DA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PC06</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3,75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r w:rsidR="0026625C" w:rsidRPr="008B26A1" w:rsidTr="00F87DA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3,50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4,10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4,15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8B26A1" w:rsidTr="00F87DA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3,45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r w:rsidR="0026625C" w:rsidRPr="008B26A1" w:rsidTr="00F87DA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PC01</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4,50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PC02</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3,65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3,95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3,65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4</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3,55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r w:rsidR="0026625C" w:rsidRPr="008B26A1" w:rsidTr="00F87DA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PC06</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5</w:t>
            </w:r>
          </w:p>
        </w:tc>
        <w:tc>
          <w:tcPr>
            <w:tcW w:w="567" w:type="dxa"/>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8B26A1" w:rsidTr="00F87DA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4,00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3,40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r w:rsidR="0026625C" w:rsidRPr="008B26A1" w:rsidTr="00F87DA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3,95</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8B26A1" w:rsidTr="00F87DA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F87DA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F87DA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F87DA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F87DA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F87DA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bl>
    <w:p w:rsidR="0026625C" w:rsidRDefault="0026625C" w:rsidP="0026625C">
      <w:pPr>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lastRenderedPageBreak/>
        <w:t>Toda esta información fue tabulada de manera que se identificara el orden de implementación de los proyectos, a continuación se muestra el resultado final de la priorización: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9" w:name="_Toc296449641"/>
      <w:bookmarkStart w:id="30" w:name="_Toc30024042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29"/>
      <w:bookmarkEnd w:id="30"/>
    </w:p>
    <w:tbl>
      <w:tblPr>
        <w:tblStyle w:val="Tablaconcuadrcula"/>
        <w:tblW w:w="0" w:type="auto"/>
        <w:jc w:val="center"/>
        <w:tblLayout w:type="fixed"/>
        <w:tblCellMar>
          <w:top w:w="28" w:type="dxa"/>
          <w:left w:w="85" w:type="dxa"/>
          <w:bottom w:w="28" w:type="dxa"/>
          <w:right w:w="85" w:type="dxa"/>
        </w:tblCellMar>
        <w:tblLook w:val="04A0" w:firstRow="1" w:lastRow="0" w:firstColumn="1" w:lastColumn="0" w:noHBand="0" w:noVBand="1"/>
      </w:tblPr>
      <w:tblGrid>
        <w:gridCol w:w="851"/>
        <w:gridCol w:w="2268"/>
        <w:gridCol w:w="680"/>
        <w:gridCol w:w="680"/>
        <w:gridCol w:w="680"/>
        <w:gridCol w:w="680"/>
        <w:gridCol w:w="680"/>
        <w:gridCol w:w="680"/>
        <w:gridCol w:w="851"/>
        <w:gridCol w:w="1134"/>
      </w:tblGrid>
      <w:tr w:rsidR="0026625C" w:rsidRPr="004C50E8" w:rsidTr="00F87DAF">
        <w:trPr>
          <w:tblHeader/>
          <w:jc w:val="center"/>
        </w:trPr>
        <w:tc>
          <w:tcPr>
            <w:tcW w:w="851" w:type="dxa"/>
            <w:shd w:val="clear" w:color="auto" w:fill="B8CCE4" w:themeFill="accent1" w:themeFillTint="66"/>
            <w:vAlign w:val="center"/>
          </w:tcPr>
          <w:p w:rsidR="0026625C" w:rsidRPr="003A4038" w:rsidRDefault="0026625C" w:rsidP="00F87DAF">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6625C" w:rsidRPr="003A4038" w:rsidRDefault="0026625C" w:rsidP="00F87DAF">
            <w:pPr>
              <w:jc w:val="center"/>
              <w:rPr>
                <w:rFonts w:ascii="Calibri" w:hAnsi="Calibri"/>
                <w:b/>
              </w:rPr>
            </w:pPr>
            <w:r w:rsidRPr="003A4038">
              <w:rPr>
                <w:rFonts w:ascii="Calibri" w:hAnsi="Calibri"/>
                <w:b/>
              </w:rPr>
              <w:t>Prioridad</w:t>
            </w:r>
          </w:p>
        </w:tc>
      </w:tr>
      <w:tr w:rsidR="0026625C" w:rsidRPr="004C50E8" w:rsidTr="00F87DAF">
        <w:trPr>
          <w:jc w:val="center"/>
        </w:trPr>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6625C" w:rsidRDefault="0026625C" w:rsidP="00F87DAF">
            <w:pPr>
              <w:rPr>
                <w:rFonts w:ascii="Calibri" w:hAnsi="Calibri"/>
              </w:rPr>
            </w:pPr>
            <w:r>
              <w:rPr>
                <w:rFonts w:ascii="Calibri" w:hAnsi="Calibri"/>
              </w:rPr>
              <w:t>Órdenes de Compra</w:t>
            </w:r>
          </w:p>
        </w:tc>
        <w:tc>
          <w:tcPr>
            <w:tcW w:w="680" w:type="dxa"/>
            <w:vAlign w:val="center"/>
          </w:tcPr>
          <w:p w:rsidR="0026625C" w:rsidRDefault="0026625C" w:rsidP="00F87DAF">
            <w:pPr>
              <w:jc w:val="center"/>
              <w:rPr>
                <w:rFonts w:ascii="Calibri" w:hAnsi="Calibri"/>
              </w:rPr>
            </w:pPr>
            <w:r>
              <w:rPr>
                <w:rFonts w:ascii="Calibri" w:hAnsi="Calibri"/>
              </w:rPr>
              <w:t>3,95</w:t>
            </w:r>
          </w:p>
        </w:tc>
        <w:tc>
          <w:tcPr>
            <w:tcW w:w="680" w:type="dxa"/>
            <w:vAlign w:val="center"/>
          </w:tcPr>
          <w:p w:rsidR="0026625C" w:rsidRDefault="0026625C" w:rsidP="00F87DAF">
            <w:pPr>
              <w:jc w:val="center"/>
              <w:rPr>
                <w:rFonts w:ascii="Calibri" w:hAnsi="Calibri"/>
              </w:rPr>
            </w:pPr>
            <w:r>
              <w:rPr>
                <w:rFonts w:ascii="Calibri" w:hAnsi="Calibri"/>
              </w:rPr>
              <w:t>4,30</w:t>
            </w:r>
          </w:p>
        </w:tc>
        <w:tc>
          <w:tcPr>
            <w:tcW w:w="680" w:type="dxa"/>
            <w:vAlign w:val="center"/>
          </w:tcPr>
          <w:p w:rsidR="0026625C" w:rsidRDefault="0026625C" w:rsidP="00F87DAF">
            <w:pPr>
              <w:jc w:val="center"/>
              <w:rPr>
                <w:rFonts w:ascii="Calibri" w:hAnsi="Calibri"/>
              </w:rPr>
            </w:pPr>
            <w:r>
              <w:rPr>
                <w:rFonts w:ascii="Calibri" w:hAnsi="Calibri"/>
              </w:rPr>
              <w:t>4,05</w:t>
            </w:r>
          </w:p>
        </w:tc>
        <w:tc>
          <w:tcPr>
            <w:tcW w:w="680" w:type="dxa"/>
            <w:vAlign w:val="center"/>
          </w:tcPr>
          <w:p w:rsidR="0026625C" w:rsidRDefault="0026625C" w:rsidP="00F87DAF">
            <w:pPr>
              <w:jc w:val="center"/>
              <w:rPr>
                <w:rFonts w:ascii="Calibri" w:hAnsi="Calibri"/>
              </w:rPr>
            </w:pPr>
            <w:r>
              <w:rPr>
                <w:rFonts w:ascii="Calibri" w:hAnsi="Calibri"/>
              </w:rPr>
              <w:t>4,30</w:t>
            </w:r>
          </w:p>
        </w:tc>
        <w:tc>
          <w:tcPr>
            <w:tcW w:w="680" w:type="dxa"/>
            <w:vAlign w:val="center"/>
          </w:tcPr>
          <w:p w:rsidR="0026625C" w:rsidRDefault="0026625C" w:rsidP="00F87DAF">
            <w:pPr>
              <w:jc w:val="center"/>
              <w:rPr>
                <w:rFonts w:ascii="Calibri" w:hAnsi="Calibri"/>
              </w:rPr>
            </w:pPr>
            <w:r>
              <w:rPr>
                <w:rFonts w:ascii="Calibri" w:hAnsi="Calibri"/>
              </w:rPr>
              <w:t>4,50</w:t>
            </w:r>
          </w:p>
        </w:tc>
        <w:tc>
          <w:tcPr>
            <w:tcW w:w="680" w:type="dxa"/>
            <w:vAlign w:val="center"/>
          </w:tcPr>
          <w:p w:rsidR="0026625C" w:rsidRDefault="0026625C" w:rsidP="00F87DAF">
            <w:pPr>
              <w:jc w:val="center"/>
              <w:rPr>
                <w:rFonts w:ascii="Calibri" w:hAnsi="Calibri"/>
              </w:rPr>
            </w:pPr>
            <w:r>
              <w:rPr>
                <w:rFonts w:ascii="Calibri" w:hAnsi="Calibri"/>
              </w:rPr>
              <w:t>4,00</w:t>
            </w:r>
          </w:p>
        </w:tc>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1</w:t>
            </w:r>
          </w:p>
        </w:tc>
      </w:tr>
      <w:tr w:rsidR="0026625C" w:rsidRPr="004C50E8" w:rsidTr="00F87DAF">
        <w:trPr>
          <w:jc w:val="center"/>
        </w:trPr>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6625C" w:rsidRDefault="0026625C" w:rsidP="00F87DAF">
            <w:pPr>
              <w:rPr>
                <w:rFonts w:ascii="Calibri" w:hAnsi="Calibri"/>
              </w:rPr>
            </w:pPr>
            <w:r>
              <w:rPr>
                <w:rFonts w:ascii="Calibri" w:hAnsi="Calibri"/>
              </w:rPr>
              <w:t>Subasta Inversa</w:t>
            </w:r>
          </w:p>
        </w:tc>
        <w:tc>
          <w:tcPr>
            <w:tcW w:w="680" w:type="dxa"/>
            <w:vAlign w:val="center"/>
          </w:tcPr>
          <w:p w:rsidR="0026625C" w:rsidRDefault="0026625C" w:rsidP="00F87DAF">
            <w:pPr>
              <w:jc w:val="center"/>
              <w:rPr>
                <w:rFonts w:ascii="Calibri" w:hAnsi="Calibri"/>
              </w:rPr>
            </w:pPr>
            <w:r>
              <w:rPr>
                <w:rFonts w:ascii="Calibri" w:hAnsi="Calibri"/>
              </w:rPr>
              <w:t>4,70</w:t>
            </w:r>
          </w:p>
        </w:tc>
        <w:tc>
          <w:tcPr>
            <w:tcW w:w="680" w:type="dxa"/>
            <w:vAlign w:val="center"/>
          </w:tcPr>
          <w:p w:rsidR="0026625C" w:rsidRDefault="0026625C" w:rsidP="00F87DAF">
            <w:pPr>
              <w:jc w:val="center"/>
              <w:rPr>
                <w:rFonts w:ascii="Calibri" w:hAnsi="Calibri"/>
              </w:rPr>
            </w:pPr>
            <w:r>
              <w:rPr>
                <w:rFonts w:ascii="Calibri" w:hAnsi="Calibri"/>
              </w:rPr>
              <w:t>3,80</w:t>
            </w:r>
          </w:p>
        </w:tc>
        <w:tc>
          <w:tcPr>
            <w:tcW w:w="680" w:type="dxa"/>
            <w:vAlign w:val="center"/>
          </w:tcPr>
          <w:p w:rsidR="0026625C" w:rsidRDefault="0026625C" w:rsidP="00F87DAF">
            <w:pPr>
              <w:jc w:val="center"/>
              <w:rPr>
                <w:rFonts w:ascii="Calibri" w:hAnsi="Calibri"/>
              </w:rPr>
            </w:pPr>
            <w:r>
              <w:rPr>
                <w:rFonts w:ascii="Calibri" w:hAnsi="Calibri"/>
              </w:rPr>
              <w:t>4,40</w:t>
            </w:r>
          </w:p>
        </w:tc>
        <w:tc>
          <w:tcPr>
            <w:tcW w:w="680" w:type="dxa"/>
            <w:vAlign w:val="center"/>
          </w:tcPr>
          <w:p w:rsidR="0026625C" w:rsidRDefault="0026625C" w:rsidP="00F87DAF">
            <w:pPr>
              <w:jc w:val="center"/>
              <w:rPr>
                <w:rFonts w:ascii="Calibri" w:hAnsi="Calibri"/>
              </w:rPr>
            </w:pPr>
            <w:r>
              <w:rPr>
                <w:rFonts w:ascii="Calibri" w:hAnsi="Calibri"/>
              </w:rPr>
              <w:t>3,50</w:t>
            </w:r>
          </w:p>
        </w:tc>
        <w:tc>
          <w:tcPr>
            <w:tcW w:w="680" w:type="dxa"/>
            <w:vAlign w:val="center"/>
          </w:tcPr>
          <w:p w:rsidR="0026625C" w:rsidRDefault="0026625C" w:rsidP="00F87DAF">
            <w:pPr>
              <w:jc w:val="center"/>
              <w:rPr>
                <w:rFonts w:ascii="Calibri" w:hAnsi="Calibri"/>
              </w:rPr>
            </w:pPr>
            <w:r>
              <w:rPr>
                <w:rFonts w:ascii="Calibri" w:hAnsi="Calibri"/>
              </w:rPr>
              <w:t>3,65</w:t>
            </w:r>
          </w:p>
        </w:tc>
        <w:tc>
          <w:tcPr>
            <w:tcW w:w="680" w:type="dxa"/>
            <w:vAlign w:val="center"/>
          </w:tcPr>
          <w:p w:rsidR="0026625C" w:rsidRDefault="0026625C" w:rsidP="00F87DAF">
            <w:pPr>
              <w:jc w:val="center"/>
              <w:rPr>
                <w:rFonts w:ascii="Calibri" w:hAnsi="Calibri"/>
              </w:rPr>
            </w:pPr>
            <w:r>
              <w:rPr>
                <w:rFonts w:ascii="Calibri" w:hAnsi="Calibri"/>
              </w:rPr>
              <w:t>3,85</w:t>
            </w:r>
          </w:p>
        </w:tc>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w:t>
            </w:r>
          </w:p>
        </w:tc>
      </w:tr>
      <w:tr w:rsidR="0026625C" w:rsidRPr="004C50E8" w:rsidTr="00F87DAF">
        <w:trPr>
          <w:jc w:val="center"/>
        </w:trPr>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6625C" w:rsidRDefault="0026625C" w:rsidP="00F87DAF">
            <w:pPr>
              <w:rPr>
                <w:rFonts w:ascii="Calibri" w:hAnsi="Calibri"/>
              </w:rPr>
            </w:pPr>
            <w:r>
              <w:rPr>
                <w:rFonts w:ascii="Calibri" w:hAnsi="Calibri"/>
              </w:rPr>
              <w:t>Facturación</w:t>
            </w:r>
          </w:p>
        </w:tc>
        <w:tc>
          <w:tcPr>
            <w:tcW w:w="680" w:type="dxa"/>
            <w:vAlign w:val="center"/>
          </w:tcPr>
          <w:p w:rsidR="0026625C" w:rsidRDefault="0026625C" w:rsidP="00F87DAF">
            <w:pPr>
              <w:jc w:val="center"/>
              <w:rPr>
                <w:rFonts w:ascii="Calibri" w:hAnsi="Calibri"/>
              </w:rPr>
            </w:pPr>
            <w:r>
              <w:rPr>
                <w:rFonts w:ascii="Calibri" w:hAnsi="Calibri"/>
              </w:rPr>
              <w:t>4,30</w:t>
            </w:r>
          </w:p>
        </w:tc>
        <w:tc>
          <w:tcPr>
            <w:tcW w:w="680" w:type="dxa"/>
            <w:vAlign w:val="center"/>
          </w:tcPr>
          <w:p w:rsidR="0026625C" w:rsidRDefault="0026625C" w:rsidP="00F87DAF">
            <w:pPr>
              <w:jc w:val="center"/>
              <w:rPr>
                <w:rFonts w:ascii="Calibri" w:hAnsi="Calibri"/>
              </w:rPr>
            </w:pPr>
            <w:r>
              <w:rPr>
                <w:rFonts w:ascii="Calibri" w:hAnsi="Calibri"/>
              </w:rPr>
              <w:t>3,50</w:t>
            </w:r>
          </w:p>
        </w:tc>
        <w:tc>
          <w:tcPr>
            <w:tcW w:w="680" w:type="dxa"/>
            <w:vAlign w:val="center"/>
          </w:tcPr>
          <w:p w:rsidR="0026625C" w:rsidRDefault="0026625C" w:rsidP="00F87DAF">
            <w:pPr>
              <w:jc w:val="center"/>
              <w:rPr>
                <w:rFonts w:ascii="Calibri" w:hAnsi="Calibri"/>
              </w:rPr>
            </w:pPr>
            <w:r>
              <w:rPr>
                <w:rFonts w:ascii="Calibri" w:hAnsi="Calibri"/>
              </w:rPr>
              <w:t>4,75</w:t>
            </w:r>
          </w:p>
        </w:tc>
        <w:tc>
          <w:tcPr>
            <w:tcW w:w="680" w:type="dxa"/>
            <w:vAlign w:val="center"/>
          </w:tcPr>
          <w:p w:rsidR="0026625C" w:rsidRDefault="0026625C" w:rsidP="00F87DAF">
            <w:pPr>
              <w:jc w:val="center"/>
              <w:rPr>
                <w:rFonts w:ascii="Calibri" w:hAnsi="Calibri"/>
              </w:rPr>
            </w:pPr>
            <w:r>
              <w:rPr>
                <w:rFonts w:ascii="Calibri" w:hAnsi="Calibri"/>
              </w:rPr>
              <w:t>4,30</w:t>
            </w:r>
          </w:p>
        </w:tc>
        <w:tc>
          <w:tcPr>
            <w:tcW w:w="680" w:type="dxa"/>
            <w:vAlign w:val="center"/>
          </w:tcPr>
          <w:p w:rsidR="0026625C" w:rsidRDefault="0026625C" w:rsidP="00F87DAF">
            <w:pPr>
              <w:jc w:val="center"/>
              <w:rPr>
                <w:rFonts w:ascii="Calibri" w:hAnsi="Calibri"/>
              </w:rPr>
            </w:pPr>
            <w:r>
              <w:rPr>
                <w:rFonts w:ascii="Calibri" w:hAnsi="Calibri"/>
              </w:rPr>
              <w:t>3,95</w:t>
            </w:r>
          </w:p>
        </w:tc>
        <w:tc>
          <w:tcPr>
            <w:tcW w:w="680" w:type="dxa"/>
            <w:vAlign w:val="center"/>
          </w:tcPr>
          <w:p w:rsidR="0026625C" w:rsidRDefault="0026625C" w:rsidP="00F87DAF">
            <w:pPr>
              <w:jc w:val="center"/>
              <w:rPr>
                <w:rFonts w:ascii="Calibri" w:hAnsi="Calibri"/>
              </w:rPr>
            </w:pPr>
            <w:r>
              <w:rPr>
                <w:rFonts w:ascii="Calibri" w:hAnsi="Calibri"/>
              </w:rPr>
              <w:t>3,85</w:t>
            </w:r>
          </w:p>
        </w:tc>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2</w:t>
            </w:r>
          </w:p>
        </w:tc>
      </w:tr>
      <w:tr w:rsidR="0026625C" w:rsidRPr="004C50E8" w:rsidTr="00F87DAF">
        <w:trPr>
          <w:jc w:val="center"/>
        </w:trPr>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6625C" w:rsidRDefault="0026625C" w:rsidP="00F87DAF">
            <w:pPr>
              <w:rPr>
                <w:rFonts w:ascii="Calibri" w:hAnsi="Calibri"/>
              </w:rPr>
            </w:pPr>
            <w:r>
              <w:rPr>
                <w:rFonts w:ascii="Calibri" w:hAnsi="Calibri"/>
              </w:rPr>
              <w:t>Registro de Entidades</w:t>
            </w:r>
          </w:p>
        </w:tc>
        <w:tc>
          <w:tcPr>
            <w:tcW w:w="680" w:type="dxa"/>
            <w:vAlign w:val="center"/>
          </w:tcPr>
          <w:p w:rsidR="0026625C" w:rsidRDefault="0026625C" w:rsidP="00F87DAF">
            <w:pPr>
              <w:jc w:val="center"/>
              <w:rPr>
                <w:rFonts w:ascii="Calibri" w:hAnsi="Calibri"/>
              </w:rPr>
            </w:pPr>
            <w:r>
              <w:rPr>
                <w:rFonts w:ascii="Calibri" w:hAnsi="Calibri"/>
              </w:rPr>
              <w:t>4,15</w:t>
            </w:r>
          </w:p>
        </w:tc>
        <w:tc>
          <w:tcPr>
            <w:tcW w:w="680" w:type="dxa"/>
            <w:vAlign w:val="center"/>
          </w:tcPr>
          <w:p w:rsidR="0026625C" w:rsidRDefault="0026625C" w:rsidP="00F87DAF">
            <w:pPr>
              <w:jc w:val="center"/>
              <w:rPr>
                <w:rFonts w:ascii="Calibri" w:hAnsi="Calibri"/>
              </w:rPr>
            </w:pPr>
            <w:r>
              <w:rPr>
                <w:rFonts w:ascii="Calibri" w:hAnsi="Calibri"/>
              </w:rPr>
              <w:t>4,35</w:t>
            </w:r>
          </w:p>
        </w:tc>
        <w:tc>
          <w:tcPr>
            <w:tcW w:w="680" w:type="dxa"/>
            <w:vAlign w:val="center"/>
          </w:tcPr>
          <w:p w:rsidR="0026625C" w:rsidRDefault="0026625C" w:rsidP="00F87DAF">
            <w:pPr>
              <w:jc w:val="center"/>
              <w:rPr>
                <w:rFonts w:ascii="Calibri" w:hAnsi="Calibri"/>
              </w:rPr>
            </w:pPr>
            <w:r>
              <w:rPr>
                <w:rFonts w:ascii="Calibri" w:hAnsi="Calibri"/>
              </w:rPr>
              <w:t>3,80</w:t>
            </w:r>
          </w:p>
        </w:tc>
        <w:tc>
          <w:tcPr>
            <w:tcW w:w="680" w:type="dxa"/>
            <w:vAlign w:val="center"/>
          </w:tcPr>
          <w:p w:rsidR="0026625C" w:rsidRDefault="0026625C" w:rsidP="00F87DAF">
            <w:pPr>
              <w:jc w:val="center"/>
              <w:rPr>
                <w:rFonts w:ascii="Calibri" w:hAnsi="Calibri"/>
              </w:rPr>
            </w:pPr>
            <w:r>
              <w:rPr>
                <w:rFonts w:ascii="Calibri" w:hAnsi="Calibri"/>
              </w:rPr>
              <w:t>4,10</w:t>
            </w:r>
          </w:p>
        </w:tc>
        <w:tc>
          <w:tcPr>
            <w:tcW w:w="680" w:type="dxa"/>
            <w:vAlign w:val="center"/>
          </w:tcPr>
          <w:p w:rsidR="0026625C" w:rsidRDefault="0026625C" w:rsidP="00F87DAF">
            <w:pPr>
              <w:jc w:val="center"/>
              <w:rPr>
                <w:rFonts w:ascii="Calibri" w:hAnsi="Calibri"/>
              </w:rPr>
            </w:pPr>
            <w:r>
              <w:rPr>
                <w:rFonts w:ascii="Calibri" w:hAnsi="Calibri"/>
              </w:rPr>
              <w:t>3,65</w:t>
            </w:r>
          </w:p>
        </w:tc>
        <w:tc>
          <w:tcPr>
            <w:tcW w:w="680" w:type="dxa"/>
            <w:vAlign w:val="center"/>
          </w:tcPr>
          <w:p w:rsidR="0026625C" w:rsidRDefault="0026625C" w:rsidP="00F87DAF">
            <w:pPr>
              <w:jc w:val="center"/>
              <w:rPr>
                <w:rFonts w:ascii="Calibri" w:hAnsi="Calibri"/>
              </w:rPr>
            </w:pPr>
            <w:r>
              <w:rPr>
                <w:rFonts w:ascii="Calibri" w:hAnsi="Calibri"/>
              </w:rPr>
              <w:t>3,40</w:t>
            </w:r>
          </w:p>
        </w:tc>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4</w:t>
            </w:r>
          </w:p>
        </w:tc>
      </w:tr>
      <w:tr w:rsidR="0026625C" w:rsidRPr="004C50E8" w:rsidTr="00F87DAF">
        <w:trPr>
          <w:jc w:val="center"/>
        </w:trPr>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6625C" w:rsidRDefault="0026625C" w:rsidP="00F87DAF">
            <w:pPr>
              <w:rPr>
                <w:rFonts w:ascii="Calibri" w:hAnsi="Calibri"/>
              </w:rPr>
            </w:pPr>
            <w:r>
              <w:rPr>
                <w:rFonts w:ascii="Calibri" w:hAnsi="Calibri"/>
              </w:rPr>
              <w:t>PQRS</w:t>
            </w:r>
          </w:p>
        </w:tc>
        <w:tc>
          <w:tcPr>
            <w:tcW w:w="680" w:type="dxa"/>
            <w:vAlign w:val="center"/>
          </w:tcPr>
          <w:p w:rsidR="0026625C" w:rsidRDefault="0026625C" w:rsidP="00F87DAF">
            <w:pPr>
              <w:jc w:val="center"/>
              <w:rPr>
                <w:rFonts w:ascii="Calibri" w:hAnsi="Calibri"/>
              </w:rPr>
            </w:pPr>
            <w:r>
              <w:rPr>
                <w:rFonts w:ascii="Calibri" w:hAnsi="Calibri"/>
              </w:rPr>
              <w:t>3,90</w:t>
            </w:r>
          </w:p>
        </w:tc>
        <w:tc>
          <w:tcPr>
            <w:tcW w:w="680" w:type="dxa"/>
            <w:vAlign w:val="center"/>
          </w:tcPr>
          <w:p w:rsidR="0026625C" w:rsidRDefault="0026625C" w:rsidP="00F87DAF">
            <w:pPr>
              <w:jc w:val="center"/>
              <w:rPr>
                <w:rFonts w:ascii="Calibri" w:hAnsi="Calibri"/>
              </w:rPr>
            </w:pPr>
            <w:r>
              <w:rPr>
                <w:rFonts w:ascii="Calibri" w:hAnsi="Calibri"/>
              </w:rPr>
              <w:t>4,00</w:t>
            </w:r>
          </w:p>
        </w:tc>
        <w:tc>
          <w:tcPr>
            <w:tcW w:w="680" w:type="dxa"/>
            <w:vAlign w:val="center"/>
          </w:tcPr>
          <w:p w:rsidR="0026625C" w:rsidRDefault="0026625C" w:rsidP="00F87DAF">
            <w:pPr>
              <w:jc w:val="center"/>
              <w:rPr>
                <w:rFonts w:ascii="Calibri" w:hAnsi="Calibri"/>
              </w:rPr>
            </w:pPr>
            <w:r>
              <w:rPr>
                <w:rFonts w:ascii="Calibri" w:hAnsi="Calibri"/>
              </w:rPr>
              <w:t>3,90</w:t>
            </w:r>
          </w:p>
        </w:tc>
        <w:tc>
          <w:tcPr>
            <w:tcW w:w="680" w:type="dxa"/>
            <w:vAlign w:val="center"/>
          </w:tcPr>
          <w:p w:rsidR="0026625C" w:rsidRDefault="0026625C" w:rsidP="00F87DAF">
            <w:pPr>
              <w:jc w:val="center"/>
              <w:rPr>
                <w:rFonts w:ascii="Calibri" w:hAnsi="Calibri"/>
              </w:rPr>
            </w:pPr>
            <w:r>
              <w:rPr>
                <w:rFonts w:ascii="Calibri" w:hAnsi="Calibri"/>
              </w:rPr>
              <w:t>4,15</w:t>
            </w:r>
          </w:p>
        </w:tc>
        <w:tc>
          <w:tcPr>
            <w:tcW w:w="680" w:type="dxa"/>
            <w:vAlign w:val="center"/>
          </w:tcPr>
          <w:p w:rsidR="0026625C" w:rsidRDefault="0026625C" w:rsidP="00F87DAF">
            <w:pPr>
              <w:jc w:val="center"/>
              <w:rPr>
                <w:rFonts w:ascii="Calibri" w:hAnsi="Calibri"/>
              </w:rPr>
            </w:pPr>
            <w:r>
              <w:rPr>
                <w:rFonts w:ascii="Calibri" w:hAnsi="Calibri"/>
              </w:rPr>
              <w:t>3,55</w:t>
            </w:r>
          </w:p>
        </w:tc>
        <w:tc>
          <w:tcPr>
            <w:tcW w:w="680" w:type="dxa"/>
            <w:vAlign w:val="center"/>
          </w:tcPr>
          <w:p w:rsidR="0026625C" w:rsidRDefault="0026625C" w:rsidP="00F87DAF">
            <w:pPr>
              <w:jc w:val="center"/>
              <w:rPr>
                <w:rFonts w:ascii="Calibri" w:hAnsi="Calibri"/>
              </w:rPr>
            </w:pPr>
            <w:r>
              <w:rPr>
                <w:rFonts w:ascii="Calibri" w:hAnsi="Calibri"/>
              </w:rPr>
              <w:t>3,95</w:t>
            </w:r>
          </w:p>
        </w:tc>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5</w:t>
            </w:r>
          </w:p>
        </w:tc>
      </w:tr>
      <w:tr w:rsidR="0026625C" w:rsidRPr="004C50E8" w:rsidTr="00F87DAF">
        <w:trPr>
          <w:jc w:val="center"/>
        </w:trPr>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6625C" w:rsidRDefault="0026625C" w:rsidP="00F87DAF">
            <w:pPr>
              <w:rPr>
                <w:rFonts w:ascii="Calibri" w:hAnsi="Calibri"/>
              </w:rPr>
            </w:pPr>
            <w:r>
              <w:rPr>
                <w:rFonts w:ascii="Calibri" w:hAnsi="Calibri"/>
              </w:rPr>
              <w:t>Calificaciones</w:t>
            </w:r>
          </w:p>
        </w:tc>
        <w:tc>
          <w:tcPr>
            <w:tcW w:w="680" w:type="dxa"/>
            <w:vAlign w:val="center"/>
          </w:tcPr>
          <w:p w:rsidR="0026625C" w:rsidRDefault="0026625C" w:rsidP="00F87DAF">
            <w:pPr>
              <w:jc w:val="center"/>
              <w:rPr>
                <w:rFonts w:ascii="Calibri" w:hAnsi="Calibri"/>
              </w:rPr>
            </w:pPr>
            <w:r>
              <w:rPr>
                <w:rFonts w:ascii="Calibri" w:hAnsi="Calibri"/>
              </w:rPr>
              <w:t>3,85</w:t>
            </w:r>
          </w:p>
        </w:tc>
        <w:tc>
          <w:tcPr>
            <w:tcW w:w="680" w:type="dxa"/>
            <w:vAlign w:val="center"/>
          </w:tcPr>
          <w:p w:rsidR="0026625C" w:rsidRDefault="0026625C" w:rsidP="00F87DAF">
            <w:pPr>
              <w:jc w:val="center"/>
              <w:rPr>
                <w:rFonts w:ascii="Calibri" w:hAnsi="Calibri"/>
              </w:rPr>
            </w:pPr>
            <w:r>
              <w:rPr>
                <w:rFonts w:ascii="Calibri" w:hAnsi="Calibri"/>
              </w:rPr>
              <w:t>3,75</w:t>
            </w:r>
          </w:p>
        </w:tc>
        <w:tc>
          <w:tcPr>
            <w:tcW w:w="680" w:type="dxa"/>
            <w:vAlign w:val="center"/>
          </w:tcPr>
          <w:p w:rsidR="0026625C" w:rsidRDefault="0026625C" w:rsidP="00F87DAF">
            <w:pPr>
              <w:jc w:val="center"/>
              <w:rPr>
                <w:rFonts w:ascii="Calibri" w:hAnsi="Calibri"/>
              </w:rPr>
            </w:pPr>
            <w:r>
              <w:rPr>
                <w:rFonts w:ascii="Calibri" w:hAnsi="Calibri"/>
              </w:rPr>
              <w:t>3,75</w:t>
            </w:r>
          </w:p>
        </w:tc>
        <w:tc>
          <w:tcPr>
            <w:tcW w:w="680" w:type="dxa"/>
            <w:vAlign w:val="center"/>
          </w:tcPr>
          <w:p w:rsidR="0026625C" w:rsidRDefault="0026625C" w:rsidP="00F87DAF">
            <w:pPr>
              <w:jc w:val="center"/>
              <w:rPr>
                <w:rFonts w:ascii="Calibri" w:hAnsi="Calibri"/>
              </w:rPr>
            </w:pPr>
            <w:r>
              <w:rPr>
                <w:rFonts w:ascii="Calibri" w:hAnsi="Calibri"/>
              </w:rPr>
              <w:t>3,45</w:t>
            </w:r>
          </w:p>
        </w:tc>
        <w:tc>
          <w:tcPr>
            <w:tcW w:w="680" w:type="dxa"/>
            <w:vAlign w:val="center"/>
          </w:tcPr>
          <w:p w:rsidR="0026625C" w:rsidRDefault="0026625C" w:rsidP="00F87DAF">
            <w:pPr>
              <w:jc w:val="center"/>
              <w:rPr>
                <w:rFonts w:ascii="Calibri" w:hAnsi="Calibri"/>
              </w:rPr>
            </w:pPr>
            <w:r>
              <w:rPr>
                <w:rFonts w:ascii="Calibri" w:hAnsi="Calibri"/>
              </w:rPr>
              <w:t>3,80</w:t>
            </w:r>
          </w:p>
        </w:tc>
        <w:tc>
          <w:tcPr>
            <w:tcW w:w="680" w:type="dxa"/>
            <w:vAlign w:val="center"/>
          </w:tcPr>
          <w:p w:rsidR="0026625C" w:rsidRDefault="0026625C" w:rsidP="00F87DAF">
            <w:pPr>
              <w:jc w:val="center"/>
              <w:rPr>
                <w:rFonts w:ascii="Calibri" w:hAnsi="Calibri"/>
              </w:rPr>
            </w:pPr>
            <w:r>
              <w:rPr>
                <w:rFonts w:ascii="Calibri" w:hAnsi="Calibri"/>
              </w:rPr>
              <w:t>3,80</w:t>
            </w:r>
          </w:p>
        </w:tc>
        <w:tc>
          <w:tcPr>
            <w:tcW w:w="851"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6625C" w:rsidRDefault="0026625C" w:rsidP="00F87DAF">
            <w:pPr>
              <w:jc w:val="center"/>
              <w:rPr>
                <w:rFonts w:ascii="Calibri" w:hAnsi="Calibri"/>
              </w:rPr>
            </w:pPr>
            <w:r>
              <w:rPr>
                <w:rFonts w:ascii="Calibri" w:hAnsi="Calibri"/>
              </w:rPr>
              <w:t>6</w:t>
            </w:r>
          </w:p>
        </w:tc>
      </w:tr>
    </w:tbl>
    <w:p w:rsidR="00FA748E" w:rsidRDefault="00FA748E" w:rsidP="00FA748E">
      <w:pPr>
        <w:jc w:val="both"/>
        <w:rPr>
          <w:rFonts w:asciiTheme="minorHAnsi" w:hAnsiTheme="minorHAnsi"/>
          <w:sz w:val="22"/>
        </w:rPr>
      </w:pPr>
    </w:p>
    <w:p w:rsidR="00665A56" w:rsidRDefault="00665A56"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31" w:name="_Toc310069910"/>
      <w:r>
        <w:rPr>
          <w:rFonts w:asciiTheme="minorHAnsi" w:hAnsiTheme="minorHAnsi"/>
          <w:b/>
          <w:smallCaps/>
          <w:sz w:val="22"/>
        </w:rPr>
        <w:t>Análisis de Proyectos No completados</w:t>
      </w:r>
      <w:bookmarkEnd w:id="3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r>
        <w:rPr>
          <w:rFonts w:asciiTheme="minorHAnsi" w:hAnsiTheme="minorHAnsi"/>
          <w:sz w:val="22"/>
        </w:rPr>
        <w:t xml:space="preserve">Análisis de los proyectos del </w:t>
      </w:r>
      <w:proofErr w:type="spellStart"/>
      <w:r>
        <w:rPr>
          <w:rFonts w:asciiTheme="minorHAnsi" w:hAnsiTheme="minorHAnsi"/>
          <w:sz w:val="22"/>
        </w:rPr>
        <w:t>roadmap</w:t>
      </w:r>
      <w:proofErr w:type="spellEnd"/>
      <w:r>
        <w:rPr>
          <w:rFonts w:asciiTheme="minorHAnsi" w:hAnsiTheme="minorHAnsi"/>
          <w:sz w:val="22"/>
        </w:rPr>
        <w:t xml:space="preserve"> inicial que no alcanzaron a ser completados</w:t>
      </w:r>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2" w:name="_Toc310069911"/>
      <w:r>
        <w:rPr>
          <w:rFonts w:asciiTheme="minorHAnsi" w:hAnsiTheme="minorHAnsi"/>
          <w:b/>
          <w:smallCaps/>
          <w:sz w:val="22"/>
        </w:rPr>
        <w:t xml:space="preserve">Porcentaje sobre el total de </w:t>
      </w:r>
      <w:proofErr w:type="spellStart"/>
      <w:r>
        <w:rPr>
          <w:rFonts w:asciiTheme="minorHAnsi" w:hAnsiTheme="minorHAnsi"/>
          <w:b/>
          <w:smallCaps/>
          <w:sz w:val="22"/>
        </w:rPr>
        <w:t>Roadmap</w:t>
      </w:r>
      <w:proofErr w:type="spellEnd"/>
      <w:r>
        <w:rPr>
          <w:rFonts w:asciiTheme="minorHAnsi" w:hAnsiTheme="minorHAnsi"/>
          <w:b/>
          <w:smallCaps/>
          <w:sz w:val="22"/>
        </w:rPr>
        <w:t xml:space="preserve"> Inicial</w:t>
      </w:r>
      <w:bookmarkEnd w:id="32"/>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3" w:name="_Toc310069912"/>
      <w:r>
        <w:rPr>
          <w:rFonts w:asciiTheme="minorHAnsi" w:hAnsiTheme="minorHAnsi"/>
          <w:b/>
          <w:smallCaps/>
          <w:sz w:val="22"/>
        </w:rPr>
        <w:t xml:space="preserve">Proyectos del </w:t>
      </w:r>
      <w:proofErr w:type="spellStart"/>
      <w:r>
        <w:rPr>
          <w:rFonts w:asciiTheme="minorHAnsi" w:hAnsiTheme="minorHAnsi"/>
          <w:b/>
          <w:smallCaps/>
          <w:sz w:val="22"/>
        </w:rPr>
        <w:t>Roadmap</w:t>
      </w:r>
      <w:proofErr w:type="spellEnd"/>
      <w:r>
        <w:rPr>
          <w:rFonts w:asciiTheme="minorHAnsi" w:hAnsiTheme="minorHAnsi"/>
          <w:b/>
          <w:smallCaps/>
          <w:sz w:val="22"/>
        </w:rPr>
        <w:t xml:space="preserve"> </w:t>
      </w:r>
      <w:proofErr w:type="spellStart"/>
      <w:r>
        <w:rPr>
          <w:rFonts w:asciiTheme="minorHAnsi" w:hAnsiTheme="minorHAnsi"/>
          <w:b/>
          <w:smallCaps/>
          <w:sz w:val="22"/>
        </w:rPr>
        <w:t>pendiestes</w:t>
      </w:r>
      <w:proofErr w:type="spellEnd"/>
      <w:r>
        <w:rPr>
          <w:rFonts w:asciiTheme="minorHAnsi" w:hAnsiTheme="minorHAnsi"/>
          <w:b/>
          <w:smallCaps/>
          <w:sz w:val="22"/>
        </w:rPr>
        <w:t xml:space="preserve"> por implementación</w:t>
      </w:r>
      <w:bookmarkEnd w:id="33"/>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4" w:name="_Toc310069913"/>
      <w:r>
        <w:rPr>
          <w:rFonts w:asciiTheme="minorHAnsi" w:hAnsiTheme="minorHAnsi"/>
          <w:b/>
          <w:smallCaps/>
          <w:sz w:val="22"/>
        </w:rPr>
        <w:t>Priorización para el Grupo de Arquitectos del Cliente</w:t>
      </w:r>
      <w:bookmarkEnd w:id="34"/>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5" w:name="_Toc310069914"/>
      <w:r>
        <w:rPr>
          <w:rFonts w:asciiTheme="minorHAnsi" w:hAnsiTheme="minorHAnsi"/>
          <w:b/>
          <w:smallCaps/>
          <w:sz w:val="22"/>
        </w:rPr>
        <w:t>Recomendaciones Generales sobre el diseño y la implementación faltante</w:t>
      </w:r>
      <w:bookmarkEnd w:id="35"/>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36" w:name="_Toc310069915"/>
      <w:r>
        <w:rPr>
          <w:rFonts w:asciiTheme="minorHAnsi" w:hAnsiTheme="minorHAnsi"/>
          <w:b/>
          <w:smallCaps/>
          <w:sz w:val="22"/>
        </w:rPr>
        <w:t>Vistas Arquitecturales</w:t>
      </w:r>
      <w:bookmarkEnd w:id="36"/>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37" w:name="_Toc310069916"/>
      <w:r>
        <w:rPr>
          <w:rFonts w:asciiTheme="minorHAnsi" w:hAnsiTheme="minorHAnsi"/>
          <w:b/>
          <w:smallCaps/>
          <w:sz w:val="22"/>
        </w:rPr>
        <w:t>Vista de Despliegue</w:t>
      </w:r>
      <w:bookmarkEnd w:id="37"/>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38" w:name="_Toc310069917"/>
      <w:r>
        <w:rPr>
          <w:rFonts w:asciiTheme="minorHAnsi" w:hAnsiTheme="minorHAnsi"/>
          <w:b/>
          <w:smallCaps/>
          <w:sz w:val="22"/>
        </w:rPr>
        <w:t>Vista Funcional</w:t>
      </w:r>
      <w:bookmarkEnd w:id="38"/>
    </w:p>
    <w:p w:rsidR="00FA748E" w:rsidRDefault="00FA748E" w:rsidP="00FA748E">
      <w:pPr>
        <w:jc w:val="both"/>
        <w:rPr>
          <w:rFonts w:asciiTheme="minorHAnsi" w:hAnsiTheme="minorHAnsi"/>
          <w:sz w:val="22"/>
        </w:rPr>
      </w:pPr>
    </w:p>
    <w:p w:rsidR="00756EEC" w:rsidRDefault="00756EEC" w:rsidP="00756EEC">
      <w:pPr>
        <w:jc w:val="both"/>
        <w:rPr>
          <w:rFonts w:asciiTheme="minorHAnsi" w:hAnsiTheme="minorHAnsi"/>
          <w:sz w:val="22"/>
        </w:rPr>
      </w:pPr>
    </w:p>
    <w:p w:rsidR="00756EEC" w:rsidRPr="00ED1E8D" w:rsidRDefault="00DF778B" w:rsidP="00756EEC">
      <w:pPr>
        <w:pStyle w:val="Prrafodelista"/>
        <w:numPr>
          <w:ilvl w:val="2"/>
          <w:numId w:val="1"/>
        </w:numPr>
        <w:ind w:left="993" w:hanging="709"/>
        <w:jc w:val="both"/>
        <w:outlineLvl w:val="2"/>
        <w:rPr>
          <w:rFonts w:asciiTheme="minorHAnsi" w:hAnsiTheme="minorHAnsi"/>
          <w:b/>
          <w:smallCaps/>
          <w:sz w:val="22"/>
        </w:rPr>
      </w:pPr>
      <w:bookmarkStart w:id="39" w:name="_Toc310069918"/>
      <w:r>
        <w:rPr>
          <w:rFonts w:asciiTheme="minorHAnsi" w:hAnsiTheme="minorHAnsi"/>
          <w:b/>
          <w:smallCaps/>
          <w:sz w:val="22"/>
        </w:rPr>
        <w:t>Cambios Realizados: BPA nivel 3</w:t>
      </w:r>
      <w:bookmarkEnd w:id="39"/>
    </w:p>
    <w:p w:rsidR="00A410FB" w:rsidRPr="00A410FB" w:rsidRDefault="00A410FB" w:rsidP="00A410FB">
      <w:pPr>
        <w:ind w:left="360"/>
        <w:jc w:val="both"/>
        <w:outlineLvl w:val="2"/>
        <w:rPr>
          <w:rFonts w:asciiTheme="minorHAnsi" w:hAnsiTheme="minorHAnsi"/>
          <w:b/>
          <w:sz w:val="22"/>
        </w:rPr>
      </w:pPr>
    </w:p>
    <w:tbl>
      <w:tblPr>
        <w:tblW w:w="9654" w:type="dxa"/>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109"/>
        <w:gridCol w:w="1919"/>
        <w:gridCol w:w="2020"/>
        <w:gridCol w:w="2183"/>
        <w:gridCol w:w="2423"/>
      </w:tblGrid>
      <w:tr w:rsidR="00A410FB" w:rsidRPr="00BB6C27" w:rsidTr="00F87DAF">
        <w:trPr>
          <w:trHeight w:val="525"/>
        </w:trPr>
        <w:tc>
          <w:tcPr>
            <w:tcW w:w="749" w:type="dxa"/>
            <w:shd w:val="clear" w:color="auto" w:fill="95B3D7" w:themeFill="accent1" w:themeFillTint="99"/>
            <w:vAlign w:val="center"/>
            <w:hideMark/>
          </w:tcPr>
          <w:p w:rsidR="00A410FB" w:rsidRPr="00A410FB" w:rsidRDefault="00A410FB" w:rsidP="00A410FB">
            <w:pPr>
              <w:ind w:left="360"/>
              <w:jc w:val="center"/>
              <w:rPr>
                <w:rFonts w:ascii="Calibri" w:eastAsia="Times New Roman" w:hAnsi="Calibri" w:cs="Calibri"/>
                <w:b/>
                <w:bCs/>
                <w:color w:val="auto"/>
              </w:rPr>
            </w:pPr>
            <w:r w:rsidRPr="00A410FB">
              <w:rPr>
                <w:rFonts w:ascii="Calibri" w:eastAsia="Times New Roman" w:hAnsi="Calibri" w:cs="Calibri"/>
                <w:b/>
                <w:bCs/>
                <w:color w:val="auto"/>
                <w:lang w:val="en-US"/>
              </w:rPr>
              <w:t>ID</w:t>
            </w:r>
          </w:p>
        </w:tc>
        <w:tc>
          <w:tcPr>
            <w:tcW w:w="1960" w:type="dxa"/>
            <w:shd w:val="clear" w:color="auto" w:fill="95B3D7" w:themeFill="accent1" w:themeFillTint="99"/>
            <w:vAlign w:val="center"/>
            <w:hideMark/>
          </w:tcPr>
          <w:p w:rsidR="00A410FB" w:rsidRPr="00A410FB" w:rsidRDefault="00A410FB" w:rsidP="00A410FB">
            <w:pPr>
              <w:ind w:left="360"/>
              <w:jc w:val="center"/>
              <w:rPr>
                <w:rFonts w:ascii="Calibri" w:eastAsia="Times New Roman" w:hAnsi="Calibri" w:cs="Calibri"/>
                <w:b/>
                <w:bCs/>
                <w:color w:val="auto"/>
              </w:rPr>
            </w:pPr>
            <w:proofErr w:type="spellStart"/>
            <w:r w:rsidRPr="00A410FB">
              <w:rPr>
                <w:rFonts w:ascii="Calibri" w:eastAsia="Times New Roman" w:hAnsi="Calibri" w:cs="Calibri"/>
                <w:b/>
                <w:bCs/>
                <w:color w:val="auto"/>
                <w:lang w:val="en-US"/>
              </w:rPr>
              <w:t>Nivel</w:t>
            </w:r>
            <w:proofErr w:type="spellEnd"/>
            <w:r w:rsidRPr="00A410FB">
              <w:rPr>
                <w:rFonts w:ascii="Calibri" w:eastAsia="Times New Roman" w:hAnsi="Calibri" w:cs="Calibri"/>
                <w:b/>
                <w:bCs/>
                <w:color w:val="auto"/>
                <w:lang w:val="en-US"/>
              </w:rPr>
              <w:t xml:space="preserve"> 0 = </w:t>
            </w:r>
            <w:proofErr w:type="spellStart"/>
            <w:r w:rsidRPr="00A410FB">
              <w:rPr>
                <w:rFonts w:ascii="Calibri" w:eastAsia="Times New Roman" w:hAnsi="Calibri" w:cs="Calibri"/>
                <w:b/>
                <w:bCs/>
                <w:color w:val="auto"/>
                <w:lang w:val="en-US"/>
              </w:rPr>
              <w:t>Macroproceso</w:t>
            </w:r>
            <w:proofErr w:type="spellEnd"/>
          </w:p>
        </w:tc>
        <w:tc>
          <w:tcPr>
            <w:tcW w:w="2126" w:type="dxa"/>
            <w:shd w:val="clear" w:color="auto" w:fill="95B3D7" w:themeFill="accent1" w:themeFillTint="99"/>
            <w:vAlign w:val="center"/>
            <w:hideMark/>
          </w:tcPr>
          <w:p w:rsidR="00A410FB" w:rsidRPr="00A410FB" w:rsidRDefault="00A410FB" w:rsidP="00A410FB">
            <w:pPr>
              <w:ind w:left="360"/>
              <w:jc w:val="center"/>
              <w:rPr>
                <w:rFonts w:ascii="Calibri" w:eastAsia="Times New Roman" w:hAnsi="Calibri" w:cs="Calibri"/>
                <w:b/>
                <w:bCs/>
                <w:color w:val="auto"/>
              </w:rPr>
            </w:pPr>
            <w:proofErr w:type="spellStart"/>
            <w:r w:rsidRPr="00A410FB">
              <w:rPr>
                <w:rFonts w:ascii="Calibri" w:eastAsia="Times New Roman" w:hAnsi="Calibri" w:cs="Calibri"/>
                <w:b/>
                <w:bCs/>
                <w:color w:val="auto"/>
                <w:lang w:val="en-US"/>
              </w:rPr>
              <w:t>Nivel</w:t>
            </w:r>
            <w:proofErr w:type="spellEnd"/>
            <w:r w:rsidRPr="00A410FB">
              <w:rPr>
                <w:rFonts w:ascii="Calibri" w:eastAsia="Times New Roman" w:hAnsi="Calibri" w:cs="Calibri"/>
                <w:b/>
                <w:bCs/>
                <w:color w:val="auto"/>
                <w:lang w:val="en-US"/>
              </w:rPr>
              <w:t xml:space="preserve"> 1 = </w:t>
            </w:r>
            <w:proofErr w:type="spellStart"/>
            <w:r w:rsidRPr="00A410FB">
              <w:rPr>
                <w:rFonts w:ascii="Calibri" w:eastAsia="Times New Roman" w:hAnsi="Calibri" w:cs="Calibri"/>
                <w:b/>
                <w:bCs/>
                <w:color w:val="auto"/>
                <w:lang w:val="en-US"/>
              </w:rPr>
              <w:t>Proceso</w:t>
            </w:r>
            <w:proofErr w:type="spellEnd"/>
          </w:p>
        </w:tc>
        <w:tc>
          <w:tcPr>
            <w:tcW w:w="2268" w:type="dxa"/>
            <w:shd w:val="clear" w:color="auto" w:fill="95B3D7" w:themeFill="accent1" w:themeFillTint="99"/>
            <w:vAlign w:val="center"/>
            <w:hideMark/>
          </w:tcPr>
          <w:p w:rsidR="00A410FB" w:rsidRPr="00A410FB" w:rsidRDefault="00A410FB" w:rsidP="00A410FB">
            <w:pPr>
              <w:ind w:left="360"/>
              <w:jc w:val="center"/>
              <w:rPr>
                <w:rFonts w:ascii="Calibri" w:eastAsia="Times New Roman" w:hAnsi="Calibri" w:cs="Calibri"/>
                <w:b/>
                <w:bCs/>
                <w:color w:val="auto"/>
              </w:rPr>
            </w:pPr>
            <w:proofErr w:type="spellStart"/>
            <w:r w:rsidRPr="00A410FB">
              <w:rPr>
                <w:rFonts w:ascii="Calibri" w:eastAsia="Times New Roman" w:hAnsi="Calibri" w:cs="Calibri"/>
                <w:b/>
                <w:bCs/>
                <w:color w:val="auto"/>
                <w:lang w:val="en-US"/>
              </w:rPr>
              <w:t>Nivel</w:t>
            </w:r>
            <w:proofErr w:type="spellEnd"/>
            <w:r w:rsidRPr="00A410FB">
              <w:rPr>
                <w:rFonts w:ascii="Calibri" w:eastAsia="Times New Roman" w:hAnsi="Calibri" w:cs="Calibri"/>
                <w:b/>
                <w:bCs/>
                <w:color w:val="auto"/>
                <w:lang w:val="en-US"/>
              </w:rPr>
              <w:t xml:space="preserve"> 2 = </w:t>
            </w:r>
            <w:proofErr w:type="spellStart"/>
            <w:r w:rsidRPr="00A410FB">
              <w:rPr>
                <w:rFonts w:ascii="Calibri" w:eastAsia="Times New Roman" w:hAnsi="Calibri" w:cs="Calibri"/>
                <w:b/>
                <w:bCs/>
                <w:color w:val="auto"/>
                <w:lang w:val="en-US"/>
              </w:rPr>
              <w:t>Subproceso</w:t>
            </w:r>
            <w:proofErr w:type="spellEnd"/>
          </w:p>
        </w:tc>
        <w:tc>
          <w:tcPr>
            <w:tcW w:w="2551" w:type="dxa"/>
            <w:shd w:val="clear" w:color="auto" w:fill="95B3D7" w:themeFill="accent1" w:themeFillTint="99"/>
            <w:vAlign w:val="center"/>
            <w:hideMark/>
          </w:tcPr>
          <w:p w:rsidR="00A410FB" w:rsidRPr="00A410FB" w:rsidRDefault="00A410FB" w:rsidP="00A410FB">
            <w:pPr>
              <w:ind w:left="360"/>
              <w:jc w:val="center"/>
              <w:rPr>
                <w:rFonts w:ascii="Calibri" w:eastAsia="Times New Roman" w:hAnsi="Calibri" w:cs="Calibri"/>
                <w:b/>
                <w:bCs/>
                <w:color w:val="auto"/>
              </w:rPr>
            </w:pPr>
            <w:proofErr w:type="spellStart"/>
            <w:r w:rsidRPr="00A410FB">
              <w:rPr>
                <w:rFonts w:ascii="Calibri" w:eastAsia="Times New Roman" w:hAnsi="Calibri" w:cs="Calibri"/>
                <w:b/>
                <w:bCs/>
                <w:color w:val="auto"/>
                <w:lang w:val="en-US"/>
              </w:rPr>
              <w:t>Nivel</w:t>
            </w:r>
            <w:proofErr w:type="spellEnd"/>
            <w:r w:rsidRPr="00A410FB">
              <w:rPr>
                <w:rFonts w:ascii="Calibri" w:eastAsia="Times New Roman" w:hAnsi="Calibri" w:cs="Calibri"/>
                <w:b/>
                <w:bCs/>
                <w:color w:val="auto"/>
                <w:lang w:val="en-US"/>
              </w:rPr>
              <w:t xml:space="preserve"> 3 = </w:t>
            </w:r>
            <w:proofErr w:type="spellStart"/>
            <w:r w:rsidRPr="00A410FB">
              <w:rPr>
                <w:rFonts w:ascii="Calibri" w:eastAsia="Times New Roman" w:hAnsi="Calibri" w:cs="Calibri"/>
                <w:b/>
                <w:bCs/>
                <w:color w:val="auto"/>
                <w:lang w:val="en-US"/>
              </w:rPr>
              <w:t>Actividad</w:t>
            </w:r>
            <w:proofErr w:type="spellEnd"/>
            <w:r w:rsidRPr="00A410FB">
              <w:rPr>
                <w:rFonts w:ascii="Calibri" w:eastAsia="Times New Roman" w:hAnsi="Calibri" w:cs="Calibri"/>
                <w:b/>
                <w:bCs/>
                <w:color w:val="auto"/>
                <w:lang w:val="en-US"/>
              </w:rPr>
              <w:t xml:space="preserve"> de </w:t>
            </w:r>
            <w:proofErr w:type="spellStart"/>
            <w:r w:rsidRPr="00A410FB">
              <w:rPr>
                <w:rFonts w:ascii="Calibri" w:eastAsia="Times New Roman" w:hAnsi="Calibri" w:cs="Calibri"/>
                <w:b/>
                <w:bCs/>
                <w:color w:val="auto"/>
                <w:lang w:val="en-US"/>
              </w:rPr>
              <w:t>negocio</w:t>
            </w:r>
            <w:proofErr w:type="spellEnd"/>
          </w:p>
        </w:tc>
      </w:tr>
      <w:tr w:rsidR="00A410FB" w:rsidRPr="00BB6C27" w:rsidTr="00F87DAF">
        <w:trPr>
          <w:trHeight w:val="300"/>
        </w:trPr>
        <w:tc>
          <w:tcPr>
            <w:tcW w:w="749" w:type="dxa"/>
            <w:shd w:val="clear" w:color="auto" w:fill="DBE5F1" w:themeFill="accent1" w:themeFillTint="33"/>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100000</w:t>
            </w:r>
          </w:p>
        </w:tc>
        <w:tc>
          <w:tcPr>
            <w:tcW w:w="1960"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Ventas</w:t>
            </w:r>
            <w:proofErr w:type="spellEnd"/>
          </w:p>
        </w:tc>
        <w:tc>
          <w:tcPr>
            <w:tcW w:w="2126"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300"/>
        </w:trPr>
        <w:tc>
          <w:tcPr>
            <w:tcW w:w="749" w:type="dxa"/>
            <w:shd w:val="clear" w:color="auto" w:fill="auto"/>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110000</w:t>
            </w:r>
          </w:p>
        </w:tc>
        <w:tc>
          <w:tcPr>
            <w:tcW w:w="1960" w:type="dxa"/>
            <w:shd w:val="clear" w:color="auto" w:fill="auto"/>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auto"/>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Vinculación</w:t>
            </w:r>
            <w:proofErr w:type="spellEnd"/>
            <w:r w:rsidRPr="00A410FB">
              <w:rPr>
                <w:rFonts w:ascii="Calibri" w:eastAsia="Times New Roman" w:hAnsi="Calibri" w:cs="Calibri"/>
                <w:color w:val="auto"/>
                <w:lang w:val="en-US"/>
              </w:rPr>
              <w:t xml:space="preserve"> de </w:t>
            </w:r>
            <w:proofErr w:type="spellStart"/>
            <w:r w:rsidRPr="00A410FB">
              <w:rPr>
                <w:rFonts w:ascii="Calibri" w:eastAsia="Times New Roman" w:hAnsi="Calibri" w:cs="Calibri"/>
                <w:color w:val="auto"/>
                <w:lang w:val="en-US"/>
              </w:rPr>
              <w:t>clientes</w:t>
            </w:r>
            <w:proofErr w:type="spellEnd"/>
          </w:p>
        </w:tc>
        <w:tc>
          <w:tcPr>
            <w:tcW w:w="2268"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300"/>
        </w:trPr>
        <w:tc>
          <w:tcPr>
            <w:tcW w:w="749" w:type="dxa"/>
            <w:shd w:val="clear" w:color="auto" w:fill="DBE5F1" w:themeFill="accent1" w:themeFillTint="33"/>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lastRenderedPageBreak/>
              <w:t>111000</w:t>
            </w:r>
          </w:p>
        </w:tc>
        <w:tc>
          <w:tcPr>
            <w:tcW w:w="1960"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Registro</w:t>
            </w:r>
            <w:proofErr w:type="spellEnd"/>
            <w:r w:rsidRPr="00A410FB">
              <w:rPr>
                <w:rFonts w:ascii="Calibri" w:eastAsia="Times New Roman" w:hAnsi="Calibri" w:cs="Calibri"/>
                <w:color w:val="auto"/>
                <w:lang w:val="en-US"/>
              </w:rPr>
              <w:t xml:space="preserve"> de </w:t>
            </w:r>
            <w:proofErr w:type="spellStart"/>
            <w:r w:rsidRPr="00A410FB">
              <w:rPr>
                <w:rFonts w:ascii="Calibri" w:eastAsia="Times New Roman" w:hAnsi="Calibri" w:cs="Calibri"/>
                <w:color w:val="auto"/>
                <w:lang w:val="en-US"/>
              </w:rPr>
              <w:t>clientes</w:t>
            </w:r>
            <w:proofErr w:type="spellEnd"/>
          </w:p>
        </w:tc>
        <w:tc>
          <w:tcPr>
            <w:tcW w:w="2551"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510"/>
        </w:trPr>
        <w:tc>
          <w:tcPr>
            <w:tcW w:w="749" w:type="dxa"/>
            <w:shd w:val="clear" w:color="auto" w:fill="auto"/>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111100</w:t>
            </w:r>
          </w:p>
        </w:tc>
        <w:tc>
          <w:tcPr>
            <w:tcW w:w="1960" w:type="dxa"/>
            <w:shd w:val="clear" w:color="auto" w:fill="auto"/>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auto"/>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auto" w:fill="auto"/>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551" w:type="dxa"/>
            <w:shd w:val="clear" w:color="auto" w:fill="auto"/>
            <w:vAlign w:val="center"/>
            <w:hideMark/>
          </w:tcPr>
          <w:p w:rsidR="00A410FB" w:rsidRPr="00A410FB" w:rsidRDefault="00A410FB" w:rsidP="00A410FB">
            <w:pPr>
              <w:ind w:left="360"/>
              <w:rPr>
                <w:rFonts w:ascii="Calibri" w:eastAsia="Times New Roman" w:hAnsi="Calibri" w:cs="Calibri"/>
                <w:color w:val="FF0000"/>
              </w:rPr>
            </w:pPr>
            <w:r w:rsidRPr="00A410FB">
              <w:rPr>
                <w:rFonts w:ascii="Calibri" w:eastAsia="Times New Roman" w:hAnsi="Calibri" w:cs="Calibri"/>
                <w:color w:val="FF0000"/>
                <w:lang w:val="es-ES"/>
              </w:rPr>
              <w:t xml:space="preserve">Registrar entidad frente al </w:t>
            </w:r>
            <w:proofErr w:type="spellStart"/>
            <w:r w:rsidRPr="00A410FB">
              <w:rPr>
                <w:rFonts w:ascii="Calibri" w:eastAsia="Times New Roman" w:hAnsi="Calibri" w:cs="Calibri"/>
                <w:color w:val="FF0000"/>
                <w:lang w:val="es-ES"/>
              </w:rPr>
              <w:t>MarketPlace</w:t>
            </w:r>
            <w:proofErr w:type="spellEnd"/>
          </w:p>
        </w:tc>
      </w:tr>
      <w:tr w:rsidR="00A410FB" w:rsidRPr="00BB6C27" w:rsidTr="00F87DAF">
        <w:trPr>
          <w:trHeight w:val="300"/>
        </w:trPr>
        <w:tc>
          <w:tcPr>
            <w:tcW w:w="749" w:type="dxa"/>
            <w:shd w:val="clear" w:color="auto" w:fill="DBE5F1" w:themeFill="accent1" w:themeFillTint="33"/>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120000</w:t>
            </w:r>
          </w:p>
        </w:tc>
        <w:tc>
          <w:tcPr>
            <w:tcW w:w="1960"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Gestión</w:t>
            </w:r>
            <w:proofErr w:type="spellEnd"/>
            <w:r w:rsidRPr="00A410FB">
              <w:rPr>
                <w:rFonts w:ascii="Calibri" w:eastAsia="Times New Roman" w:hAnsi="Calibri" w:cs="Calibri"/>
                <w:color w:val="auto"/>
                <w:lang w:val="en-US"/>
              </w:rPr>
              <w:t xml:space="preserve"> de </w:t>
            </w:r>
            <w:proofErr w:type="spellStart"/>
            <w:r w:rsidRPr="00A410FB">
              <w:rPr>
                <w:rFonts w:ascii="Calibri" w:eastAsia="Times New Roman" w:hAnsi="Calibri" w:cs="Calibri"/>
                <w:color w:val="auto"/>
                <w:lang w:val="en-US"/>
              </w:rPr>
              <w:t>órdenes</w:t>
            </w:r>
            <w:proofErr w:type="spellEnd"/>
          </w:p>
        </w:tc>
        <w:tc>
          <w:tcPr>
            <w:tcW w:w="2268"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510"/>
        </w:trPr>
        <w:tc>
          <w:tcPr>
            <w:tcW w:w="749" w:type="dxa"/>
            <w:shd w:val="clear" w:color="000000" w:fill="FFFFFF"/>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121000</w:t>
            </w:r>
          </w:p>
        </w:tc>
        <w:tc>
          <w:tcPr>
            <w:tcW w:w="1960"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Procesar</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órdenes</w:t>
            </w:r>
            <w:proofErr w:type="spellEnd"/>
            <w:r w:rsidRPr="00A410FB">
              <w:rPr>
                <w:rFonts w:ascii="Calibri" w:eastAsia="Times New Roman" w:hAnsi="Calibri" w:cs="Calibri"/>
                <w:color w:val="auto"/>
                <w:lang w:val="en-US"/>
              </w:rPr>
              <w:t xml:space="preserve"> de </w:t>
            </w:r>
            <w:proofErr w:type="spellStart"/>
            <w:r w:rsidRPr="00A410FB">
              <w:rPr>
                <w:rFonts w:ascii="Calibri" w:eastAsia="Times New Roman" w:hAnsi="Calibri" w:cs="Calibri"/>
                <w:color w:val="auto"/>
                <w:lang w:val="en-US"/>
              </w:rPr>
              <w:t>compra</w:t>
            </w:r>
            <w:proofErr w:type="spellEnd"/>
          </w:p>
        </w:tc>
        <w:tc>
          <w:tcPr>
            <w:tcW w:w="2551"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510"/>
        </w:trPr>
        <w:tc>
          <w:tcPr>
            <w:tcW w:w="749" w:type="dxa"/>
            <w:shd w:val="clear" w:color="auto" w:fill="DBE5F1" w:themeFill="accent1" w:themeFillTint="33"/>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121100</w:t>
            </w:r>
          </w:p>
        </w:tc>
        <w:tc>
          <w:tcPr>
            <w:tcW w:w="1960"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551"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FF0000"/>
              </w:rPr>
            </w:pPr>
            <w:r w:rsidRPr="00A410FB">
              <w:rPr>
                <w:rFonts w:ascii="Calibri" w:eastAsia="Times New Roman" w:hAnsi="Calibri" w:cs="Calibri"/>
                <w:color w:val="FF0000"/>
                <w:lang w:val="es-ES"/>
              </w:rPr>
              <w:t>Procesamiento de PO y DA</w:t>
            </w:r>
          </w:p>
        </w:tc>
      </w:tr>
      <w:tr w:rsidR="00A410FB" w:rsidRPr="00BB6C27" w:rsidTr="00F87DAF">
        <w:trPr>
          <w:trHeight w:val="510"/>
        </w:trPr>
        <w:tc>
          <w:tcPr>
            <w:tcW w:w="749" w:type="dxa"/>
            <w:shd w:val="clear" w:color="000000" w:fill="FFFFFF"/>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122000</w:t>
            </w:r>
          </w:p>
        </w:tc>
        <w:tc>
          <w:tcPr>
            <w:tcW w:w="1960"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Procesamiento</w:t>
            </w:r>
            <w:proofErr w:type="spellEnd"/>
            <w:r w:rsidRPr="00A410FB">
              <w:rPr>
                <w:rFonts w:ascii="Calibri" w:eastAsia="Times New Roman" w:hAnsi="Calibri" w:cs="Calibri"/>
                <w:color w:val="auto"/>
                <w:lang w:val="en-US"/>
              </w:rPr>
              <w:t xml:space="preserve"> de PRICAT</w:t>
            </w:r>
          </w:p>
        </w:tc>
        <w:tc>
          <w:tcPr>
            <w:tcW w:w="2551"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300"/>
        </w:trPr>
        <w:tc>
          <w:tcPr>
            <w:tcW w:w="749" w:type="dxa"/>
            <w:shd w:val="clear" w:color="auto" w:fill="DBE5F1" w:themeFill="accent1" w:themeFillTint="33"/>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122100</w:t>
            </w:r>
          </w:p>
        </w:tc>
        <w:tc>
          <w:tcPr>
            <w:tcW w:w="1960"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551"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FF0000"/>
              </w:rPr>
            </w:pPr>
            <w:proofErr w:type="spellStart"/>
            <w:r w:rsidRPr="00A410FB">
              <w:rPr>
                <w:rFonts w:ascii="Calibri" w:eastAsia="Times New Roman" w:hAnsi="Calibri" w:cs="Calibri"/>
                <w:color w:val="FF0000"/>
                <w:lang w:val="en-US"/>
              </w:rPr>
              <w:t>Replicación</w:t>
            </w:r>
            <w:proofErr w:type="spellEnd"/>
            <w:r w:rsidRPr="00A410FB">
              <w:rPr>
                <w:rFonts w:ascii="Calibri" w:eastAsia="Times New Roman" w:hAnsi="Calibri" w:cs="Calibri"/>
                <w:color w:val="FF0000"/>
                <w:lang w:val="en-US"/>
              </w:rPr>
              <w:t xml:space="preserve"> de PRICAT</w:t>
            </w:r>
          </w:p>
        </w:tc>
      </w:tr>
      <w:tr w:rsidR="00A410FB" w:rsidRPr="00BB6C27" w:rsidTr="00F87DAF">
        <w:trPr>
          <w:trHeight w:val="300"/>
        </w:trPr>
        <w:tc>
          <w:tcPr>
            <w:tcW w:w="749" w:type="dxa"/>
            <w:shd w:val="clear" w:color="000000" w:fill="FFFFFF"/>
            <w:vAlign w:val="center"/>
            <w:hideMark/>
          </w:tcPr>
          <w:p w:rsidR="00A410FB" w:rsidRPr="00A410FB" w:rsidRDefault="00A410FB" w:rsidP="00A410FB">
            <w:pPr>
              <w:ind w:left="360"/>
              <w:jc w:val="right"/>
              <w:rPr>
                <w:rFonts w:ascii="Calibri" w:eastAsia="Times New Roman" w:hAnsi="Calibri" w:cs="Calibri"/>
                <w:b/>
                <w:bCs/>
                <w:color w:val="auto"/>
              </w:rPr>
            </w:pPr>
            <w:r w:rsidRPr="00A410FB">
              <w:rPr>
                <w:rFonts w:ascii="Calibri" w:eastAsia="Times New Roman" w:hAnsi="Calibri" w:cs="Calibri"/>
                <w:b/>
                <w:bCs/>
                <w:color w:val="auto"/>
                <w:lang w:val="en-US"/>
              </w:rPr>
              <w:t>123000</w:t>
            </w:r>
          </w:p>
        </w:tc>
        <w:tc>
          <w:tcPr>
            <w:tcW w:w="1960"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Procesamiento</w:t>
            </w:r>
            <w:proofErr w:type="spellEnd"/>
            <w:r w:rsidRPr="00A410FB">
              <w:rPr>
                <w:rFonts w:ascii="Calibri" w:eastAsia="Times New Roman" w:hAnsi="Calibri" w:cs="Calibri"/>
                <w:color w:val="auto"/>
                <w:lang w:val="en-US"/>
              </w:rPr>
              <w:t xml:space="preserve"> de RMA</w:t>
            </w:r>
          </w:p>
        </w:tc>
        <w:tc>
          <w:tcPr>
            <w:tcW w:w="2551"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510"/>
        </w:trPr>
        <w:tc>
          <w:tcPr>
            <w:tcW w:w="749" w:type="dxa"/>
            <w:shd w:val="clear" w:color="DBE5F1" w:fill="DBE5F1"/>
            <w:vAlign w:val="center"/>
            <w:hideMark/>
          </w:tcPr>
          <w:p w:rsidR="00A410FB" w:rsidRPr="00A410FB" w:rsidRDefault="00A410FB" w:rsidP="00A410FB">
            <w:pPr>
              <w:ind w:left="360"/>
              <w:jc w:val="right"/>
              <w:rPr>
                <w:rFonts w:ascii="Calibri" w:eastAsia="Times New Roman" w:hAnsi="Calibri" w:cs="Calibri"/>
                <w:b/>
                <w:bCs/>
                <w:color w:val="auto"/>
              </w:rPr>
            </w:pPr>
            <w:r w:rsidRPr="00A410FB">
              <w:rPr>
                <w:rFonts w:ascii="Calibri" w:eastAsia="Times New Roman" w:hAnsi="Calibri" w:cs="Calibri"/>
                <w:b/>
                <w:bCs/>
                <w:color w:val="auto"/>
                <w:lang w:val="en-US"/>
              </w:rPr>
              <w:t>123100</w:t>
            </w:r>
          </w:p>
        </w:tc>
        <w:tc>
          <w:tcPr>
            <w:tcW w:w="1960" w:type="dxa"/>
            <w:shd w:val="clear" w:color="DBE5F1" w:fill="DBE5F1"/>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DBE5F1" w:fill="DBE5F1"/>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DBE5F1" w:fill="DBE5F1"/>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551" w:type="dxa"/>
            <w:shd w:val="clear" w:color="DBE5F1" w:fill="DBE5F1"/>
            <w:vAlign w:val="center"/>
            <w:hideMark/>
          </w:tcPr>
          <w:p w:rsidR="00A410FB" w:rsidRPr="00A410FB" w:rsidRDefault="00A410FB" w:rsidP="00A410FB">
            <w:pPr>
              <w:ind w:left="360"/>
              <w:rPr>
                <w:rFonts w:ascii="Calibri" w:eastAsia="Times New Roman" w:hAnsi="Calibri" w:cs="Calibri"/>
                <w:color w:val="FF0000"/>
              </w:rPr>
            </w:pPr>
            <w:r w:rsidRPr="00A410FB">
              <w:rPr>
                <w:rFonts w:ascii="Calibri" w:eastAsia="Times New Roman" w:hAnsi="Calibri" w:cs="Calibri"/>
                <w:color w:val="FF0000"/>
                <w:lang w:val="es-ES"/>
              </w:rPr>
              <w:t>Procesamiento de aviso de devolución</w:t>
            </w:r>
          </w:p>
        </w:tc>
      </w:tr>
      <w:tr w:rsidR="00A410FB" w:rsidRPr="00BB6C27" w:rsidTr="00F87DAF">
        <w:trPr>
          <w:trHeight w:val="300"/>
        </w:trPr>
        <w:tc>
          <w:tcPr>
            <w:tcW w:w="749" w:type="dxa"/>
            <w:shd w:val="clear" w:color="000000" w:fill="FFFFFF"/>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124000</w:t>
            </w:r>
          </w:p>
        </w:tc>
        <w:tc>
          <w:tcPr>
            <w:tcW w:w="1960"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000000" w:fill="FFFFFF"/>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Facturación</w:t>
            </w:r>
            <w:proofErr w:type="spellEnd"/>
          </w:p>
        </w:tc>
        <w:tc>
          <w:tcPr>
            <w:tcW w:w="2551"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335"/>
        </w:trPr>
        <w:tc>
          <w:tcPr>
            <w:tcW w:w="749" w:type="dxa"/>
            <w:shd w:val="clear" w:color="DBE5F1" w:fill="DBE5F1"/>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124100</w:t>
            </w:r>
          </w:p>
        </w:tc>
        <w:tc>
          <w:tcPr>
            <w:tcW w:w="1960" w:type="dxa"/>
            <w:shd w:val="clear" w:color="DBE5F1" w:fill="DBE5F1"/>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DBE5F1" w:fill="DBE5F1"/>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DBE5F1" w:fill="DBE5F1"/>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551" w:type="dxa"/>
            <w:shd w:val="clear" w:color="DBE5F1" w:fill="DBE5F1"/>
            <w:vAlign w:val="center"/>
            <w:hideMark/>
          </w:tcPr>
          <w:p w:rsidR="00A410FB" w:rsidRPr="00A410FB" w:rsidRDefault="00A410FB" w:rsidP="00A410FB">
            <w:pPr>
              <w:ind w:left="360"/>
              <w:rPr>
                <w:rFonts w:ascii="Calibri" w:eastAsia="Times New Roman" w:hAnsi="Calibri" w:cs="Calibri"/>
                <w:color w:val="FF0000"/>
              </w:rPr>
            </w:pPr>
            <w:proofErr w:type="spellStart"/>
            <w:r w:rsidRPr="00A410FB">
              <w:rPr>
                <w:rFonts w:ascii="Calibri" w:eastAsia="Times New Roman" w:hAnsi="Calibri" w:cs="Calibri"/>
                <w:color w:val="FF0000"/>
                <w:lang w:val="en-US"/>
              </w:rPr>
              <w:t>Facturar</w:t>
            </w:r>
            <w:proofErr w:type="spellEnd"/>
            <w:r w:rsidRPr="00A410FB">
              <w:rPr>
                <w:rFonts w:ascii="Calibri" w:eastAsia="Times New Roman" w:hAnsi="Calibri" w:cs="Calibri"/>
                <w:color w:val="FF0000"/>
                <w:lang w:val="en-US"/>
              </w:rPr>
              <w:t xml:space="preserve"> y </w:t>
            </w:r>
            <w:proofErr w:type="spellStart"/>
            <w:r w:rsidRPr="00A410FB">
              <w:rPr>
                <w:rFonts w:ascii="Calibri" w:eastAsia="Times New Roman" w:hAnsi="Calibri" w:cs="Calibri"/>
                <w:color w:val="FF0000"/>
                <w:lang w:val="en-US"/>
              </w:rPr>
              <w:t>confirmar</w:t>
            </w:r>
            <w:proofErr w:type="spellEnd"/>
            <w:r w:rsidRPr="00A410FB">
              <w:rPr>
                <w:rFonts w:ascii="Calibri" w:eastAsia="Times New Roman" w:hAnsi="Calibri" w:cs="Calibri"/>
                <w:color w:val="FF0000"/>
                <w:lang w:val="en-US"/>
              </w:rPr>
              <w:t xml:space="preserve"> </w:t>
            </w:r>
            <w:proofErr w:type="spellStart"/>
            <w:r w:rsidRPr="00A410FB">
              <w:rPr>
                <w:rFonts w:ascii="Calibri" w:eastAsia="Times New Roman" w:hAnsi="Calibri" w:cs="Calibri"/>
                <w:color w:val="FF0000"/>
                <w:lang w:val="en-US"/>
              </w:rPr>
              <w:t>pagos</w:t>
            </w:r>
            <w:proofErr w:type="spellEnd"/>
          </w:p>
        </w:tc>
      </w:tr>
      <w:tr w:rsidR="00A410FB" w:rsidRPr="00BB6C27" w:rsidTr="00F87DAF">
        <w:trPr>
          <w:trHeight w:val="510"/>
        </w:trPr>
        <w:tc>
          <w:tcPr>
            <w:tcW w:w="749" w:type="dxa"/>
            <w:shd w:val="clear" w:color="auto" w:fill="auto"/>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200000</w:t>
            </w:r>
          </w:p>
        </w:tc>
        <w:tc>
          <w:tcPr>
            <w:tcW w:w="1960" w:type="dxa"/>
            <w:shd w:val="clear" w:color="auto" w:fill="auto"/>
            <w:vAlign w:val="center"/>
            <w:hideMark/>
          </w:tcPr>
          <w:p w:rsidR="00A410FB" w:rsidRPr="00A410FB" w:rsidRDefault="00A410FB" w:rsidP="00A410FB">
            <w:pPr>
              <w:ind w:left="360"/>
              <w:rPr>
                <w:rFonts w:ascii="Calibri" w:eastAsia="Times New Roman" w:hAnsi="Calibri" w:cs="Calibri"/>
                <w:color w:val="auto"/>
              </w:rPr>
            </w:pPr>
            <w:r w:rsidRPr="00A410FB">
              <w:rPr>
                <w:rFonts w:ascii="Calibri" w:eastAsia="Times New Roman" w:hAnsi="Calibri" w:cs="Calibri"/>
                <w:color w:val="auto"/>
                <w:lang w:val="es-ES"/>
              </w:rPr>
              <w:t>Gestión de servicio al cliente</w:t>
            </w:r>
          </w:p>
        </w:tc>
        <w:tc>
          <w:tcPr>
            <w:tcW w:w="2126"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300"/>
        </w:trPr>
        <w:tc>
          <w:tcPr>
            <w:tcW w:w="749" w:type="dxa"/>
            <w:shd w:val="clear" w:color="000000" w:fill="D3DFEE"/>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210000</w:t>
            </w:r>
          </w:p>
        </w:tc>
        <w:tc>
          <w:tcPr>
            <w:tcW w:w="1960" w:type="dxa"/>
            <w:shd w:val="clear" w:color="000000" w:fill="D3DFEE"/>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Gestión</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postventa</w:t>
            </w:r>
            <w:proofErr w:type="spellEnd"/>
          </w:p>
        </w:tc>
        <w:tc>
          <w:tcPr>
            <w:tcW w:w="2268"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300"/>
        </w:trPr>
        <w:tc>
          <w:tcPr>
            <w:tcW w:w="749" w:type="dxa"/>
            <w:shd w:val="clear" w:color="auto" w:fill="auto"/>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211000</w:t>
            </w:r>
          </w:p>
        </w:tc>
        <w:tc>
          <w:tcPr>
            <w:tcW w:w="1960" w:type="dxa"/>
            <w:shd w:val="clear" w:color="auto" w:fill="auto"/>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auto" w:fill="auto"/>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auto" w:fill="auto"/>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Servicios</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sobre</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clientes</w:t>
            </w:r>
            <w:proofErr w:type="spellEnd"/>
          </w:p>
        </w:tc>
        <w:tc>
          <w:tcPr>
            <w:tcW w:w="2551"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r>
      <w:tr w:rsidR="00A410FB" w:rsidRPr="00BB6C27" w:rsidTr="00F87DAF">
        <w:trPr>
          <w:trHeight w:val="510"/>
        </w:trPr>
        <w:tc>
          <w:tcPr>
            <w:tcW w:w="749" w:type="dxa"/>
            <w:shd w:val="clear" w:color="000000" w:fill="D3DFEE"/>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211100</w:t>
            </w:r>
          </w:p>
        </w:tc>
        <w:tc>
          <w:tcPr>
            <w:tcW w:w="1960" w:type="dxa"/>
            <w:shd w:val="clear" w:color="000000" w:fill="D3DFEE"/>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126" w:type="dxa"/>
            <w:shd w:val="clear" w:color="000000" w:fill="D3DFEE"/>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268" w:type="dxa"/>
            <w:shd w:val="clear" w:color="000000" w:fill="D3DFEE"/>
            <w:vAlign w:val="center"/>
            <w:hideMark/>
          </w:tcPr>
          <w:p w:rsidR="00A410FB" w:rsidRPr="00A410FB" w:rsidRDefault="00A410FB" w:rsidP="00A410FB">
            <w:pPr>
              <w:ind w:left="360"/>
              <w:rPr>
                <w:rFonts w:ascii="Calibri" w:eastAsia="Times New Roman" w:hAnsi="Calibri" w:cs="Calibri"/>
                <w:color w:val="365F91"/>
                <w:sz w:val="22"/>
                <w:szCs w:val="22"/>
              </w:rPr>
            </w:pPr>
          </w:p>
        </w:tc>
        <w:tc>
          <w:tcPr>
            <w:tcW w:w="2551"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Actualizar</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preferencias</w:t>
            </w:r>
            <w:proofErr w:type="spellEnd"/>
            <w:r w:rsidRPr="00A410FB">
              <w:rPr>
                <w:rFonts w:ascii="Calibri" w:eastAsia="Times New Roman" w:hAnsi="Calibri" w:cs="Calibri"/>
                <w:color w:val="auto"/>
                <w:lang w:val="en-US"/>
              </w:rPr>
              <w:t xml:space="preserve"> de </w:t>
            </w:r>
            <w:proofErr w:type="spellStart"/>
            <w:r w:rsidRPr="00A410FB">
              <w:rPr>
                <w:rFonts w:ascii="Calibri" w:eastAsia="Times New Roman" w:hAnsi="Calibri" w:cs="Calibri"/>
                <w:color w:val="auto"/>
                <w:lang w:val="en-US"/>
              </w:rPr>
              <w:t>clientes</w:t>
            </w:r>
            <w:proofErr w:type="spellEnd"/>
          </w:p>
        </w:tc>
      </w:tr>
      <w:tr w:rsidR="00A410FB" w:rsidRPr="00BB6C27" w:rsidTr="00F87DAF">
        <w:trPr>
          <w:trHeight w:val="300"/>
        </w:trPr>
        <w:tc>
          <w:tcPr>
            <w:tcW w:w="749" w:type="dxa"/>
            <w:shd w:val="clear" w:color="000000" w:fill="FFFFFF"/>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211200</w:t>
            </w:r>
          </w:p>
        </w:tc>
        <w:tc>
          <w:tcPr>
            <w:tcW w:w="1960"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c>
          <w:tcPr>
            <w:tcW w:w="2126"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Gestión</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calificaciones</w:t>
            </w:r>
            <w:proofErr w:type="spellEnd"/>
          </w:p>
        </w:tc>
      </w:tr>
      <w:tr w:rsidR="00A410FB" w:rsidRPr="00BB6C27" w:rsidTr="00F87DAF">
        <w:trPr>
          <w:trHeight w:val="510"/>
        </w:trPr>
        <w:tc>
          <w:tcPr>
            <w:tcW w:w="749" w:type="dxa"/>
            <w:shd w:val="clear" w:color="000000" w:fill="D3DFEE"/>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211300</w:t>
            </w:r>
          </w:p>
        </w:tc>
        <w:tc>
          <w:tcPr>
            <w:tcW w:w="1960"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
        </w:tc>
        <w:tc>
          <w:tcPr>
            <w:tcW w:w="2126"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000000" w:fill="D3DFEE"/>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Generar</w:t>
            </w:r>
            <w:proofErr w:type="spellEnd"/>
            <w:r w:rsidRPr="00A410FB">
              <w:rPr>
                <w:rFonts w:ascii="Calibri" w:eastAsia="Times New Roman" w:hAnsi="Calibri" w:cs="Calibri"/>
                <w:color w:val="auto"/>
                <w:lang w:val="en-US"/>
              </w:rPr>
              <w:t xml:space="preserve"> </w:t>
            </w:r>
            <w:proofErr w:type="spellStart"/>
            <w:r w:rsidRPr="00A410FB">
              <w:rPr>
                <w:rFonts w:ascii="Calibri" w:eastAsia="Times New Roman" w:hAnsi="Calibri" w:cs="Calibri"/>
                <w:color w:val="auto"/>
                <w:lang w:val="en-US"/>
              </w:rPr>
              <w:t>Informes</w:t>
            </w:r>
            <w:proofErr w:type="spellEnd"/>
            <w:r w:rsidRPr="00A410FB">
              <w:rPr>
                <w:rFonts w:ascii="Calibri" w:eastAsia="Times New Roman" w:hAnsi="Calibri" w:cs="Calibri"/>
                <w:color w:val="auto"/>
                <w:lang w:val="en-US"/>
              </w:rPr>
              <w:t xml:space="preserve"> / vista 360</w:t>
            </w:r>
          </w:p>
        </w:tc>
      </w:tr>
      <w:tr w:rsidR="00A410FB" w:rsidRPr="00BB6C27" w:rsidTr="00F87DAF">
        <w:trPr>
          <w:trHeight w:val="300"/>
        </w:trPr>
        <w:tc>
          <w:tcPr>
            <w:tcW w:w="749" w:type="dxa"/>
            <w:shd w:val="clear" w:color="auto" w:fill="auto"/>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211400</w:t>
            </w:r>
          </w:p>
        </w:tc>
        <w:tc>
          <w:tcPr>
            <w:tcW w:w="1960"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c>
          <w:tcPr>
            <w:tcW w:w="2126"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auto" w:fill="auto"/>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auto" w:fill="auto"/>
            <w:vAlign w:val="center"/>
            <w:hideMark/>
          </w:tcPr>
          <w:p w:rsidR="00A410FB" w:rsidRPr="00A410FB" w:rsidRDefault="00A410FB" w:rsidP="00A410FB">
            <w:pPr>
              <w:ind w:left="360"/>
              <w:rPr>
                <w:rFonts w:ascii="Calibri" w:eastAsia="Times New Roman" w:hAnsi="Calibri" w:cs="Calibri"/>
                <w:color w:val="auto"/>
              </w:rPr>
            </w:pPr>
            <w:proofErr w:type="spellStart"/>
            <w:r w:rsidRPr="00A410FB">
              <w:rPr>
                <w:rFonts w:ascii="Calibri" w:eastAsia="Times New Roman" w:hAnsi="Calibri" w:cs="Calibri"/>
                <w:color w:val="auto"/>
                <w:lang w:val="en-US"/>
              </w:rPr>
              <w:t>Gestión</w:t>
            </w:r>
            <w:proofErr w:type="spellEnd"/>
            <w:r w:rsidRPr="00A410FB">
              <w:rPr>
                <w:rFonts w:ascii="Calibri" w:eastAsia="Times New Roman" w:hAnsi="Calibri" w:cs="Calibri"/>
                <w:color w:val="auto"/>
                <w:lang w:val="en-US"/>
              </w:rPr>
              <w:t xml:space="preserve"> de </w:t>
            </w:r>
            <w:proofErr w:type="spellStart"/>
            <w:r w:rsidRPr="00A410FB">
              <w:rPr>
                <w:rFonts w:ascii="Calibri" w:eastAsia="Times New Roman" w:hAnsi="Calibri" w:cs="Calibri"/>
                <w:color w:val="auto"/>
                <w:lang w:val="en-US"/>
              </w:rPr>
              <w:t>reclamos</w:t>
            </w:r>
            <w:proofErr w:type="spellEnd"/>
          </w:p>
        </w:tc>
      </w:tr>
      <w:tr w:rsidR="00A410FB" w:rsidRPr="00BB6C27" w:rsidTr="00F87DAF">
        <w:trPr>
          <w:trHeight w:val="1004"/>
        </w:trPr>
        <w:tc>
          <w:tcPr>
            <w:tcW w:w="749" w:type="dxa"/>
            <w:shd w:val="clear" w:color="auto" w:fill="DBE5F1" w:themeFill="accent1" w:themeFillTint="33"/>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211600</w:t>
            </w:r>
          </w:p>
        </w:tc>
        <w:tc>
          <w:tcPr>
            <w:tcW w:w="1960"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c>
          <w:tcPr>
            <w:tcW w:w="2126"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auto" w:fill="DBE5F1" w:themeFill="accent1" w:themeFillTint="33"/>
            <w:vAlign w:val="center"/>
            <w:hideMark/>
          </w:tcPr>
          <w:p w:rsidR="00A410FB" w:rsidRPr="00A410FB" w:rsidRDefault="00A410FB" w:rsidP="00A410FB">
            <w:pPr>
              <w:ind w:left="360"/>
              <w:rPr>
                <w:rFonts w:ascii="Calibri" w:eastAsia="Times New Roman" w:hAnsi="Calibri" w:cs="Calibri"/>
              </w:rPr>
            </w:pPr>
            <w:r w:rsidRPr="00A410FB">
              <w:rPr>
                <w:rFonts w:ascii="Calibri" w:eastAsia="Times New Roman" w:hAnsi="Calibri" w:cs="Calibri"/>
                <w:lang w:val="es-ES"/>
              </w:rPr>
              <w:t>Implementar proceso SLA (</w:t>
            </w:r>
            <w:proofErr w:type="spellStart"/>
            <w:r w:rsidRPr="00A410FB">
              <w:rPr>
                <w:rFonts w:ascii="Calibri" w:eastAsia="Times New Roman" w:hAnsi="Calibri" w:cs="Calibri"/>
                <w:lang w:val="es-ES"/>
              </w:rPr>
              <w:t>Service</w:t>
            </w:r>
            <w:proofErr w:type="spellEnd"/>
            <w:r w:rsidRPr="00A410FB">
              <w:rPr>
                <w:rFonts w:ascii="Calibri" w:eastAsia="Times New Roman" w:hAnsi="Calibri" w:cs="Calibri"/>
                <w:lang w:val="es-ES"/>
              </w:rPr>
              <w:t xml:space="preserve"> </w:t>
            </w:r>
            <w:proofErr w:type="spellStart"/>
            <w:r w:rsidRPr="00A410FB">
              <w:rPr>
                <w:rFonts w:ascii="Calibri" w:eastAsia="Times New Roman" w:hAnsi="Calibri" w:cs="Calibri"/>
                <w:lang w:val="es-ES"/>
              </w:rPr>
              <w:t>Level</w:t>
            </w:r>
            <w:proofErr w:type="spellEnd"/>
            <w:r w:rsidRPr="00A410FB">
              <w:rPr>
                <w:rFonts w:ascii="Calibri" w:eastAsia="Times New Roman" w:hAnsi="Calibri" w:cs="Calibri"/>
                <w:lang w:val="es-ES"/>
              </w:rPr>
              <w:t xml:space="preserve"> </w:t>
            </w:r>
            <w:proofErr w:type="spellStart"/>
            <w:r w:rsidRPr="00A410FB">
              <w:rPr>
                <w:rFonts w:ascii="Calibri" w:eastAsia="Times New Roman" w:hAnsi="Calibri" w:cs="Calibri"/>
                <w:lang w:val="es-ES"/>
              </w:rPr>
              <w:t>Agreement</w:t>
            </w:r>
            <w:proofErr w:type="spellEnd"/>
            <w:r w:rsidRPr="00A410FB">
              <w:rPr>
                <w:rFonts w:ascii="Calibri" w:eastAsia="Times New Roman" w:hAnsi="Calibri" w:cs="Calibri"/>
                <w:lang w:val="es-ES"/>
              </w:rPr>
              <w:t>) en la atención y solución de reclamos.</w:t>
            </w:r>
          </w:p>
        </w:tc>
      </w:tr>
      <w:tr w:rsidR="00A410FB" w:rsidRPr="00BB6C27" w:rsidTr="00F87DAF">
        <w:trPr>
          <w:trHeight w:val="711"/>
        </w:trPr>
        <w:tc>
          <w:tcPr>
            <w:tcW w:w="749" w:type="dxa"/>
            <w:shd w:val="clear" w:color="000000" w:fill="FFFFFF"/>
            <w:vAlign w:val="center"/>
            <w:hideMark/>
          </w:tcPr>
          <w:p w:rsidR="00A410FB" w:rsidRPr="00A410FB" w:rsidRDefault="00A410FB" w:rsidP="00A410FB">
            <w:pPr>
              <w:ind w:left="360"/>
              <w:jc w:val="right"/>
              <w:rPr>
                <w:rFonts w:ascii="Calibri" w:eastAsia="Times New Roman" w:hAnsi="Calibri" w:cs="Calibri"/>
                <w:b/>
                <w:bCs/>
              </w:rPr>
            </w:pPr>
            <w:r w:rsidRPr="00A410FB">
              <w:rPr>
                <w:rFonts w:ascii="Calibri" w:eastAsia="Times New Roman" w:hAnsi="Calibri" w:cs="Calibri"/>
                <w:b/>
                <w:bCs/>
                <w:lang w:val="en-US"/>
              </w:rPr>
              <w:t>211700</w:t>
            </w:r>
          </w:p>
        </w:tc>
        <w:tc>
          <w:tcPr>
            <w:tcW w:w="1960"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c>
          <w:tcPr>
            <w:tcW w:w="2126"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c>
          <w:tcPr>
            <w:tcW w:w="2268" w:type="dxa"/>
            <w:shd w:val="clear" w:color="000000" w:fill="FFFFFF"/>
            <w:vAlign w:val="center"/>
            <w:hideMark/>
          </w:tcPr>
          <w:p w:rsidR="00A410FB" w:rsidRPr="00A410FB" w:rsidRDefault="00A410FB" w:rsidP="00A410FB">
            <w:pPr>
              <w:ind w:left="360"/>
              <w:rPr>
                <w:rFonts w:ascii="Calibri" w:eastAsia="Times New Roman" w:hAnsi="Calibri" w:cs="Calibri"/>
                <w:color w:val="auto"/>
              </w:rPr>
            </w:pPr>
          </w:p>
        </w:tc>
        <w:tc>
          <w:tcPr>
            <w:tcW w:w="2551" w:type="dxa"/>
            <w:shd w:val="clear" w:color="000000" w:fill="FFFFFF"/>
            <w:vAlign w:val="center"/>
            <w:hideMark/>
          </w:tcPr>
          <w:p w:rsidR="00A410FB" w:rsidRPr="00A410FB" w:rsidRDefault="00A410FB" w:rsidP="00A410FB">
            <w:pPr>
              <w:ind w:left="360"/>
              <w:rPr>
                <w:rFonts w:ascii="Calibri" w:eastAsia="Times New Roman" w:hAnsi="Calibri" w:cs="Calibri"/>
              </w:rPr>
            </w:pPr>
            <w:r w:rsidRPr="00A410FB">
              <w:rPr>
                <w:rFonts w:ascii="Calibri" w:eastAsia="Times New Roman" w:hAnsi="Calibri" w:cs="Calibri"/>
                <w:lang w:val="es-ES"/>
              </w:rPr>
              <w:t>Gestionar anulaciones de órdenes de venta que aún no ha sido despachadas</w:t>
            </w:r>
          </w:p>
        </w:tc>
      </w:tr>
    </w:tbl>
    <w:p w:rsidR="00A410FB" w:rsidRPr="00A410FB" w:rsidRDefault="00A410FB" w:rsidP="00A410FB">
      <w:pPr>
        <w:ind w:left="360"/>
        <w:jc w:val="both"/>
        <w:outlineLvl w:val="2"/>
        <w:rPr>
          <w:rFonts w:asciiTheme="minorHAnsi" w:hAnsiTheme="minorHAnsi"/>
          <w:b/>
          <w:sz w:val="22"/>
        </w:rPr>
      </w:pPr>
    </w:p>
    <w:p w:rsidR="00A410FB" w:rsidRPr="00A410FB" w:rsidRDefault="00A410FB" w:rsidP="00A410FB">
      <w:pPr>
        <w:ind w:left="360"/>
        <w:jc w:val="both"/>
        <w:outlineLvl w:val="2"/>
        <w:rPr>
          <w:rFonts w:asciiTheme="minorHAnsi" w:hAnsiTheme="minorHAnsi"/>
          <w:b/>
          <w:sz w:val="22"/>
        </w:rPr>
      </w:pPr>
    </w:p>
    <w:p w:rsidR="00A410FB" w:rsidRPr="00A410FB" w:rsidRDefault="00A410FB" w:rsidP="00A410FB">
      <w:pPr>
        <w:ind w:left="360"/>
        <w:jc w:val="both"/>
        <w:outlineLvl w:val="2"/>
        <w:rPr>
          <w:rFonts w:asciiTheme="minorHAnsi" w:hAnsiTheme="minorHAnsi"/>
          <w:b/>
          <w:smallCaps/>
          <w:sz w:val="22"/>
        </w:rPr>
      </w:pPr>
      <w:r w:rsidRPr="00A410FB">
        <w:rPr>
          <w:rFonts w:asciiTheme="minorHAnsi" w:hAnsiTheme="minorHAnsi"/>
          <w:b/>
          <w:smallCaps/>
          <w:sz w:val="22"/>
        </w:rPr>
        <w:t xml:space="preserve">Registrar entidad frente al </w:t>
      </w:r>
      <w:proofErr w:type="spellStart"/>
      <w:r w:rsidRPr="00A410FB">
        <w:rPr>
          <w:rFonts w:asciiTheme="minorHAnsi" w:hAnsiTheme="minorHAnsi"/>
          <w:b/>
          <w:smallCaps/>
          <w:sz w:val="22"/>
        </w:rPr>
        <w:t>MarketPlace</w:t>
      </w:r>
      <w:proofErr w:type="spellEnd"/>
    </w:p>
    <w:p w:rsidR="00A410FB" w:rsidRPr="00A410FB" w:rsidRDefault="00A410FB" w:rsidP="00A410FB">
      <w:pPr>
        <w:ind w:left="360"/>
        <w:jc w:val="both"/>
        <w:outlineLvl w:val="2"/>
        <w:rPr>
          <w:rFonts w:ascii="Calibri" w:eastAsia="Times New Roman" w:hAnsi="Calibri" w:cs="Calibri"/>
          <w:color w:val="auto"/>
          <w:lang w:val="es-ES"/>
        </w:rPr>
      </w:pPr>
    </w:p>
    <w:p w:rsidR="00A410FB" w:rsidRPr="00A410FB" w:rsidRDefault="00A410FB" w:rsidP="00A410FB">
      <w:pPr>
        <w:ind w:left="360" w:right="-26"/>
        <w:jc w:val="both"/>
        <w:rPr>
          <w:rFonts w:asciiTheme="minorHAnsi" w:hAnsiTheme="minorHAnsi"/>
          <w:sz w:val="22"/>
          <w:lang w:val="es-ES"/>
        </w:rPr>
      </w:pPr>
      <w:r w:rsidRPr="00A410FB">
        <w:rPr>
          <w:rFonts w:asciiTheme="minorHAnsi" w:hAnsiTheme="minorHAnsi"/>
          <w:sz w:val="22"/>
          <w:lang w:val="es-ES"/>
        </w:rPr>
        <w:t xml:space="preserve">El proceso de registro de entidades frente al </w:t>
      </w:r>
      <w:proofErr w:type="spellStart"/>
      <w:r w:rsidRPr="00A410FB">
        <w:rPr>
          <w:rFonts w:asciiTheme="minorHAnsi" w:hAnsiTheme="minorHAnsi"/>
          <w:sz w:val="22"/>
          <w:lang w:val="es-ES"/>
        </w:rPr>
        <w:t>MarketPlace</w:t>
      </w:r>
      <w:proofErr w:type="spellEnd"/>
      <w:r w:rsidRPr="00A410FB">
        <w:rPr>
          <w:rFonts w:asciiTheme="minorHAnsi" w:hAnsiTheme="minorHAnsi"/>
          <w:sz w:val="22"/>
          <w:lang w:val="es-ES"/>
        </w:rPr>
        <w:t xml:space="preserve"> de Los Alpes tiene como principal modificación</w:t>
      </w:r>
      <w:r w:rsidRPr="00A410FB">
        <w:rPr>
          <w:rFonts w:asciiTheme="minorHAnsi" w:hAnsiTheme="minorHAnsi"/>
          <w:sz w:val="22"/>
        </w:rPr>
        <w:t xml:space="preserve"> la inclusión de una parte de validación hacia una entidad internacional al momento de registrar un cliente que </w:t>
      </w:r>
      <w:r w:rsidRPr="00A410FB">
        <w:rPr>
          <w:rFonts w:asciiTheme="minorHAnsi" w:hAnsiTheme="minorHAnsi"/>
          <w:sz w:val="22"/>
        </w:rPr>
        <w:lastRenderedPageBreak/>
        <w:t>no es nacional, con el fin de verificar la veracidad de la información suministrada por el usuario.</w:t>
      </w:r>
      <w:r w:rsidRPr="00A410FB">
        <w:rPr>
          <w:rFonts w:asciiTheme="minorHAnsi" w:hAnsiTheme="minorHAnsi"/>
          <w:sz w:val="22"/>
          <w:szCs w:val="22"/>
          <w:lang w:val="es-ES"/>
        </w:rPr>
        <w:t xml:space="preserve"> E</w:t>
      </w:r>
      <w:r w:rsidRPr="00A410FB">
        <w:rPr>
          <w:rFonts w:asciiTheme="minorHAnsi" w:hAnsiTheme="minorHAnsi"/>
          <w:sz w:val="22"/>
          <w:lang w:val="es-ES"/>
        </w:rPr>
        <w:t>n el diagrama se muestran las nuevas actividades en color rojo:</w:t>
      </w:r>
    </w:p>
    <w:p w:rsidR="00A410FB" w:rsidRPr="00A410FB" w:rsidRDefault="00A410FB" w:rsidP="00A410FB">
      <w:pPr>
        <w:ind w:left="360" w:right="-26"/>
        <w:jc w:val="both"/>
        <w:rPr>
          <w:rFonts w:asciiTheme="minorHAnsi" w:hAnsiTheme="minorHAnsi"/>
          <w:sz w:val="22"/>
          <w:lang w:val="es-ES"/>
        </w:rPr>
      </w:pPr>
    </w:p>
    <w:p w:rsidR="00A410FB" w:rsidRDefault="00A410FB" w:rsidP="00A410FB">
      <w:pPr>
        <w:keepNext/>
        <w:ind w:left="360"/>
        <w:jc w:val="center"/>
      </w:pPr>
      <w:r>
        <w:rPr>
          <w:noProof/>
          <w:lang w:val="en-US" w:eastAsia="en-US"/>
        </w:rPr>
        <w:drawing>
          <wp:inline distT="0" distB="0" distL="0" distR="0" wp14:anchorId="29D6A0B2" wp14:editId="29DF96D8">
            <wp:extent cx="3467100" cy="2083401"/>
            <wp:effectExtent l="0" t="0" r="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2259" t="3020" r="2108" b="20081"/>
                    <a:stretch>
                      <a:fillRect/>
                    </a:stretch>
                  </pic:blipFill>
                  <pic:spPr bwMode="auto">
                    <a:xfrm>
                      <a:off x="0" y="0"/>
                      <a:ext cx="3484473" cy="2093840"/>
                    </a:xfrm>
                    <a:prstGeom prst="rect">
                      <a:avLst/>
                    </a:prstGeom>
                    <a:noFill/>
                    <a:ln w="9525">
                      <a:noFill/>
                      <a:miter lim="800000"/>
                      <a:headEnd/>
                      <a:tailEnd/>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0" w:name="_Toc296465290"/>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sidRPr="0060470B">
        <w:rPr>
          <w:rFonts w:asciiTheme="minorHAnsi" w:hAnsiTheme="minorHAnsi"/>
          <w:noProof/>
          <w:color w:val="auto"/>
          <w:sz w:val="20"/>
          <w:szCs w:val="20"/>
        </w:rPr>
        <w:t>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41" w:name="_Toc288507833"/>
      <w:bookmarkStart w:id="42" w:name="_Toc296444969"/>
      <w:r w:rsidRPr="0060470B">
        <w:rPr>
          <w:rFonts w:asciiTheme="minorHAnsi" w:hAnsiTheme="minorHAnsi"/>
          <w:color w:val="auto"/>
          <w:sz w:val="20"/>
          <w:szCs w:val="20"/>
        </w:rPr>
        <w:t xml:space="preserve">Proceso de Registro de Entidad Frente al </w:t>
      </w:r>
      <w:proofErr w:type="spellStart"/>
      <w:r w:rsidRPr="0060470B">
        <w:rPr>
          <w:rFonts w:asciiTheme="minorHAnsi" w:hAnsiTheme="minorHAnsi"/>
          <w:color w:val="auto"/>
          <w:sz w:val="20"/>
          <w:szCs w:val="20"/>
        </w:rPr>
        <w:t>MarketPlace</w:t>
      </w:r>
      <w:bookmarkEnd w:id="40"/>
      <w:bookmarkEnd w:id="41"/>
      <w:bookmarkEnd w:id="42"/>
      <w:proofErr w:type="spellEnd"/>
    </w:p>
    <w:p w:rsidR="00A410FB" w:rsidRPr="00A410FB" w:rsidRDefault="00A410FB" w:rsidP="00A410FB">
      <w:pPr>
        <w:ind w:left="360"/>
        <w:jc w:val="center"/>
        <w:rPr>
          <w:rFonts w:asciiTheme="minorHAnsi" w:hAnsiTheme="minorHAnsi"/>
          <w:sz w:val="22"/>
        </w:rPr>
      </w:pPr>
    </w:p>
    <w:p w:rsidR="00A410FB" w:rsidRPr="00A410FB" w:rsidRDefault="00A410FB" w:rsidP="00A410FB">
      <w:pPr>
        <w:ind w:left="360" w:right="-526"/>
        <w:jc w:val="center"/>
        <w:rPr>
          <w:rFonts w:asciiTheme="minorHAnsi" w:hAnsiTheme="minorHAnsi"/>
          <w:sz w:val="22"/>
        </w:rPr>
      </w:pPr>
      <w:r>
        <w:rPr>
          <w:noProof/>
          <w:lang w:val="en-US" w:eastAsia="en-US"/>
        </w:rPr>
        <w:drawing>
          <wp:inline distT="0" distB="0" distL="0" distR="0" wp14:anchorId="5CA27BB9" wp14:editId="607152C1">
            <wp:extent cx="5524500" cy="1973257"/>
            <wp:effectExtent l="0" t="0" r="0" b="0"/>
            <wp:docPr id="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l="1054" t="2430" r="1205" b="17037"/>
                    <a:stretch>
                      <a:fillRect/>
                    </a:stretch>
                  </pic:blipFill>
                  <pic:spPr bwMode="auto">
                    <a:xfrm>
                      <a:off x="0" y="0"/>
                      <a:ext cx="5519953" cy="1971633"/>
                    </a:xfrm>
                    <a:prstGeom prst="rect">
                      <a:avLst/>
                    </a:prstGeom>
                    <a:noFill/>
                    <a:ln w="9525">
                      <a:noFill/>
                      <a:miter lim="800000"/>
                      <a:headEnd/>
                      <a:tailEnd/>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3" w:name="_Toc296465291"/>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Subproceso de Registro de Entidad</w:t>
      </w:r>
      <w:bookmarkEnd w:id="43"/>
    </w:p>
    <w:p w:rsidR="00A410FB" w:rsidRPr="00A410FB" w:rsidRDefault="00A410FB" w:rsidP="00A410FB">
      <w:pPr>
        <w:ind w:left="360" w:right="-526"/>
        <w:jc w:val="both"/>
        <w:rPr>
          <w:rFonts w:asciiTheme="minorHAnsi" w:hAnsiTheme="minorHAnsi"/>
          <w:sz w:val="22"/>
        </w:rPr>
      </w:pPr>
    </w:p>
    <w:p w:rsidR="00A410FB" w:rsidRPr="00A410FB" w:rsidRDefault="00A410FB" w:rsidP="00A410FB">
      <w:pPr>
        <w:ind w:left="360"/>
        <w:jc w:val="both"/>
        <w:outlineLvl w:val="2"/>
        <w:rPr>
          <w:rFonts w:asciiTheme="minorHAnsi" w:hAnsiTheme="minorHAnsi"/>
          <w:b/>
          <w:smallCaps/>
          <w:sz w:val="22"/>
        </w:rPr>
      </w:pPr>
      <w:r w:rsidRPr="00A410FB">
        <w:rPr>
          <w:rFonts w:asciiTheme="minorHAnsi" w:hAnsiTheme="minorHAnsi"/>
          <w:b/>
          <w:smallCaps/>
          <w:sz w:val="22"/>
        </w:rPr>
        <w:t>Procesamiento de PO y DA</w:t>
      </w:r>
    </w:p>
    <w:p w:rsidR="00A410FB" w:rsidRPr="00A410FB" w:rsidRDefault="00A410FB" w:rsidP="00A410FB">
      <w:pPr>
        <w:ind w:left="360"/>
        <w:jc w:val="both"/>
        <w:outlineLvl w:val="2"/>
        <w:rPr>
          <w:rFonts w:ascii="Calibri" w:eastAsia="Times New Roman" w:hAnsi="Calibri" w:cs="Calibri"/>
          <w:color w:val="auto"/>
          <w:lang w:val="es-ES"/>
        </w:rPr>
      </w:pPr>
    </w:p>
    <w:p w:rsidR="00A410FB" w:rsidRPr="00523E7A" w:rsidRDefault="00A410FB" w:rsidP="00A410FB">
      <w:pPr>
        <w:pStyle w:val="Default"/>
        <w:ind w:left="360"/>
        <w:jc w:val="both"/>
        <w:rPr>
          <w:rFonts w:asciiTheme="minorHAnsi" w:hAnsiTheme="minorHAnsi"/>
          <w:sz w:val="22"/>
          <w:szCs w:val="22"/>
          <w:lang w:val="es-ES"/>
        </w:rPr>
      </w:pPr>
      <w:r>
        <w:rPr>
          <w:rFonts w:asciiTheme="minorHAnsi" w:hAnsiTheme="minorHAnsi"/>
          <w:sz w:val="22"/>
          <w:szCs w:val="22"/>
          <w:lang w:val="es-ES"/>
        </w:rPr>
        <w:t>El proceso de procesamiento de orden de compra se modificará para que permita darle la opción al usuario de realizar una orden de compra directa, es decir, hacia un fabricante especifico, o por medio de una subasta. Para esto se incluyen nuevas actividades que se realizan directamente con el fabricante, las validaciones sobre la cotización y la confirmación de la compra.</w:t>
      </w:r>
    </w:p>
    <w:p w:rsidR="00A410FB" w:rsidRPr="00A410FB" w:rsidRDefault="00A410FB" w:rsidP="00A410FB">
      <w:pPr>
        <w:ind w:left="360"/>
        <w:jc w:val="both"/>
        <w:rPr>
          <w:rFonts w:asciiTheme="minorHAnsi" w:hAnsiTheme="minorHAnsi"/>
          <w:sz w:val="22"/>
          <w:lang w:val="es-ES"/>
        </w:rPr>
      </w:pPr>
    </w:p>
    <w:p w:rsidR="00A410FB" w:rsidRPr="00A410FB" w:rsidRDefault="00A410FB" w:rsidP="00A410FB">
      <w:pPr>
        <w:ind w:left="360" w:right="-384"/>
        <w:jc w:val="center"/>
        <w:rPr>
          <w:rFonts w:asciiTheme="minorHAnsi" w:hAnsiTheme="minorHAnsi"/>
          <w:sz w:val="22"/>
        </w:rPr>
      </w:pPr>
      <w:r>
        <w:rPr>
          <w:noProof/>
          <w:lang w:val="en-US" w:eastAsia="en-US"/>
        </w:rPr>
        <w:lastRenderedPageBreak/>
        <w:drawing>
          <wp:inline distT="0" distB="0" distL="0" distR="0" wp14:anchorId="535EA481" wp14:editId="70D9D282">
            <wp:extent cx="5822985" cy="2128340"/>
            <wp:effectExtent l="0" t="0" r="0" b="0"/>
            <wp:docPr id="10"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b="9531"/>
                    <a:stretch>
                      <a:fillRect/>
                    </a:stretch>
                  </pic:blipFill>
                  <pic:spPr bwMode="auto">
                    <a:xfrm>
                      <a:off x="0" y="0"/>
                      <a:ext cx="5851919" cy="2138915"/>
                    </a:xfrm>
                    <a:prstGeom prst="rect">
                      <a:avLst/>
                    </a:prstGeom>
                    <a:noFill/>
                    <a:ln w="9525">
                      <a:noFill/>
                      <a:miter lim="800000"/>
                      <a:headEnd/>
                      <a:tailEnd/>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4" w:name="_Toc296465292"/>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3</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Procesamiento de Orden de Compra</w:t>
      </w:r>
      <w:bookmarkEnd w:id="44"/>
    </w:p>
    <w:p w:rsidR="00A410FB" w:rsidRPr="00A410FB" w:rsidRDefault="00A410FB" w:rsidP="00A410FB">
      <w:pPr>
        <w:ind w:left="360"/>
        <w:jc w:val="both"/>
        <w:rPr>
          <w:rFonts w:asciiTheme="minorHAnsi" w:hAnsiTheme="minorHAnsi"/>
          <w:sz w:val="22"/>
        </w:rPr>
      </w:pPr>
    </w:p>
    <w:p w:rsidR="00A410FB" w:rsidRDefault="00A410FB" w:rsidP="00A410FB">
      <w:pPr>
        <w:pStyle w:val="Default"/>
        <w:ind w:left="360"/>
        <w:jc w:val="both"/>
        <w:rPr>
          <w:rFonts w:asciiTheme="minorHAnsi" w:hAnsiTheme="minorHAnsi"/>
          <w:sz w:val="22"/>
          <w:lang w:val="es-ES"/>
        </w:rPr>
      </w:pPr>
      <w:r w:rsidRPr="00561129">
        <w:rPr>
          <w:rFonts w:asciiTheme="minorHAnsi" w:hAnsiTheme="minorHAnsi"/>
          <w:sz w:val="22"/>
          <w:lang w:val="es-ES"/>
        </w:rPr>
        <w:t>El proceso de subasta inversa se crea con el fin de mejorar el proceso de PO, para crear más competencia entre los fabricantes y poder llegar al comerciante con mejores ofertas</w:t>
      </w:r>
      <w:r>
        <w:rPr>
          <w:rFonts w:asciiTheme="minorHAnsi" w:hAnsiTheme="minorHAnsi"/>
          <w:sz w:val="22"/>
          <w:szCs w:val="22"/>
          <w:lang w:val="es-ES"/>
        </w:rPr>
        <w:t>, se incluye además un subproceso para el cálculo de los valores monetarios con la moneda que se necesite. E</w:t>
      </w:r>
      <w:r w:rsidRPr="000F678A">
        <w:rPr>
          <w:rFonts w:asciiTheme="minorHAnsi" w:hAnsiTheme="minorHAnsi"/>
          <w:sz w:val="22"/>
          <w:lang w:val="es-ES"/>
        </w:rPr>
        <w:t>n el diagrama se muestran las nuevas actividades en color rojo</w:t>
      </w:r>
      <w:r>
        <w:rPr>
          <w:rFonts w:asciiTheme="minorHAnsi" w:hAnsiTheme="minorHAnsi"/>
          <w:sz w:val="22"/>
          <w:lang w:val="es-ES"/>
        </w:rPr>
        <w:t>:</w:t>
      </w:r>
    </w:p>
    <w:p w:rsidR="00A410FB" w:rsidRPr="00A410FB" w:rsidRDefault="00A410FB" w:rsidP="00A410FB">
      <w:pPr>
        <w:ind w:left="360"/>
        <w:jc w:val="both"/>
        <w:rPr>
          <w:rFonts w:asciiTheme="minorHAnsi" w:hAnsiTheme="minorHAnsi"/>
          <w:sz w:val="22"/>
        </w:rPr>
      </w:pPr>
    </w:p>
    <w:p w:rsidR="00A410FB" w:rsidRPr="00A410FB" w:rsidRDefault="00A410FB" w:rsidP="00A410FB">
      <w:pPr>
        <w:ind w:left="360" w:right="-384"/>
        <w:jc w:val="center"/>
        <w:rPr>
          <w:rFonts w:asciiTheme="minorHAnsi" w:hAnsiTheme="minorHAnsi"/>
          <w:sz w:val="22"/>
        </w:rPr>
      </w:pPr>
      <w:r>
        <w:rPr>
          <w:noProof/>
          <w:lang w:val="en-US" w:eastAsia="en-US"/>
        </w:rPr>
        <w:drawing>
          <wp:inline distT="0" distB="0" distL="0" distR="0" wp14:anchorId="3527EA1F" wp14:editId="574D7350">
            <wp:extent cx="4829175" cy="1134101"/>
            <wp:effectExtent l="0" t="0" r="0" b="0"/>
            <wp:docPr id="7" name="Imagen 2" descr="C:\Users\TOSHIBA\Desktop\ProcesoSubastaInve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SubastaInversa.png"/>
                    <pic:cNvPicPr>
                      <a:picLocks noChangeAspect="1" noChangeArrowheads="1"/>
                    </pic:cNvPicPr>
                  </pic:nvPicPr>
                  <pic:blipFill>
                    <a:blip r:embed="rId17" cstate="print">
                      <a:extLst>
                        <a:ext uri="{28A0092B-C50C-407E-A947-70E740481C1C}">
                          <a14:useLocalDpi xmlns:a14="http://schemas.microsoft.com/office/drawing/2010/main" val="0"/>
                        </a:ext>
                      </a:extLst>
                    </a:blip>
                    <a:srcRect l="1504" t="4787" r="1504" b="5319"/>
                    <a:stretch>
                      <a:fillRect/>
                    </a:stretch>
                  </pic:blipFill>
                  <pic:spPr bwMode="auto">
                    <a:xfrm>
                      <a:off x="0" y="0"/>
                      <a:ext cx="4848096" cy="1138544"/>
                    </a:xfrm>
                    <a:prstGeom prst="rect">
                      <a:avLst/>
                    </a:prstGeom>
                    <a:noFill/>
                    <a:ln>
                      <a:noFill/>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5" w:name="_Toc296465293"/>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4</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Procesamiento de Aviso de Devolución (RMA)</w:t>
      </w:r>
      <w:bookmarkEnd w:id="45"/>
    </w:p>
    <w:p w:rsidR="00A410FB" w:rsidRPr="00A410FB" w:rsidRDefault="00A410FB" w:rsidP="00A410FB">
      <w:pPr>
        <w:ind w:left="360"/>
        <w:jc w:val="both"/>
        <w:rPr>
          <w:rFonts w:asciiTheme="minorHAnsi" w:hAnsiTheme="minorHAnsi"/>
          <w:sz w:val="22"/>
          <w:lang w:val="es-ES"/>
        </w:rPr>
      </w:pPr>
    </w:p>
    <w:p w:rsidR="00A410FB" w:rsidRPr="00A410FB" w:rsidRDefault="00A410FB" w:rsidP="00A410FB">
      <w:pPr>
        <w:ind w:left="360" w:right="-242"/>
        <w:jc w:val="center"/>
        <w:rPr>
          <w:rFonts w:asciiTheme="minorHAnsi" w:hAnsiTheme="minorHAnsi"/>
          <w:sz w:val="22"/>
          <w:lang w:val="es-ES"/>
        </w:rPr>
      </w:pPr>
      <w:r>
        <w:rPr>
          <w:noProof/>
          <w:lang w:val="en-US" w:eastAsia="en-US"/>
        </w:rPr>
        <w:drawing>
          <wp:inline distT="0" distB="0" distL="0" distR="0" wp14:anchorId="392E70D1" wp14:editId="45AAD4F2">
            <wp:extent cx="4800600" cy="1569427"/>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1355" t="2961" r="1506" b="20724"/>
                    <a:stretch>
                      <a:fillRect/>
                    </a:stretch>
                  </pic:blipFill>
                  <pic:spPr bwMode="auto">
                    <a:xfrm>
                      <a:off x="0" y="0"/>
                      <a:ext cx="4798622" cy="1568780"/>
                    </a:xfrm>
                    <a:prstGeom prst="rect">
                      <a:avLst/>
                    </a:prstGeom>
                    <a:noFill/>
                    <a:ln w="9525">
                      <a:noFill/>
                      <a:miter lim="800000"/>
                      <a:headEnd/>
                      <a:tailEnd/>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6" w:name="_Toc296465294"/>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5</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Subproceso de Cálculo de la TRM</w:t>
      </w:r>
      <w:bookmarkEnd w:id="46"/>
    </w:p>
    <w:p w:rsidR="00A410FB" w:rsidRPr="00A410FB" w:rsidRDefault="00A410FB" w:rsidP="00A410FB">
      <w:pPr>
        <w:ind w:left="360"/>
        <w:jc w:val="both"/>
        <w:outlineLvl w:val="2"/>
        <w:rPr>
          <w:rFonts w:ascii="Calibri" w:eastAsia="Times New Roman" w:hAnsi="Calibri" w:cs="Calibri"/>
          <w:color w:val="auto"/>
        </w:rPr>
      </w:pPr>
    </w:p>
    <w:p w:rsidR="00A410FB" w:rsidRPr="00A410FB" w:rsidRDefault="00A410FB" w:rsidP="00A410FB">
      <w:pPr>
        <w:ind w:left="360"/>
        <w:jc w:val="both"/>
        <w:outlineLvl w:val="2"/>
        <w:rPr>
          <w:rFonts w:asciiTheme="minorHAnsi" w:hAnsiTheme="minorHAnsi"/>
          <w:b/>
          <w:smallCaps/>
          <w:sz w:val="22"/>
        </w:rPr>
      </w:pPr>
      <w:r w:rsidRPr="00A410FB">
        <w:rPr>
          <w:rFonts w:asciiTheme="minorHAnsi" w:hAnsiTheme="minorHAnsi"/>
          <w:b/>
          <w:smallCaps/>
          <w:sz w:val="22"/>
        </w:rPr>
        <w:t>Replicación de PRICAT</w:t>
      </w:r>
    </w:p>
    <w:p w:rsidR="00A410FB" w:rsidRDefault="00A410FB" w:rsidP="00A410FB">
      <w:pPr>
        <w:pStyle w:val="Default"/>
        <w:ind w:left="360"/>
        <w:jc w:val="both"/>
        <w:rPr>
          <w:rFonts w:asciiTheme="minorHAnsi" w:hAnsiTheme="minorHAnsi"/>
          <w:sz w:val="22"/>
          <w:lang w:val="es-ES"/>
        </w:rPr>
      </w:pPr>
    </w:p>
    <w:p w:rsidR="00A410FB" w:rsidRPr="000F678A" w:rsidRDefault="00A410FB" w:rsidP="00A410FB">
      <w:pPr>
        <w:pStyle w:val="Default"/>
        <w:ind w:left="360"/>
        <w:jc w:val="both"/>
        <w:rPr>
          <w:rFonts w:asciiTheme="minorHAnsi" w:hAnsiTheme="minorHAnsi"/>
          <w:sz w:val="22"/>
          <w:lang w:val="es-ES"/>
        </w:rPr>
      </w:pPr>
      <w:r w:rsidRPr="00561129">
        <w:rPr>
          <w:rFonts w:asciiTheme="minorHAnsi" w:hAnsiTheme="minorHAnsi"/>
          <w:sz w:val="22"/>
          <w:lang w:val="es-ES"/>
        </w:rPr>
        <w:t xml:space="preserve">El proceso de Replicación del PRICAT </w:t>
      </w:r>
      <w:r>
        <w:rPr>
          <w:rFonts w:asciiTheme="minorHAnsi" w:hAnsiTheme="minorHAnsi"/>
          <w:sz w:val="22"/>
          <w:lang w:val="es-ES"/>
        </w:rPr>
        <w:t>se modificará con el fin de enviar los catálogos a los comercios interesados en las categorías de los productos contenidos en dicho catálogo. Para esto se crea una actividad entre generar orden de PRICAT y determinar productos de interés que permita consultar los comercios por categoría.  En</w:t>
      </w:r>
      <w:r w:rsidRPr="000F678A">
        <w:rPr>
          <w:rFonts w:asciiTheme="minorHAnsi" w:hAnsiTheme="minorHAnsi"/>
          <w:sz w:val="22"/>
          <w:lang w:val="es-ES"/>
        </w:rPr>
        <w:t xml:space="preserve"> el diagrama se muestran las nuevas actividades en color rojo</w:t>
      </w:r>
      <w:r>
        <w:rPr>
          <w:rFonts w:asciiTheme="minorHAnsi" w:hAnsiTheme="minorHAnsi"/>
          <w:sz w:val="22"/>
          <w:lang w:val="es-ES"/>
        </w:rPr>
        <w:t>:</w:t>
      </w:r>
    </w:p>
    <w:p w:rsidR="00A410FB" w:rsidRPr="00A410FB" w:rsidRDefault="00A410FB" w:rsidP="00A410FB">
      <w:pPr>
        <w:ind w:left="360"/>
        <w:jc w:val="both"/>
        <w:rPr>
          <w:rFonts w:asciiTheme="minorHAnsi" w:hAnsiTheme="minorHAnsi"/>
          <w:sz w:val="22"/>
          <w:lang w:val="es-ES"/>
        </w:rPr>
      </w:pPr>
    </w:p>
    <w:p w:rsidR="00A410FB" w:rsidRPr="00A410FB" w:rsidRDefault="00A410FB" w:rsidP="00A410FB">
      <w:pPr>
        <w:ind w:left="360" w:right="-242"/>
        <w:jc w:val="center"/>
        <w:rPr>
          <w:rFonts w:asciiTheme="minorHAnsi" w:hAnsiTheme="minorHAnsi"/>
          <w:sz w:val="22"/>
        </w:rPr>
      </w:pPr>
      <w:r>
        <w:rPr>
          <w:noProof/>
          <w:lang w:val="en-US" w:eastAsia="en-US"/>
        </w:rPr>
        <w:drawing>
          <wp:inline distT="0" distB="0" distL="0" distR="0" wp14:anchorId="42B6F45E" wp14:editId="7FC9A24C">
            <wp:extent cx="4629150" cy="1953800"/>
            <wp:effectExtent l="0" t="0" r="0" b="0"/>
            <wp:docPr id="16" name="Imagen 6" descr="C:\Users\Carlos\Desktop\ProcesoPr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ProcesoPricat.png"/>
                    <pic:cNvPicPr>
                      <a:picLocks noChangeAspect="1" noChangeArrowheads="1"/>
                    </pic:cNvPicPr>
                  </pic:nvPicPr>
                  <pic:blipFill>
                    <a:blip r:embed="rId19" cstate="print"/>
                    <a:srcRect l="1355" t="2332" r="1205" b="18076"/>
                    <a:stretch>
                      <a:fillRect/>
                    </a:stretch>
                  </pic:blipFill>
                  <pic:spPr bwMode="auto">
                    <a:xfrm>
                      <a:off x="0" y="0"/>
                      <a:ext cx="4650561" cy="1962837"/>
                    </a:xfrm>
                    <a:prstGeom prst="rect">
                      <a:avLst/>
                    </a:prstGeom>
                    <a:noFill/>
                    <a:ln w="9525">
                      <a:noFill/>
                      <a:miter lim="800000"/>
                      <a:headEnd/>
                      <a:tailEnd/>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7" w:name="_Toc296465295"/>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6</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Replicación del PRICAT</w:t>
      </w:r>
      <w:bookmarkEnd w:id="47"/>
    </w:p>
    <w:p w:rsidR="00A410FB" w:rsidRPr="00A410FB" w:rsidRDefault="00A410FB" w:rsidP="00A410FB">
      <w:pPr>
        <w:ind w:left="360"/>
        <w:rPr>
          <w:rFonts w:asciiTheme="minorHAnsi" w:hAnsiTheme="minorHAnsi"/>
          <w:sz w:val="22"/>
        </w:rPr>
      </w:pPr>
    </w:p>
    <w:p w:rsidR="00A410FB" w:rsidRPr="00A410FB" w:rsidRDefault="00A410FB" w:rsidP="00A410FB">
      <w:pPr>
        <w:ind w:left="360"/>
        <w:jc w:val="both"/>
        <w:outlineLvl w:val="2"/>
        <w:rPr>
          <w:rFonts w:asciiTheme="minorHAnsi" w:hAnsiTheme="minorHAnsi"/>
          <w:b/>
          <w:smallCaps/>
          <w:sz w:val="22"/>
        </w:rPr>
      </w:pPr>
      <w:r w:rsidRPr="00A410FB">
        <w:rPr>
          <w:rFonts w:asciiTheme="minorHAnsi" w:hAnsiTheme="minorHAnsi"/>
          <w:b/>
          <w:smallCaps/>
          <w:sz w:val="22"/>
        </w:rPr>
        <w:t>Facturar y confirmar pagos</w:t>
      </w:r>
    </w:p>
    <w:p w:rsidR="00A410FB" w:rsidRPr="00A410FB" w:rsidRDefault="00A410FB" w:rsidP="00A410FB">
      <w:pPr>
        <w:ind w:left="360"/>
        <w:jc w:val="both"/>
        <w:outlineLvl w:val="2"/>
        <w:rPr>
          <w:rFonts w:ascii="Calibri" w:eastAsia="Times New Roman" w:hAnsi="Calibri" w:cs="Calibri"/>
          <w:color w:val="auto"/>
          <w:lang w:val="es-ES"/>
        </w:rPr>
      </w:pPr>
    </w:p>
    <w:p w:rsidR="00A410FB" w:rsidRPr="00A410FB" w:rsidRDefault="00A410FB" w:rsidP="00A410FB">
      <w:pPr>
        <w:ind w:left="360"/>
        <w:jc w:val="both"/>
        <w:rPr>
          <w:rFonts w:asciiTheme="minorHAnsi" w:hAnsiTheme="minorHAnsi"/>
          <w:sz w:val="22"/>
        </w:rPr>
      </w:pPr>
      <w:r w:rsidRPr="00A410FB">
        <w:rPr>
          <w:rFonts w:asciiTheme="minorHAnsi" w:hAnsiTheme="minorHAnsi"/>
          <w:sz w:val="22"/>
        </w:rPr>
        <w:t>Se propone modificar el proceso de Facturación de la siguiente manera</w:t>
      </w:r>
      <w:r w:rsidRPr="00A410FB">
        <w:rPr>
          <w:rFonts w:asciiTheme="minorHAnsi" w:hAnsiTheme="minorHAnsi"/>
          <w:sz w:val="22"/>
          <w:szCs w:val="22"/>
          <w:lang w:val="es-ES"/>
        </w:rPr>
        <w:t>, para incluir las actividades necesarias que soporten los pagos en línea,  e</w:t>
      </w:r>
      <w:r w:rsidRPr="00A410FB">
        <w:rPr>
          <w:rFonts w:asciiTheme="minorHAnsi" w:hAnsiTheme="minorHAnsi"/>
          <w:sz w:val="22"/>
          <w:lang w:val="es-ES"/>
        </w:rPr>
        <w:t>n el diagrama se muestran las nuevas actividades en color rojo:</w:t>
      </w:r>
    </w:p>
    <w:p w:rsidR="00A410FB" w:rsidRPr="00A410FB" w:rsidRDefault="00A410FB" w:rsidP="00A410FB">
      <w:pPr>
        <w:ind w:left="360"/>
        <w:jc w:val="both"/>
        <w:rPr>
          <w:rFonts w:asciiTheme="minorHAnsi" w:hAnsiTheme="minorHAnsi"/>
          <w:sz w:val="22"/>
        </w:rPr>
      </w:pPr>
    </w:p>
    <w:p w:rsidR="00A410FB" w:rsidRPr="00A410FB" w:rsidRDefault="00A410FB" w:rsidP="00A410FB">
      <w:pPr>
        <w:ind w:left="360" w:right="-242"/>
        <w:jc w:val="center"/>
        <w:rPr>
          <w:rFonts w:asciiTheme="minorHAnsi" w:hAnsiTheme="minorHAnsi"/>
          <w:sz w:val="22"/>
        </w:rPr>
      </w:pPr>
      <w:r>
        <w:rPr>
          <w:noProof/>
          <w:lang w:val="en-US" w:eastAsia="en-US"/>
        </w:rPr>
        <w:drawing>
          <wp:inline distT="0" distB="0" distL="0" distR="0" wp14:anchorId="44BCA2AB" wp14:editId="13B9437B">
            <wp:extent cx="5543550" cy="2114340"/>
            <wp:effectExtent l="0" t="0" r="0" b="0"/>
            <wp:docPr id="8" name="Imagen 304" descr="C:\Users\TOSHIBA\Desktop\ProcesoFact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Facturac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l="753" t="2235" r="265" b="3263"/>
                    <a:stretch>
                      <a:fillRect/>
                    </a:stretch>
                  </pic:blipFill>
                  <pic:spPr bwMode="auto">
                    <a:xfrm>
                      <a:off x="0" y="0"/>
                      <a:ext cx="5548612" cy="2116271"/>
                    </a:xfrm>
                    <a:prstGeom prst="rect">
                      <a:avLst/>
                    </a:prstGeom>
                    <a:noFill/>
                    <a:ln>
                      <a:noFill/>
                    </a:ln>
                  </pic:spPr>
                </pic:pic>
              </a:graphicData>
            </a:graphic>
          </wp:inline>
        </w:drawing>
      </w:r>
    </w:p>
    <w:p w:rsidR="00A410FB" w:rsidRPr="0060470B" w:rsidRDefault="00A410FB" w:rsidP="00A410FB">
      <w:pPr>
        <w:pStyle w:val="Epgrafe"/>
        <w:spacing w:before="120" w:after="0"/>
        <w:ind w:left="360"/>
        <w:jc w:val="center"/>
        <w:rPr>
          <w:rFonts w:asciiTheme="minorHAnsi" w:hAnsiTheme="minorHAnsi"/>
          <w:color w:val="auto"/>
          <w:sz w:val="20"/>
          <w:szCs w:val="20"/>
        </w:rPr>
      </w:pPr>
      <w:bookmarkStart w:id="48" w:name="_Toc296465296"/>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7</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Facturación y Confirmación de Pagos</w:t>
      </w:r>
      <w:bookmarkEnd w:id="48"/>
    </w:p>
    <w:p w:rsidR="00A410FB" w:rsidRPr="00A410FB" w:rsidRDefault="00A410FB" w:rsidP="00A410FB">
      <w:pPr>
        <w:ind w:left="360"/>
        <w:jc w:val="both"/>
        <w:rPr>
          <w:rFonts w:asciiTheme="minorHAnsi" w:hAnsiTheme="minorHAnsi"/>
          <w:sz w:val="22"/>
        </w:rPr>
      </w:pPr>
    </w:p>
    <w:p w:rsidR="00A410FB" w:rsidRPr="00A410FB" w:rsidRDefault="00A410FB" w:rsidP="00A410FB">
      <w:pPr>
        <w:ind w:left="360"/>
        <w:jc w:val="both"/>
        <w:rPr>
          <w:rFonts w:asciiTheme="minorHAnsi" w:hAnsiTheme="minorHAnsi"/>
          <w:sz w:val="22"/>
        </w:rPr>
      </w:pPr>
    </w:p>
    <w:p w:rsidR="00DF778B" w:rsidRPr="00ED1E8D" w:rsidRDefault="00DF778B" w:rsidP="00DF778B">
      <w:pPr>
        <w:pStyle w:val="Prrafodelista"/>
        <w:numPr>
          <w:ilvl w:val="2"/>
          <w:numId w:val="1"/>
        </w:numPr>
        <w:ind w:left="993" w:hanging="709"/>
        <w:jc w:val="both"/>
        <w:outlineLvl w:val="2"/>
        <w:rPr>
          <w:rFonts w:asciiTheme="minorHAnsi" w:hAnsiTheme="minorHAnsi"/>
          <w:b/>
          <w:smallCaps/>
          <w:sz w:val="22"/>
        </w:rPr>
      </w:pPr>
      <w:bookmarkStart w:id="49" w:name="_Toc310069919"/>
      <w:bookmarkStart w:id="50" w:name="_GoBack"/>
      <w:bookmarkEnd w:id="50"/>
      <w:r>
        <w:rPr>
          <w:rFonts w:asciiTheme="minorHAnsi" w:hAnsiTheme="minorHAnsi"/>
          <w:b/>
          <w:smallCaps/>
          <w:sz w:val="22"/>
        </w:rPr>
        <w:t>Cambios Realizados: Aplicaciones Legado</w:t>
      </w:r>
      <w:bookmarkEnd w:id="49"/>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r w:rsidRPr="00F9787A">
        <w:rPr>
          <w:rFonts w:asciiTheme="minorHAnsi" w:hAnsiTheme="minorHAnsi"/>
          <w:sz w:val="22"/>
        </w:rPr>
        <w:t>Representación y análisis de lo que se mantiene, cambia, y lo que es nuevo</w:t>
      </w:r>
    </w:p>
    <w:p w:rsidR="00756EEC" w:rsidRDefault="00DF778B" w:rsidP="00756EEC">
      <w:pPr>
        <w:jc w:val="both"/>
        <w:rPr>
          <w:rFonts w:asciiTheme="minorHAnsi" w:hAnsiTheme="minorHAnsi"/>
          <w:sz w:val="22"/>
        </w:rPr>
      </w:pPr>
      <w:r w:rsidRPr="00F9787A">
        <w:rPr>
          <w:rFonts w:asciiTheme="minorHAnsi" w:hAnsiTheme="minorHAnsi"/>
          <w:sz w:val="22"/>
        </w:rPr>
        <w:t>Aplicaciones legado a nivel 2 (componentes)</w:t>
      </w:r>
    </w:p>
    <w:p w:rsidR="00DF778B" w:rsidRDefault="00DF778B" w:rsidP="00756EEC">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DF778B" w:rsidRDefault="00DF778B" w:rsidP="00DF778B">
      <w:pPr>
        <w:jc w:val="both"/>
        <w:rPr>
          <w:rFonts w:asciiTheme="minorHAnsi" w:hAnsiTheme="minorHAnsi"/>
          <w:sz w:val="22"/>
        </w:rPr>
      </w:pPr>
    </w:p>
    <w:p w:rsidR="00DF778B" w:rsidRPr="00FA748E" w:rsidRDefault="00DF778B" w:rsidP="00DF778B">
      <w:pPr>
        <w:pStyle w:val="Ttulo1"/>
        <w:pBdr>
          <w:bottom w:val="single" w:sz="12" w:space="1" w:color="auto"/>
        </w:pBdr>
        <w:spacing w:before="0"/>
        <w:jc w:val="center"/>
        <w:rPr>
          <w:rFonts w:asciiTheme="minorHAnsi" w:hAnsiTheme="minorHAnsi"/>
          <w:smallCaps/>
          <w:color w:val="auto"/>
          <w:sz w:val="40"/>
        </w:rPr>
      </w:pPr>
      <w:bookmarkStart w:id="51" w:name="_Toc310069920"/>
      <w:r>
        <w:rPr>
          <w:rFonts w:asciiTheme="minorHAnsi" w:hAnsiTheme="minorHAnsi"/>
          <w:smallCaps/>
          <w:color w:val="auto"/>
          <w:sz w:val="40"/>
        </w:rPr>
        <w:t>Proceso</w:t>
      </w:r>
      <w:bookmarkEnd w:id="51"/>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p>
    <w:p w:rsidR="00DF778B" w:rsidRPr="00ED1E8D" w:rsidRDefault="00DF778B" w:rsidP="00DF778B">
      <w:pPr>
        <w:pStyle w:val="Prrafodelista"/>
        <w:numPr>
          <w:ilvl w:val="0"/>
          <w:numId w:val="1"/>
        </w:numPr>
        <w:jc w:val="both"/>
        <w:outlineLvl w:val="0"/>
        <w:rPr>
          <w:rFonts w:asciiTheme="minorHAnsi" w:hAnsiTheme="minorHAnsi"/>
          <w:b/>
          <w:smallCaps/>
          <w:sz w:val="22"/>
        </w:rPr>
      </w:pPr>
      <w:bookmarkStart w:id="52" w:name="_Toc310069921"/>
      <w:r>
        <w:rPr>
          <w:rFonts w:asciiTheme="minorHAnsi" w:hAnsiTheme="minorHAnsi"/>
          <w:b/>
          <w:smallCaps/>
          <w:sz w:val="22"/>
        </w:rPr>
        <w:t>Estrategia</w:t>
      </w:r>
      <w:bookmarkEnd w:id="52"/>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p>
    <w:p w:rsidR="00DF778B" w:rsidRPr="00ED1E8D" w:rsidRDefault="00DF778B" w:rsidP="00DF778B">
      <w:pPr>
        <w:pStyle w:val="Prrafodelista"/>
        <w:numPr>
          <w:ilvl w:val="0"/>
          <w:numId w:val="1"/>
        </w:numPr>
        <w:jc w:val="both"/>
        <w:outlineLvl w:val="0"/>
        <w:rPr>
          <w:rFonts w:asciiTheme="minorHAnsi" w:hAnsiTheme="minorHAnsi"/>
          <w:b/>
          <w:smallCaps/>
          <w:sz w:val="22"/>
        </w:rPr>
      </w:pPr>
      <w:bookmarkStart w:id="53" w:name="_Toc310069922"/>
      <w:r>
        <w:rPr>
          <w:rFonts w:asciiTheme="minorHAnsi" w:hAnsiTheme="minorHAnsi"/>
          <w:b/>
          <w:smallCaps/>
          <w:sz w:val="22"/>
        </w:rPr>
        <w:t>Planeación</w:t>
      </w:r>
      <w:bookmarkEnd w:id="53"/>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p>
    <w:p w:rsidR="00DF778B" w:rsidRPr="00F9787A" w:rsidRDefault="00AB1ACA" w:rsidP="00DF778B">
      <w:pPr>
        <w:pStyle w:val="Prrafodelista"/>
        <w:numPr>
          <w:ilvl w:val="1"/>
          <w:numId w:val="1"/>
        </w:numPr>
        <w:ind w:left="567" w:hanging="425"/>
        <w:jc w:val="both"/>
        <w:outlineLvl w:val="1"/>
        <w:rPr>
          <w:rFonts w:asciiTheme="minorHAnsi" w:hAnsiTheme="minorHAnsi"/>
          <w:b/>
          <w:smallCaps/>
          <w:sz w:val="22"/>
        </w:rPr>
      </w:pPr>
      <w:bookmarkStart w:id="54" w:name="_Toc310069923"/>
      <w:r>
        <w:rPr>
          <w:rFonts w:asciiTheme="minorHAnsi" w:hAnsiTheme="minorHAnsi"/>
          <w:b/>
          <w:smallCaps/>
          <w:sz w:val="22"/>
        </w:rPr>
        <w:t>Evolución del Proxy de Estimación</w:t>
      </w:r>
      <w:bookmarkEnd w:id="54"/>
    </w:p>
    <w:p w:rsidR="00DF778B" w:rsidRDefault="00DF778B" w:rsidP="00DF778B">
      <w:pPr>
        <w:jc w:val="both"/>
        <w:rPr>
          <w:rFonts w:asciiTheme="minorHAnsi" w:hAnsiTheme="minorHAnsi"/>
          <w:sz w:val="22"/>
        </w:rPr>
      </w:pPr>
    </w:p>
    <w:p w:rsidR="00AB1ACA" w:rsidRDefault="00AB1ACA" w:rsidP="00AB1ACA">
      <w:pPr>
        <w:jc w:val="both"/>
        <w:rPr>
          <w:rFonts w:asciiTheme="minorHAnsi" w:hAnsiTheme="minorHAnsi"/>
          <w:sz w:val="22"/>
        </w:rPr>
      </w:pPr>
    </w:p>
    <w:p w:rsidR="00AB1ACA" w:rsidRPr="00F9787A" w:rsidRDefault="00AB1ACA" w:rsidP="00AB1ACA">
      <w:pPr>
        <w:pStyle w:val="Prrafodelista"/>
        <w:numPr>
          <w:ilvl w:val="1"/>
          <w:numId w:val="1"/>
        </w:numPr>
        <w:ind w:left="567" w:hanging="425"/>
        <w:jc w:val="both"/>
        <w:outlineLvl w:val="1"/>
        <w:rPr>
          <w:rFonts w:asciiTheme="minorHAnsi" w:hAnsiTheme="minorHAnsi"/>
          <w:b/>
          <w:smallCaps/>
          <w:sz w:val="22"/>
        </w:rPr>
      </w:pPr>
      <w:bookmarkStart w:id="55" w:name="_Toc310069924"/>
      <w:r>
        <w:rPr>
          <w:rFonts w:asciiTheme="minorHAnsi" w:hAnsiTheme="minorHAnsi"/>
          <w:b/>
          <w:smallCaps/>
          <w:sz w:val="22"/>
        </w:rPr>
        <w:t>Tiempo Real vs Tiempo Estimado – Evolución del porcentaje de Error de Estimación</w:t>
      </w:r>
      <w:bookmarkEnd w:id="55"/>
    </w:p>
    <w:p w:rsidR="00AB1ACA" w:rsidRDefault="00AB1ACA" w:rsidP="00AB1ACA">
      <w:pPr>
        <w:jc w:val="both"/>
        <w:rPr>
          <w:rFonts w:asciiTheme="minorHAnsi" w:hAnsiTheme="minorHAnsi"/>
          <w:sz w:val="22"/>
        </w:rPr>
      </w:pPr>
    </w:p>
    <w:p w:rsidR="00AB1ACA" w:rsidRDefault="00AB1ACA" w:rsidP="00AB1ACA">
      <w:pPr>
        <w:jc w:val="both"/>
        <w:rPr>
          <w:rFonts w:asciiTheme="minorHAnsi" w:hAnsiTheme="minorHAnsi"/>
          <w:sz w:val="22"/>
        </w:rPr>
      </w:pPr>
    </w:p>
    <w:p w:rsidR="00AB1ACA" w:rsidRPr="00F9787A" w:rsidRDefault="00AB1ACA" w:rsidP="00AB1ACA">
      <w:pPr>
        <w:pStyle w:val="Prrafodelista"/>
        <w:numPr>
          <w:ilvl w:val="1"/>
          <w:numId w:val="1"/>
        </w:numPr>
        <w:ind w:left="567" w:hanging="425"/>
        <w:jc w:val="both"/>
        <w:outlineLvl w:val="1"/>
        <w:rPr>
          <w:rFonts w:asciiTheme="minorHAnsi" w:hAnsiTheme="minorHAnsi"/>
          <w:b/>
          <w:smallCaps/>
          <w:sz w:val="22"/>
        </w:rPr>
      </w:pPr>
      <w:bookmarkStart w:id="56" w:name="_Toc310069925"/>
      <w:r>
        <w:rPr>
          <w:rFonts w:asciiTheme="minorHAnsi" w:hAnsiTheme="minorHAnsi"/>
          <w:b/>
          <w:smallCaps/>
          <w:sz w:val="22"/>
        </w:rPr>
        <w:t>Valor Ganado vs Valor Planeado</w:t>
      </w:r>
      <w:bookmarkEnd w:id="56"/>
    </w:p>
    <w:p w:rsidR="00AB1ACA" w:rsidRDefault="00AB1ACA" w:rsidP="00AB1ACA">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57" w:name="_Toc310069926"/>
      <w:r>
        <w:rPr>
          <w:rFonts w:asciiTheme="minorHAnsi" w:hAnsiTheme="minorHAnsi"/>
          <w:b/>
          <w:smallCaps/>
          <w:sz w:val="22"/>
        </w:rPr>
        <w:t>Riesgos</w:t>
      </w:r>
      <w:bookmarkEnd w:id="57"/>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58" w:name="_Toc310069927"/>
      <w:r>
        <w:rPr>
          <w:rFonts w:asciiTheme="minorHAnsi" w:hAnsiTheme="minorHAnsi"/>
          <w:b/>
          <w:smallCaps/>
          <w:sz w:val="22"/>
        </w:rPr>
        <w:t>Estrategia General de Seguimiento de Riesgos</w:t>
      </w:r>
      <w:bookmarkEnd w:id="58"/>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59" w:name="_Toc310069928"/>
      <w:r>
        <w:rPr>
          <w:rFonts w:asciiTheme="minorHAnsi" w:hAnsiTheme="minorHAnsi"/>
          <w:b/>
          <w:smallCaps/>
          <w:sz w:val="22"/>
        </w:rPr>
        <w:t>Riesgos más Importantes</w:t>
      </w:r>
      <w:bookmarkEnd w:id="59"/>
    </w:p>
    <w:p w:rsidR="005C0A5E" w:rsidRDefault="005C0A5E" w:rsidP="005C0A5E">
      <w:pPr>
        <w:jc w:val="both"/>
        <w:rPr>
          <w:rFonts w:asciiTheme="minorHAnsi" w:hAnsiTheme="minorHAnsi"/>
          <w:sz w:val="22"/>
        </w:rPr>
      </w:pPr>
    </w:p>
    <w:p w:rsidR="005C0A5E" w:rsidRPr="00F9787A" w:rsidRDefault="005C0A5E" w:rsidP="005C0A5E">
      <w:pPr>
        <w:jc w:val="both"/>
        <w:rPr>
          <w:rFonts w:asciiTheme="minorHAnsi" w:hAnsiTheme="minorHAnsi"/>
          <w:sz w:val="22"/>
        </w:rPr>
      </w:pPr>
      <w:r w:rsidRPr="00F9787A">
        <w:rPr>
          <w:rFonts w:asciiTheme="minorHAnsi" w:hAnsiTheme="minorHAnsi"/>
          <w:sz w:val="22"/>
        </w:rPr>
        <w:t xml:space="preserve">3-5 riesgos más importantes (no importa que no hayan sido identificados al </w:t>
      </w:r>
      <w:proofErr w:type="spellStart"/>
      <w:r w:rsidRPr="00F9787A">
        <w:rPr>
          <w:rFonts w:asciiTheme="minorHAnsi" w:hAnsiTheme="minorHAnsi"/>
          <w:sz w:val="22"/>
        </w:rPr>
        <w:t>incio</w:t>
      </w:r>
      <w:proofErr w:type="spellEnd"/>
      <w:r w:rsidRPr="00F9787A">
        <w:rPr>
          <w:rFonts w:asciiTheme="minorHAnsi" w:hAnsiTheme="minorHAnsi"/>
          <w:sz w:val="22"/>
        </w:rPr>
        <w:t xml:space="preserve"> de Proyecto 3)</w:t>
      </w:r>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60" w:name="_Toc310069929"/>
      <w:r>
        <w:rPr>
          <w:rFonts w:asciiTheme="minorHAnsi" w:hAnsiTheme="minorHAnsi"/>
          <w:b/>
          <w:smallCaps/>
          <w:sz w:val="22"/>
        </w:rPr>
        <w:t>Plan de Calidad</w:t>
      </w:r>
      <w:bookmarkEnd w:id="60"/>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61" w:name="_Toc310069930"/>
      <w:r>
        <w:rPr>
          <w:rFonts w:asciiTheme="minorHAnsi" w:hAnsiTheme="minorHAnsi"/>
          <w:b/>
          <w:smallCaps/>
          <w:sz w:val="22"/>
        </w:rPr>
        <w:t>Estrategia general de Calidad</w:t>
      </w:r>
      <w:bookmarkEnd w:id="61"/>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62" w:name="_Toc310069931"/>
      <w:r>
        <w:rPr>
          <w:rFonts w:asciiTheme="minorHAnsi" w:hAnsiTheme="minorHAnsi"/>
          <w:b/>
          <w:smallCaps/>
          <w:sz w:val="22"/>
        </w:rPr>
        <w:t>Pruebas</w:t>
      </w:r>
      <w:bookmarkEnd w:id="62"/>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63" w:name="_Toc310069932"/>
      <w:r>
        <w:rPr>
          <w:rFonts w:asciiTheme="minorHAnsi" w:hAnsiTheme="minorHAnsi"/>
          <w:b/>
          <w:smallCaps/>
          <w:sz w:val="22"/>
        </w:rPr>
        <w:t>Incidencias</w:t>
      </w:r>
      <w:bookmarkEnd w:id="63"/>
    </w:p>
    <w:p w:rsidR="005C0A5E" w:rsidRDefault="005C0A5E" w:rsidP="005C0A5E">
      <w:pPr>
        <w:jc w:val="both"/>
        <w:rPr>
          <w:rFonts w:asciiTheme="minorHAnsi" w:hAnsiTheme="minorHAnsi"/>
          <w:sz w:val="22"/>
        </w:rPr>
      </w:pPr>
    </w:p>
    <w:p w:rsidR="005C0A5E" w:rsidRDefault="005C0A5E" w:rsidP="005C0A5E">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64" w:name="_Toc310069933"/>
      <w:r>
        <w:rPr>
          <w:rFonts w:asciiTheme="minorHAnsi" w:hAnsiTheme="minorHAnsi"/>
          <w:b/>
          <w:smallCaps/>
          <w:sz w:val="22"/>
        </w:rPr>
        <w:t>Lecciones Aprendidas</w:t>
      </w:r>
      <w:bookmarkEnd w:id="64"/>
    </w:p>
    <w:p w:rsidR="005C0A5E" w:rsidRDefault="005C0A5E" w:rsidP="005C0A5E">
      <w:pPr>
        <w:jc w:val="both"/>
        <w:rPr>
          <w:rFonts w:asciiTheme="minorHAnsi" w:hAnsiTheme="minorHAnsi"/>
          <w:sz w:val="22"/>
        </w:rPr>
      </w:pPr>
    </w:p>
    <w:p w:rsidR="005C0A5E" w:rsidRPr="00F9787A" w:rsidRDefault="005C0A5E" w:rsidP="00F9787A">
      <w:pPr>
        <w:jc w:val="both"/>
        <w:rPr>
          <w:rFonts w:asciiTheme="minorHAnsi" w:hAnsiTheme="minorHAnsi"/>
          <w:sz w:val="22"/>
        </w:rPr>
      </w:pPr>
    </w:p>
    <w:p w:rsidR="00F9787A" w:rsidRPr="005C0A5E" w:rsidRDefault="00F9787A" w:rsidP="005C0A5E">
      <w:pPr>
        <w:pStyle w:val="Prrafodelista"/>
        <w:numPr>
          <w:ilvl w:val="0"/>
          <w:numId w:val="1"/>
        </w:numPr>
        <w:jc w:val="both"/>
        <w:outlineLvl w:val="0"/>
        <w:rPr>
          <w:rFonts w:asciiTheme="minorHAnsi" w:hAnsiTheme="minorHAnsi"/>
          <w:b/>
          <w:smallCaps/>
          <w:sz w:val="22"/>
        </w:rPr>
      </w:pPr>
      <w:bookmarkStart w:id="65" w:name="_Toc310069934"/>
      <w:r w:rsidRPr="005C0A5E">
        <w:rPr>
          <w:rFonts w:asciiTheme="minorHAnsi" w:hAnsiTheme="minorHAnsi"/>
          <w:b/>
          <w:smallCaps/>
          <w:sz w:val="22"/>
        </w:rPr>
        <w:t>Problemas detectados</w:t>
      </w:r>
      <w:bookmarkEnd w:id="65"/>
    </w:p>
    <w:p w:rsidR="005C0A5E" w:rsidRDefault="005C0A5E" w:rsidP="00F9787A">
      <w:pPr>
        <w:jc w:val="both"/>
        <w:rPr>
          <w:rFonts w:asciiTheme="minorHAnsi" w:hAnsiTheme="minorHAnsi"/>
          <w:sz w:val="22"/>
        </w:rPr>
      </w:pPr>
    </w:p>
    <w:p w:rsidR="005C0A5E" w:rsidRPr="00F9787A" w:rsidRDefault="005C0A5E" w:rsidP="00F9787A">
      <w:pPr>
        <w:jc w:val="both"/>
        <w:rPr>
          <w:rFonts w:asciiTheme="minorHAnsi" w:hAnsiTheme="minorHAnsi"/>
          <w:sz w:val="22"/>
        </w:rPr>
      </w:pPr>
    </w:p>
    <w:p w:rsidR="00F9787A" w:rsidRPr="005C0A5E" w:rsidRDefault="00F9787A" w:rsidP="005C0A5E">
      <w:pPr>
        <w:pStyle w:val="Prrafodelista"/>
        <w:numPr>
          <w:ilvl w:val="0"/>
          <w:numId w:val="1"/>
        </w:numPr>
        <w:jc w:val="both"/>
        <w:outlineLvl w:val="0"/>
        <w:rPr>
          <w:rFonts w:asciiTheme="minorHAnsi" w:hAnsiTheme="minorHAnsi"/>
          <w:b/>
          <w:smallCaps/>
          <w:sz w:val="22"/>
        </w:rPr>
      </w:pPr>
      <w:bookmarkStart w:id="66" w:name="_Toc310069935"/>
      <w:r w:rsidRPr="005C0A5E">
        <w:rPr>
          <w:rFonts w:asciiTheme="minorHAnsi" w:hAnsiTheme="minorHAnsi"/>
          <w:b/>
          <w:smallCaps/>
          <w:sz w:val="22"/>
        </w:rPr>
        <w:t>Oportunidades de mejora</w:t>
      </w:r>
      <w:bookmarkEnd w:id="66"/>
    </w:p>
    <w:p w:rsidR="005C0A5E" w:rsidRDefault="005C0A5E" w:rsidP="00F9787A">
      <w:pPr>
        <w:jc w:val="both"/>
        <w:rPr>
          <w:rFonts w:asciiTheme="minorHAnsi" w:hAnsiTheme="minorHAnsi"/>
          <w:sz w:val="22"/>
        </w:rPr>
      </w:pPr>
    </w:p>
    <w:p w:rsidR="00200175" w:rsidRPr="003879C5" w:rsidRDefault="00200175" w:rsidP="00200175">
      <w:pPr>
        <w:pStyle w:val="Prrafodelista"/>
        <w:numPr>
          <w:ilvl w:val="0"/>
          <w:numId w:val="38"/>
        </w:numPr>
        <w:jc w:val="both"/>
        <w:rPr>
          <w:rFonts w:asciiTheme="minorHAnsi" w:hAnsiTheme="minorHAnsi"/>
          <w:b/>
          <w:sz w:val="22"/>
        </w:rPr>
      </w:pPr>
      <w:r w:rsidRPr="003879C5">
        <w:rPr>
          <w:rFonts w:asciiTheme="minorHAnsi" w:hAnsiTheme="minorHAnsi"/>
          <w:b/>
          <w:sz w:val="22"/>
        </w:rPr>
        <w:t>Definición de la Arquitectura empresarial</w:t>
      </w:r>
    </w:p>
    <w:p w:rsidR="00200175" w:rsidRDefault="00200175" w:rsidP="00200175">
      <w:pPr>
        <w:pStyle w:val="Prrafodelista"/>
        <w:jc w:val="both"/>
        <w:rPr>
          <w:rFonts w:asciiTheme="minorHAnsi" w:hAnsiTheme="minorHAnsi"/>
          <w:sz w:val="22"/>
        </w:rPr>
      </w:pPr>
      <w:r>
        <w:rPr>
          <w:rFonts w:asciiTheme="minorHAnsi" w:hAnsiTheme="minorHAnsi"/>
          <w:sz w:val="22"/>
        </w:rPr>
        <w:t>Además de la documentación sobre el negocio, se requiere realizar reuniones con el cliente para detallar mejor los motivadores de negocio y los datos que maneja la organización, esto con el fin de definir el AS-IS  claramente.</w:t>
      </w:r>
    </w:p>
    <w:p w:rsidR="00200175" w:rsidRDefault="00200175" w:rsidP="00200175">
      <w:pPr>
        <w:pStyle w:val="Prrafodelista"/>
        <w:jc w:val="both"/>
        <w:rPr>
          <w:rFonts w:asciiTheme="minorHAnsi" w:hAnsiTheme="minorHAnsi"/>
          <w:sz w:val="22"/>
        </w:rPr>
      </w:pPr>
    </w:p>
    <w:p w:rsidR="00200175" w:rsidRPr="003879C5" w:rsidRDefault="00200175" w:rsidP="00200175">
      <w:pPr>
        <w:pStyle w:val="Prrafodelista"/>
        <w:numPr>
          <w:ilvl w:val="0"/>
          <w:numId w:val="38"/>
        </w:numPr>
        <w:jc w:val="both"/>
        <w:rPr>
          <w:rFonts w:asciiTheme="minorHAnsi" w:hAnsiTheme="minorHAnsi"/>
          <w:b/>
          <w:sz w:val="22"/>
        </w:rPr>
      </w:pPr>
      <w:r>
        <w:rPr>
          <w:rFonts w:asciiTheme="minorHAnsi" w:hAnsiTheme="minorHAnsi"/>
          <w:b/>
          <w:sz w:val="22"/>
        </w:rPr>
        <w:t>Funcionalidad</w:t>
      </w:r>
      <w:r w:rsidRPr="003879C5">
        <w:rPr>
          <w:rFonts w:asciiTheme="minorHAnsi" w:hAnsiTheme="minorHAnsi"/>
          <w:b/>
          <w:sz w:val="22"/>
        </w:rPr>
        <w:t xml:space="preserve"> de la aplicación del AS-IS</w:t>
      </w:r>
    </w:p>
    <w:p w:rsidR="00200175" w:rsidRPr="00DB216B" w:rsidRDefault="00200175" w:rsidP="00200175">
      <w:pPr>
        <w:pStyle w:val="Prrafodelista"/>
        <w:jc w:val="both"/>
        <w:rPr>
          <w:rFonts w:asciiTheme="minorHAnsi" w:hAnsiTheme="minorHAnsi"/>
          <w:sz w:val="22"/>
        </w:rPr>
      </w:pPr>
      <w:r>
        <w:rPr>
          <w:rFonts w:asciiTheme="minorHAnsi" w:hAnsiTheme="minorHAnsi"/>
          <w:sz w:val="22"/>
        </w:rPr>
        <w:t xml:space="preserve">Conocer la documentación de una herramienta no es suficiente para realizar modificaciones del TO-BE, se requiere </w:t>
      </w:r>
      <w:r w:rsidRPr="00DB216B">
        <w:rPr>
          <w:rFonts w:asciiTheme="minorHAnsi" w:hAnsiTheme="minorHAnsi"/>
          <w:sz w:val="22"/>
        </w:rPr>
        <w:t>ver la funcionalidad de las aplicaciones en s</w:t>
      </w:r>
      <w:r>
        <w:rPr>
          <w:rFonts w:asciiTheme="minorHAnsi" w:hAnsiTheme="minorHAnsi"/>
          <w:sz w:val="22"/>
        </w:rPr>
        <w:t>u estado actual, para evitar ambigüedad,</w:t>
      </w:r>
      <w:r w:rsidRPr="00DB216B">
        <w:rPr>
          <w:rFonts w:asciiTheme="minorHAnsi" w:hAnsiTheme="minorHAnsi"/>
          <w:sz w:val="22"/>
        </w:rPr>
        <w:t xml:space="preserve"> confusiones</w:t>
      </w:r>
      <w:r>
        <w:rPr>
          <w:rFonts w:asciiTheme="minorHAnsi" w:hAnsiTheme="minorHAnsi"/>
          <w:sz w:val="22"/>
        </w:rPr>
        <w:t xml:space="preserve"> y </w:t>
      </w:r>
      <w:r w:rsidRPr="00782086">
        <w:rPr>
          <w:rFonts w:asciiTheme="minorHAnsi" w:hAnsiTheme="minorHAnsi"/>
          <w:sz w:val="22"/>
        </w:rPr>
        <w:t>tener que hacer suposiciones sobre el funcionamiento, dependencias, tecnología, plataformas y despliegue de la aplicación, ya que esta clase de suposiciones pueden crear falsas expectativas con respecto a lo que realmente se encuentra realizado y el plan de ejecución a seguir para llegar a una arquitectura objetivo</w:t>
      </w:r>
      <w:r w:rsidRPr="00DB216B">
        <w:rPr>
          <w:rFonts w:asciiTheme="minorHAnsi" w:hAnsiTheme="minorHAnsi"/>
          <w:sz w:val="22"/>
        </w:rPr>
        <w:t>.</w:t>
      </w:r>
      <w:r>
        <w:rPr>
          <w:rFonts w:asciiTheme="minorHAnsi" w:hAnsiTheme="minorHAnsi"/>
          <w:sz w:val="22"/>
        </w:rPr>
        <w:t xml:space="preserve"> Adicionalmente, e</w:t>
      </w:r>
      <w:r w:rsidRPr="00DB216B">
        <w:rPr>
          <w:rFonts w:asciiTheme="minorHAnsi" w:hAnsiTheme="minorHAnsi"/>
          <w:sz w:val="22"/>
        </w:rPr>
        <w:t>s importante tener un prototipo funcional para tener una noción básica del estado actual de la aplicación y como se comunican entre sí los diferentes módulos que la componen, así como la comunicación con el exterior.</w:t>
      </w:r>
    </w:p>
    <w:p w:rsidR="00200175" w:rsidRDefault="00200175" w:rsidP="00200175">
      <w:pPr>
        <w:pStyle w:val="Prrafodelista"/>
        <w:jc w:val="both"/>
        <w:rPr>
          <w:rFonts w:asciiTheme="minorHAnsi" w:hAnsiTheme="minorHAnsi"/>
          <w:sz w:val="22"/>
        </w:rPr>
      </w:pPr>
    </w:p>
    <w:p w:rsidR="00200175" w:rsidRPr="003879C5" w:rsidRDefault="00200175" w:rsidP="00200175">
      <w:pPr>
        <w:pStyle w:val="Prrafodelista"/>
        <w:numPr>
          <w:ilvl w:val="0"/>
          <w:numId w:val="38"/>
        </w:numPr>
        <w:jc w:val="both"/>
        <w:rPr>
          <w:rFonts w:asciiTheme="minorHAnsi" w:hAnsiTheme="minorHAnsi"/>
          <w:b/>
          <w:sz w:val="22"/>
        </w:rPr>
      </w:pPr>
      <w:r w:rsidRPr="003879C5">
        <w:rPr>
          <w:rFonts w:asciiTheme="minorHAnsi" w:hAnsiTheme="minorHAnsi"/>
          <w:b/>
          <w:sz w:val="22"/>
        </w:rPr>
        <w:t>Familiarización con herramientas, tecnologías y plataformas de desarrollo</w:t>
      </w:r>
    </w:p>
    <w:p w:rsidR="00200175" w:rsidRPr="001F2EE6" w:rsidRDefault="00200175" w:rsidP="00200175">
      <w:pPr>
        <w:pStyle w:val="Prrafodelista"/>
        <w:jc w:val="both"/>
        <w:rPr>
          <w:rFonts w:asciiTheme="minorHAnsi" w:hAnsiTheme="minorHAnsi"/>
          <w:sz w:val="22"/>
        </w:rPr>
      </w:pPr>
      <w:r>
        <w:rPr>
          <w:rFonts w:asciiTheme="minorHAnsi" w:hAnsiTheme="minorHAnsi"/>
          <w:sz w:val="22"/>
        </w:rPr>
        <w:t xml:space="preserve">El conocimiento de las herramientas, tecnologías y plataformas que se usaran en el proceso de desarrollo es parte fundamental al momento de realizar el plan de transición hacia una arquitectura objetivo, dado que este conocimiento, si se tiene, permite realizar una estimación </w:t>
      </w:r>
      <w:proofErr w:type="spellStart"/>
      <w:r>
        <w:rPr>
          <w:rFonts w:asciiTheme="minorHAnsi" w:hAnsiTheme="minorHAnsi"/>
          <w:sz w:val="22"/>
        </w:rPr>
        <w:t>mas</w:t>
      </w:r>
      <w:proofErr w:type="spellEnd"/>
      <w:r>
        <w:rPr>
          <w:rFonts w:asciiTheme="minorHAnsi" w:hAnsiTheme="minorHAnsi"/>
          <w:sz w:val="22"/>
        </w:rPr>
        <w:t xml:space="preserve"> real sobre el plan que se debe seguir; por el contrario, si este conocimiento no se tiene, se debe incluir en la planeación la adquisición de este conocimiento por parte del equipo de desarrollo, la familiarización del equipo con estas herramientas y una etapa de implementación en la cual el equipo pueda realizar las pruebas y ejercicios necesarios para asegurarse que se está usando las herramientas de una manera correcta, sin incurrir en malas prácticas que podrían impactar la aplicación y los desarrollos futuros que se hagan sobre la misma.</w:t>
      </w:r>
    </w:p>
    <w:p w:rsidR="00200175" w:rsidRPr="008857E3" w:rsidRDefault="00200175" w:rsidP="00200175">
      <w:pPr>
        <w:rPr>
          <w:rFonts w:asciiTheme="minorHAnsi" w:hAnsiTheme="minorHAnsi"/>
          <w:sz w:val="22"/>
        </w:rPr>
      </w:pPr>
    </w:p>
    <w:p w:rsidR="00200175" w:rsidRPr="003879C5" w:rsidRDefault="00200175" w:rsidP="00200175">
      <w:pPr>
        <w:pStyle w:val="Prrafodelista"/>
        <w:numPr>
          <w:ilvl w:val="0"/>
          <w:numId w:val="35"/>
        </w:numPr>
        <w:rPr>
          <w:rFonts w:asciiTheme="minorHAnsi" w:hAnsiTheme="minorHAnsi"/>
          <w:b/>
          <w:sz w:val="22"/>
        </w:rPr>
      </w:pPr>
      <w:r w:rsidRPr="003879C5">
        <w:rPr>
          <w:rFonts w:asciiTheme="minorHAnsi" w:hAnsiTheme="minorHAnsi"/>
          <w:b/>
          <w:sz w:val="22"/>
        </w:rPr>
        <w:t>Replicación de ambientes</w:t>
      </w:r>
    </w:p>
    <w:p w:rsidR="00200175" w:rsidRPr="001F2EE6" w:rsidRDefault="00200175" w:rsidP="00200175">
      <w:pPr>
        <w:pStyle w:val="Prrafodelista"/>
        <w:jc w:val="both"/>
        <w:rPr>
          <w:rFonts w:asciiTheme="minorHAnsi" w:hAnsiTheme="minorHAnsi"/>
          <w:sz w:val="22"/>
        </w:rPr>
      </w:pPr>
      <w:r w:rsidRPr="001F2EE6">
        <w:rPr>
          <w:rFonts w:asciiTheme="minorHAnsi" w:hAnsiTheme="minorHAnsi"/>
          <w:sz w:val="22"/>
        </w:rPr>
        <w:t xml:space="preserve">La carencia de ambientes entregados para el desarrollo, </w:t>
      </w:r>
      <w:r>
        <w:rPr>
          <w:rFonts w:asciiTheme="minorHAnsi" w:hAnsiTheme="minorHAnsi"/>
          <w:sz w:val="22"/>
        </w:rPr>
        <w:t>es</w:t>
      </w:r>
      <w:r w:rsidRPr="001F2EE6">
        <w:rPr>
          <w:rFonts w:asciiTheme="minorHAnsi" w:hAnsiTheme="minorHAnsi"/>
          <w:sz w:val="22"/>
        </w:rPr>
        <w:t xml:space="preserve"> una dificultad para el trabajo en equipo ya que limita a los integrantes para hacer sus propias pruebas y análisis de los diferentes productos entregados.</w:t>
      </w:r>
      <w:r>
        <w:rPr>
          <w:rFonts w:asciiTheme="minorHAnsi" w:hAnsiTheme="minorHAnsi"/>
          <w:sz w:val="22"/>
        </w:rPr>
        <w:t xml:space="preserve"> </w:t>
      </w:r>
      <w:r w:rsidRPr="001F2EE6">
        <w:rPr>
          <w:rFonts w:asciiTheme="minorHAnsi" w:hAnsiTheme="minorHAnsi"/>
          <w:sz w:val="22"/>
        </w:rPr>
        <w:t>Además no permite dividir</w:t>
      </w:r>
      <w:r>
        <w:rPr>
          <w:rFonts w:asciiTheme="minorHAnsi" w:hAnsiTheme="minorHAnsi"/>
          <w:sz w:val="22"/>
        </w:rPr>
        <w:t xml:space="preserve"> las actividades de forma fácil,</w:t>
      </w:r>
      <w:r w:rsidRPr="001F2EE6">
        <w:rPr>
          <w:rFonts w:asciiTheme="minorHAnsi" w:hAnsiTheme="minorHAnsi"/>
          <w:sz w:val="22"/>
        </w:rPr>
        <w:t xml:space="preserve"> siendo un obstáculo para realizar algún tipo de desarrollo de forma paralela en el ambiente adecuado.</w:t>
      </w:r>
    </w:p>
    <w:p w:rsidR="00200175" w:rsidRDefault="00200175" w:rsidP="00200175">
      <w:pPr>
        <w:jc w:val="both"/>
        <w:rPr>
          <w:rFonts w:asciiTheme="minorHAnsi" w:hAnsiTheme="minorHAnsi"/>
          <w:sz w:val="22"/>
        </w:rPr>
      </w:pPr>
    </w:p>
    <w:p w:rsidR="00200175" w:rsidRPr="00706C90" w:rsidRDefault="00200175" w:rsidP="00200175">
      <w:pPr>
        <w:pStyle w:val="Prrafodelista"/>
        <w:numPr>
          <w:ilvl w:val="0"/>
          <w:numId w:val="36"/>
        </w:numPr>
        <w:jc w:val="both"/>
        <w:rPr>
          <w:rFonts w:asciiTheme="minorHAnsi" w:hAnsiTheme="minorHAnsi" w:cstheme="minorHAnsi"/>
          <w:b/>
          <w:sz w:val="22"/>
          <w:szCs w:val="22"/>
        </w:rPr>
      </w:pPr>
      <w:r w:rsidRPr="00706C90">
        <w:rPr>
          <w:rFonts w:asciiTheme="minorHAnsi" w:hAnsiTheme="minorHAnsi" w:cstheme="minorHAnsi"/>
          <w:b/>
          <w:sz w:val="22"/>
          <w:szCs w:val="22"/>
        </w:rPr>
        <w:t>Actividades de soporte</w:t>
      </w:r>
    </w:p>
    <w:p w:rsidR="00200175" w:rsidRDefault="00200175" w:rsidP="00200175">
      <w:pPr>
        <w:pStyle w:val="Prrafodelista"/>
        <w:jc w:val="both"/>
        <w:rPr>
          <w:rFonts w:asciiTheme="minorHAnsi" w:hAnsiTheme="minorHAnsi" w:cstheme="minorHAnsi"/>
          <w:sz w:val="22"/>
          <w:szCs w:val="22"/>
        </w:rPr>
      </w:pPr>
      <w:r w:rsidRPr="00736AAC">
        <w:rPr>
          <w:rFonts w:asciiTheme="minorHAnsi" w:hAnsiTheme="minorHAnsi" w:cstheme="minorHAnsi"/>
          <w:sz w:val="22"/>
          <w:szCs w:val="22"/>
        </w:rPr>
        <w:t xml:space="preserve">Se deben tener en cuenta tareas de soporte dentro del cronograma, </w:t>
      </w:r>
      <w:r>
        <w:rPr>
          <w:rFonts w:asciiTheme="minorHAnsi" w:hAnsiTheme="minorHAnsi" w:cstheme="minorHAnsi"/>
          <w:sz w:val="22"/>
          <w:szCs w:val="22"/>
        </w:rPr>
        <w:t xml:space="preserve">que den un manejo adecuado a las </w:t>
      </w:r>
      <w:r w:rsidRPr="00736AAC">
        <w:rPr>
          <w:rFonts w:asciiTheme="minorHAnsi" w:hAnsiTheme="minorHAnsi" w:cstheme="minorHAnsi"/>
          <w:sz w:val="22"/>
          <w:szCs w:val="22"/>
        </w:rPr>
        <w:t xml:space="preserve"> tareas de configuración que pueden consumir gran cantidad de tiempo y no pueden ser ignoradas.</w:t>
      </w:r>
    </w:p>
    <w:p w:rsidR="00200175" w:rsidRPr="00736AAC" w:rsidRDefault="00200175" w:rsidP="00200175">
      <w:pPr>
        <w:pStyle w:val="Prrafodelista"/>
        <w:jc w:val="both"/>
        <w:rPr>
          <w:rFonts w:asciiTheme="minorHAnsi" w:hAnsiTheme="minorHAnsi" w:cstheme="minorHAnsi"/>
          <w:sz w:val="22"/>
          <w:szCs w:val="22"/>
        </w:rPr>
      </w:pPr>
    </w:p>
    <w:p w:rsidR="00200175" w:rsidRPr="00736AAC" w:rsidRDefault="00200175" w:rsidP="00200175">
      <w:pPr>
        <w:pStyle w:val="Prrafodelista"/>
        <w:jc w:val="both"/>
        <w:rPr>
          <w:rFonts w:asciiTheme="minorHAnsi" w:hAnsiTheme="minorHAnsi" w:cstheme="minorHAnsi"/>
          <w:sz w:val="22"/>
          <w:szCs w:val="22"/>
        </w:rPr>
      </w:pPr>
    </w:p>
    <w:p w:rsidR="00200175" w:rsidRPr="00A9685F" w:rsidRDefault="00200175" w:rsidP="00200175">
      <w:pPr>
        <w:pStyle w:val="Prrafodelista"/>
        <w:numPr>
          <w:ilvl w:val="0"/>
          <w:numId w:val="36"/>
        </w:numPr>
        <w:jc w:val="both"/>
        <w:rPr>
          <w:rFonts w:asciiTheme="minorHAnsi" w:hAnsiTheme="minorHAnsi" w:cstheme="minorHAnsi"/>
          <w:b/>
          <w:sz w:val="22"/>
          <w:szCs w:val="22"/>
        </w:rPr>
      </w:pPr>
      <w:r w:rsidRPr="00A9685F">
        <w:rPr>
          <w:rFonts w:asciiTheme="minorHAnsi" w:hAnsiTheme="minorHAnsi" w:cstheme="minorHAnsi"/>
          <w:b/>
          <w:sz w:val="22"/>
          <w:szCs w:val="22"/>
        </w:rPr>
        <w:lastRenderedPageBreak/>
        <w:t>Difundir el conocimiento</w:t>
      </w:r>
    </w:p>
    <w:p w:rsidR="00200175" w:rsidRDefault="00200175" w:rsidP="00200175">
      <w:pPr>
        <w:pStyle w:val="Prrafodelista"/>
        <w:jc w:val="both"/>
        <w:rPr>
          <w:rFonts w:asciiTheme="minorHAnsi" w:hAnsiTheme="minorHAnsi" w:cstheme="minorHAnsi"/>
          <w:sz w:val="22"/>
          <w:szCs w:val="22"/>
        </w:rPr>
      </w:pPr>
      <w:r>
        <w:rPr>
          <w:rFonts w:asciiTheme="minorHAnsi" w:hAnsiTheme="minorHAnsi"/>
          <w:sz w:val="22"/>
        </w:rPr>
        <w:t xml:space="preserve">La asignación unitaria de responsabilidades, de manera que cada integrante esté encargado de una capa distinta de la aplicación, da buenos resultados en ciertos casos dado que hay más responsabilidad por parte de los integrantes, sin embargo, lleva a que las personas se vuelvan indispensables y no se gestiónenlos riesgos asociados, por esta razón lo ideal es realizar un </w:t>
      </w:r>
      <w:r w:rsidRPr="00C07786">
        <w:rPr>
          <w:rFonts w:asciiTheme="minorHAnsi" w:hAnsiTheme="minorHAnsi" w:cstheme="minorHAnsi"/>
          <w:sz w:val="22"/>
          <w:szCs w:val="22"/>
        </w:rPr>
        <w:t xml:space="preserve">desarrollo en equipo y </w:t>
      </w:r>
      <w:r>
        <w:rPr>
          <w:rFonts w:asciiTheme="minorHAnsi" w:hAnsiTheme="minorHAnsi" w:cstheme="minorHAnsi"/>
          <w:sz w:val="22"/>
          <w:szCs w:val="22"/>
        </w:rPr>
        <w:t>socializando</w:t>
      </w:r>
      <w:r w:rsidRPr="00C07786">
        <w:rPr>
          <w:rFonts w:asciiTheme="minorHAnsi" w:hAnsiTheme="minorHAnsi" w:cstheme="minorHAnsi"/>
          <w:sz w:val="22"/>
          <w:szCs w:val="22"/>
        </w:rPr>
        <w:t xml:space="preserve"> el conocimiento de las distintas herramientas y conceptos, </w:t>
      </w:r>
      <w:r>
        <w:rPr>
          <w:rFonts w:asciiTheme="minorHAnsi" w:hAnsiTheme="minorHAnsi" w:cstheme="minorHAnsi"/>
          <w:sz w:val="22"/>
          <w:szCs w:val="22"/>
        </w:rPr>
        <w:t xml:space="preserve">para </w:t>
      </w:r>
      <w:r w:rsidRPr="00C07786">
        <w:rPr>
          <w:rFonts w:asciiTheme="minorHAnsi" w:hAnsiTheme="minorHAnsi" w:cstheme="minorHAnsi"/>
          <w:sz w:val="22"/>
          <w:szCs w:val="22"/>
        </w:rPr>
        <w:t>facilitar la división de las actividades y un avance más representativo  durante el proyecto</w:t>
      </w:r>
      <w:r>
        <w:rPr>
          <w:rFonts w:asciiTheme="minorHAnsi" w:hAnsiTheme="minorHAnsi" w:cstheme="minorHAnsi"/>
          <w:sz w:val="22"/>
          <w:szCs w:val="22"/>
        </w:rPr>
        <w:t>.</w:t>
      </w:r>
    </w:p>
    <w:p w:rsidR="00200175" w:rsidRDefault="00200175" w:rsidP="00200175">
      <w:pPr>
        <w:pStyle w:val="Prrafodelista"/>
        <w:jc w:val="both"/>
        <w:rPr>
          <w:rFonts w:asciiTheme="minorHAnsi" w:hAnsiTheme="minorHAnsi" w:cstheme="minorHAnsi"/>
          <w:sz w:val="22"/>
          <w:szCs w:val="22"/>
        </w:rPr>
      </w:pPr>
    </w:p>
    <w:p w:rsidR="00200175" w:rsidRPr="00A54730" w:rsidRDefault="00200175" w:rsidP="00200175">
      <w:pPr>
        <w:pStyle w:val="Prrafodelista"/>
        <w:numPr>
          <w:ilvl w:val="0"/>
          <w:numId w:val="36"/>
        </w:numPr>
        <w:jc w:val="both"/>
        <w:rPr>
          <w:rFonts w:asciiTheme="minorHAnsi" w:hAnsiTheme="minorHAnsi" w:cstheme="minorHAnsi"/>
          <w:b/>
          <w:sz w:val="22"/>
          <w:szCs w:val="22"/>
        </w:rPr>
      </w:pPr>
      <w:r w:rsidRPr="00A54730">
        <w:rPr>
          <w:rFonts w:asciiTheme="minorHAnsi" w:hAnsiTheme="minorHAnsi" w:cstheme="minorHAnsi"/>
          <w:b/>
          <w:sz w:val="22"/>
          <w:szCs w:val="22"/>
        </w:rPr>
        <w:t>Herramientas para gestión de proyecto</w:t>
      </w:r>
      <w:r>
        <w:rPr>
          <w:rFonts w:asciiTheme="minorHAnsi" w:hAnsiTheme="minorHAnsi" w:cstheme="minorHAnsi"/>
          <w:b/>
          <w:sz w:val="22"/>
          <w:szCs w:val="22"/>
        </w:rPr>
        <w:t>s</w:t>
      </w:r>
    </w:p>
    <w:p w:rsidR="00200175" w:rsidRDefault="00200175" w:rsidP="00200175">
      <w:pPr>
        <w:pStyle w:val="Prrafodelista"/>
        <w:jc w:val="both"/>
        <w:rPr>
          <w:rFonts w:asciiTheme="minorHAnsi" w:hAnsiTheme="minorHAnsi"/>
          <w:sz w:val="22"/>
        </w:rPr>
      </w:pPr>
      <w:r>
        <w:rPr>
          <w:rFonts w:asciiTheme="minorHAnsi" w:hAnsiTheme="minorHAnsi"/>
          <w:sz w:val="22"/>
        </w:rPr>
        <w:t>Las herramientas de gestión de la metodología son muy útiles para poder controlar el avance del proyecto y procurar una asignación equitativa de tareas. Debe realizarse un mejor manejo para la parte de incidencias y planeación. La primera, suministrando más información sobre la solución de las incidencias, como archivos modificados, pruebas realizadas y demás tareas que apoyen y verifiquen la veracidad de la solución dada. Para el área de planeación se debe mejorar en identificar las actividades y su estimación, evitando realizar registros sobre la actividad de Misceláneos; adicionalmente, se debe institucionalizar el registro de actividades por parte de cada integrante al finalizar cada actividad, con el fin de tener un reporte actualizado para las actividades de seguimiento.</w:t>
      </w:r>
    </w:p>
    <w:p w:rsidR="00200175" w:rsidRDefault="00200175" w:rsidP="00200175">
      <w:pPr>
        <w:jc w:val="both"/>
        <w:rPr>
          <w:rFonts w:asciiTheme="minorHAnsi" w:hAnsiTheme="minorHAnsi"/>
          <w:sz w:val="22"/>
        </w:rPr>
      </w:pPr>
    </w:p>
    <w:p w:rsidR="005C0A5E" w:rsidRPr="00F9787A" w:rsidRDefault="005C0A5E" w:rsidP="00F9787A">
      <w:pPr>
        <w:jc w:val="both"/>
        <w:rPr>
          <w:rFonts w:asciiTheme="minorHAnsi" w:hAnsiTheme="minorHAnsi"/>
          <w:sz w:val="22"/>
        </w:rPr>
      </w:pPr>
    </w:p>
    <w:p w:rsidR="006859D1" w:rsidRPr="005C0A5E" w:rsidRDefault="00F9787A" w:rsidP="005C0A5E">
      <w:pPr>
        <w:pStyle w:val="Prrafodelista"/>
        <w:numPr>
          <w:ilvl w:val="0"/>
          <w:numId w:val="1"/>
        </w:numPr>
        <w:jc w:val="both"/>
        <w:outlineLvl w:val="0"/>
        <w:rPr>
          <w:rFonts w:asciiTheme="minorHAnsi" w:hAnsiTheme="minorHAnsi"/>
          <w:b/>
          <w:smallCaps/>
          <w:sz w:val="22"/>
        </w:rPr>
      </w:pPr>
      <w:bookmarkStart w:id="67" w:name="_Toc310069936"/>
      <w:r w:rsidRPr="005C0A5E">
        <w:rPr>
          <w:rFonts w:asciiTheme="minorHAnsi" w:hAnsiTheme="minorHAnsi"/>
          <w:b/>
          <w:smallCaps/>
          <w:sz w:val="22"/>
        </w:rPr>
        <w:t>Plan de mejoramiento</w:t>
      </w:r>
      <w:bookmarkEnd w:id="67"/>
    </w:p>
    <w:p w:rsidR="006859D1" w:rsidRDefault="006859D1" w:rsidP="00351FE2">
      <w:pPr>
        <w:jc w:val="both"/>
        <w:rPr>
          <w:rFonts w:asciiTheme="minorHAnsi" w:hAnsiTheme="minorHAnsi"/>
          <w:sz w:val="22"/>
        </w:rPr>
      </w:pPr>
    </w:p>
    <w:p w:rsidR="006859D1" w:rsidRDefault="006859D1" w:rsidP="00351FE2">
      <w:pPr>
        <w:jc w:val="both"/>
        <w:rPr>
          <w:rFonts w:asciiTheme="minorHAnsi" w:hAnsiTheme="minorHAnsi"/>
          <w:sz w:val="22"/>
        </w:rPr>
      </w:pPr>
    </w:p>
    <w:p w:rsidR="006859D1" w:rsidRDefault="006859D1" w:rsidP="00351FE2">
      <w:pPr>
        <w:jc w:val="both"/>
        <w:rPr>
          <w:rFonts w:asciiTheme="minorHAnsi" w:hAnsiTheme="minorHAnsi"/>
          <w:sz w:val="22"/>
        </w:rPr>
      </w:pPr>
    </w:p>
    <w:p w:rsidR="006859D1" w:rsidRPr="00ED1E8D" w:rsidRDefault="006859D1" w:rsidP="00351FE2">
      <w:pPr>
        <w:jc w:val="both"/>
        <w:rPr>
          <w:rFonts w:asciiTheme="minorHAnsi" w:hAnsiTheme="minorHAnsi"/>
          <w:sz w:val="22"/>
        </w:rPr>
      </w:pPr>
    </w:p>
    <w:p w:rsidR="00AC6E3C" w:rsidRPr="00ED1E8D" w:rsidRDefault="00AC6E3C" w:rsidP="00AC6E3C">
      <w:pPr>
        <w:pStyle w:val="Epgrafe"/>
        <w:keepNext/>
        <w:spacing w:after="120"/>
        <w:jc w:val="center"/>
        <w:rPr>
          <w:rFonts w:asciiTheme="minorHAnsi" w:hAnsiTheme="minorHAnsi"/>
          <w:color w:val="auto"/>
          <w:sz w:val="20"/>
        </w:rPr>
      </w:pPr>
      <w:bookmarkStart w:id="68" w:name="_Toc293216568"/>
      <w:r w:rsidRPr="00ED1E8D">
        <w:rPr>
          <w:rFonts w:asciiTheme="minorHAnsi" w:hAnsiTheme="minorHAnsi"/>
          <w:color w:val="auto"/>
          <w:sz w:val="20"/>
        </w:rPr>
        <w:t xml:space="preserve">Tabla </w:t>
      </w:r>
      <w:r w:rsidR="00C032C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C032CA" w:rsidRPr="00ED1E8D">
        <w:rPr>
          <w:rFonts w:asciiTheme="minorHAnsi" w:hAnsiTheme="minorHAnsi"/>
          <w:color w:val="auto"/>
          <w:sz w:val="20"/>
        </w:rPr>
        <w:fldChar w:fldCharType="separate"/>
      </w:r>
      <w:r w:rsidRPr="00ED1E8D">
        <w:rPr>
          <w:rFonts w:asciiTheme="minorHAnsi" w:hAnsiTheme="minorHAnsi"/>
          <w:noProof/>
          <w:color w:val="auto"/>
          <w:sz w:val="20"/>
        </w:rPr>
        <w:t>1</w:t>
      </w:r>
      <w:r w:rsidR="00C032CA"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DA4AD6">
        <w:rPr>
          <w:rFonts w:asciiTheme="minorHAnsi" w:hAnsiTheme="minorHAnsi"/>
          <w:color w:val="auto"/>
          <w:sz w:val="20"/>
        </w:rPr>
        <w:t>Ejemplo de Tabla</w:t>
      </w:r>
      <w:bookmarkEnd w:id="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851"/>
        <w:gridCol w:w="3119"/>
        <w:gridCol w:w="5670"/>
      </w:tblGrid>
      <w:tr w:rsidR="00AC6E3C" w:rsidRPr="00ED1E8D" w:rsidTr="00A92B0F">
        <w:trPr>
          <w:cantSplit/>
          <w:tblHeader/>
          <w:jc w:val="center"/>
        </w:trPr>
        <w:tc>
          <w:tcPr>
            <w:tcW w:w="851" w:type="dxa"/>
            <w:shd w:val="clear" w:color="auto" w:fill="B8CCE4" w:themeFill="accent1" w:themeFillTint="66"/>
            <w:vAlign w:val="center"/>
          </w:tcPr>
          <w:p w:rsidR="00AC6E3C" w:rsidRPr="00ED1E8D" w:rsidRDefault="00AC6E3C" w:rsidP="00AC6E3C">
            <w:pPr>
              <w:jc w:val="center"/>
              <w:rPr>
                <w:rFonts w:asciiTheme="minorHAnsi" w:hAnsiTheme="minorHAnsi"/>
                <w:b/>
              </w:rPr>
            </w:pPr>
          </w:p>
        </w:tc>
        <w:tc>
          <w:tcPr>
            <w:tcW w:w="3119" w:type="dxa"/>
            <w:shd w:val="clear" w:color="auto" w:fill="B8CCE4" w:themeFill="accent1" w:themeFillTint="66"/>
            <w:vAlign w:val="center"/>
          </w:tcPr>
          <w:p w:rsidR="00AC6E3C" w:rsidRPr="00ED1E8D" w:rsidRDefault="00AC6E3C" w:rsidP="00AC6E3C">
            <w:pPr>
              <w:jc w:val="center"/>
              <w:rPr>
                <w:rFonts w:asciiTheme="minorHAnsi" w:hAnsiTheme="minorHAnsi"/>
                <w:b/>
              </w:rPr>
            </w:pPr>
          </w:p>
        </w:tc>
        <w:tc>
          <w:tcPr>
            <w:tcW w:w="5670" w:type="dxa"/>
            <w:shd w:val="clear" w:color="auto" w:fill="B8CCE4" w:themeFill="accent1" w:themeFillTint="66"/>
            <w:vAlign w:val="center"/>
          </w:tcPr>
          <w:p w:rsidR="00AC6E3C" w:rsidRPr="00ED1E8D" w:rsidRDefault="00AC6E3C" w:rsidP="00AC6E3C">
            <w:pPr>
              <w:jc w:val="center"/>
              <w:rPr>
                <w:rFonts w:asciiTheme="minorHAnsi" w:hAnsiTheme="minorHAnsi"/>
                <w:b/>
              </w:rPr>
            </w:pPr>
          </w:p>
        </w:tc>
      </w:tr>
      <w:tr w:rsidR="00AC6E3C" w:rsidRPr="00ED1E8D" w:rsidTr="00A92B0F">
        <w:trPr>
          <w:cantSplit/>
          <w:jc w:val="center"/>
        </w:trPr>
        <w:tc>
          <w:tcPr>
            <w:tcW w:w="851" w:type="dxa"/>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vAlign w:val="center"/>
          </w:tcPr>
          <w:p w:rsidR="00AC6E3C" w:rsidRPr="00ED1E8D" w:rsidRDefault="00AC6E3C" w:rsidP="00AC6E3C">
            <w:pPr>
              <w:rPr>
                <w:rFonts w:asciiTheme="minorHAnsi" w:hAnsiTheme="minorHAnsi"/>
              </w:rPr>
            </w:pPr>
          </w:p>
        </w:tc>
        <w:tc>
          <w:tcPr>
            <w:tcW w:w="5670" w:type="dxa"/>
            <w:vAlign w:val="center"/>
          </w:tcPr>
          <w:p w:rsidR="00AC6E3C" w:rsidRPr="00ED1E8D" w:rsidRDefault="00AC6E3C" w:rsidP="00AC6E3C">
            <w:pPr>
              <w:rPr>
                <w:rFonts w:asciiTheme="minorHAnsi" w:hAnsiTheme="minorHAnsi"/>
              </w:rPr>
            </w:pPr>
          </w:p>
        </w:tc>
      </w:tr>
      <w:tr w:rsidR="00AC6E3C" w:rsidRPr="00ED1E8D" w:rsidTr="00A92B0F">
        <w:trPr>
          <w:cantSplit/>
          <w:jc w:val="center"/>
        </w:trPr>
        <w:tc>
          <w:tcPr>
            <w:tcW w:w="851" w:type="dxa"/>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vAlign w:val="center"/>
          </w:tcPr>
          <w:p w:rsidR="00AC6E3C" w:rsidRPr="00ED1E8D" w:rsidRDefault="00AC6E3C" w:rsidP="00AC6E3C">
            <w:pPr>
              <w:rPr>
                <w:rFonts w:asciiTheme="minorHAnsi" w:hAnsiTheme="minorHAnsi"/>
              </w:rPr>
            </w:pPr>
          </w:p>
        </w:tc>
        <w:tc>
          <w:tcPr>
            <w:tcW w:w="5670" w:type="dxa"/>
            <w:vAlign w:val="center"/>
          </w:tcPr>
          <w:p w:rsidR="00AC6E3C" w:rsidRPr="00ED1E8D" w:rsidRDefault="00AC6E3C" w:rsidP="00AC6E3C">
            <w:pPr>
              <w:rPr>
                <w:rFonts w:asciiTheme="minorHAnsi" w:hAnsiTheme="minorHAnsi"/>
              </w:rPr>
            </w:pPr>
          </w:p>
        </w:tc>
      </w:tr>
      <w:tr w:rsidR="00AC6E3C" w:rsidRPr="00ED1E8D" w:rsidTr="00A92B0F">
        <w:trPr>
          <w:cantSplit/>
          <w:jc w:val="center"/>
        </w:trPr>
        <w:tc>
          <w:tcPr>
            <w:tcW w:w="851" w:type="dxa"/>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vAlign w:val="center"/>
          </w:tcPr>
          <w:p w:rsidR="00AC6E3C" w:rsidRPr="00ED1E8D" w:rsidRDefault="00AC6E3C" w:rsidP="00AC6E3C">
            <w:pPr>
              <w:rPr>
                <w:rFonts w:asciiTheme="minorHAnsi" w:hAnsiTheme="minorHAnsi"/>
              </w:rPr>
            </w:pPr>
          </w:p>
        </w:tc>
        <w:tc>
          <w:tcPr>
            <w:tcW w:w="5670" w:type="dxa"/>
            <w:vAlign w:val="center"/>
          </w:tcPr>
          <w:p w:rsidR="00AC6E3C" w:rsidRPr="00ED1E8D" w:rsidRDefault="00AC6E3C" w:rsidP="009259A4">
            <w:pPr>
              <w:rPr>
                <w:rFonts w:asciiTheme="minorHAnsi" w:hAnsiTheme="minorHAnsi"/>
              </w:rPr>
            </w:pPr>
          </w:p>
        </w:tc>
      </w:tr>
      <w:tr w:rsidR="00AC6E3C" w:rsidRPr="00ED1E8D" w:rsidTr="00A92B0F">
        <w:trPr>
          <w:cantSplit/>
          <w:jc w:val="center"/>
        </w:trPr>
        <w:tc>
          <w:tcPr>
            <w:tcW w:w="851" w:type="dxa"/>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vAlign w:val="center"/>
          </w:tcPr>
          <w:p w:rsidR="00AC6E3C" w:rsidRPr="00ED1E8D" w:rsidRDefault="00AC6E3C" w:rsidP="00AC6E3C">
            <w:pPr>
              <w:rPr>
                <w:rFonts w:asciiTheme="minorHAnsi" w:hAnsiTheme="minorHAnsi"/>
              </w:rPr>
            </w:pPr>
          </w:p>
        </w:tc>
        <w:tc>
          <w:tcPr>
            <w:tcW w:w="5670" w:type="dxa"/>
            <w:vAlign w:val="center"/>
          </w:tcPr>
          <w:p w:rsidR="00AC6E3C" w:rsidRPr="00ED1E8D" w:rsidRDefault="00AC6E3C" w:rsidP="009259A4">
            <w:pPr>
              <w:rPr>
                <w:rFonts w:asciiTheme="minorHAnsi" w:hAnsiTheme="minorHAnsi"/>
              </w:rPr>
            </w:pPr>
          </w:p>
        </w:tc>
      </w:tr>
    </w:tbl>
    <w:p w:rsidR="00AC6E3C" w:rsidRPr="00ED1E8D" w:rsidRDefault="00AC6E3C" w:rsidP="006169BA">
      <w:pPr>
        <w:jc w:val="both"/>
        <w:rPr>
          <w:rFonts w:asciiTheme="minorHAnsi" w:hAnsiTheme="minorHAnsi"/>
          <w:sz w:val="22"/>
        </w:rPr>
      </w:pPr>
    </w:p>
    <w:p w:rsidR="002F69E8" w:rsidRDefault="00F31D88" w:rsidP="002F69E8">
      <w:pPr>
        <w:keepNext/>
        <w:jc w:val="center"/>
      </w:pPr>
      <w:r w:rsidRPr="00ED1E8D">
        <w:rPr>
          <w:rFonts w:asciiTheme="minorHAnsi" w:hAnsiTheme="minorHAnsi"/>
          <w:noProof/>
          <w:sz w:val="22"/>
          <w:lang w:val="en-US" w:eastAsia="en-US"/>
        </w:rPr>
        <w:lastRenderedPageBreak/>
        <w:drawing>
          <wp:inline distT="0" distB="0" distL="0" distR="0">
            <wp:extent cx="2947674" cy="2495550"/>
            <wp:effectExtent l="19050" t="0" r="5076" b="0"/>
            <wp:docPr id="2" name="Imagen 2" descr="E:\Especializacion\Repositorio\CSOF5100 Proyecto 1\Primera Entrega\Diagrama de solu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pecializacion\Repositorio\CSOF5100 Proyecto 1\Primera Entrega\Diagrama de solucion1.jpg"/>
                    <pic:cNvPicPr>
                      <a:picLocks noChangeAspect="1" noChangeArrowheads="1"/>
                    </pic:cNvPicPr>
                  </pic:nvPicPr>
                  <pic:blipFill>
                    <a:blip r:embed="rId21" cstate="print">
                      <a:extLst>
                        <a:ext uri="{28A0092B-C50C-407E-A947-70E740481C1C}">
                          <a14:useLocalDpi xmlns:a14="http://schemas.microsoft.com/office/drawing/2010/main" val="0"/>
                        </a:ext>
                      </a:extLst>
                    </a:blip>
                    <a:srcRect l="4812" t="3407" r="11729" b="2204"/>
                    <a:stretch>
                      <a:fillRect/>
                    </a:stretch>
                  </pic:blipFill>
                  <pic:spPr bwMode="auto">
                    <a:xfrm>
                      <a:off x="0" y="0"/>
                      <a:ext cx="2949625" cy="2497202"/>
                    </a:xfrm>
                    <a:prstGeom prst="rect">
                      <a:avLst/>
                    </a:prstGeom>
                    <a:noFill/>
                    <a:ln>
                      <a:noFill/>
                    </a:ln>
                  </pic:spPr>
                </pic:pic>
              </a:graphicData>
            </a:graphic>
          </wp:inline>
        </w:drawing>
      </w:r>
    </w:p>
    <w:p w:rsidR="002E52FA" w:rsidRPr="002F69E8" w:rsidRDefault="002F69E8" w:rsidP="002F69E8">
      <w:pPr>
        <w:pStyle w:val="Epgrafe"/>
        <w:spacing w:before="120" w:after="0"/>
        <w:jc w:val="center"/>
        <w:rPr>
          <w:rFonts w:asciiTheme="minorHAnsi" w:hAnsiTheme="minorHAnsi"/>
          <w:color w:val="auto"/>
          <w:sz w:val="20"/>
        </w:rPr>
      </w:pPr>
      <w:bookmarkStart w:id="69" w:name="_Toc310064616"/>
      <w:r w:rsidRPr="002F69E8">
        <w:rPr>
          <w:rFonts w:asciiTheme="minorHAnsi" w:hAnsiTheme="minorHAnsi"/>
          <w:color w:val="auto"/>
          <w:sz w:val="20"/>
        </w:rPr>
        <w:t xml:space="preserve">Figura </w:t>
      </w:r>
      <w:r w:rsidR="00C032CA" w:rsidRPr="002F69E8">
        <w:rPr>
          <w:rFonts w:asciiTheme="minorHAnsi" w:hAnsiTheme="minorHAnsi"/>
          <w:color w:val="auto"/>
          <w:sz w:val="20"/>
        </w:rPr>
        <w:fldChar w:fldCharType="begin"/>
      </w:r>
      <w:r w:rsidRPr="002F69E8">
        <w:rPr>
          <w:rFonts w:asciiTheme="minorHAnsi" w:hAnsiTheme="minorHAnsi"/>
          <w:color w:val="auto"/>
          <w:sz w:val="20"/>
        </w:rPr>
        <w:instrText xml:space="preserve"> SEQ Figura \* ARABIC </w:instrText>
      </w:r>
      <w:r w:rsidR="00C032CA" w:rsidRPr="002F69E8">
        <w:rPr>
          <w:rFonts w:asciiTheme="minorHAnsi" w:hAnsiTheme="minorHAnsi"/>
          <w:color w:val="auto"/>
          <w:sz w:val="20"/>
        </w:rPr>
        <w:fldChar w:fldCharType="separate"/>
      </w:r>
      <w:r w:rsidRPr="002F69E8">
        <w:rPr>
          <w:rFonts w:asciiTheme="minorHAnsi" w:hAnsiTheme="minorHAnsi"/>
          <w:noProof/>
          <w:color w:val="auto"/>
          <w:sz w:val="20"/>
        </w:rPr>
        <w:t>1</w:t>
      </w:r>
      <w:r w:rsidR="00C032CA" w:rsidRPr="002F69E8">
        <w:rPr>
          <w:rFonts w:asciiTheme="minorHAnsi" w:hAnsiTheme="minorHAnsi"/>
          <w:color w:val="auto"/>
          <w:sz w:val="20"/>
        </w:rPr>
        <w:fldChar w:fldCharType="end"/>
      </w:r>
      <w:r>
        <w:rPr>
          <w:rFonts w:asciiTheme="minorHAnsi" w:hAnsiTheme="minorHAnsi"/>
          <w:color w:val="auto"/>
          <w:sz w:val="20"/>
        </w:rPr>
        <w:t>. Figura</w:t>
      </w:r>
      <w:bookmarkEnd w:id="69"/>
    </w:p>
    <w:p w:rsidR="0035625B" w:rsidRDefault="0035625B" w:rsidP="00DA4AD6">
      <w:pPr>
        <w:pStyle w:val="Prrafodelista"/>
        <w:ind w:left="0"/>
        <w:jc w:val="both"/>
        <w:rPr>
          <w:rFonts w:asciiTheme="minorHAnsi" w:hAnsiTheme="minorHAnsi"/>
          <w:sz w:val="22"/>
        </w:rPr>
      </w:pPr>
    </w:p>
    <w:p w:rsidR="0035625B" w:rsidRDefault="0035625B" w:rsidP="00DA4AD6">
      <w:pPr>
        <w:pStyle w:val="Prrafodelista"/>
        <w:ind w:left="0"/>
        <w:jc w:val="both"/>
        <w:rPr>
          <w:rFonts w:asciiTheme="minorHAnsi" w:hAnsiTheme="minorHAnsi"/>
          <w:sz w:val="22"/>
        </w:rPr>
      </w:pPr>
    </w:p>
    <w:p w:rsidR="0035625B" w:rsidRDefault="0035625B" w:rsidP="00DA4AD6">
      <w:pPr>
        <w:pStyle w:val="Prrafodelista"/>
        <w:ind w:left="0"/>
        <w:jc w:val="both"/>
        <w:rPr>
          <w:rFonts w:asciiTheme="minorHAnsi" w:hAnsiTheme="minorHAnsi"/>
          <w:sz w:val="22"/>
        </w:rPr>
      </w:pPr>
    </w:p>
    <w:p w:rsidR="0035625B" w:rsidRDefault="0035625B" w:rsidP="00DA4AD6">
      <w:pPr>
        <w:pStyle w:val="Prrafodelista"/>
        <w:ind w:left="0"/>
        <w:jc w:val="both"/>
        <w:rPr>
          <w:rFonts w:asciiTheme="minorHAnsi" w:hAnsiTheme="minorHAnsi"/>
          <w:sz w:val="22"/>
        </w:rPr>
      </w:pPr>
    </w:p>
    <w:p w:rsidR="0035625B" w:rsidRDefault="0035625B" w:rsidP="00DA4AD6">
      <w:pPr>
        <w:pStyle w:val="Prrafodelista"/>
        <w:ind w:left="0"/>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A789F">
      <w:headerReference w:type="default" r:id="rId22"/>
      <w:footerReference w:type="default" r:id="rId23"/>
      <w:pgSz w:w="12240" w:h="15840" w:code="1"/>
      <w:pgMar w:top="1138" w:right="1138" w:bottom="1138" w:left="113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3E0" w:rsidRDefault="000E03E0" w:rsidP="00AA0662">
      <w:r>
        <w:separator/>
      </w:r>
    </w:p>
  </w:endnote>
  <w:endnote w:type="continuationSeparator" w:id="0">
    <w:p w:rsidR="000E03E0" w:rsidRDefault="000E03E0"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89F" w:rsidRPr="00982FEA" w:rsidRDefault="003A789F" w:rsidP="0035625B">
    <w:pPr>
      <w:pStyle w:val="Piedepgina"/>
      <w:pBdr>
        <w:bottom w:val="single" w:sz="12" w:space="1" w:color="auto"/>
      </w:pBdr>
      <w:jc w:val="both"/>
      <w:rPr>
        <w:rFonts w:ascii="Calibri" w:hAnsi="Calibri"/>
      </w:rPr>
    </w:pPr>
  </w:p>
  <w:p w:rsidR="003A789F" w:rsidRPr="00D36DF9" w:rsidRDefault="003A789F"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3A789F" w:rsidRPr="00D36DF9" w:rsidRDefault="003A789F"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665A56">
      <w:rPr>
        <w:rFonts w:ascii="Calibri" w:hAnsi="Calibri"/>
        <w:b/>
        <w:noProof/>
      </w:rPr>
      <w:t>15</w:t>
    </w:r>
    <w:r w:rsidRPr="00D36DF9">
      <w:rPr>
        <w:rFonts w:ascii="Calibri" w:hAnsi="Calibr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3E0" w:rsidRDefault="000E03E0" w:rsidP="00AA0662">
      <w:r>
        <w:separator/>
      </w:r>
    </w:p>
  </w:footnote>
  <w:footnote w:type="continuationSeparator" w:id="0">
    <w:p w:rsidR="000E03E0" w:rsidRDefault="000E03E0"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78B" w:rsidRPr="00982FEA" w:rsidRDefault="00DF778B" w:rsidP="0035625B">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F778B" w:rsidRPr="00982FEA" w:rsidRDefault="00DF778B" w:rsidP="0035625B">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DF778B" w:rsidRPr="00982FEA" w:rsidRDefault="00DF778B" w:rsidP="0035625B">
    <w:pPr>
      <w:pStyle w:val="Encabezado"/>
      <w:pBdr>
        <w:bottom w:val="single" w:sz="12" w:space="1" w:color="auto"/>
      </w:pBdr>
      <w:rPr>
        <w:rFonts w:asciiTheme="minorHAnsi" w:hAnsiTheme="minorHAnsi"/>
        <w:b/>
      </w:rPr>
    </w:pPr>
    <w:r>
      <w:rPr>
        <w:rFonts w:asciiTheme="minorHAnsi" w:hAnsiTheme="minorHAnsi"/>
        <w:b/>
      </w:rPr>
      <w:t>Reporte Ciclo 3</w:t>
    </w:r>
  </w:p>
  <w:p w:rsidR="00DF778B" w:rsidRPr="000E6B23" w:rsidRDefault="00DF778B" w:rsidP="0035625B">
    <w:pPr>
      <w:pStyle w:val="Encabezado"/>
      <w:rPr>
        <w:rFonts w:asciiTheme="minorHAnsi" w:hAnsi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89F" w:rsidRPr="00982FEA" w:rsidRDefault="003A789F" w:rsidP="0035625B">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336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3A789F" w:rsidRPr="00982FEA" w:rsidRDefault="003A789F" w:rsidP="0035625B">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3A789F" w:rsidRPr="00982FEA" w:rsidRDefault="003A789F" w:rsidP="0035625B">
    <w:pPr>
      <w:pStyle w:val="Encabezado"/>
      <w:pBdr>
        <w:bottom w:val="single" w:sz="12" w:space="1" w:color="auto"/>
      </w:pBdr>
      <w:rPr>
        <w:rFonts w:asciiTheme="minorHAnsi" w:hAnsiTheme="minorHAnsi"/>
        <w:b/>
      </w:rPr>
    </w:pPr>
    <w:r>
      <w:rPr>
        <w:rFonts w:asciiTheme="minorHAnsi" w:hAnsiTheme="minorHAnsi"/>
        <w:b/>
      </w:rPr>
      <w:t>Reporte Ciclo 3</w:t>
    </w:r>
  </w:p>
  <w:p w:rsidR="003A789F" w:rsidRPr="000E6B23" w:rsidRDefault="003A789F" w:rsidP="0035625B">
    <w:pPr>
      <w:pStyle w:val="Encabezado"/>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977CD3"/>
    <w:multiLevelType w:val="hybridMultilevel"/>
    <w:tmpl w:val="D8CCB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361EFD"/>
    <w:multiLevelType w:val="hybridMultilevel"/>
    <w:tmpl w:val="F4A04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A561E"/>
    <w:multiLevelType w:val="hybridMultilevel"/>
    <w:tmpl w:val="EF147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F0B763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756A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2717D7"/>
    <w:multiLevelType w:val="hybridMultilevel"/>
    <w:tmpl w:val="8826A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2"/>
  </w:num>
  <w:num w:numId="2">
    <w:abstractNumId w:val="7"/>
  </w:num>
  <w:num w:numId="3">
    <w:abstractNumId w:val="30"/>
  </w:num>
  <w:num w:numId="4">
    <w:abstractNumId w:val="1"/>
  </w:num>
  <w:num w:numId="5">
    <w:abstractNumId w:val="17"/>
  </w:num>
  <w:num w:numId="6">
    <w:abstractNumId w:val="27"/>
  </w:num>
  <w:num w:numId="7">
    <w:abstractNumId w:val="0"/>
  </w:num>
  <w:num w:numId="8">
    <w:abstractNumId w:val="22"/>
  </w:num>
  <w:num w:numId="9">
    <w:abstractNumId w:val="20"/>
  </w:num>
  <w:num w:numId="10">
    <w:abstractNumId w:val="24"/>
  </w:num>
  <w:num w:numId="11">
    <w:abstractNumId w:val="19"/>
  </w:num>
  <w:num w:numId="12">
    <w:abstractNumId w:val="9"/>
  </w:num>
  <w:num w:numId="13">
    <w:abstractNumId w:val="21"/>
  </w:num>
  <w:num w:numId="14">
    <w:abstractNumId w:val="2"/>
  </w:num>
  <w:num w:numId="15">
    <w:abstractNumId w:val="31"/>
  </w:num>
  <w:num w:numId="16">
    <w:abstractNumId w:val="14"/>
  </w:num>
  <w:num w:numId="17">
    <w:abstractNumId w:val="5"/>
  </w:num>
  <w:num w:numId="18">
    <w:abstractNumId w:val="32"/>
  </w:num>
  <w:num w:numId="19">
    <w:abstractNumId w:val="25"/>
  </w:num>
  <w:num w:numId="20">
    <w:abstractNumId w:val="13"/>
  </w:num>
  <w:num w:numId="21">
    <w:abstractNumId w:val="8"/>
  </w:num>
  <w:num w:numId="22">
    <w:abstractNumId w:val="28"/>
  </w:num>
  <w:num w:numId="23">
    <w:abstractNumId w:val="36"/>
  </w:num>
  <w:num w:numId="24">
    <w:abstractNumId w:val="35"/>
  </w:num>
  <w:num w:numId="25">
    <w:abstractNumId w:val="18"/>
  </w:num>
  <w:num w:numId="26">
    <w:abstractNumId w:val="29"/>
  </w:num>
  <w:num w:numId="27">
    <w:abstractNumId w:val="37"/>
  </w:num>
  <w:num w:numId="28">
    <w:abstractNumId w:val="38"/>
  </w:num>
  <w:num w:numId="29">
    <w:abstractNumId w:val="23"/>
  </w:num>
  <w:num w:numId="30">
    <w:abstractNumId w:val="4"/>
  </w:num>
  <w:num w:numId="31">
    <w:abstractNumId w:val="11"/>
  </w:num>
  <w:num w:numId="32">
    <w:abstractNumId w:val="26"/>
  </w:num>
  <w:num w:numId="33">
    <w:abstractNumId w:val="6"/>
  </w:num>
  <w:num w:numId="34">
    <w:abstractNumId w:val="33"/>
  </w:num>
  <w:num w:numId="35">
    <w:abstractNumId w:val="15"/>
  </w:num>
  <w:num w:numId="36">
    <w:abstractNumId w:val="16"/>
  </w:num>
  <w:num w:numId="37">
    <w:abstractNumId w:val="10"/>
  </w:num>
  <w:num w:numId="38">
    <w:abstractNumId w:val="34"/>
  </w:num>
  <w:num w:numId="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E03E0"/>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0175"/>
    <w:rsid w:val="00207A73"/>
    <w:rsid w:val="00215AED"/>
    <w:rsid w:val="0022070B"/>
    <w:rsid w:val="0022350F"/>
    <w:rsid w:val="00235830"/>
    <w:rsid w:val="00255B65"/>
    <w:rsid w:val="00265CE1"/>
    <w:rsid w:val="0026625C"/>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83866"/>
    <w:rsid w:val="00390576"/>
    <w:rsid w:val="003A789F"/>
    <w:rsid w:val="003D67C1"/>
    <w:rsid w:val="003D6B84"/>
    <w:rsid w:val="003E0594"/>
    <w:rsid w:val="003E105A"/>
    <w:rsid w:val="00404C1B"/>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E54D3"/>
    <w:rsid w:val="005E7D59"/>
    <w:rsid w:val="00604844"/>
    <w:rsid w:val="00613F60"/>
    <w:rsid w:val="006155DB"/>
    <w:rsid w:val="006169BA"/>
    <w:rsid w:val="00631C69"/>
    <w:rsid w:val="00644B13"/>
    <w:rsid w:val="00665A56"/>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0FB"/>
    <w:rsid w:val="00A41EE1"/>
    <w:rsid w:val="00A4277A"/>
    <w:rsid w:val="00A5499D"/>
    <w:rsid w:val="00A7331A"/>
    <w:rsid w:val="00A921FC"/>
    <w:rsid w:val="00A92B0F"/>
    <w:rsid w:val="00AA0662"/>
    <w:rsid w:val="00AA316A"/>
    <w:rsid w:val="00AB1ACA"/>
    <w:rsid w:val="00AB24FA"/>
    <w:rsid w:val="00AB308B"/>
    <w:rsid w:val="00AB77FF"/>
    <w:rsid w:val="00AC2E8F"/>
    <w:rsid w:val="00AC6E3C"/>
    <w:rsid w:val="00AD0D6C"/>
    <w:rsid w:val="00AE2079"/>
    <w:rsid w:val="00AF76D8"/>
    <w:rsid w:val="00B268B8"/>
    <w:rsid w:val="00B645FA"/>
    <w:rsid w:val="00B723D7"/>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2CA"/>
    <w:rsid w:val="00C038C8"/>
    <w:rsid w:val="00C06052"/>
    <w:rsid w:val="00C20FDC"/>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E5CC7"/>
    <w:rsid w:val="00DF3B5A"/>
    <w:rsid w:val="00DF778B"/>
    <w:rsid w:val="00E01693"/>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character" w:styleId="Ttulodellibro">
    <w:name w:val="Book Title"/>
    <w:basedOn w:val="Fuentedeprrafopredeter"/>
    <w:uiPriority w:val="33"/>
    <w:qFormat/>
    <w:rsid w:val="0026625C"/>
    <w:rPr>
      <w:b/>
      <w:bCs/>
      <w:smallCaps/>
      <w:spacing w:val="5"/>
    </w:rPr>
  </w:style>
  <w:style w:type="character" w:styleId="Textoennegrita">
    <w:name w:val="Strong"/>
    <w:basedOn w:val="Fuentedeprrafopredeter"/>
    <w:uiPriority w:val="22"/>
    <w:qFormat/>
    <w:rsid w:val="0026625C"/>
    <w:rPr>
      <w:b/>
      <w:bCs/>
    </w:rPr>
  </w:style>
  <w:style w:type="paragraph" w:styleId="Cita">
    <w:name w:val="Quote"/>
    <w:basedOn w:val="Normal"/>
    <w:next w:val="Normal"/>
    <w:link w:val="CitaCar"/>
    <w:uiPriority w:val="29"/>
    <w:qFormat/>
    <w:rsid w:val="0026625C"/>
    <w:rPr>
      <w:i/>
      <w:iCs/>
      <w:color w:val="000000" w:themeColor="text1"/>
    </w:rPr>
  </w:style>
  <w:style w:type="character" w:customStyle="1" w:styleId="CitaCar">
    <w:name w:val="Cita Car"/>
    <w:basedOn w:val="Fuentedeprrafopredeter"/>
    <w:link w:val="Cita"/>
    <w:uiPriority w:val="29"/>
    <w:rsid w:val="0026625C"/>
    <w:rPr>
      <w:rFonts w:ascii="Arial" w:eastAsia="Arial" w:hAnsi="Arial" w:cs="Arial"/>
      <w:i/>
      <w:iCs/>
      <w:color w:val="000000" w:themeColor="text1"/>
      <w:sz w:val="20"/>
      <w:szCs w:val="20"/>
      <w:lang w:eastAsia="es-CO"/>
    </w:rPr>
  </w:style>
  <w:style w:type="paragraph" w:styleId="TDC4">
    <w:name w:val="toc 4"/>
    <w:basedOn w:val="Normal"/>
    <w:next w:val="Normal"/>
    <w:autoRedefine/>
    <w:uiPriority w:val="39"/>
    <w:unhideWhenUsed/>
    <w:rsid w:val="0026625C"/>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26625C"/>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26625C"/>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26625C"/>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26625C"/>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26625C"/>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6625C"/>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Cuadrculamedia3-nfasis1">
    <w:name w:val="Medium Grid 3 Accent 1"/>
    <w:basedOn w:val="Tablanormal"/>
    <w:uiPriority w:val="69"/>
    <w:rsid w:val="0026625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4FD43-5DD0-4187-953A-C902511D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21</Pages>
  <Words>4610</Words>
  <Characters>26281</Characters>
  <Application>Microsoft Office Word</Application>
  <DocSecurity>0</DocSecurity>
  <Lines>219</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67</cp:revision>
  <dcterms:created xsi:type="dcterms:W3CDTF">2011-03-20T23:02:00Z</dcterms:created>
  <dcterms:modified xsi:type="dcterms:W3CDTF">2011-12-03T19:03:00Z</dcterms:modified>
</cp:coreProperties>
</file>