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Personnaliser Word - résultat attendu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Police et marges de ce document réglées (Calibri, 2 cm). Les commandes de la barre d'accès rapide et la correction automatique chc → CHC - Service Formation se règlent dans Word (Normal.dotm) : elles ne se stockent pas dans le fichier d'exercice.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Correction automatique testée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CHC - Service Formation a bien remplacé la saisie « chc » suivie d'un espace.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Signature (QuickPart)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CHC - Service Formation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Rue de Hesbaye 75 - 4000 Liège</w:t>
      </w:r>
    </w:p>
    <w:p>
      <w:pPr>
        <w:spacing w:after="240" w:before="0"/>
      </w:pPr>
      <w:r>
        <w:rPr>
          <w:rFonts w:ascii="Calibri" w:hAnsi="Calibri" w:eastAsia="Calibri"/>
          <w:sz w:val="22"/>
        </w:rPr>
        <w:t>formation@chc.be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QuickPart réinséré plus bas pour vérifier la réutilisation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CHC - Service Formation</w:t>
      </w:r>
    </w:p>
    <w:p>
      <w:pPr>
        <w:spacing w:after="0" w:before="0"/>
      </w:pPr>
      <w:r>
        <w:rPr>
          <w:rFonts w:ascii="Calibri" w:hAnsi="Calibri" w:eastAsia="Calibri"/>
          <w:sz w:val="22"/>
        </w:rPr>
        <w:t>Rue de Hesbaye 75 - 4000 Liège</w:t>
      </w:r>
    </w:p>
    <w:p>
      <w:pPr>
        <w:spacing w:after="240" w:before="0"/>
      </w:pPr>
      <w:r>
        <w:rPr>
          <w:rFonts w:ascii="Calibri" w:hAnsi="Calibri" w:eastAsia="Calibri"/>
          <w:sz w:val="22"/>
        </w:rPr>
        <w:t>formation@chc.be</w:t>
      </w:r>
    </w:p>
    <w:p>
      <w:pPr>
        <w:spacing w:after="160" w:before="0"/>
      </w:pPr>
      <w:r>
        <w:rPr>
          <w:rFonts w:ascii="Calibri" w:hAnsi="Calibri" w:eastAsia="Calibri"/>
          <w:i/>
          <w:sz w:val="22"/>
        </w:rPr>
        <w:t>Export PDF : voir M2_01_Realise_Personnalisation.pdf dans le même dossier.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