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0CEA" w14:textId="7AB80511" w:rsidR="008E01A5" w:rsidRPr="008E01A5" w:rsidRDefault="00692E99" w:rsidP="008E01A5">
      <w:pPr>
        <w:pStyle w:val="2"/>
      </w:pPr>
      <w:r w:rsidRPr="00C56F52">
        <w:t>Introduction</w:t>
      </w:r>
    </w:p>
    <w:p w14:paraId="3B559118" w14:textId="77020245" w:rsidR="006F528A" w:rsidRPr="00C56F52" w:rsidRDefault="006F528A" w:rsidP="00C56F52">
      <w:pPr>
        <w:pStyle w:val="a6"/>
        <w:numPr>
          <w:ilvl w:val="1"/>
          <w:numId w:val="18"/>
        </w:numPr>
        <w:spacing w:line="276" w:lineRule="auto"/>
        <w:rPr>
          <w:sz w:val="24"/>
        </w:rPr>
      </w:pPr>
      <w:r w:rsidRPr="00C56F52">
        <w:rPr>
          <w:sz w:val="24"/>
          <w:lang w:val="en-US"/>
        </w:rPr>
        <w:t>Background and Context of the research</w:t>
      </w:r>
    </w:p>
    <w:p w14:paraId="0AB0CDFB" w14:textId="7C881E0F" w:rsidR="00704433" w:rsidRPr="008E01A5" w:rsidRDefault="0076418D" w:rsidP="00C56F52">
      <w:pPr>
        <w:numPr>
          <w:ilvl w:val="0"/>
          <w:numId w:val="0"/>
        </w:numPr>
        <w:ind w:left="660"/>
        <w:rPr>
          <w:sz w:val="24"/>
          <w:lang w:val="en-US"/>
        </w:rPr>
      </w:pPr>
      <w:r w:rsidRPr="008E01A5">
        <w:rPr>
          <w:sz w:val="24"/>
          <w:lang w:val="en-US"/>
        </w:rPr>
        <w:t>In today’s competitive job market</w:t>
      </w:r>
      <w:r w:rsidR="004A1063" w:rsidRPr="008E01A5">
        <w:rPr>
          <w:sz w:val="24"/>
          <w:lang w:val="en-US"/>
        </w:rPr>
        <w:t xml:space="preserve">, </w:t>
      </w:r>
      <w:r w:rsidRPr="008E01A5">
        <w:rPr>
          <w:sz w:val="24"/>
          <w:lang w:val="en-US"/>
        </w:rPr>
        <w:t>university students</w:t>
      </w:r>
      <w:r w:rsidR="004A1063" w:rsidRPr="008E01A5">
        <w:rPr>
          <w:sz w:val="24"/>
          <w:lang w:val="en-US"/>
        </w:rPr>
        <w:t xml:space="preserve"> </w:t>
      </w:r>
      <w:r w:rsidRPr="008E01A5">
        <w:rPr>
          <w:sz w:val="24"/>
          <w:lang w:val="en-US"/>
        </w:rPr>
        <w:t>face increasing challenges when choosing their future career path.</w:t>
      </w:r>
      <w:r w:rsidR="004A1063" w:rsidRPr="008E01A5">
        <w:rPr>
          <w:sz w:val="24"/>
          <w:lang w:val="en-US"/>
        </w:rPr>
        <w:t xml:space="preserve"> </w:t>
      </w:r>
      <w:r w:rsidR="00704433" w:rsidRPr="008E01A5">
        <w:rPr>
          <w:sz w:val="24"/>
          <w:lang w:val="en-US"/>
        </w:rPr>
        <w:t xml:space="preserve">The </w:t>
      </w:r>
      <w:r w:rsidR="00D84264" w:rsidRPr="008E01A5">
        <w:rPr>
          <w:sz w:val="24"/>
          <w:lang w:val="en-US"/>
        </w:rPr>
        <w:t>traditional</w:t>
      </w:r>
      <w:r w:rsidR="00704433" w:rsidRPr="008E01A5">
        <w:rPr>
          <w:sz w:val="24"/>
          <w:lang w:val="en-US"/>
        </w:rPr>
        <w:t xml:space="preserve"> methods of career finder, such as personality test, career questionnaires, or career adviser</w:t>
      </w:r>
      <w:r w:rsidR="00547A40">
        <w:rPr>
          <w:sz w:val="24"/>
          <w:lang w:val="en-US"/>
        </w:rPr>
        <w:t>s</w:t>
      </w:r>
      <w:r w:rsidR="00704433" w:rsidRPr="008E01A5">
        <w:rPr>
          <w:sz w:val="24"/>
          <w:lang w:val="en-US"/>
        </w:rPr>
        <w:t xml:space="preserve"> often fail to understand individual skills and interests</w:t>
      </w:r>
      <w:r w:rsidR="00D84264" w:rsidRPr="008E01A5">
        <w:rPr>
          <w:sz w:val="24"/>
          <w:lang w:val="en-US"/>
        </w:rPr>
        <w:t>,</w:t>
      </w:r>
      <w:r w:rsidR="00704433" w:rsidRPr="008E01A5">
        <w:rPr>
          <w:sz w:val="24"/>
          <w:lang w:val="en-US"/>
        </w:rPr>
        <w:t xml:space="preserve"> </w:t>
      </w:r>
      <w:r w:rsidR="00547A40">
        <w:rPr>
          <w:sz w:val="24"/>
          <w:lang w:val="en-US"/>
        </w:rPr>
        <w:t xml:space="preserve">because they are </w:t>
      </w:r>
      <w:r w:rsidR="00D84264" w:rsidRPr="008E01A5">
        <w:rPr>
          <w:sz w:val="24"/>
          <w:lang w:val="en-US"/>
        </w:rPr>
        <w:t>to too broad and fail to understand individual differences in skills, academic background and personality.</w:t>
      </w:r>
    </w:p>
    <w:p w14:paraId="551F7776" w14:textId="4D8F3C80" w:rsidR="00704433" w:rsidRPr="008E01A5" w:rsidRDefault="00704433" w:rsidP="008E01A5">
      <w:pPr>
        <w:numPr>
          <w:ilvl w:val="0"/>
          <w:numId w:val="0"/>
        </w:numPr>
        <w:ind w:left="660"/>
        <w:rPr>
          <w:color w:val="000000" w:themeColor="text1"/>
          <w:sz w:val="24"/>
          <w:lang w:val="en-US"/>
        </w:rPr>
      </w:pPr>
      <w:r w:rsidRPr="008E01A5">
        <w:rPr>
          <w:color w:val="000000" w:themeColor="text1"/>
          <w:sz w:val="24"/>
          <w:lang w:val="en-US"/>
        </w:rPr>
        <w:t>These limitations have led to interest in the application of intelligent systems in the field of career counseling and education technology.</w:t>
      </w:r>
    </w:p>
    <w:p w14:paraId="00F04669" w14:textId="429FE812" w:rsidR="00704433" w:rsidRPr="008E01A5" w:rsidRDefault="00704433" w:rsidP="008E01A5">
      <w:pPr>
        <w:numPr>
          <w:ilvl w:val="0"/>
          <w:numId w:val="0"/>
        </w:numPr>
        <w:ind w:left="660"/>
        <w:rPr>
          <w:color w:val="000000" w:themeColor="text1"/>
          <w:sz w:val="24"/>
          <w:lang w:val="en-US"/>
        </w:rPr>
      </w:pPr>
      <w:r w:rsidRPr="008E01A5">
        <w:rPr>
          <w:color w:val="000000" w:themeColor="text1"/>
          <w:sz w:val="24"/>
          <w:lang w:val="en-US"/>
        </w:rPr>
        <w:t xml:space="preserve">To overcome these limitations, personalized career recommendation system </w:t>
      </w:r>
      <w:r w:rsidR="00D96F8A" w:rsidRPr="008E01A5">
        <w:rPr>
          <w:color w:val="000000" w:themeColor="text1"/>
          <w:sz w:val="24"/>
          <w:lang w:val="en-US"/>
        </w:rPr>
        <w:t>has</w:t>
      </w:r>
      <w:r w:rsidRPr="008E01A5">
        <w:rPr>
          <w:color w:val="000000" w:themeColor="text1"/>
          <w:sz w:val="24"/>
          <w:lang w:val="en-US"/>
        </w:rPr>
        <w:t xml:space="preserve"> emerged as a solution. These systems collect user</w:t>
      </w:r>
      <w:r w:rsidR="0012733D" w:rsidRPr="008E01A5">
        <w:rPr>
          <w:color w:val="000000" w:themeColor="text1"/>
          <w:sz w:val="24"/>
          <w:lang w:val="en-US"/>
        </w:rPr>
        <w:t>-</w:t>
      </w:r>
      <w:r w:rsidRPr="008E01A5">
        <w:rPr>
          <w:color w:val="000000" w:themeColor="text1"/>
          <w:sz w:val="24"/>
          <w:lang w:val="en-US"/>
        </w:rPr>
        <w:t>provided information such as gender, academic background, skills, interests</w:t>
      </w:r>
      <w:r w:rsidR="0012733D" w:rsidRPr="008E01A5">
        <w:rPr>
          <w:color w:val="000000" w:themeColor="text1"/>
          <w:sz w:val="24"/>
          <w:lang w:val="en-US"/>
        </w:rPr>
        <w:t xml:space="preserve">, </w:t>
      </w:r>
      <w:r w:rsidRPr="008E01A5">
        <w:rPr>
          <w:color w:val="000000" w:themeColor="text1"/>
          <w:sz w:val="24"/>
          <w:lang w:val="en-US"/>
        </w:rPr>
        <w:t xml:space="preserve">and analyze the data to generate personalized recommendations. </w:t>
      </w:r>
      <w:r w:rsidR="0012733D" w:rsidRPr="008E01A5">
        <w:rPr>
          <w:color w:val="000000" w:themeColor="text1"/>
          <w:sz w:val="24"/>
          <w:lang w:val="en-US"/>
        </w:rPr>
        <w:t>Based on this context, this research addresses two key questions:</w:t>
      </w:r>
    </w:p>
    <w:p w14:paraId="25B90BFA" w14:textId="6809A418" w:rsidR="00D84264" w:rsidRPr="00692E99" w:rsidRDefault="00D84264" w:rsidP="006F528A">
      <w:pPr>
        <w:pStyle w:val="a6"/>
        <w:numPr>
          <w:ilvl w:val="0"/>
          <w:numId w:val="4"/>
        </w:numPr>
        <w:ind w:leftChars="500" w:left="1460"/>
        <w:rPr>
          <w:color w:val="000000" w:themeColor="text1"/>
          <w:sz w:val="24"/>
          <w:lang w:val="en-US"/>
        </w:rPr>
      </w:pPr>
      <w:r w:rsidRPr="00692E99">
        <w:rPr>
          <w:color w:val="000000" w:themeColor="text1"/>
          <w:sz w:val="24"/>
          <w:lang w:val="en-US"/>
        </w:rPr>
        <w:t>How can machine learning models improve the accuracy and related to these recommendations compared to traditional methods?</w:t>
      </w:r>
    </w:p>
    <w:p w14:paraId="43A79F2F" w14:textId="343FFB1C" w:rsidR="00D84264" w:rsidRPr="00692E99" w:rsidRDefault="00D84264" w:rsidP="006F528A">
      <w:pPr>
        <w:pStyle w:val="a6"/>
        <w:numPr>
          <w:ilvl w:val="0"/>
          <w:numId w:val="4"/>
        </w:numPr>
        <w:ind w:leftChars="500" w:left="1460"/>
        <w:rPr>
          <w:color w:val="000000" w:themeColor="text1"/>
          <w:sz w:val="24"/>
          <w:lang w:val="en-US"/>
        </w:rPr>
      </w:pPr>
      <w:r w:rsidRPr="00692E99">
        <w:rPr>
          <w:color w:val="000000" w:themeColor="text1"/>
          <w:sz w:val="24"/>
          <w:lang w:val="en-US"/>
        </w:rPr>
        <w:t>How can student-provided information be used effectively to generate personalized career recommendations?</w:t>
      </w:r>
    </w:p>
    <w:p w14:paraId="07099CB6" w14:textId="01A96434" w:rsidR="00D84264" w:rsidRPr="008E01A5" w:rsidRDefault="00D84264" w:rsidP="008E01A5">
      <w:pPr>
        <w:pStyle w:val="af"/>
        <w:ind w:leftChars="300" w:left="660"/>
        <w:rPr>
          <w:sz w:val="24"/>
          <w:lang w:val="en-US"/>
        </w:rPr>
      </w:pPr>
      <w:r w:rsidRPr="008E01A5">
        <w:rPr>
          <w:sz w:val="24"/>
          <w:lang w:val="en-US"/>
        </w:rPr>
        <w:t>These questions are important because wrong career choices can lead to poor experience to students and labour market</w:t>
      </w:r>
      <w:r w:rsidR="003F54ED" w:rsidRPr="008E01A5">
        <w:rPr>
          <w:sz w:val="24"/>
          <w:lang w:val="en-US"/>
        </w:rPr>
        <w:t xml:space="preserve"> needs. By developing a data</w:t>
      </w:r>
      <w:r w:rsidR="00D12C88" w:rsidRPr="008E01A5">
        <w:rPr>
          <w:sz w:val="24"/>
          <w:lang w:val="en-US"/>
        </w:rPr>
        <w:t>-</w:t>
      </w:r>
      <w:r w:rsidR="003F54ED" w:rsidRPr="008E01A5">
        <w:rPr>
          <w:sz w:val="24"/>
          <w:lang w:val="en-US"/>
        </w:rPr>
        <w:t xml:space="preserve">driven and personalized recommendation system, this research aims to </w:t>
      </w:r>
      <w:r w:rsidR="0012733D" w:rsidRPr="008E01A5">
        <w:rPr>
          <w:sz w:val="24"/>
          <w:lang w:val="en-US"/>
        </w:rPr>
        <w:t xml:space="preserve">help students make </w:t>
      </w:r>
      <w:r w:rsidR="003F54ED" w:rsidRPr="008E01A5">
        <w:rPr>
          <w:sz w:val="24"/>
          <w:lang w:val="en-US"/>
        </w:rPr>
        <w:t xml:space="preserve">confident </w:t>
      </w:r>
      <w:r w:rsidR="0012733D" w:rsidRPr="008E01A5">
        <w:rPr>
          <w:sz w:val="24"/>
          <w:lang w:val="en-US"/>
        </w:rPr>
        <w:t>decisions about their future careers</w:t>
      </w:r>
      <w:r w:rsidR="003F54ED" w:rsidRPr="008E01A5">
        <w:rPr>
          <w:sz w:val="24"/>
          <w:lang w:val="en-US"/>
        </w:rPr>
        <w:t>.</w:t>
      </w:r>
    </w:p>
    <w:p w14:paraId="65C39FE9" w14:textId="62D83928" w:rsidR="007B6655" w:rsidRPr="008E01A5" w:rsidRDefault="0012733D" w:rsidP="008E01A5">
      <w:pPr>
        <w:pStyle w:val="af"/>
        <w:ind w:leftChars="300" w:left="660"/>
        <w:rPr>
          <w:sz w:val="24"/>
          <w:lang w:val="en-US"/>
        </w:rPr>
      </w:pPr>
      <w:r w:rsidRPr="008E01A5">
        <w:rPr>
          <w:sz w:val="24"/>
          <w:lang w:val="en-US"/>
        </w:rPr>
        <w:t>Recent career-recommendation studies range from classical ML pipelines to modern hybrid ensembles.</w:t>
      </w:r>
      <w:r w:rsidR="00CF33A8">
        <w:rPr>
          <w:rFonts w:hint="eastAsia"/>
          <w:sz w:val="24"/>
          <w:lang w:val="en-US"/>
        </w:rPr>
        <w:t xml:space="preserve"> </w:t>
      </w:r>
      <w:r w:rsidR="00CF33A8">
        <w:rPr>
          <w:sz w:val="24"/>
          <w:lang w:val="en-US"/>
        </w:rPr>
        <w:t>For example,</w:t>
      </w:r>
    </w:p>
    <w:p w14:paraId="3F90EDCA" w14:textId="0A09456E" w:rsidR="007B6655" w:rsidRPr="00692E99" w:rsidRDefault="007B6655" w:rsidP="006F528A">
      <w:pPr>
        <w:widowControl/>
        <w:numPr>
          <w:ilvl w:val="0"/>
          <w:numId w:val="6"/>
        </w:numPr>
        <w:tabs>
          <w:tab w:val="clear" w:pos="720"/>
          <w:tab w:val="num" w:pos="1160"/>
        </w:tabs>
        <w:wordWrap/>
        <w:autoSpaceDE/>
        <w:autoSpaceDN/>
        <w:spacing w:before="100" w:beforeAutospacing="1" w:after="100" w:afterAutospacing="1"/>
        <w:ind w:leftChars="364" w:left="1161"/>
        <w:rPr>
          <w:rFonts w:eastAsia="Times New Roman" w:cs="Times New Roman"/>
          <w:color w:val="000000" w:themeColor="text1"/>
          <w:kern w:val="0"/>
          <w:sz w:val="24"/>
          <w14:ligatures w14:val="none"/>
        </w:rPr>
      </w:pPr>
      <w:r w:rsidRPr="00692E99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>Classical content-based pipelines. Systems preprocess user-provided descriptions, vectorize with TF-IDF, segment users via K-Means, reduce dimensions with PCA, and rank careers using cosine similarity; a full-stack reference implementation integrates these components into a web app (e.g., Django)</w:t>
      </w:r>
      <w:r w:rsidR="00783533" w:rsidRPr="00692E99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 xml:space="preserve"> </w:t>
      </w:r>
      <w:sdt>
        <w:sdtPr>
          <w:rPr>
            <w:rFonts w:eastAsia="Times New Roman" w:cs="Times New Roman"/>
            <w:color w:val="000000" w:themeColor="text1"/>
            <w:kern w:val="0"/>
            <w:sz w:val="24"/>
            <w14:ligatures w14:val="none"/>
          </w:rPr>
          <w:id w:val="1137532749"/>
          <w:citation/>
        </w:sdtPr>
        <w:sdtContent>
          <w:r w:rsidR="001E6FCC">
            <w:rPr>
              <w:rFonts w:eastAsia="Times New Roman" w:cs="Times New Roman"/>
              <w:color w:val="000000" w:themeColor="text1"/>
              <w:kern w:val="0"/>
              <w:sz w:val="24"/>
              <w14:ligatures w14:val="none"/>
            </w:rPr>
            <w:fldChar w:fldCharType="begin"/>
          </w:r>
          <w:r w:rsidR="001E6FCC">
            <w:rPr>
              <w:rFonts w:eastAsia="Times New Roman" w:cs="Times New Roman"/>
              <w:color w:val="000000" w:themeColor="text1"/>
              <w:kern w:val="0"/>
              <w:sz w:val="24"/>
              <w:lang w:val="en-US"/>
              <w14:ligatures w14:val="none"/>
            </w:rPr>
            <w:instrText xml:space="preserve"> CITATION NDe24 \l 1033 </w:instrText>
          </w:r>
          <w:r w:rsidR="001E6FCC">
            <w:rPr>
              <w:rFonts w:eastAsia="Times New Roman" w:cs="Times New Roman"/>
              <w:color w:val="000000" w:themeColor="text1"/>
              <w:kern w:val="0"/>
              <w:sz w:val="24"/>
              <w14:ligatures w14:val="none"/>
            </w:rPr>
            <w:fldChar w:fldCharType="separate"/>
          </w:r>
          <w:r w:rsidR="001E6FCC" w:rsidRPr="001E6FCC">
            <w:rPr>
              <w:rFonts w:eastAsia="Times New Roman" w:cs="Times New Roman"/>
              <w:noProof/>
              <w:color w:val="000000" w:themeColor="text1"/>
              <w:kern w:val="0"/>
              <w:sz w:val="24"/>
              <w:lang w:val="en-US"/>
              <w14:ligatures w14:val="none"/>
            </w:rPr>
            <w:t>[1]</w:t>
          </w:r>
          <w:r w:rsidR="001E6FCC">
            <w:rPr>
              <w:rFonts w:eastAsia="Times New Roman" w:cs="Times New Roman"/>
              <w:color w:val="000000" w:themeColor="text1"/>
              <w:kern w:val="0"/>
              <w:sz w:val="24"/>
              <w14:ligatures w14:val="none"/>
            </w:rPr>
            <w:fldChar w:fldCharType="end"/>
          </w:r>
        </w:sdtContent>
      </w:sdt>
      <w:r w:rsidR="001E6FCC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 xml:space="preserve"> .</w:t>
      </w:r>
    </w:p>
    <w:p w14:paraId="1720DE18" w14:textId="0D5AAC92" w:rsidR="00692E99" w:rsidRDefault="007B6655" w:rsidP="006F528A">
      <w:pPr>
        <w:widowControl/>
        <w:numPr>
          <w:ilvl w:val="0"/>
          <w:numId w:val="6"/>
        </w:numPr>
        <w:tabs>
          <w:tab w:val="clear" w:pos="720"/>
          <w:tab w:val="num" w:pos="1160"/>
        </w:tabs>
        <w:wordWrap/>
        <w:autoSpaceDE/>
        <w:autoSpaceDN/>
        <w:spacing w:before="100" w:beforeAutospacing="1" w:after="100" w:afterAutospacing="1"/>
        <w:ind w:leftChars="364" w:left="1161"/>
        <w:rPr>
          <w:rFonts w:eastAsia="Times New Roman" w:cs="Times New Roman"/>
          <w:color w:val="000000" w:themeColor="text1"/>
          <w:kern w:val="0"/>
          <w:sz w:val="24"/>
          <w14:ligatures w14:val="none"/>
        </w:rPr>
      </w:pPr>
      <w:r w:rsidRPr="00692E99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>Hybrid stacking ensembles. More recent work for competency-based education creates a structured student dataset (5 features, 5,000 records) and combines Deep Neural Networks + Random Forest via stacking to recommend STEM tracks, reporting ~90.06% accuracy and 92.07% precision with 5-fold CV</w:t>
      </w:r>
      <w:r w:rsidR="008F7DEC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 xml:space="preserve"> </w:t>
      </w:r>
      <w:sdt>
        <w:sdtPr>
          <w:rPr>
            <w:rFonts w:eastAsia="Times New Roman" w:cs="Times New Roman"/>
            <w:color w:val="000000" w:themeColor="text1"/>
            <w:kern w:val="0"/>
            <w:sz w:val="24"/>
            <w14:ligatures w14:val="none"/>
          </w:rPr>
          <w:id w:val="-1332669786"/>
          <w:citation/>
        </w:sdtPr>
        <w:sdtContent>
          <w:r w:rsidR="008F7DEC">
            <w:rPr>
              <w:rFonts w:eastAsia="Times New Roman" w:cs="Times New Roman"/>
              <w:color w:val="000000" w:themeColor="text1"/>
              <w:kern w:val="0"/>
              <w:sz w:val="24"/>
              <w14:ligatures w14:val="none"/>
            </w:rPr>
            <w:fldChar w:fldCharType="begin"/>
          </w:r>
          <w:r w:rsidR="008F7DEC">
            <w:rPr>
              <w:rFonts w:eastAsia="Times New Roman" w:cs="Times New Roman"/>
              <w:color w:val="000000" w:themeColor="text1"/>
              <w:kern w:val="0"/>
              <w:sz w:val="24"/>
              <w:lang w:val="en-US"/>
              <w14:ligatures w14:val="none"/>
            </w:rPr>
            <w:instrText xml:space="preserve"> CITATION Fri25 \l 1033 </w:instrText>
          </w:r>
          <w:r w:rsidR="008F7DEC">
            <w:rPr>
              <w:rFonts w:eastAsia="Times New Roman" w:cs="Times New Roman"/>
              <w:color w:val="000000" w:themeColor="text1"/>
              <w:kern w:val="0"/>
              <w:sz w:val="24"/>
              <w14:ligatures w14:val="none"/>
            </w:rPr>
            <w:fldChar w:fldCharType="separate"/>
          </w:r>
          <w:r w:rsidR="008F7DEC" w:rsidRPr="008F7DEC">
            <w:rPr>
              <w:rFonts w:eastAsia="Times New Roman" w:cs="Times New Roman"/>
              <w:noProof/>
              <w:color w:val="000000" w:themeColor="text1"/>
              <w:kern w:val="0"/>
              <w:sz w:val="24"/>
              <w:lang w:val="en-US"/>
              <w14:ligatures w14:val="none"/>
            </w:rPr>
            <w:t>[2]</w:t>
          </w:r>
          <w:r w:rsidR="008F7DEC">
            <w:rPr>
              <w:rFonts w:eastAsia="Times New Roman" w:cs="Times New Roman"/>
              <w:color w:val="000000" w:themeColor="text1"/>
              <w:kern w:val="0"/>
              <w:sz w:val="24"/>
              <w14:ligatures w14:val="none"/>
            </w:rPr>
            <w:fldChar w:fldCharType="end"/>
          </w:r>
        </w:sdtContent>
      </w:sdt>
      <w:r w:rsidR="00C56F52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>.</w:t>
      </w:r>
      <w:r w:rsidR="00783533" w:rsidRPr="00692E99">
        <w:rPr>
          <w:rFonts w:eastAsia="Times New Roman" w:cs="Times New Roman"/>
          <w:color w:val="000000" w:themeColor="text1"/>
          <w:kern w:val="0"/>
          <w:sz w:val="24"/>
          <w14:ligatures w14:val="none"/>
        </w:rPr>
        <w:t xml:space="preserve"> </w:t>
      </w:r>
    </w:p>
    <w:p w14:paraId="06583396" w14:textId="74B0B475" w:rsidR="00CF33A8" w:rsidRPr="00CF33A8" w:rsidRDefault="00CF33A8" w:rsidP="006F528A">
      <w:pPr>
        <w:widowControl/>
        <w:numPr>
          <w:ilvl w:val="0"/>
          <w:numId w:val="6"/>
        </w:numPr>
        <w:tabs>
          <w:tab w:val="clear" w:pos="720"/>
          <w:tab w:val="num" w:pos="1160"/>
        </w:tabs>
        <w:wordWrap/>
        <w:autoSpaceDE/>
        <w:autoSpaceDN/>
        <w:spacing w:before="100" w:beforeAutospacing="1" w:after="100" w:afterAutospacing="1"/>
        <w:ind w:leftChars="364" w:left="1161"/>
        <w:rPr>
          <w:rFonts w:eastAsia="Times New Roman" w:cs="Times New Roman"/>
          <w:color w:val="000000" w:themeColor="text1"/>
          <w:kern w:val="0"/>
          <w:sz w:val="24"/>
          <w14:ligatures w14:val="none"/>
        </w:rPr>
      </w:pPr>
      <w:r>
        <w:rPr>
          <w:rFonts w:eastAsia="Batang" w:cs="Batang"/>
          <w:color w:val="000000" w:themeColor="text1"/>
          <w:kern w:val="0"/>
          <w:sz w:val="24"/>
          <w:lang w:val="en-US"/>
          <w14:ligatures w14:val="none"/>
        </w:rPr>
        <w:t>Mobile applications (CareerX). CareerX has demonstrated the integration of NLP and machine learning into mobile applications, with user satisfaction rates of around 90% [3].</w:t>
      </w:r>
    </w:p>
    <w:p w14:paraId="5A0E5029" w14:textId="0483C91F" w:rsidR="00CF33A8" w:rsidRPr="00CF33A8" w:rsidRDefault="00CF33A8" w:rsidP="006F528A">
      <w:pPr>
        <w:widowControl/>
        <w:numPr>
          <w:ilvl w:val="0"/>
          <w:numId w:val="6"/>
        </w:numPr>
        <w:tabs>
          <w:tab w:val="clear" w:pos="720"/>
          <w:tab w:val="num" w:pos="1160"/>
        </w:tabs>
        <w:wordWrap/>
        <w:autoSpaceDE/>
        <w:autoSpaceDN/>
        <w:spacing w:before="100" w:beforeAutospacing="1" w:after="100" w:afterAutospacing="1"/>
        <w:ind w:leftChars="364" w:left="1161"/>
        <w:rPr>
          <w:rFonts w:eastAsia="Times New Roman" w:cs="Times New Roman"/>
          <w:color w:val="000000" w:themeColor="text1"/>
          <w:kern w:val="0"/>
          <w:sz w:val="24"/>
          <w14:ligatures w14:val="none"/>
        </w:rPr>
      </w:pPr>
      <w:r>
        <w:rPr>
          <w:rFonts w:eastAsia="Batang" w:cs="Batang"/>
          <w:color w:val="000000" w:themeColor="text1"/>
          <w:kern w:val="0"/>
          <w:sz w:val="24"/>
          <w:lang w:val="en-US"/>
          <w14:ligatures w14:val="none"/>
        </w:rPr>
        <w:t>Hybrid filtering approaches. Other studies combine collaborative and content-based methods to generate personalized educational roadmaps [4].</w:t>
      </w:r>
    </w:p>
    <w:p w14:paraId="5369560D" w14:textId="3DE6A4DC" w:rsidR="00CF33A8" w:rsidRPr="00692E99" w:rsidRDefault="00CF33A8" w:rsidP="006F528A">
      <w:pPr>
        <w:widowControl/>
        <w:numPr>
          <w:ilvl w:val="0"/>
          <w:numId w:val="6"/>
        </w:numPr>
        <w:tabs>
          <w:tab w:val="clear" w:pos="720"/>
          <w:tab w:val="num" w:pos="1160"/>
        </w:tabs>
        <w:wordWrap/>
        <w:autoSpaceDE/>
        <w:autoSpaceDN/>
        <w:spacing w:before="100" w:beforeAutospacing="1" w:after="100" w:afterAutospacing="1"/>
        <w:ind w:leftChars="364" w:left="1161"/>
        <w:rPr>
          <w:rFonts w:eastAsia="Times New Roman" w:cs="Times New Roman"/>
          <w:color w:val="000000" w:themeColor="text1"/>
          <w:kern w:val="0"/>
          <w:sz w:val="24"/>
          <w14:ligatures w14:val="none"/>
        </w:rPr>
      </w:pPr>
      <w:r>
        <w:rPr>
          <w:rFonts w:eastAsia="Batang" w:cs="Batang"/>
          <w:color w:val="000000" w:themeColor="text1"/>
          <w:kern w:val="0"/>
          <w:sz w:val="24"/>
          <w:lang w:val="en-US"/>
          <w14:ligatures w14:val="none"/>
        </w:rPr>
        <w:lastRenderedPageBreak/>
        <w:t>Hierarchical multi-tiered systems. These systems address sparsity and cold-start problems, achieving over 99% accuracy across diverse career dataset [5].</w:t>
      </w:r>
    </w:p>
    <w:p w14:paraId="6F1CCEFB" w14:textId="5FBAAA37" w:rsidR="007B6655" w:rsidRPr="00692E99" w:rsidRDefault="007B6655" w:rsidP="006F528A">
      <w:pPr>
        <w:widowControl/>
        <w:numPr>
          <w:ilvl w:val="0"/>
          <w:numId w:val="0"/>
        </w:numPr>
        <w:wordWrap/>
        <w:autoSpaceDE/>
        <w:autoSpaceDN/>
        <w:spacing w:before="100" w:beforeAutospacing="1" w:after="100" w:afterAutospacing="1"/>
        <w:ind w:leftChars="300" w:left="660"/>
        <w:rPr>
          <w:rFonts w:eastAsia="Times New Roman" w:cs="Times New Roman"/>
          <w:color w:val="000000" w:themeColor="text1"/>
          <w:kern w:val="0"/>
          <w:sz w:val="24"/>
          <w14:ligatures w14:val="none"/>
        </w:rPr>
      </w:pPr>
      <w:r w:rsidRPr="00692E99">
        <w:rPr>
          <w:rFonts w:eastAsia="Times New Roman" w:cs="Times New Roman"/>
          <w:color w:val="000000" w:themeColor="text1"/>
          <w:kern w:val="0"/>
          <w:sz w:val="24"/>
          <w:lang w:val="en-US"/>
          <w14:ligatures w14:val="none"/>
        </w:rPr>
        <w:t>Across this literature, several gaps remain that our project targets.</w:t>
      </w:r>
    </w:p>
    <w:p w14:paraId="37C7C086" w14:textId="1D22E8C2" w:rsidR="007B6655" w:rsidRPr="00692E99" w:rsidRDefault="007B6655" w:rsidP="006F528A">
      <w:pPr>
        <w:pStyle w:val="Default"/>
        <w:numPr>
          <w:ilvl w:val="1"/>
          <w:numId w:val="5"/>
        </w:numPr>
        <w:spacing w:after="38"/>
        <w:ind w:leftChars="400" w:left="1240"/>
        <w:rPr>
          <w:rFonts w:asciiTheme="minorHAnsi" w:hAnsiTheme="minorHAnsi"/>
          <w:color w:val="000000" w:themeColor="text1"/>
        </w:rPr>
      </w:pPr>
      <w:r w:rsidRPr="00692E99">
        <w:rPr>
          <w:rFonts w:asciiTheme="minorHAnsi" w:hAnsiTheme="minorHAnsi"/>
          <w:color w:val="000000" w:themeColor="text1"/>
        </w:rPr>
        <w:t>Feature scope and personalization: Classical pipelines often rely on limited or generic features, hybrid models show gain but are frequently tailored to a single context (e.g., STEM) and a fixed, low dimensional schema</w:t>
      </w:r>
    </w:p>
    <w:p w14:paraId="2E1BD230" w14:textId="1DA1A55D" w:rsidR="007B6655" w:rsidRPr="00692E99" w:rsidRDefault="007B6655" w:rsidP="006F528A">
      <w:pPr>
        <w:pStyle w:val="Default"/>
        <w:numPr>
          <w:ilvl w:val="1"/>
          <w:numId w:val="5"/>
        </w:numPr>
        <w:spacing w:after="38"/>
        <w:ind w:leftChars="400" w:left="1240"/>
        <w:rPr>
          <w:rFonts w:asciiTheme="minorHAnsi" w:hAnsiTheme="minorHAnsi"/>
          <w:color w:val="000000" w:themeColor="text1"/>
        </w:rPr>
      </w:pPr>
      <w:r w:rsidRPr="00692E99">
        <w:rPr>
          <w:rFonts w:asciiTheme="minorHAnsi" w:hAnsiTheme="minorHAnsi"/>
          <w:color w:val="000000" w:themeColor="text1"/>
        </w:rPr>
        <w:t xml:space="preserve">Feedback lookups: </w:t>
      </w:r>
      <w:r w:rsidR="00692E99" w:rsidRPr="00692E99">
        <w:rPr>
          <w:rFonts w:asciiTheme="minorHAnsi" w:hAnsiTheme="minorHAnsi"/>
          <w:color w:val="000000" w:themeColor="text1"/>
        </w:rPr>
        <w:t>U</w:t>
      </w:r>
      <w:r w:rsidRPr="00692E99">
        <w:rPr>
          <w:rFonts w:asciiTheme="minorHAnsi" w:hAnsiTheme="minorHAnsi"/>
          <w:color w:val="000000" w:themeColor="text1"/>
        </w:rPr>
        <w:t>ser feedback is rarely closed-looped into model updates in near-real time. Most evaluations are static offline metrics</w:t>
      </w:r>
    </w:p>
    <w:p w14:paraId="7535120F" w14:textId="0624C67E" w:rsidR="00EF0F0D" w:rsidRPr="00692E99" w:rsidRDefault="00EF0F0D" w:rsidP="006F528A">
      <w:pPr>
        <w:pStyle w:val="Default"/>
        <w:numPr>
          <w:ilvl w:val="1"/>
          <w:numId w:val="5"/>
        </w:numPr>
        <w:spacing w:after="38"/>
        <w:ind w:leftChars="400" w:left="1240"/>
        <w:rPr>
          <w:rFonts w:asciiTheme="minorHAnsi" w:hAnsiTheme="minorHAnsi"/>
          <w:color w:val="000000" w:themeColor="text1"/>
        </w:rPr>
      </w:pPr>
      <w:r w:rsidRPr="00692E99">
        <w:rPr>
          <w:rFonts w:asciiTheme="minorHAnsi" w:hAnsiTheme="minorHAnsi"/>
          <w:color w:val="000000" w:themeColor="text1"/>
        </w:rPr>
        <w:t>Generalizability: Results validated on a specific region/population or track set may not transfer broadly without careful adaption</w:t>
      </w:r>
      <w:r w:rsidR="006F528A">
        <w:rPr>
          <w:rFonts w:asciiTheme="minorHAnsi" w:hAnsiTheme="minorHAnsi"/>
          <w:color w:val="000000" w:themeColor="text1"/>
        </w:rPr>
        <w:t>.</w:t>
      </w:r>
    </w:p>
    <w:p w14:paraId="01C3685C" w14:textId="39B23BA5" w:rsidR="00783533" w:rsidRPr="00692E99" w:rsidRDefault="00846028" w:rsidP="00760BBA">
      <w:pPr>
        <w:pStyle w:val="Default"/>
        <w:spacing w:after="38"/>
        <w:ind w:leftChars="300" w:left="660"/>
        <w:rPr>
          <w:rFonts w:asciiTheme="minorHAnsi" w:hAnsiTheme="minorHAnsi"/>
          <w:color w:val="000000" w:themeColor="text1"/>
        </w:rPr>
      </w:pPr>
      <w:r w:rsidRPr="00692E99">
        <w:rPr>
          <w:rFonts w:asciiTheme="minorHAnsi" w:hAnsiTheme="minorHAnsi"/>
          <w:color w:val="000000" w:themeColor="text1"/>
        </w:rPr>
        <w:t>Based on</w:t>
      </w:r>
      <w:r w:rsidR="00783533" w:rsidRPr="00692E99">
        <w:rPr>
          <w:rFonts w:asciiTheme="minorHAnsi" w:hAnsiTheme="minorHAnsi"/>
          <w:color w:val="000000" w:themeColor="text1"/>
        </w:rPr>
        <w:t xml:space="preserve"> these gaps, this research assumes that a machine learning</w:t>
      </w:r>
      <w:r w:rsidRPr="00692E99">
        <w:rPr>
          <w:rFonts w:asciiTheme="minorHAnsi" w:hAnsiTheme="minorHAnsi"/>
          <w:color w:val="000000" w:themeColor="text1"/>
        </w:rPr>
        <w:t xml:space="preserve"> based recommendation system using effectively diverse student-provided information will significantly enhance personalization and accuracy. The expected benefit is to provide students with reliable, data-driven guidance for career choices, while contributing to the development of intelligent systems in education technology.</w:t>
      </w:r>
    </w:p>
    <w:p w14:paraId="03F0E1EF" w14:textId="77777777" w:rsidR="007B6655" w:rsidRDefault="007B6655" w:rsidP="00A556FD">
      <w:pPr>
        <w:pStyle w:val="Default"/>
        <w:spacing w:after="38"/>
        <w:ind w:leftChars="264" w:left="581"/>
        <w:rPr>
          <w:sz w:val="21"/>
          <w:szCs w:val="21"/>
        </w:rPr>
      </w:pPr>
    </w:p>
    <w:p w14:paraId="0B98D739" w14:textId="11FE3326" w:rsidR="007B6655" w:rsidRPr="008E01A5" w:rsidRDefault="006A0EE6" w:rsidP="008E01A5">
      <w:pPr>
        <w:pStyle w:val="2"/>
      </w:pPr>
      <w:r w:rsidRPr="008E01A5">
        <w:t>Proposed Research Project</w:t>
      </w:r>
    </w:p>
    <w:p w14:paraId="7F1124F7" w14:textId="58B658EF" w:rsidR="007F13CF" w:rsidRDefault="00F16801" w:rsidP="007F13CF">
      <w:pPr>
        <w:numPr>
          <w:ilvl w:val="0"/>
          <w:numId w:val="0"/>
        </w:numPr>
        <w:ind w:left="660"/>
        <w:rPr>
          <w:sz w:val="24"/>
          <w:lang w:val="en-US"/>
        </w:rPr>
      </w:pPr>
      <w:r w:rsidRPr="008E01A5">
        <w:rPr>
          <w:sz w:val="24"/>
          <w:lang w:val="en-US"/>
        </w:rPr>
        <w:t>This project is a data-driven experimental design. The main objective is to build a personalized career recommendation system that uses user provided information, such as education</w:t>
      </w:r>
      <w:r w:rsidR="00547A40">
        <w:rPr>
          <w:sz w:val="24"/>
          <w:lang w:val="en-US"/>
        </w:rPr>
        <w:t>al</w:t>
      </w:r>
      <w:r w:rsidRPr="008E01A5">
        <w:rPr>
          <w:sz w:val="24"/>
          <w:lang w:val="en-US"/>
        </w:rPr>
        <w:t xml:space="preserve"> background, gender, skills and interests, to recommend personalized career pathways.</w:t>
      </w:r>
    </w:p>
    <w:p w14:paraId="5D0201E0" w14:textId="6D5F6D1F" w:rsidR="00F16801" w:rsidRPr="000D6A7E" w:rsidRDefault="00F16801" w:rsidP="000D6A7E">
      <w:pPr>
        <w:pStyle w:val="a6"/>
        <w:numPr>
          <w:ilvl w:val="1"/>
          <w:numId w:val="25"/>
        </w:numPr>
        <w:rPr>
          <w:sz w:val="24"/>
          <w:lang w:val="en-US"/>
        </w:rPr>
      </w:pPr>
      <w:r w:rsidRPr="000D6A7E">
        <w:rPr>
          <w:sz w:val="24"/>
          <w:lang w:val="en-US"/>
        </w:rPr>
        <w:t>Methodology</w:t>
      </w:r>
    </w:p>
    <w:p w14:paraId="196EBBDC" w14:textId="74304FA2" w:rsidR="000D6A7E" w:rsidRDefault="00F00EA3" w:rsidP="000D6A7E">
      <w:pPr>
        <w:numPr>
          <w:ilvl w:val="0"/>
          <w:numId w:val="0"/>
        </w:numPr>
        <w:ind w:left="660"/>
        <w:rPr>
          <w:sz w:val="24"/>
          <w:lang w:val="en-US"/>
        </w:rPr>
      </w:pPr>
      <w:r>
        <w:rPr>
          <w:sz w:val="24"/>
          <w:lang w:val="en-US"/>
        </w:rPr>
        <w:t>It</w:t>
      </w:r>
      <w:r w:rsidR="000D6A7E">
        <w:rPr>
          <w:sz w:val="24"/>
          <w:lang w:val="en-US"/>
        </w:rPr>
        <w:t xml:space="preserve"> follows </w:t>
      </w:r>
      <w:r w:rsidR="00547A40">
        <w:rPr>
          <w:sz w:val="24"/>
          <w:lang w:val="en-US"/>
        </w:rPr>
        <w:t xml:space="preserve">a </w:t>
      </w:r>
      <w:r w:rsidR="000D6A7E">
        <w:rPr>
          <w:sz w:val="24"/>
          <w:lang w:val="en-US"/>
        </w:rPr>
        <w:t>five</w:t>
      </w:r>
      <w:r w:rsidR="00547A40">
        <w:rPr>
          <w:sz w:val="24"/>
          <w:lang w:val="en-US"/>
        </w:rPr>
        <w:t>-</w:t>
      </w:r>
      <w:r w:rsidR="000D6A7E">
        <w:rPr>
          <w:sz w:val="24"/>
          <w:lang w:val="en-US"/>
        </w:rPr>
        <w:t>step</w:t>
      </w:r>
      <w:r w:rsidR="00547A40">
        <w:rPr>
          <w:sz w:val="24"/>
          <w:lang w:val="en-US"/>
        </w:rPr>
        <w:t xml:space="preserve"> </w:t>
      </w:r>
      <w:r w:rsidR="000D6A7E">
        <w:rPr>
          <w:sz w:val="24"/>
          <w:lang w:val="en-US"/>
        </w:rPr>
        <w:t>methodology, data collection and preprocessing, model training and recommendation engine design, skill gap analysis, job market trend visualization and system implementation</w:t>
      </w:r>
    </w:p>
    <w:p w14:paraId="51A7EDF5" w14:textId="70215D9D" w:rsidR="000D6A7E" w:rsidRDefault="000D6A7E" w:rsidP="000D6A7E">
      <w:pPr>
        <w:pStyle w:val="a6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Data Collection and Preprocessing</w:t>
      </w:r>
    </w:p>
    <w:p w14:paraId="4BC92577" w14:textId="3BE24A76" w:rsidR="000D6A7E" w:rsidRDefault="000D6A7E" w:rsidP="000D6A7E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Training Data: Public datasets from Kaggle or LinkedIn will be used to train the model. These datasets include features such as major, GPA, gender, interests, and skills.</w:t>
      </w:r>
    </w:p>
    <w:p w14:paraId="67E7B932" w14:textId="4BB88250" w:rsidR="000D6A7E" w:rsidRDefault="000D6A7E" w:rsidP="000D6A7E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Operational Data</w:t>
      </w:r>
      <w:r w:rsidR="00F00EA3">
        <w:rPr>
          <w:sz w:val="24"/>
          <w:lang w:val="en-US"/>
        </w:rPr>
        <w:t xml:space="preserve">: </w:t>
      </w:r>
      <w:r w:rsidR="00E429E4">
        <w:rPr>
          <w:sz w:val="24"/>
          <w:lang w:val="en-US"/>
        </w:rPr>
        <w:t xml:space="preserve">Datasets </w:t>
      </w:r>
      <w:r w:rsidR="00547A40">
        <w:rPr>
          <w:sz w:val="24"/>
          <w:lang w:val="en-US"/>
        </w:rPr>
        <w:t>provided</w:t>
      </w:r>
      <w:r w:rsidR="00E429E4">
        <w:rPr>
          <w:sz w:val="24"/>
          <w:lang w:val="en-US"/>
        </w:rPr>
        <w:t xml:space="preserve"> by users through the Path</w:t>
      </w:r>
      <w:r w:rsidR="00094E03">
        <w:rPr>
          <w:sz w:val="24"/>
          <w:lang w:val="en-US"/>
        </w:rPr>
        <w:t>f</w:t>
      </w:r>
      <w:r w:rsidR="00E429E4">
        <w:rPr>
          <w:sz w:val="24"/>
          <w:lang w:val="en-US"/>
        </w:rPr>
        <w:t>inder website, such as major, GPA, gender, interest, and skills will be used for real recommendations.</w:t>
      </w:r>
    </w:p>
    <w:p w14:paraId="6BE9EB71" w14:textId="77777777" w:rsidR="002F7D76" w:rsidRDefault="00E429E4" w:rsidP="000D6A7E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Preprocessing:</w:t>
      </w:r>
    </w:p>
    <w:p w14:paraId="4604C199" w14:textId="74E4A030" w:rsidR="00E429E4" w:rsidRPr="00671AC9" w:rsidRDefault="00E429E4" w:rsidP="002F7D76">
      <w:pPr>
        <w:pStyle w:val="a6"/>
        <w:numPr>
          <w:ilvl w:val="2"/>
          <w:numId w:val="26"/>
        </w:numPr>
        <w:rPr>
          <w:strike/>
          <w:sz w:val="24"/>
          <w:lang w:val="en-US"/>
        </w:rPr>
      </w:pPr>
      <w:r w:rsidRPr="00671AC9">
        <w:rPr>
          <w:strike/>
          <w:sz w:val="24"/>
          <w:lang w:val="en-US"/>
        </w:rPr>
        <w:t>Text data, such as input by users will be vectorized using TF-IDF (Term Frequency – Inverse Document Frequency) or sentence embeddings</w:t>
      </w:r>
      <w:r w:rsidR="002F7D76" w:rsidRPr="00671AC9">
        <w:rPr>
          <w:strike/>
          <w:sz w:val="24"/>
          <w:lang w:val="en-US"/>
        </w:rPr>
        <w:t xml:space="preserve"> (Sentence-BERT).</w:t>
      </w:r>
    </w:p>
    <w:p w14:paraId="6621F627" w14:textId="75800527" w:rsidR="002F7D76" w:rsidRPr="00671AC9" w:rsidRDefault="002F7D76" w:rsidP="002F7D76">
      <w:pPr>
        <w:pStyle w:val="a6"/>
        <w:numPr>
          <w:ilvl w:val="2"/>
          <w:numId w:val="26"/>
        </w:numPr>
        <w:rPr>
          <w:strike/>
          <w:sz w:val="24"/>
          <w:lang w:val="en-US"/>
        </w:rPr>
      </w:pPr>
      <w:r w:rsidRPr="00671AC9">
        <w:rPr>
          <w:strike/>
          <w:sz w:val="24"/>
          <w:lang w:val="en-US"/>
        </w:rPr>
        <w:t>Numerical data (e.g., GPA) will be standardized and normalized.</w:t>
      </w:r>
    </w:p>
    <w:p w14:paraId="3C2D1F36" w14:textId="27D17A3A" w:rsidR="002F7D76" w:rsidRPr="00671AC9" w:rsidRDefault="002F7D76" w:rsidP="002F7D76">
      <w:pPr>
        <w:pStyle w:val="a6"/>
        <w:numPr>
          <w:ilvl w:val="2"/>
          <w:numId w:val="26"/>
        </w:numPr>
        <w:rPr>
          <w:strike/>
          <w:sz w:val="24"/>
          <w:lang w:val="en-US"/>
        </w:rPr>
      </w:pPr>
      <w:r w:rsidRPr="00671AC9">
        <w:rPr>
          <w:strike/>
          <w:sz w:val="24"/>
          <w:lang w:val="en-US"/>
        </w:rPr>
        <w:t>Skills will be mapped to standard skill</w:t>
      </w:r>
      <w:r w:rsidR="00B73160" w:rsidRPr="00671AC9">
        <w:rPr>
          <w:strike/>
          <w:sz w:val="24"/>
          <w:lang w:val="en-US"/>
        </w:rPr>
        <w:t xml:space="preserve"> categor</w:t>
      </w:r>
      <w:r w:rsidR="00B83FE9" w:rsidRPr="00671AC9">
        <w:rPr>
          <w:strike/>
          <w:sz w:val="24"/>
          <w:lang w:val="en-US"/>
        </w:rPr>
        <w:t>ies</w:t>
      </w:r>
      <w:r w:rsidR="00B73160" w:rsidRPr="00671AC9">
        <w:rPr>
          <w:strike/>
          <w:sz w:val="24"/>
          <w:lang w:val="en-US"/>
        </w:rPr>
        <w:t xml:space="preserve"> to handle duplicates </w:t>
      </w:r>
      <w:r w:rsidR="00547A40" w:rsidRPr="00671AC9">
        <w:rPr>
          <w:strike/>
          <w:sz w:val="24"/>
          <w:lang w:val="en-US"/>
        </w:rPr>
        <w:t>and</w:t>
      </w:r>
      <w:r w:rsidR="00B73160" w:rsidRPr="00671AC9">
        <w:rPr>
          <w:strike/>
          <w:sz w:val="24"/>
          <w:lang w:val="en-US"/>
        </w:rPr>
        <w:t xml:space="preserve"> variations</w:t>
      </w:r>
    </w:p>
    <w:p w14:paraId="6E3DD400" w14:textId="27FBD653" w:rsidR="000D6A7E" w:rsidRDefault="000D6A7E" w:rsidP="000D6A7E">
      <w:pPr>
        <w:pStyle w:val="a6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Model Training and Recommendation Engine Design</w:t>
      </w:r>
    </w:p>
    <w:p w14:paraId="6456CB0A" w14:textId="6787D7A4" w:rsidR="00B83FE9" w:rsidRDefault="00B83FE9" w:rsidP="00B83FE9">
      <w:pPr>
        <w:pStyle w:val="a6"/>
        <w:numPr>
          <w:ilvl w:val="0"/>
          <w:numId w:val="0"/>
        </w:numPr>
        <w:ind w:left="1020"/>
        <w:rPr>
          <w:sz w:val="24"/>
          <w:lang w:val="en-US"/>
        </w:rPr>
      </w:pPr>
      <w:r>
        <w:rPr>
          <w:sz w:val="24"/>
          <w:lang w:val="en-US"/>
        </w:rPr>
        <w:t>To enhance both accuracy and personalization, this research will use a two-</w:t>
      </w:r>
      <w:r>
        <w:rPr>
          <w:sz w:val="24"/>
          <w:lang w:val="en-US"/>
        </w:rPr>
        <w:lastRenderedPageBreak/>
        <w:t>stage recommendation pipeline</w:t>
      </w:r>
    </w:p>
    <w:p w14:paraId="623E6078" w14:textId="77777777" w:rsidR="00B83FE9" w:rsidRDefault="00B83FE9" w:rsidP="00B83FE9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Retrieval</w:t>
      </w:r>
    </w:p>
    <w:p w14:paraId="19E1AFB8" w14:textId="33CC464A" w:rsidR="00B83FE9" w:rsidRDefault="00B83FE9" w:rsidP="00B83FE9">
      <w:pPr>
        <w:pStyle w:val="a6"/>
        <w:numPr>
          <w:ilvl w:val="2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Two-Tower model (user + </w:t>
      </w:r>
      <w:r w:rsidR="00547A40">
        <w:rPr>
          <w:sz w:val="24"/>
          <w:lang w:val="en-US"/>
        </w:rPr>
        <w:t>job</w:t>
      </w:r>
      <w:r>
        <w:rPr>
          <w:sz w:val="24"/>
          <w:lang w:val="en-US"/>
        </w:rPr>
        <w:t>) will embed user features and job features into a shared vector space with similarity measured by cosine distance.</w:t>
      </w:r>
    </w:p>
    <w:p w14:paraId="3D57853F" w14:textId="238E1996" w:rsidR="00B83FE9" w:rsidRDefault="00B83FE9" w:rsidP="00B83FE9">
      <w:pPr>
        <w:pStyle w:val="a6"/>
        <w:numPr>
          <w:ilvl w:val="2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For the initial version, Approximate nearest neighbour search will be used to efficiently retrieve top 50-100 job candidates</w:t>
      </w:r>
    </w:p>
    <w:p w14:paraId="2E2BC209" w14:textId="1CD2870C" w:rsidR="00B83FE9" w:rsidRDefault="00B83FE9" w:rsidP="00B83FE9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Re-ranking</w:t>
      </w:r>
    </w:p>
    <w:p w14:paraId="618F1F64" w14:textId="47FA118F" w:rsidR="00B83FE9" w:rsidRDefault="00B83FE9" w:rsidP="00B83FE9">
      <w:pPr>
        <w:pStyle w:val="a6"/>
        <w:numPr>
          <w:ilvl w:val="2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Candidates from the retrieval stage will be re-ranked using a gradient boosting ranking model</w:t>
      </w:r>
    </w:p>
    <w:p w14:paraId="60632027" w14:textId="42736578" w:rsidR="00B83FE9" w:rsidRDefault="00B83FE9" w:rsidP="00B83FE9">
      <w:pPr>
        <w:pStyle w:val="a6"/>
        <w:numPr>
          <w:ilvl w:val="2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Cross features such as skills, major-job compatibility and GPA-job </w:t>
      </w:r>
      <w:r w:rsidR="00547A40">
        <w:rPr>
          <w:sz w:val="24"/>
          <w:lang w:val="en-US"/>
        </w:rPr>
        <w:t>gap</w:t>
      </w:r>
      <w:r>
        <w:rPr>
          <w:sz w:val="24"/>
          <w:lang w:val="en-US"/>
        </w:rPr>
        <w:t xml:space="preserve"> relations will be included.</w:t>
      </w:r>
    </w:p>
    <w:p w14:paraId="1A2AFCB4" w14:textId="714A2EDA" w:rsidR="00B83FE9" w:rsidRPr="00B83FE9" w:rsidRDefault="0003365F" w:rsidP="00B83FE9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Lastly, the system will recommend the top 3-5 most suitable careers to the user.</w:t>
      </w:r>
    </w:p>
    <w:p w14:paraId="446DE50F" w14:textId="6BFE7C07" w:rsidR="0039156F" w:rsidRDefault="000D6A7E" w:rsidP="0039156F">
      <w:pPr>
        <w:pStyle w:val="a6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Skill Gap Analysis</w:t>
      </w:r>
    </w:p>
    <w:p w14:paraId="14A74A2D" w14:textId="5BDD4816" w:rsidR="0039156F" w:rsidRDefault="0039156F" w:rsidP="0039156F">
      <w:pPr>
        <w:pStyle w:val="a6"/>
        <w:numPr>
          <w:ilvl w:val="0"/>
          <w:numId w:val="0"/>
        </w:numPr>
        <w:ind w:left="1020"/>
        <w:rPr>
          <w:sz w:val="24"/>
          <w:lang w:val="en-US"/>
        </w:rPr>
      </w:pPr>
      <w:r>
        <w:rPr>
          <w:sz w:val="24"/>
          <w:lang w:val="en-US"/>
        </w:rPr>
        <w:t>For each recommended career, the required and desirable skills will be compared with the user’s current skill set.</w:t>
      </w:r>
    </w:p>
    <w:p w14:paraId="11335F17" w14:textId="1755B058" w:rsidR="0039156F" w:rsidRDefault="0039156F" w:rsidP="0039156F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Missing skills will be presented on </w:t>
      </w:r>
      <w:r w:rsidR="00F24021">
        <w:rPr>
          <w:sz w:val="24"/>
          <w:lang w:val="en-US"/>
        </w:rPr>
        <w:t xml:space="preserve">the </w:t>
      </w:r>
      <w:r>
        <w:rPr>
          <w:sz w:val="24"/>
          <w:lang w:val="en-US"/>
        </w:rPr>
        <w:t>dashboard, and each skill will be weighted by current weight and required weight</w:t>
      </w:r>
    </w:p>
    <w:p w14:paraId="3BA9646C" w14:textId="0764C1EC" w:rsidR="0039156F" w:rsidRPr="0039156F" w:rsidRDefault="0039156F" w:rsidP="0039156F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A gap score will be calculated to estimate how much effort is needed to </w:t>
      </w:r>
      <w:r w:rsidR="00F24021">
        <w:rPr>
          <w:sz w:val="24"/>
          <w:lang w:val="en-US"/>
        </w:rPr>
        <w:t>complete them</w:t>
      </w:r>
      <w:r>
        <w:rPr>
          <w:sz w:val="24"/>
          <w:lang w:val="en-US"/>
        </w:rPr>
        <w:t>.</w:t>
      </w:r>
    </w:p>
    <w:p w14:paraId="7BB6A664" w14:textId="6F0F6E1C" w:rsidR="0039156F" w:rsidRDefault="000D6A7E" w:rsidP="0039156F">
      <w:pPr>
        <w:pStyle w:val="a6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Job Market Trend Visualization</w:t>
      </w:r>
    </w:p>
    <w:p w14:paraId="23904549" w14:textId="44B15112" w:rsidR="0039156F" w:rsidRPr="0039156F" w:rsidRDefault="0039156F" w:rsidP="0039156F">
      <w:pPr>
        <w:pStyle w:val="a6"/>
        <w:numPr>
          <w:ilvl w:val="0"/>
          <w:numId w:val="0"/>
        </w:numPr>
        <w:ind w:left="1020"/>
        <w:rPr>
          <w:sz w:val="24"/>
          <w:lang w:val="en-US"/>
        </w:rPr>
      </w:pPr>
      <w:r>
        <w:rPr>
          <w:sz w:val="24"/>
          <w:lang w:val="en-US"/>
        </w:rPr>
        <w:t>Job market dataset will be analyzed to highlight the demand for recommended careers in</w:t>
      </w:r>
      <w:r w:rsidR="00F24021">
        <w:rPr>
          <w:sz w:val="24"/>
          <w:lang w:val="en-US"/>
        </w:rPr>
        <w:t xml:space="preserve"> the</w:t>
      </w:r>
      <w:r>
        <w:rPr>
          <w:sz w:val="24"/>
          <w:lang w:val="en-US"/>
        </w:rPr>
        <w:t xml:space="preserve"> last 5 years.</w:t>
      </w:r>
    </w:p>
    <w:p w14:paraId="5C6C2AC0" w14:textId="1740673B" w:rsidR="000D6A7E" w:rsidRDefault="000D6A7E" w:rsidP="000D6A7E">
      <w:pPr>
        <w:pStyle w:val="a6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System Implementation (Frontend, Backend, Database)</w:t>
      </w:r>
    </w:p>
    <w:p w14:paraId="5F0867ED" w14:textId="24601D62" w:rsidR="00894934" w:rsidRDefault="00894934" w:rsidP="00894934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Frontend (React/Vue.js): Input forms for user data, results page showing top career recommendations, skill gap analysis, and job trend dashboards.</w:t>
      </w:r>
    </w:p>
    <w:p w14:paraId="31D2F08B" w14:textId="79F6CB23" w:rsidR="00894934" w:rsidRDefault="00894934" w:rsidP="00894934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Backend: </w:t>
      </w:r>
      <w:r w:rsidR="00965E1D">
        <w:rPr>
          <w:sz w:val="24"/>
          <w:lang w:val="en-US"/>
        </w:rPr>
        <w:t>Python (</w:t>
      </w:r>
      <w:r>
        <w:rPr>
          <w:sz w:val="24"/>
          <w:lang w:val="en-US"/>
        </w:rPr>
        <w:t>FastAPI): Exposes APIs for model inference.</w:t>
      </w:r>
    </w:p>
    <w:p w14:paraId="4DF1B30A" w14:textId="107B7E76" w:rsidR="00894934" w:rsidRDefault="00894934" w:rsidP="00894934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Database (MySQL/MongoDB)</w:t>
      </w:r>
    </w:p>
    <w:p w14:paraId="18D650AF" w14:textId="6DE8C1F9" w:rsidR="00894934" w:rsidRDefault="00894934" w:rsidP="00894934">
      <w:pPr>
        <w:pStyle w:val="a6"/>
        <w:numPr>
          <w:ilvl w:val="2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Collect and store ‘Users’, ‘Jobs’, ‘Recommendations’, ‘Feedback’</w:t>
      </w:r>
      <w:r w:rsidR="00965E1D">
        <w:rPr>
          <w:sz w:val="24"/>
          <w:lang w:val="en-US"/>
        </w:rPr>
        <w:t xml:space="preserve"> </w:t>
      </w:r>
    </w:p>
    <w:p w14:paraId="41559F95" w14:textId="45AD5EA1" w:rsidR="00D96F8A" w:rsidRDefault="000D6A7E" w:rsidP="00965E1D">
      <w:pPr>
        <w:pStyle w:val="a6"/>
        <w:numPr>
          <w:ilvl w:val="0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Evaluation and Validation</w:t>
      </w:r>
    </w:p>
    <w:p w14:paraId="56F8170C" w14:textId="77777777" w:rsidR="00965E1D" w:rsidRDefault="00965E1D" w:rsidP="00965E1D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>Evaluation: Cross-validation will be used to measure Accuracy, Precision, Recall and F1-score for quantitative evaluation.</w:t>
      </w:r>
    </w:p>
    <w:p w14:paraId="0F9EB3F6" w14:textId="0A7344A3" w:rsidR="00181179" w:rsidRDefault="00965E1D" w:rsidP="00181179">
      <w:pPr>
        <w:pStyle w:val="a6"/>
        <w:numPr>
          <w:ilvl w:val="1"/>
          <w:numId w:val="26"/>
        </w:numPr>
        <w:rPr>
          <w:sz w:val="24"/>
          <w:lang w:val="en-US"/>
        </w:rPr>
      </w:pPr>
      <w:r>
        <w:rPr>
          <w:sz w:val="24"/>
          <w:lang w:val="en-US"/>
        </w:rPr>
        <w:t xml:space="preserve">Experimental Design: A/B testing will compare the proposed system against baseline approaches, while user studies will assess the effectiveness of the skill gap analysis and market trend visualization. </w:t>
      </w:r>
    </w:p>
    <w:p w14:paraId="63F76730" w14:textId="77777777" w:rsidR="000C71CA" w:rsidRPr="000C71CA" w:rsidRDefault="000C71CA" w:rsidP="000C71CA">
      <w:pPr>
        <w:numPr>
          <w:ilvl w:val="0"/>
          <w:numId w:val="0"/>
        </w:numPr>
        <w:ind w:left="660" w:hanging="440"/>
        <w:rPr>
          <w:sz w:val="24"/>
          <w:lang w:val="en-US"/>
        </w:rPr>
      </w:pPr>
    </w:p>
    <w:p w14:paraId="72C8FCBE" w14:textId="0D04B503" w:rsidR="00181179" w:rsidRDefault="00181179" w:rsidP="00181179">
      <w:pPr>
        <w:pStyle w:val="a6"/>
        <w:numPr>
          <w:ilvl w:val="1"/>
          <w:numId w:val="25"/>
        </w:numPr>
        <w:rPr>
          <w:sz w:val="24"/>
          <w:lang w:val="en-US"/>
        </w:rPr>
      </w:pPr>
      <w:r>
        <w:rPr>
          <w:sz w:val="24"/>
          <w:lang w:val="en-US"/>
        </w:rPr>
        <w:t xml:space="preserve"> Technologies to be used</w:t>
      </w:r>
    </w:p>
    <w:p w14:paraId="71711F54" w14:textId="25661FC3" w:rsidR="000C71CA" w:rsidRDefault="00181179" w:rsidP="000C71CA">
      <w:pPr>
        <w:numPr>
          <w:ilvl w:val="0"/>
          <w:numId w:val="0"/>
        </w:numPr>
        <w:ind w:left="660"/>
        <w:rPr>
          <w:sz w:val="24"/>
          <w:lang w:val="en-US"/>
        </w:rPr>
      </w:pPr>
      <w:r w:rsidRPr="000C71CA">
        <w:rPr>
          <w:sz w:val="24"/>
          <w:lang w:val="en-US"/>
        </w:rPr>
        <w:t>This project will integrate several technologies</w:t>
      </w:r>
    </w:p>
    <w:p w14:paraId="19F653DA" w14:textId="72472B37" w:rsidR="000C71CA" w:rsidRDefault="000C71CA" w:rsidP="000C71CA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Operating System / Platform: The system will run on Windows or macOS environments.</w:t>
      </w:r>
    </w:p>
    <w:p w14:paraId="796814B6" w14:textId="1C1C7311" w:rsidR="000C71CA" w:rsidRDefault="000C71CA" w:rsidP="000C71CA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Programming Language / Frameworks: Python will be the primary language, using machine learning libraries such as scikit-learn, TensorFlow, and PyTorch. FastAPI will be used to implement the backend APIs.</w:t>
      </w:r>
    </w:p>
    <w:p w14:paraId="177FD5B7" w14:textId="14FD97BF" w:rsidR="000C71CA" w:rsidRDefault="000C71CA" w:rsidP="000C71CA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Database: MySQL or MongoDB will be used to store user profiles, job dataset, recommendation result.</w:t>
      </w:r>
    </w:p>
    <w:p w14:paraId="784F44D1" w14:textId="70F0C45A" w:rsidR="000C71CA" w:rsidRDefault="000C71CA" w:rsidP="000C71CA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Frontend: Re</w:t>
      </w:r>
      <w:r w:rsidR="00F24021">
        <w:rPr>
          <w:sz w:val="24"/>
          <w:lang w:val="en-US"/>
        </w:rPr>
        <w:t>act</w:t>
      </w:r>
      <w:r>
        <w:rPr>
          <w:sz w:val="24"/>
          <w:lang w:val="en-US"/>
        </w:rPr>
        <w:t xml:space="preserve"> or Vue.js will be used to build a responsive and interactive user interface that allows users to input their profiles and view career recommendations, skill gap analysis, and job market trends.</w:t>
      </w:r>
    </w:p>
    <w:p w14:paraId="20D7AC3A" w14:textId="7A497FAB" w:rsidR="00181179" w:rsidRDefault="000C71CA" w:rsidP="003B3F35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B</w:t>
      </w:r>
      <w:r w:rsidR="003B3F35">
        <w:rPr>
          <w:sz w:val="24"/>
          <w:lang w:val="en-US"/>
        </w:rPr>
        <w:t>ackend: FastAPI or Django will serve as the backend to manage model inference skill gap analysis, and job trend visualization.</w:t>
      </w:r>
    </w:p>
    <w:p w14:paraId="382B9D6D" w14:textId="6E4273D2" w:rsidR="003B3F35" w:rsidRDefault="003B3F35" w:rsidP="003B3F35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 xml:space="preserve">Visualization Tools: Libraries such as Chart.js, D3.js, or Recharts will be used to display skill gaps and </w:t>
      </w:r>
      <w:r w:rsidR="002707A4">
        <w:rPr>
          <w:sz w:val="24"/>
          <w:lang w:val="en-US"/>
        </w:rPr>
        <w:t>job market trends on the dashboard.</w:t>
      </w:r>
    </w:p>
    <w:p w14:paraId="18EA9DC6" w14:textId="4E6719D9" w:rsidR="002E7CDF" w:rsidRPr="00EA2539" w:rsidRDefault="002707A4" w:rsidP="00EA2539">
      <w:pPr>
        <w:pStyle w:val="a6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Collaborative Development: GitHub will be used for version control</w:t>
      </w:r>
      <w:r w:rsidR="00F24021">
        <w:rPr>
          <w:sz w:val="24"/>
          <w:lang w:val="en-US"/>
        </w:rPr>
        <w:t xml:space="preserve">, </w:t>
      </w:r>
      <w:r>
        <w:rPr>
          <w:sz w:val="24"/>
          <w:lang w:val="en-US"/>
        </w:rPr>
        <w:t>source code management</w:t>
      </w:r>
      <w:r w:rsidR="00F24021">
        <w:rPr>
          <w:sz w:val="24"/>
          <w:lang w:val="en-US"/>
        </w:rPr>
        <w:t>,</w:t>
      </w:r>
      <w:r>
        <w:rPr>
          <w:sz w:val="24"/>
          <w:lang w:val="en-US"/>
        </w:rPr>
        <w:t xml:space="preserve"> and team collaboration. Team members will work together using branches, pull request and reviews </w:t>
      </w:r>
      <w:r w:rsidR="00F24021">
        <w:rPr>
          <w:sz w:val="24"/>
          <w:lang w:val="en-US"/>
        </w:rPr>
        <w:t>during</w:t>
      </w:r>
      <w:r>
        <w:rPr>
          <w:sz w:val="24"/>
          <w:lang w:val="en-US"/>
        </w:rPr>
        <w:t xml:space="preserve"> development.</w:t>
      </w:r>
      <w:r w:rsidR="008C0955">
        <w:rPr>
          <w:sz w:val="24"/>
          <w:lang w:val="en-US"/>
        </w:rPr>
        <w:br/>
      </w:r>
    </w:p>
    <w:p w14:paraId="08A1C386" w14:textId="6BEEAEE2" w:rsidR="002E7CDF" w:rsidRPr="002E7CDF" w:rsidRDefault="002E7CDF" w:rsidP="002E7CDF">
      <w:pPr>
        <w:pStyle w:val="a6"/>
        <w:numPr>
          <w:ilvl w:val="1"/>
          <w:numId w:val="25"/>
        </w:numPr>
        <w:rPr>
          <w:sz w:val="24"/>
          <w:lang w:val="en-US"/>
        </w:rPr>
      </w:pPr>
      <w:r w:rsidRPr="002E7CDF">
        <w:rPr>
          <w:sz w:val="24"/>
          <w:lang w:val="en-US"/>
        </w:rPr>
        <w:t>Expected Results</w:t>
      </w:r>
    </w:p>
    <w:p w14:paraId="3E6CB87F" w14:textId="35D1E1C7" w:rsidR="002E7CDF" w:rsidRDefault="002E7CDF" w:rsidP="002E7CDF">
      <w:pPr>
        <w:pStyle w:val="a6"/>
        <w:numPr>
          <w:ilvl w:val="0"/>
          <w:numId w:val="0"/>
        </w:numPr>
        <w:ind w:left="1020"/>
        <w:rPr>
          <w:sz w:val="24"/>
          <w:lang w:val="en-US"/>
        </w:rPr>
      </w:pPr>
      <w:r>
        <w:rPr>
          <w:sz w:val="24"/>
          <w:lang w:val="en-US"/>
        </w:rPr>
        <w:t>The expected outcomes of this research:</w:t>
      </w:r>
    </w:p>
    <w:p w14:paraId="614F028D" w14:textId="67AF7490" w:rsidR="002E7CDF" w:rsidRDefault="002E7CDF" w:rsidP="002E7CDF">
      <w:pPr>
        <w:pStyle w:val="a6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Improved </w:t>
      </w:r>
      <w:r w:rsidR="00F34488">
        <w:rPr>
          <w:sz w:val="24"/>
          <w:lang w:val="en-US"/>
        </w:rPr>
        <w:t>a</w:t>
      </w:r>
      <w:r>
        <w:rPr>
          <w:sz w:val="24"/>
          <w:lang w:val="en-US"/>
        </w:rPr>
        <w:t xml:space="preserve">ccuracy and </w:t>
      </w:r>
      <w:r w:rsidR="00F34488">
        <w:rPr>
          <w:sz w:val="24"/>
          <w:lang w:val="en-US"/>
        </w:rPr>
        <w:t>pe</w:t>
      </w:r>
      <w:r>
        <w:rPr>
          <w:sz w:val="24"/>
          <w:lang w:val="en-US"/>
        </w:rPr>
        <w:t>rsonalization: Compared to traditional career counseling methods, the proposed system is expected to provide more accurate and personalized career recommendations.</w:t>
      </w:r>
    </w:p>
    <w:p w14:paraId="6EF37531" w14:textId="06539C87" w:rsidR="002E7CDF" w:rsidRDefault="002E7CDF" w:rsidP="002E7CDF">
      <w:pPr>
        <w:pStyle w:val="a6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Top N </w:t>
      </w:r>
      <w:r w:rsidR="00F34488">
        <w:rPr>
          <w:sz w:val="24"/>
          <w:lang w:val="en-US"/>
        </w:rPr>
        <w:t>c</w:t>
      </w:r>
      <w:r>
        <w:rPr>
          <w:sz w:val="24"/>
          <w:lang w:val="en-US"/>
        </w:rPr>
        <w:t xml:space="preserve">areer </w:t>
      </w:r>
      <w:r w:rsidR="00F34488">
        <w:rPr>
          <w:sz w:val="24"/>
          <w:lang w:val="en-US"/>
        </w:rPr>
        <w:t>r</w:t>
      </w:r>
      <w:r>
        <w:rPr>
          <w:sz w:val="24"/>
          <w:lang w:val="en-US"/>
        </w:rPr>
        <w:t>ecommendations: The system will recommend the top 3-5 most suitable careers to each user, providing a clear and actionable career path.</w:t>
      </w:r>
    </w:p>
    <w:p w14:paraId="0CBC1C74" w14:textId="00383171" w:rsidR="002E7CDF" w:rsidRDefault="002E7CDF" w:rsidP="002E7CDF">
      <w:pPr>
        <w:pStyle w:val="a6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Skill </w:t>
      </w:r>
      <w:r w:rsidR="00F34488">
        <w:rPr>
          <w:sz w:val="24"/>
          <w:lang w:val="en-US"/>
        </w:rPr>
        <w:t>g</w:t>
      </w:r>
      <w:r>
        <w:rPr>
          <w:sz w:val="24"/>
          <w:lang w:val="en-US"/>
        </w:rPr>
        <w:t xml:space="preserve">ap </w:t>
      </w:r>
      <w:r w:rsidR="00F34488">
        <w:rPr>
          <w:sz w:val="24"/>
          <w:lang w:val="en-US"/>
        </w:rPr>
        <w:t>a</w:t>
      </w:r>
      <w:r>
        <w:rPr>
          <w:sz w:val="24"/>
          <w:lang w:val="en-US"/>
        </w:rPr>
        <w:t xml:space="preserve">nalysis: Users will be provided with a breakdown of the missing skills required for their desired careers, </w:t>
      </w:r>
      <w:r w:rsidR="009625B3">
        <w:rPr>
          <w:sz w:val="24"/>
          <w:lang w:val="en-US"/>
        </w:rPr>
        <w:t>along with</w:t>
      </w:r>
      <w:r>
        <w:rPr>
          <w:sz w:val="24"/>
          <w:lang w:val="en-US"/>
        </w:rPr>
        <w:t xml:space="preserve"> the relative importance and estimated effort needed to close the gap</w:t>
      </w:r>
      <w:r w:rsidR="00B03E37">
        <w:rPr>
          <w:sz w:val="24"/>
          <w:lang w:val="en-US"/>
        </w:rPr>
        <w:t>.</w:t>
      </w:r>
    </w:p>
    <w:p w14:paraId="0CE67334" w14:textId="04936AD1" w:rsidR="002E7CDF" w:rsidRDefault="00B03E37" w:rsidP="002E7CDF">
      <w:pPr>
        <w:pStyle w:val="a6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Job </w:t>
      </w:r>
      <w:r w:rsidR="00F34488">
        <w:rPr>
          <w:sz w:val="24"/>
          <w:lang w:val="en-US"/>
        </w:rPr>
        <w:t>m</w:t>
      </w:r>
      <w:r>
        <w:rPr>
          <w:sz w:val="24"/>
          <w:lang w:val="en-US"/>
        </w:rPr>
        <w:t xml:space="preserve">arket </w:t>
      </w:r>
      <w:r w:rsidR="00F34488">
        <w:rPr>
          <w:sz w:val="24"/>
          <w:lang w:val="en-US"/>
        </w:rPr>
        <w:t>i</w:t>
      </w:r>
      <w:r>
        <w:rPr>
          <w:sz w:val="24"/>
          <w:lang w:val="en-US"/>
        </w:rPr>
        <w:t>nsights: Visualization of labour market trends over the last five years will enable users to understand the demand for different careers and make more informed decisions.</w:t>
      </w:r>
    </w:p>
    <w:p w14:paraId="6EEBD2F1" w14:textId="43E755A8" w:rsidR="00B03E37" w:rsidRDefault="00B03E37" w:rsidP="002E7CDF">
      <w:pPr>
        <w:pStyle w:val="a6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Interactive </w:t>
      </w:r>
      <w:r w:rsidR="00F34488">
        <w:rPr>
          <w:sz w:val="24"/>
          <w:lang w:val="en-US"/>
        </w:rPr>
        <w:t>c</w:t>
      </w:r>
      <w:r>
        <w:rPr>
          <w:sz w:val="24"/>
          <w:lang w:val="en-US"/>
        </w:rPr>
        <w:t xml:space="preserve">areer </w:t>
      </w:r>
      <w:r w:rsidR="00F34488">
        <w:rPr>
          <w:sz w:val="24"/>
          <w:lang w:val="en-US"/>
        </w:rPr>
        <w:t>p</w:t>
      </w:r>
      <w:r>
        <w:rPr>
          <w:sz w:val="24"/>
          <w:lang w:val="en-US"/>
        </w:rPr>
        <w:t>latform: A user-friendly web platform will allow students and job seekers to explore potential career paths, and continuously refine their skill</w:t>
      </w:r>
      <w:r w:rsidR="000E5DBF">
        <w:rPr>
          <w:sz w:val="24"/>
          <w:lang w:val="en-US"/>
        </w:rPr>
        <w:t>s</w:t>
      </w:r>
      <w:r>
        <w:rPr>
          <w:sz w:val="24"/>
          <w:lang w:val="en-US"/>
        </w:rPr>
        <w:t xml:space="preserve"> based on feedback.</w:t>
      </w:r>
    </w:p>
    <w:p w14:paraId="35F86DA6" w14:textId="45FA5398" w:rsidR="00B03E37" w:rsidRPr="002E7CDF" w:rsidRDefault="00F34488" w:rsidP="002E7CDF">
      <w:pPr>
        <w:pStyle w:val="a6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Contribution to educational </w:t>
      </w:r>
      <w:r w:rsidR="0052418F">
        <w:rPr>
          <w:sz w:val="24"/>
          <w:lang w:val="en-US"/>
        </w:rPr>
        <w:t>technology: The research will contribute to the advancement of intelligent recommendation systems in the field of career counseling and educational technology.</w:t>
      </w:r>
    </w:p>
    <w:p w14:paraId="2349B904" w14:textId="615A568E" w:rsidR="004A1063" w:rsidRPr="00795052" w:rsidRDefault="003F54ED" w:rsidP="006E0CC3">
      <w:pPr>
        <w:numPr>
          <w:ilvl w:val="0"/>
          <w:numId w:val="0"/>
        </w:numPr>
        <w:ind w:left="660"/>
        <w:rPr>
          <w:sz w:val="24"/>
          <w:lang w:val="en-US"/>
        </w:rPr>
      </w:pPr>
      <w:r w:rsidRPr="00795052">
        <w:rPr>
          <w:sz w:val="24"/>
          <w:lang w:val="en-US"/>
        </w:rPr>
        <w:t>Reference:</w:t>
      </w:r>
    </w:p>
    <w:p w14:paraId="3F937D07" w14:textId="77777777" w:rsidR="00F172B4" w:rsidRPr="00F172B4" w:rsidRDefault="00F172B4" w:rsidP="00F172B4">
      <w:pPr>
        <w:pStyle w:val="aa"/>
        <w:numPr>
          <w:ilvl w:val="0"/>
          <w:numId w:val="0"/>
        </w:numPr>
        <w:ind w:left="660"/>
        <w:rPr>
          <w:rFonts w:asciiTheme="minorHAnsi" w:hAnsiTheme="minorHAnsi"/>
        </w:rPr>
      </w:pPr>
      <w:r w:rsidRPr="00F172B4">
        <w:rPr>
          <w:rFonts w:asciiTheme="minorHAnsi" w:hAnsiTheme="minorHAnsi"/>
        </w:rPr>
        <w:t xml:space="preserve">[1] JETIR, “Personalized Career Recommendation System,” </w:t>
      </w:r>
      <w:r w:rsidRPr="00F172B4">
        <w:rPr>
          <w:rStyle w:val="af7"/>
          <w:rFonts w:asciiTheme="minorHAnsi" w:eastAsiaTheme="majorEastAsia" w:hAnsiTheme="minorHAnsi"/>
        </w:rPr>
        <w:t>JETIR2403A44</w:t>
      </w:r>
      <w:r w:rsidRPr="00F172B4">
        <w:rPr>
          <w:rFonts w:asciiTheme="minorHAnsi" w:hAnsiTheme="minorHAnsi"/>
        </w:rPr>
        <w:t xml:space="preserve">, 2024. [Online]. Available: </w:t>
      </w:r>
      <w:hyperlink r:id="rId8" w:tgtFrame="_new" w:history="1">
        <w:r w:rsidRPr="00F172B4">
          <w:rPr>
            <w:rStyle w:val="ac"/>
            <w:rFonts w:asciiTheme="minorHAnsi" w:eastAsiaTheme="majorEastAsia" w:hAnsiTheme="minorHAnsi"/>
          </w:rPr>
          <w:t>https://www.jetir.org/papers/JETIR2403A44.pdf</w:t>
        </w:r>
      </w:hyperlink>
    </w:p>
    <w:p w14:paraId="18304485" w14:textId="77777777" w:rsidR="00F172B4" w:rsidRPr="00F172B4" w:rsidRDefault="00F172B4" w:rsidP="00F172B4">
      <w:pPr>
        <w:pStyle w:val="aa"/>
        <w:numPr>
          <w:ilvl w:val="0"/>
          <w:numId w:val="0"/>
        </w:numPr>
        <w:ind w:left="660"/>
        <w:rPr>
          <w:rFonts w:asciiTheme="minorHAnsi" w:hAnsiTheme="minorHAnsi"/>
        </w:rPr>
      </w:pPr>
      <w:r w:rsidRPr="00F172B4">
        <w:rPr>
          <w:rFonts w:asciiTheme="minorHAnsi" w:hAnsiTheme="minorHAnsi"/>
        </w:rPr>
        <w:t xml:space="preserve">[2] P. Kainyu, “Hybrid Stacking Ensemble for Career Recommendation,” </w:t>
      </w:r>
      <w:r w:rsidRPr="00F172B4">
        <w:rPr>
          <w:rStyle w:val="af7"/>
          <w:rFonts w:asciiTheme="minorHAnsi" w:eastAsiaTheme="majorEastAsia" w:hAnsiTheme="minorHAnsi"/>
        </w:rPr>
        <w:t>International Journal of Computer Applications</w:t>
      </w:r>
      <w:r w:rsidRPr="00F172B4">
        <w:rPr>
          <w:rFonts w:asciiTheme="minorHAnsi" w:hAnsiTheme="minorHAnsi"/>
        </w:rPr>
        <w:t xml:space="preserve">, vol. 187, no. 2, 2025. [Online]. Available: </w:t>
      </w:r>
      <w:hyperlink r:id="rId9" w:tgtFrame="_new" w:history="1">
        <w:r w:rsidRPr="00F172B4">
          <w:rPr>
            <w:rStyle w:val="ac"/>
            <w:rFonts w:asciiTheme="minorHAnsi" w:eastAsiaTheme="majorEastAsia" w:hAnsiTheme="minorHAnsi"/>
          </w:rPr>
          <w:t>https://www.ijcaonline.org/archives/volume187/number2/kainyu-2025-ijca-924808.pdf</w:t>
        </w:r>
      </w:hyperlink>
    </w:p>
    <w:p w14:paraId="0EC16707" w14:textId="77777777" w:rsidR="00F172B4" w:rsidRPr="00F172B4" w:rsidRDefault="00F172B4" w:rsidP="00F172B4">
      <w:pPr>
        <w:pStyle w:val="aa"/>
        <w:numPr>
          <w:ilvl w:val="0"/>
          <w:numId w:val="0"/>
        </w:numPr>
        <w:ind w:left="660"/>
        <w:rPr>
          <w:rFonts w:asciiTheme="minorHAnsi" w:hAnsiTheme="minorHAnsi"/>
        </w:rPr>
      </w:pPr>
      <w:r w:rsidRPr="00F172B4">
        <w:rPr>
          <w:rFonts w:asciiTheme="minorHAnsi" w:hAnsiTheme="minorHAnsi"/>
        </w:rPr>
        <w:t xml:space="preserve">[3] CareerX, “AI-Powered Career Path Recommender System for College Students,” </w:t>
      </w:r>
      <w:r w:rsidRPr="00F172B4">
        <w:rPr>
          <w:rStyle w:val="af7"/>
          <w:rFonts w:asciiTheme="minorHAnsi" w:eastAsiaTheme="majorEastAsia" w:hAnsiTheme="minorHAnsi"/>
        </w:rPr>
        <w:t>ResearchGate</w:t>
      </w:r>
      <w:r w:rsidRPr="00F172B4">
        <w:rPr>
          <w:rFonts w:asciiTheme="minorHAnsi" w:hAnsiTheme="minorHAnsi"/>
        </w:rPr>
        <w:t xml:space="preserve">, 2024. [Online]. Available: </w:t>
      </w:r>
      <w:hyperlink r:id="rId10" w:tgtFrame="_new" w:history="1">
        <w:r w:rsidRPr="00F172B4">
          <w:rPr>
            <w:rStyle w:val="ac"/>
            <w:rFonts w:asciiTheme="minorHAnsi" w:eastAsiaTheme="majorEastAsia" w:hAnsiTheme="minorHAnsi"/>
          </w:rPr>
          <w:t>https://www.researchgate.net/publication/390953768_CareerX_AI-Powered_Career_Path_Recommender_System_for_College_Students</w:t>
        </w:r>
      </w:hyperlink>
    </w:p>
    <w:p w14:paraId="2C9A40AD" w14:textId="77777777" w:rsidR="00F172B4" w:rsidRPr="00F172B4" w:rsidRDefault="00F172B4" w:rsidP="00F172B4">
      <w:pPr>
        <w:pStyle w:val="aa"/>
        <w:numPr>
          <w:ilvl w:val="0"/>
          <w:numId w:val="0"/>
        </w:numPr>
        <w:ind w:left="660"/>
        <w:rPr>
          <w:rFonts w:asciiTheme="minorHAnsi" w:hAnsiTheme="minorHAnsi"/>
        </w:rPr>
      </w:pPr>
      <w:r w:rsidRPr="00F172B4">
        <w:rPr>
          <w:rFonts w:asciiTheme="minorHAnsi" w:hAnsiTheme="minorHAnsi"/>
        </w:rPr>
        <w:lastRenderedPageBreak/>
        <w:t xml:space="preserve">[4] H. Harsh, “AI-Based Career Path Recommendation System,” </w:t>
      </w:r>
      <w:r w:rsidRPr="00F172B4">
        <w:rPr>
          <w:rStyle w:val="af7"/>
          <w:rFonts w:asciiTheme="minorHAnsi" w:eastAsiaTheme="majorEastAsia" w:hAnsiTheme="minorHAnsi"/>
        </w:rPr>
        <w:t>Amity Journal of Computational Sciences</w:t>
      </w:r>
      <w:r w:rsidRPr="00F172B4">
        <w:rPr>
          <w:rFonts w:asciiTheme="minorHAnsi" w:hAnsiTheme="minorHAnsi"/>
        </w:rPr>
        <w:t xml:space="preserve">, 2021. [Online]. Available: </w:t>
      </w:r>
      <w:hyperlink r:id="rId11" w:tgtFrame="_new" w:history="1">
        <w:r w:rsidRPr="00F172B4">
          <w:rPr>
            <w:rStyle w:val="ac"/>
            <w:rFonts w:asciiTheme="minorHAnsi" w:eastAsiaTheme="majorEastAsia" w:hAnsiTheme="minorHAnsi"/>
          </w:rPr>
          <w:t>https://amity.edu/UserFiles/aijem/293Harsh1.0%20(AJCS).pdf</w:t>
        </w:r>
      </w:hyperlink>
    </w:p>
    <w:p w14:paraId="34AFEB1D" w14:textId="4465B500" w:rsidR="00F172B4" w:rsidRPr="00F172B4" w:rsidRDefault="00F172B4" w:rsidP="00F172B4">
      <w:pPr>
        <w:pStyle w:val="aa"/>
        <w:numPr>
          <w:ilvl w:val="0"/>
          <w:numId w:val="0"/>
        </w:numPr>
        <w:ind w:left="660"/>
        <w:rPr>
          <w:rFonts w:asciiTheme="minorHAnsi" w:hAnsiTheme="minorHAnsi"/>
        </w:rPr>
      </w:pPr>
      <w:r w:rsidRPr="00F172B4">
        <w:rPr>
          <w:rFonts w:asciiTheme="minorHAnsi" w:hAnsiTheme="minorHAnsi"/>
        </w:rPr>
        <w:t xml:space="preserve">[5] IEEE, “Hierarchical and Multi-Tiered Personalized Career Recommender System,” </w:t>
      </w:r>
      <w:r w:rsidRPr="00F172B4">
        <w:rPr>
          <w:rStyle w:val="af7"/>
          <w:rFonts w:asciiTheme="minorHAnsi" w:eastAsiaTheme="majorEastAsia" w:hAnsiTheme="minorHAnsi"/>
        </w:rPr>
        <w:t>IEEE Xplore</w:t>
      </w:r>
      <w:r w:rsidRPr="00F172B4">
        <w:rPr>
          <w:rFonts w:asciiTheme="minorHAnsi" w:hAnsiTheme="minorHAnsi"/>
        </w:rPr>
        <w:t xml:space="preserve">, 2020. [Online]. Available: </w:t>
      </w:r>
      <w:hyperlink r:id="rId12" w:history="1">
        <w:r w:rsidRPr="00F172B4">
          <w:rPr>
            <w:rStyle w:val="ac"/>
            <w:rFonts w:asciiTheme="minorHAnsi" w:hAnsiTheme="minorHAnsi"/>
          </w:rPr>
          <w:t>https://ieeexplore.ieee.org/stamp/stamp.jsp?tp=&amp;arnumber=9268112</w:t>
        </w:r>
      </w:hyperlink>
    </w:p>
    <w:p w14:paraId="4F0D44C5" w14:textId="77777777" w:rsidR="00F172B4" w:rsidRDefault="00F172B4" w:rsidP="00F172B4">
      <w:pPr>
        <w:pStyle w:val="aa"/>
        <w:numPr>
          <w:ilvl w:val="0"/>
          <w:numId w:val="0"/>
        </w:numPr>
        <w:ind w:left="660"/>
      </w:pPr>
    </w:p>
    <w:p w14:paraId="4E16F784" w14:textId="77777777" w:rsidR="001E6FCC" w:rsidRPr="002F5B84" w:rsidRDefault="001E6FCC" w:rsidP="00D80095">
      <w:pPr>
        <w:numPr>
          <w:ilvl w:val="0"/>
          <w:numId w:val="0"/>
        </w:numPr>
        <w:ind w:left="660"/>
      </w:pPr>
    </w:p>
    <w:sectPr w:rsidR="001E6FCC" w:rsidRPr="002F5B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69F5B" w14:textId="77777777" w:rsidR="00220444" w:rsidRDefault="00220444" w:rsidP="00D80095">
      <w:pPr>
        <w:spacing w:after="0"/>
      </w:pPr>
      <w:r>
        <w:separator/>
      </w:r>
    </w:p>
  </w:endnote>
  <w:endnote w:type="continuationSeparator" w:id="0">
    <w:p w14:paraId="55E51E9B" w14:textId="77777777" w:rsidR="00220444" w:rsidRDefault="00220444" w:rsidP="00D80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(본문 CS)">
    <w:altName w:val="Batang"/>
    <w:panose1 w:val="020B0604020202020204"/>
    <w:charset w:val="81"/>
    <w:family w:val="roman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9AA7A" w14:textId="77777777" w:rsidR="00220444" w:rsidRDefault="00220444" w:rsidP="00D80095">
      <w:pPr>
        <w:spacing w:after="0"/>
      </w:pPr>
      <w:r>
        <w:separator/>
      </w:r>
    </w:p>
  </w:footnote>
  <w:footnote w:type="continuationSeparator" w:id="0">
    <w:p w14:paraId="1A01C786" w14:textId="77777777" w:rsidR="00220444" w:rsidRDefault="00220444" w:rsidP="00D800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559620"/>
    <w:multiLevelType w:val="hybridMultilevel"/>
    <w:tmpl w:val="A75636D8"/>
    <w:lvl w:ilvl="0" w:tplc="FFFFFFFF">
      <w:start w:val="1"/>
      <w:numFmt w:val="ideographDigital"/>
      <w:lvlText w:val=""/>
      <w:lvlJc w:val="left"/>
    </w:lvl>
    <w:lvl w:ilvl="1" w:tplc="D08ABDDE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83720D59">
      <w:start w:val="1"/>
      <w:numFmt w:val="bullet"/>
      <w:lvlText w:val=" 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77551"/>
    <w:multiLevelType w:val="hybridMultilevel"/>
    <w:tmpl w:val="C7EAEF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3091D95"/>
    <w:multiLevelType w:val="hybridMultilevel"/>
    <w:tmpl w:val="215055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77F3244"/>
    <w:multiLevelType w:val="hybridMultilevel"/>
    <w:tmpl w:val="3D84677C"/>
    <w:lvl w:ilvl="0" w:tplc="D08ABD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A7C5560"/>
    <w:multiLevelType w:val="hybridMultilevel"/>
    <w:tmpl w:val="2E90D966"/>
    <w:lvl w:ilvl="0" w:tplc="D08ABD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B47813"/>
    <w:multiLevelType w:val="multilevel"/>
    <w:tmpl w:val="302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D2074"/>
    <w:multiLevelType w:val="multilevel"/>
    <w:tmpl w:val="890C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77562"/>
    <w:multiLevelType w:val="hybridMultilevel"/>
    <w:tmpl w:val="19C62292"/>
    <w:lvl w:ilvl="0" w:tplc="73620242">
      <w:start w:val="1"/>
      <w:numFmt w:val="decimal"/>
      <w:lvlText w:val="%1.1"/>
      <w:lvlJc w:val="left"/>
      <w:pPr>
        <w:ind w:left="110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8" w15:restartNumberingAfterBreak="0">
    <w:nsid w:val="21420F6A"/>
    <w:multiLevelType w:val="hybridMultilevel"/>
    <w:tmpl w:val="F9E0D1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DE5042"/>
    <w:multiLevelType w:val="multilevel"/>
    <w:tmpl w:val="50B45976"/>
    <w:lvl w:ilvl="0">
      <w:start w:val="2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10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0" w15:restartNumberingAfterBreak="0">
    <w:nsid w:val="2B07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B192102"/>
    <w:multiLevelType w:val="multilevel"/>
    <w:tmpl w:val="E19C9ECA"/>
    <w:lvl w:ilvl="0">
      <w:start w:val="2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10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2" w15:restartNumberingAfterBreak="0">
    <w:nsid w:val="328D100F"/>
    <w:multiLevelType w:val="hybridMultilevel"/>
    <w:tmpl w:val="622C9F2E"/>
    <w:lvl w:ilvl="0" w:tplc="635A0A66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3" w15:restartNumberingAfterBreak="0">
    <w:nsid w:val="32F343BA"/>
    <w:multiLevelType w:val="multilevel"/>
    <w:tmpl w:val="FB86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20101"/>
    <w:multiLevelType w:val="multilevel"/>
    <w:tmpl w:val="17D23D10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6A0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B795249"/>
    <w:multiLevelType w:val="multilevel"/>
    <w:tmpl w:val="34E6B578"/>
    <w:lvl w:ilvl="0">
      <w:start w:val="1"/>
      <w:numFmt w:val="decimal"/>
      <w:lvlText w:val="%1."/>
      <w:lvlJc w:val="left"/>
      <w:pPr>
        <w:ind w:left="660" w:hanging="440"/>
      </w:pPr>
      <w:rPr>
        <w:rFonts w:asciiTheme="minorHAnsi" w:hAnsiTheme="minorHAnsi" w:cs="Times New Roman(본문 CS)" w:hint="default"/>
      </w:rPr>
    </w:lvl>
    <w:lvl w:ilvl="1">
      <w:start w:val="1"/>
      <w:numFmt w:val="decimal"/>
      <w:lvlText w:val="%2.1"/>
      <w:lvlJc w:val="left"/>
      <w:pPr>
        <w:ind w:left="1100" w:hanging="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2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6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74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80" w:hanging="440"/>
      </w:pPr>
      <w:rPr>
        <w:rFonts w:hint="eastAsia"/>
      </w:rPr>
    </w:lvl>
  </w:abstractNum>
  <w:abstractNum w:abstractNumId="17" w15:restartNumberingAfterBreak="0">
    <w:nsid w:val="423A69AB"/>
    <w:multiLevelType w:val="hybridMultilevel"/>
    <w:tmpl w:val="B79E988E"/>
    <w:lvl w:ilvl="0" w:tplc="116A8D70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40" w:hanging="440"/>
      </w:pPr>
    </w:lvl>
    <w:lvl w:ilvl="2" w:tplc="29480346">
      <w:start w:val="1"/>
      <w:numFmt w:val="bullet"/>
      <w:lvlText w:val="-"/>
      <w:lvlJc w:val="left"/>
      <w:pPr>
        <w:ind w:left="1900" w:hanging="360"/>
      </w:pPr>
      <w:rPr>
        <w:rFonts w:ascii="Aptos" w:eastAsiaTheme="minorEastAsia" w:hAnsi="Aptos" w:cstheme="minorBidi" w:hint="default"/>
      </w:rPr>
    </w:lvl>
    <w:lvl w:ilvl="3" w:tplc="0409000F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8" w15:restartNumberingAfterBreak="0">
    <w:nsid w:val="43A72261"/>
    <w:multiLevelType w:val="hybridMultilevel"/>
    <w:tmpl w:val="8418F7B8"/>
    <w:lvl w:ilvl="0" w:tplc="D08ABD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55A5882"/>
    <w:multiLevelType w:val="hybridMultilevel"/>
    <w:tmpl w:val="4E2A27F8"/>
    <w:lvl w:ilvl="0" w:tplc="FFFFFFFF">
      <w:start w:val="1"/>
      <w:numFmt w:val="decimal"/>
      <w:lvlText w:val="%1."/>
      <w:lvlJc w:val="left"/>
      <w:pPr>
        <w:ind w:left="660" w:hanging="440"/>
      </w:pPr>
    </w:lvl>
    <w:lvl w:ilvl="1" w:tplc="73620242">
      <w:start w:val="1"/>
      <w:numFmt w:val="decimal"/>
      <w:lvlText w:val="%2.1"/>
      <w:lvlJc w:val="left"/>
      <w:pPr>
        <w:ind w:left="1100" w:hanging="4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0" w15:restartNumberingAfterBreak="0">
    <w:nsid w:val="4C397108"/>
    <w:multiLevelType w:val="hybridMultilevel"/>
    <w:tmpl w:val="80024100"/>
    <w:lvl w:ilvl="0" w:tplc="D08ABD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9A690A"/>
    <w:multiLevelType w:val="hybridMultilevel"/>
    <w:tmpl w:val="22CAFAEC"/>
    <w:lvl w:ilvl="0" w:tplc="1D74597A">
      <w:start w:val="1"/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8762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971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169A406">
      <w:start w:val="1"/>
      <w:numFmt w:val="bullet"/>
      <w:lvlText w:val=" "/>
      <w:lvlJc w:val="left"/>
    </w:lvl>
    <w:lvl w:ilvl="2" w:tplc="6414773E">
      <w:start w:val="1"/>
      <w:numFmt w:val="bullet"/>
      <w:lvlText w:val=" 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B1C6AF9"/>
    <w:multiLevelType w:val="multilevel"/>
    <w:tmpl w:val="388A58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25" w15:restartNumberingAfterBreak="0">
    <w:nsid w:val="73BC3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F2E4C58"/>
    <w:multiLevelType w:val="multilevel"/>
    <w:tmpl w:val="33FE0C9E"/>
    <w:lvl w:ilvl="0">
      <w:start w:val="1"/>
      <w:numFmt w:val="decimal"/>
      <w:pStyle w:val="a"/>
      <w:lvlText w:val="%1."/>
      <w:lvlJc w:val="left"/>
      <w:pPr>
        <w:ind w:left="660" w:hanging="440"/>
      </w:pPr>
      <w:rPr>
        <w:rFonts w:asciiTheme="minorHAnsi" w:hAnsiTheme="minorHAnsi" w:cs="Times New Roman(본문 CS)" w:hint="default"/>
      </w:rPr>
    </w:lvl>
    <w:lvl w:ilvl="1">
      <w:start w:val="1"/>
      <w:numFmt w:val="decimal"/>
      <w:pStyle w:val="a0"/>
      <w:lvlText w:val="%2.1"/>
      <w:lvlJc w:val="left"/>
      <w:pPr>
        <w:ind w:left="1100" w:hanging="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2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6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74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80" w:hanging="440"/>
      </w:pPr>
      <w:rPr>
        <w:rFonts w:hint="eastAsia"/>
      </w:rPr>
    </w:lvl>
  </w:abstractNum>
  <w:abstractNum w:abstractNumId="27" w15:restartNumberingAfterBreak="0">
    <w:nsid w:val="7F357760"/>
    <w:multiLevelType w:val="multilevel"/>
    <w:tmpl w:val="C2105DFC"/>
    <w:lvl w:ilvl="0">
      <w:start w:val="1"/>
      <w:numFmt w:val="decimal"/>
      <w:lvlText w:val="%1.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5375706">
    <w:abstractNumId w:val="13"/>
  </w:num>
  <w:num w:numId="2" w16cid:durableId="893000983">
    <w:abstractNumId w:val="6"/>
  </w:num>
  <w:num w:numId="3" w16cid:durableId="786777689">
    <w:abstractNumId w:val="21"/>
  </w:num>
  <w:num w:numId="4" w16cid:durableId="1218737025">
    <w:abstractNumId w:val="18"/>
  </w:num>
  <w:num w:numId="5" w16cid:durableId="1912351437">
    <w:abstractNumId w:val="0"/>
  </w:num>
  <w:num w:numId="6" w16cid:durableId="1979991912">
    <w:abstractNumId w:val="5"/>
  </w:num>
  <w:num w:numId="7" w16cid:durableId="1979531255">
    <w:abstractNumId w:val="23"/>
  </w:num>
  <w:num w:numId="8" w16cid:durableId="87116481">
    <w:abstractNumId w:val="8"/>
  </w:num>
  <w:num w:numId="9" w16cid:durableId="1395086202">
    <w:abstractNumId w:val="20"/>
  </w:num>
  <w:num w:numId="10" w16cid:durableId="12196562">
    <w:abstractNumId w:val="3"/>
  </w:num>
  <w:num w:numId="11" w16cid:durableId="533612571">
    <w:abstractNumId w:val="27"/>
  </w:num>
  <w:num w:numId="12" w16cid:durableId="312101528">
    <w:abstractNumId w:val="15"/>
  </w:num>
  <w:num w:numId="13" w16cid:durableId="1061901402">
    <w:abstractNumId w:val="22"/>
  </w:num>
  <w:num w:numId="14" w16cid:durableId="970399539">
    <w:abstractNumId w:val="4"/>
  </w:num>
  <w:num w:numId="15" w16cid:durableId="1530214780">
    <w:abstractNumId w:val="2"/>
  </w:num>
  <w:num w:numId="16" w16cid:durableId="547497629">
    <w:abstractNumId w:val="1"/>
  </w:num>
  <w:num w:numId="17" w16cid:durableId="1183320722">
    <w:abstractNumId w:val="19"/>
  </w:num>
  <w:num w:numId="18" w16cid:durableId="6829477">
    <w:abstractNumId w:val="26"/>
  </w:num>
  <w:num w:numId="19" w16cid:durableId="1945845131">
    <w:abstractNumId w:val="14"/>
  </w:num>
  <w:num w:numId="20" w16cid:durableId="1137800138">
    <w:abstractNumId w:val="10"/>
  </w:num>
  <w:num w:numId="21" w16cid:durableId="431320435">
    <w:abstractNumId w:val="16"/>
  </w:num>
  <w:num w:numId="22" w16cid:durableId="324941870">
    <w:abstractNumId w:val="25"/>
  </w:num>
  <w:num w:numId="23" w16cid:durableId="1036197996">
    <w:abstractNumId w:val="11"/>
  </w:num>
  <w:num w:numId="24" w16cid:durableId="938028168">
    <w:abstractNumId w:val="9"/>
  </w:num>
  <w:num w:numId="25" w16cid:durableId="1301036793">
    <w:abstractNumId w:val="24"/>
  </w:num>
  <w:num w:numId="26" w16cid:durableId="1366979111">
    <w:abstractNumId w:val="17"/>
  </w:num>
  <w:num w:numId="27" w16cid:durableId="2081370295">
    <w:abstractNumId w:val="7"/>
  </w:num>
  <w:num w:numId="28" w16cid:durableId="423039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63"/>
    <w:rsid w:val="00002225"/>
    <w:rsid w:val="0003365F"/>
    <w:rsid w:val="00094E03"/>
    <w:rsid w:val="000A08EF"/>
    <w:rsid w:val="000C71CA"/>
    <w:rsid w:val="000D6A7E"/>
    <w:rsid w:val="000E5DBF"/>
    <w:rsid w:val="0012733D"/>
    <w:rsid w:val="00167014"/>
    <w:rsid w:val="00181179"/>
    <w:rsid w:val="001B3F0A"/>
    <w:rsid w:val="001E6FCC"/>
    <w:rsid w:val="00220444"/>
    <w:rsid w:val="002672BD"/>
    <w:rsid w:val="002707A4"/>
    <w:rsid w:val="00273C86"/>
    <w:rsid w:val="002E7CDF"/>
    <w:rsid w:val="002F5B84"/>
    <w:rsid w:val="002F7D76"/>
    <w:rsid w:val="0036105A"/>
    <w:rsid w:val="00361B37"/>
    <w:rsid w:val="0039156F"/>
    <w:rsid w:val="003B3F35"/>
    <w:rsid w:val="003F54ED"/>
    <w:rsid w:val="004A1063"/>
    <w:rsid w:val="0052418F"/>
    <w:rsid w:val="00547A40"/>
    <w:rsid w:val="00567F90"/>
    <w:rsid w:val="005F3EAC"/>
    <w:rsid w:val="00645EEA"/>
    <w:rsid w:val="00671AC9"/>
    <w:rsid w:val="00692E99"/>
    <w:rsid w:val="006A0EE6"/>
    <w:rsid w:val="006B5D1D"/>
    <w:rsid w:val="006E0CC3"/>
    <w:rsid w:val="006F528A"/>
    <w:rsid w:val="00704433"/>
    <w:rsid w:val="0071126C"/>
    <w:rsid w:val="00717FF6"/>
    <w:rsid w:val="007232E0"/>
    <w:rsid w:val="00760BBA"/>
    <w:rsid w:val="0076418D"/>
    <w:rsid w:val="00783533"/>
    <w:rsid w:val="00795052"/>
    <w:rsid w:val="007B6655"/>
    <w:rsid w:val="007F13CF"/>
    <w:rsid w:val="007F77A3"/>
    <w:rsid w:val="00846028"/>
    <w:rsid w:val="00894934"/>
    <w:rsid w:val="008C0955"/>
    <w:rsid w:val="008C3500"/>
    <w:rsid w:val="008E01A5"/>
    <w:rsid w:val="008F74AA"/>
    <w:rsid w:val="008F7DEC"/>
    <w:rsid w:val="00924D30"/>
    <w:rsid w:val="009625B3"/>
    <w:rsid w:val="00965E1D"/>
    <w:rsid w:val="00A556FD"/>
    <w:rsid w:val="00B03E37"/>
    <w:rsid w:val="00B73160"/>
    <w:rsid w:val="00B83FE9"/>
    <w:rsid w:val="00B95541"/>
    <w:rsid w:val="00BD40F2"/>
    <w:rsid w:val="00C20673"/>
    <w:rsid w:val="00C56F52"/>
    <w:rsid w:val="00CA20BE"/>
    <w:rsid w:val="00CF33A8"/>
    <w:rsid w:val="00D12C88"/>
    <w:rsid w:val="00D80095"/>
    <w:rsid w:val="00D84264"/>
    <w:rsid w:val="00D96F8A"/>
    <w:rsid w:val="00E429E4"/>
    <w:rsid w:val="00EA2539"/>
    <w:rsid w:val="00EF0F0D"/>
    <w:rsid w:val="00EF5A3C"/>
    <w:rsid w:val="00F00EA3"/>
    <w:rsid w:val="00F16801"/>
    <w:rsid w:val="00F172B4"/>
    <w:rsid w:val="00F24021"/>
    <w:rsid w:val="00F34488"/>
    <w:rsid w:val="00F3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86FF"/>
  <w15:chartTrackingRefBased/>
  <w15:docId w15:val="{9F16218D-AF6B-4349-9E4F-384AEB3B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ko-CA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numPr>
        <w:numId w:val="18"/>
      </w:num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0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1"/>
    <w:link w:val="2Char"/>
    <w:uiPriority w:val="9"/>
    <w:unhideWhenUsed/>
    <w:qFormat/>
    <w:rsid w:val="004A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0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10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10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10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10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10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10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A10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4A10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4A10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4A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4A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4A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4A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4A1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4A10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4A10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Char0"/>
    <w:uiPriority w:val="11"/>
    <w:qFormat/>
    <w:rsid w:val="004A1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0"/>
    <w:uiPriority w:val="11"/>
    <w:rsid w:val="004A1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5"/>
    <w:uiPriority w:val="29"/>
    <w:rsid w:val="004A10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1063"/>
    <w:pPr>
      <w:ind w:left="720"/>
      <w:contextualSpacing/>
    </w:pPr>
  </w:style>
  <w:style w:type="character" w:styleId="a7">
    <w:name w:val="Intense Emphasis"/>
    <w:basedOn w:val="a1"/>
    <w:uiPriority w:val="21"/>
    <w:qFormat/>
    <w:rsid w:val="004A10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8"/>
    <w:uiPriority w:val="30"/>
    <w:rsid w:val="004A1063"/>
    <w:rPr>
      <w:i/>
      <w:iCs/>
      <w:color w:val="0F4761" w:themeColor="accent1" w:themeShade="BF"/>
    </w:rPr>
  </w:style>
  <w:style w:type="character" w:styleId="a9">
    <w:name w:val="Intense Reference"/>
    <w:basedOn w:val="a1"/>
    <w:uiPriority w:val="32"/>
    <w:qFormat/>
    <w:rsid w:val="004A106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A1063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b">
    <w:name w:val="Strong"/>
    <w:basedOn w:val="a1"/>
    <w:uiPriority w:val="22"/>
    <w:qFormat/>
    <w:rsid w:val="004A1063"/>
    <w:rPr>
      <w:b/>
      <w:bCs/>
    </w:rPr>
  </w:style>
  <w:style w:type="character" w:styleId="ac">
    <w:name w:val="Hyperlink"/>
    <w:basedOn w:val="a1"/>
    <w:uiPriority w:val="99"/>
    <w:unhideWhenUsed/>
    <w:rsid w:val="003F54ED"/>
    <w:rPr>
      <w:color w:val="467886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3F54ED"/>
    <w:rPr>
      <w:color w:val="605E5C"/>
      <w:shd w:val="clear" w:color="auto" w:fill="E1DFDD"/>
    </w:rPr>
  </w:style>
  <w:style w:type="paragraph" w:customStyle="1" w:styleId="Default">
    <w:name w:val="Default"/>
    <w:rsid w:val="007B6655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kern w:val="0"/>
      <w:sz w:val="24"/>
      <w:lang w:val="en-US"/>
    </w:rPr>
  </w:style>
  <w:style w:type="character" w:customStyle="1" w:styleId="relative">
    <w:name w:val="relative"/>
    <w:basedOn w:val="a1"/>
    <w:rsid w:val="007B6655"/>
  </w:style>
  <w:style w:type="paragraph" w:customStyle="1" w:styleId="not-prose">
    <w:name w:val="not-prose"/>
    <w:basedOn w:val="a"/>
    <w:rsid w:val="007B6655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e">
    <w:name w:val="Subtle Emphasis"/>
    <w:basedOn w:val="a1"/>
    <w:uiPriority w:val="19"/>
    <w:qFormat/>
    <w:rsid w:val="00717FF6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692E99"/>
    <w:pPr>
      <w:widowControl w:val="0"/>
      <w:wordWrap w:val="0"/>
      <w:autoSpaceDE w:val="0"/>
      <w:autoSpaceDN w:val="0"/>
      <w:spacing w:after="0"/>
    </w:pPr>
  </w:style>
  <w:style w:type="paragraph" w:styleId="af0">
    <w:name w:val="endnote text"/>
    <w:basedOn w:val="a"/>
    <w:link w:val="Char3"/>
    <w:uiPriority w:val="99"/>
    <w:semiHidden/>
    <w:unhideWhenUsed/>
    <w:rsid w:val="00D80095"/>
    <w:pPr>
      <w:snapToGrid w:val="0"/>
    </w:pPr>
  </w:style>
  <w:style w:type="character" w:customStyle="1" w:styleId="Char3">
    <w:name w:val="미주 텍스트 Char"/>
    <w:basedOn w:val="a1"/>
    <w:link w:val="af0"/>
    <w:uiPriority w:val="99"/>
    <w:semiHidden/>
    <w:rsid w:val="00D80095"/>
  </w:style>
  <w:style w:type="character" w:styleId="af1">
    <w:name w:val="endnote reference"/>
    <w:basedOn w:val="a1"/>
    <w:uiPriority w:val="99"/>
    <w:semiHidden/>
    <w:unhideWhenUsed/>
    <w:rsid w:val="00D80095"/>
    <w:rPr>
      <w:vertAlign w:val="superscript"/>
    </w:rPr>
  </w:style>
  <w:style w:type="paragraph" w:styleId="af2">
    <w:name w:val="table of authorities"/>
    <w:basedOn w:val="a"/>
    <w:next w:val="a"/>
    <w:uiPriority w:val="99"/>
    <w:unhideWhenUsed/>
    <w:rsid w:val="00D80095"/>
    <w:pPr>
      <w:spacing w:after="0"/>
      <w:ind w:left="220" w:hanging="220"/>
    </w:pPr>
    <w:rPr>
      <w:sz w:val="20"/>
      <w:szCs w:val="20"/>
    </w:rPr>
  </w:style>
  <w:style w:type="paragraph" w:styleId="af3">
    <w:name w:val="toa heading"/>
    <w:basedOn w:val="a"/>
    <w:next w:val="a"/>
    <w:uiPriority w:val="99"/>
    <w:unhideWhenUsed/>
    <w:rsid w:val="00D80095"/>
    <w:pPr>
      <w:spacing w:before="120" w:after="120"/>
    </w:pPr>
    <w:rPr>
      <w:rFonts w:cs="Arial"/>
      <w:sz w:val="20"/>
      <w:szCs w:val="2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80095"/>
    <w:pPr>
      <w:widowControl/>
      <w:numPr>
        <w:numId w:val="0"/>
      </w:numPr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D80095"/>
    <w:pPr>
      <w:pBdr>
        <w:between w:val="double" w:sz="6" w:space="0" w:color="auto"/>
      </w:pBdr>
      <w:spacing w:before="120" w:after="120"/>
      <w:ind w:left="0"/>
      <w:jc w:val="center"/>
    </w:pPr>
    <w:rPr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80095"/>
    <w:pPr>
      <w:pBdr>
        <w:between w:val="double" w:sz="6" w:space="0" w:color="auto"/>
      </w:pBdr>
      <w:spacing w:before="120" w:after="120"/>
      <w:ind w:left="0"/>
      <w:jc w:val="center"/>
    </w:pPr>
    <w:rPr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D80095"/>
    <w:pPr>
      <w:pBdr>
        <w:between w:val="double" w:sz="6" w:space="0" w:color="auto"/>
      </w:pBdr>
      <w:spacing w:before="120" w:after="120"/>
      <w:ind w:left="220"/>
      <w:jc w:val="center"/>
    </w:pPr>
    <w:rPr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D80095"/>
    <w:pPr>
      <w:pBdr>
        <w:between w:val="double" w:sz="6" w:space="0" w:color="auto"/>
      </w:pBdr>
      <w:spacing w:before="120" w:after="120"/>
      <w:ind w:left="440"/>
      <w:jc w:val="center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80095"/>
    <w:pPr>
      <w:pBdr>
        <w:between w:val="double" w:sz="6" w:space="0" w:color="auto"/>
      </w:pBdr>
      <w:spacing w:before="120" w:after="120"/>
      <w:jc w:val="center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80095"/>
    <w:pPr>
      <w:pBdr>
        <w:between w:val="double" w:sz="6" w:space="0" w:color="auto"/>
      </w:pBdr>
      <w:spacing w:before="120" w:after="120"/>
      <w:ind w:left="880"/>
      <w:jc w:val="center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D80095"/>
    <w:pPr>
      <w:pBdr>
        <w:between w:val="double" w:sz="6" w:space="0" w:color="auto"/>
      </w:pBdr>
      <w:spacing w:before="120" w:after="120"/>
      <w:ind w:left="1100"/>
      <w:jc w:val="center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D80095"/>
    <w:pPr>
      <w:pBdr>
        <w:between w:val="double" w:sz="6" w:space="0" w:color="auto"/>
      </w:pBdr>
      <w:spacing w:before="120" w:after="120"/>
      <w:ind w:left="1320"/>
      <w:jc w:val="center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D80095"/>
    <w:pPr>
      <w:pBdr>
        <w:between w:val="double" w:sz="6" w:space="0" w:color="auto"/>
      </w:pBdr>
      <w:spacing w:before="120" w:after="120"/>
      <w:ind w:left="1540"/>
      <w:jc w:val="center"/>
    </w:pPr>
    <w:rPr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1E6FCC"/>
    <w:rPr>
      <w:color w:val="96607D" w:themeColor="followedHyperlink"/>
      <w:u w:val="single"/>
    </w:rPr>
  </w:style>
  <w:style w:type="paragraph" w:styleId="af5">
    <w:name w:val="footnote text"/>
    <w:basedOn w:val="a"/>
    <w:link w:val="Char4"/>
    <w:uiPriority w:val="99"/>
    <w:semiHidden/>
    <w:unhideWhenUsed/>
    <w:rsid w:val="008F7DEC"/>
    <w:pPr>
      <w:snapToGrid w:val="0"/>
    </w:pPr>
  </w:style>
  <w:style w:type="character" w:customStyle="1" w:styleId="Char4">
    <w:name w:val="각주 텍스트 Char"/>
    <w:basedOn w:val="a1"/>
    <w:link w:val="af5"/>
    <w:uiPriority w:val="99"/>
    <w:semiHidden/>
    <w:rsid w:val="008F7DEC"/>
  </w:style>
  <w:style w:type="character" w:styleId="af6">
    <w:name w:val="footnote reference"/>
    <w:basedOn w:val="a1"/>
    <w:uiPriority w:val="99"/>
    <w:semiHidden/>
    <w:unhideWhenUsed/>
    <w:rsid w:val="008F7DEC"/>
    <w:rPr>
      <w:vertAlign w:val="superscript"/>
    </w:rPr>
  </w:style>
  <w:style w:type="character" w:styleId="af7">
    <w:name w:val="Emphasis"/>
    <w:basedOn w:val="a1"/>
    <w:uiPriority w:val="20"/>
    <w:qFormat/>
    <w:rsid w:val="00F17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ir.org/papers/JETIR2403A44.pdf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stamp/stamp.jsp?tp=&amp;arnumber=92681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ity.edu/UserFiles/aijem/293Harsh1.0%20(AJCS).pdf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90953768_CareerX_AI-Powered_Career_Path_Recommender_System_for_College_Students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jcaonline.org/archives/volume187/number2/kainyu-2025-ijca-924808.pdf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NDe24</b:Tag>
    <b:SourceType>InternetSite</b:SourceType>
    <b:Guid>{6CF80EE4-DF2D-724F-B996-7199745BB7D8}</b:Guid>
    <b:Title>jetir.org</b:Title>
    <b:URL>https://www.jetir.org/papers/JETIR2403A44.pdf</b:URL>
    <b:Year>2024</b:Year>
    <b:Month>3</b:Month>
    <b:YearAccessed>2025</b:YearAccessed>
    <b:MonthAccessed>9</b:MonthAccessed>
    <b:DayAccessed>9</b:DayAccessed>
    <b:Author>
      <b:Author>
        <b:NameList>
          <b:Person>
            <b:Last>N Deepak</b:Last>
            <b:First>M</b:First>
            <b:Middle>Gowtham, J Mithilesh, A Naresh Kumar</b:Middle>
          </b:Person>
        </b:NameList>
      </b:Author>
    </b:Author>
    <b:RefOrder>1</b:RefOrder>
  </b:Source>
  <b:Source>
    <b:Tag>Fri25</b:Tag>
    <b:SourceType>InternetSite</b:SourceType>
    <b:Guid>{0BFCFF99-F3C5-9C41-946C-21A68F143D6C}</b:Guid>
    <b:Title>Ijacaonline</b:Title>
    <b:URL>https://www.ijcaonline.org/archives/volume187/number2/kainyu-2025-ijca-924808.pdf</b:URL>
    <b:Year>2025</b:Year>
    <b:Month>5</b:Month>
    <b:Author>
      <b:Author>
        <b:NameList>
          <b:Person>
            <b:Last>Fridah</b:Last>
            <b:Middle>Kainyu</b:Middle>
          </b:Person>
          <b:Person>
            <b:Last>Mary</b:Last>
            <b:Middle>Mwadulo</b:Middle>
          </b:Person>
          <b:Person>
            <b:Last>Samson</b:Last>
            <b:Middle>Munialo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889C402-DF50-D74D-A404-37466E17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Hyunhee</dc:creator>
  <cp:keywords/>
  <dc:description/>
  <cp:lastModifiedBy>Kim, Hyunhee</cp:lastModifiedBy>
  <cp:revision>18</cp:revision>
  <dcterms:created xsi:type="dcterms:W3CDTF">2025-09-10T18:44:00Z</dcterms:created>
  <dcterms:modified xsi:type="dcterms:W3CDTF">2025-09-12T00:12:00Z</dcterms:modified>
</cp:coreProperties>
</file>