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C7EF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6EC6D268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82D947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2D653D5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БАЛТИЙСКИЙ ФЕДЕРАЛЬНЫЙ УНИВЕРСИТЕТ</w:t>
      </w:r>
    </w:p>
    <w:p w14:paraId="135AE075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ИМЕНИ ИММАНУИЛА КАНТА</w:t>
      </w:r>
    </w:p>
    <w:p w14:paraId="2061A652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5D366C02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A68DD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59B7C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ABC89" w14:textId="3C6FE491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14:paraId="4CFFC177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DC913" w14:textId="51FD620C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«Изучение гармонических колебаний на осциллографе»</w:t>
      </w:r>
    </w:p>
    <w:p w14:paraId="4807A562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08561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9BFD7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180A1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0A569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68FFA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BE33B4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D2379C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AC56DA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8CDAB7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Выполнили:</w:t>
      </w:r>
    </w:p>
    <w:p w14:paraId="32AF5913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студенты 3 курса</w:t>
      </w:r>
    </w:p>
    <w:p w14:paraId="0BF90965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специальности «Компьютерная безопасность»</w:t>
      </w:r>
    </w:p>
    <w:p w14:paraId="6BEA12D9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Нога А. И.</w:t>
      </w:r>
      <w:r w:rsidRPr="001A71D7">
        <w:rPr>
          <w:rFonts w:ascii="Times New Roman" w:hAnsi="Times New Roman" w:cs="Times New Roman"/>
          <w:sz w:val="24"/>
          <w:szCs w:val="24"/>
        </w:rPr>
        <w:br/>
        <w:t>Волков К. А.</w:t>
      </w:r>
    </w:p>
    <w:p w14:paraId="0DE200A7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Проверил:</w:t>
      </w:r>
    </w:p>
    <w:p w14:paraId="323FB6D9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Корнев К. П.</w:t>
      </w:r>
    </w:p>
    <w:p w14:paraId="515674CE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CBD1BB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39FD67" w14:textId="77777777" w:rsidR="00C702FB" w:rsidRPr="001A71D7" w:rsidRDefault="00C702FB" w:rsidP="00C70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BB25AB" w14:textId="77777777" w:rsidR="00C702FB" w:rsidRPr="001A71D7" w:rsidRDefault="00C702FB" w:rsidP="00C70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Калининград 2018</w:t>
      </w:r>
    </w:p>
    <w:p w14:paraId="29275816" w14:textId="0ED16496" w:rsidR="007D2811" w:rsidRDefault="00C702FB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 w:rsidR="00ED0B66" w:rsidRPr="001A71D7">
        <w:rPr>
          <w:rFonts w:ascii="Times New Roman" w:hAnsi="Times New Roman" w:cs="Times New Roman"/>
          <w:sz w:val="28"/>
          <w:szCs w:val="24"/>
        </w:rPr>
        <w:t xml:space="preserve"> </w:t>
      </w:r>
      <w:r w:rsidR="00ED0B66" w:rsidRPr="001A71D7">
        <w:rPr>
          <w:rFonts w:ascii="Times New Roman" w:hAnsi="Times New Roman" w:cs="Times New Roman"/>
          <w:sz w:val="24"/>
          <w:szCs w:val="24"/>
        </w:rPr>
        <w:br/>
        <w:t>И</w:t>
      </w:r>
      <w:r w:rsidRPr="001A71D7">
        <w:rPr>
          <w:rFonts w:ascii="Times New Roman" w:hAnsi="Times New Roman" w:cs="Times New Roman"/>
          <w:sz w:val="24"/>
          <w:szCs w:val="24"/>
        </w:rPr>
        <w:t xml:space="preserve">змерение характеристик гармонических колебаний – амплитуды и частоты на осциллографе; изучение траектории колебаний при сложении двух взаимно перпендикулярных гармонических колебаний с кратными частотами (фигуры </w:t>
      </w:r>
      <w:proofErr w:type="spellStart"/>
      <w:r w:rsidRPr="001A71D7">
        <w:rPr>
          <w:rFonts w:ascii="Times New Roman" w:hAnsi="Times New Roman" w:cs="Times New Roman"/>
          <w:sz w:val="24"/>
          <w:szCs w:val="24"/>
        </w:rPr>
        <w:t>Лиссажу</w:t>
      </w:r>
      <w:proofErr w:type="spellEnd"/>
      <w:r w:rsidRPr="001A71D7">
        <w:rPr>
          <w:rFonts w:ascii="Times New Roman" w:hAnsi="Times New Roman" w:cs="Times New Roman"/>
          <w:sz w:val="24"/>
          <w:szCs w:val="24"/>
        </w:rPr>
        <w:t>).</w:t>
      </w:r>
    </w:p>
    <w:p w14:paraId="120C8EEF" w14:textId="77777777" w:rsidR="001A71D7" w:rsidRPr="001A71D7" w:rsidRDefault="001A71D7">
      <w:pPr>
        <w:rPr>
          <w:rFonts w:ascii="Times New Roman" w:hAnsi="Times New Roman" w:cs="Times New Roman"/>
          <w:sz w:val="24"/>
          <w:szCs w:val="24"/>
        </w:rPr>
      </w:pPr>
    </w:p>
    <w:p w14:paraId="4D660ABD" w14:textId="5FC1B239" w:rsidR="001A71D7" w:rsidRDefault="00C702FB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b/>
          <w:sz w:val="28"/>
          <w:szCs w:val="24"/>
        </w:rPr>
        <w:t>Оборудование:</w:t>
      </w:r>
      <w:r w:rsidRPr="001A71D7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="00ED0B66" w:rsidRPr="001A71D7">
        <w:rPr>
          <w:rFonts w:ascii="Times New Roman" w:hAnsi="Times New Roman" w:cs="Times New Roman"/>
          <w:sz w:val="24"/>
          <w:szCs w:val="24"/>
        </w:rPr>
        <w:br/>
        <w:t>З</w:t>
      </w:r>
      <w:r w:rsidRPr="001A71D7">
        <w:rPr>
          <w:rFonts w:ascii="Times New Roman" w:hAnsi="Times New Roman" w:cs="Times New Roman"/>
          <w:sz w:val="24"/>
          <w:szCs w:val="24"/>
        </w:rPr>
        <w:t>вуковой генератор Г3-7А создаёт гармонические колебания в диапазоне частот 20+200*10</w:t>
      </w:r>
      <w:r w:rsidRPr="001A71D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A71D7">
        <w:rPr>
          <w:rFonts w:ascii="Times New Roman" w:hAnsi="Times New Roman" w:cs="Times New Roman"/>
          <w:sz w:val="24"/>
          <w:szCs w:val="24"/>
        </w:rPr>
        <w:t xml:space="preserve"> Гц; осциллограф С1-114/</w:t>
      </w:r>
      <w:r w:rsidRPr="001A71D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71D7">
        <w:rPr>
          <w:rFonts w:ascii="Times New Roman" w:hAnsi="Times New Roman" w:cs="Times New Roman"/>
          <w:sz w:val="24"/>
          <w:szCs w:val="24"/>
        </w:rPr>
        <w:t xml:space="preserve"> в зависимости от  выбранного режима используется </w:t>
      </w:r>
      <w:r w:rsidR="00AD2536" w:rsidRPr="001A71D7">
        <w:rPr>
          <w:rFonts w:ascii="Times New Roman" w:hAnsi="Times New Roman" w:cs="Times New Roman"/>
          <w:sz w:val="24"/>
          <w:szCs w:val="24"/>
        </w:rPr>
        <w:t xml:space="preserve">для наблюдения формы колебаний, измерения их частот и амплитуд или для наблюдения фигур </w:t>
      </w:r>
      <w:proofErr w:type="spellStart"/>
      <w:r w:rsidR="00AD2536" w:rsidRPr="001A71D7">
        <w:rPr>
          <w:rFonts w:ascii="Times New Roman" w:hAnsi="Times New Roman" w:cs="Times New Roman"/>
          <w:sz w:val="24"/>
          <w:szCs w:val="24"/>
        </w:rPr>
        <w:t>Лиссажу</w:t>
      </w:r>
      <w:proofErr w:type="spellEnd"/>
      <w:r w:rsidR="00AD2536" w:rsidRPr="001A71D7">
        <w:rPr>
          <w:rFonts w:ascii="Times New Roman" w:hAnsi="Times New Roman" w:cs="Times New Roman"/>
          <w:sz w:val="24"/>
          <w:szCs w:val="24"/>
        </w:rPr>
        <w:t>.</w:t>
      </w:r>
    </w:p>
    <w:p w14:paraId="563567A6" w14:textId="77777777" w:rsidR="002B693C" w:rsidRPr="001A71D7" w:rsidRDefault="002B693C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1A71D7">
        <w:rPr>
          <w:rFonts w:ascii="Times New Roman" w:hAnsi="Times New Roman" w:cs="Times New Roman"/>
          <w:b/>
          <w:i/>
          <w:sz w:val="28"/>
          <w:szCs w:val="24"/>
        </w:rPr>
        <w:br w:type="page"/>
      </w:r>
    </w:p>
    <w:p w14:paraId="6F533DC0" w14:textId="3B76C376" w:rsidR="00ED0B66" w:rsidRPr="001A71D7" w:rsidRDefault="00AD2536">
      <w:pPr>
        <w:rPr>
          <w:rFonts w:ascii="Times New Roman" w:hAnsi="Times New Roman" w:cs="Times New Roman"/>
          <w:sz w:val="28"/>
          <w:szCs w:val="28"/>
        </w:rPr>
      </w:pPr>
      <w:r w:rsidRPr="001A71D7">
        <w:rPr>
          <w:rFonts w:ascii="Times New Roman" w:hAnsi="Times New Roman" w:cs="Times New Roman"/>
          <w:b/>
          <w:i/>
          <w:sz w:val="28"/>
          <w:szCs w:val="24"/>
        </w:rPr>
        <w:lastRenderedPageBreak/>
        <w:t>Упражнение 1:</w:t>
      </w:r>
      <w:r w:rsidRPr="001A71D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1A71D7">
        <w:rPr>
          <w:rFonts w:ascii="Times New Roman" w:hAnsi="Times New Roman" w:cs="Times New Roman"/>
          <w:i/>
          <w:sz w:val="24"/>
          <w:szCs w:val="28"/>
        </w:rPr>
        <w:t>Измерение характеристик гармонических колебаний – частоты и амплитуды с помощью осциллографа</w:t>
      </w:r>
      <w:r w:rsidRPr="001A71D7">
        <w:rPr>
          <w:rFonts w:ascii="Times New Roman" w:hAnsi="Times New Roman" w:cs="Times New Roman"/>
          <w:i/>
          <w:sz w:val="28"/>
          <w:szCs w:val="28"/>
        </w:rPr>
        <w:t>.</w:t>
      </w:r>
    </w:p>
    <w:p w14:paraId="222F127F" w14:textId="77777777" w:rsidR="002B693C" w:rsidRPr="001A71D7" w:rsidRDefault="002B693C">
      <w:pPr>
        <w:rPr>
          <w:rFonts w:ascii="Times New Roman" w:hAnsi="Times New Roman" w:cs="Times New Roman"/>
          <w:sz w:val="24"/>
          <w:szCs w:val="24"/>
        </w:rPr>
      </w:pPr>
    </w:p>
    <w:p w14:paraId="09C47894" w14:textId="0A5CB8ED" w:rsidR="009F5D0A" w:rsidRPr="001A71D7" w:rsidRDefault="00ED0B66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b/>
          <w:sz w:val="24"/>
          <w:szCs w:val="24"/>
        </w:rPr>
        <w:t>1.</w:t>
      </w:r>
      <w:r w:rsidRPr="001A71D7">
        <w:rPr>
          <w:rFonts w:ascii="Times New Roman" w:hAnsi="Times New Roman" w:cs="Times New Roman"/>
          <w:sz w:val="24"/>
          <w:szCs w:val="24"/>
        </w:rPr>
        <w:t xml:space="preserve"> Вычислить амплитуду </w:t>
      </w:r>
      <w:r w:rsidRPr="001A71D7">
        <w:rPr>
          <w:rFonts w:ascii="Times New Roman" w:hAnsi="Times New Roman" w:cs="Times New Roman"/>
          <w:b/>
          <w:sz w:val="24"/>
          <w:szCs w:val="24"/>
        </w:rPr>
        <w:t>А</w:t>
      </w:r>
      <w:r w:rsidRPr="001A71D7">
        <w:rPr>
          <w:rFonts w:ascii="Times New Roman" w:hAnsi="Times New Roman" w:cs="Times New Roman"/>
          <w:sz w:val="24"/>
          <w:szCs w:val="24"/>
        </w:rPr>
        <w:t xml:space="preserve"> исследуемого сигнала по формуле:</w:t>
      </w:r>
    </w:p>
    <w:p w14:paraId="547518F9" w14:textId="7DC46311" w:rsidR="00ED0B66" w:rsidRPr="001A71D7" w:rsidRDefault="00ED0B66">
      <w:pPr>
        <w:rPr>
          <w:rFonts w:ascii="Times New Roman" w:hAnsi="Times New Roman" w:cs="Times New Roman"/>
          <w:b/>
          <w:sz w:val="24"/>
          <w:szCs w:val="24"/>
        </w:rPr>
      </w:pPr>
      <w:r w:rsidRPr="001A71D7">
        <w:rPr>
          <w:rFonts w:ascii="Times New Roman" w:hAnsi="Times New Roman" w:cs="Times New Roman"/>
          <w:b/>
          <w:sz w:val="24"/>
          <w:szCs w:val="24"/>
        </w:rPr>
        <w:t>А = ½ * (</w:t>
      </w:r>
      <w:r w:rsidRPr="001A71D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1A71D7">
        <w:rPr>
          <w:rFonts w:ascii="Times New Roman" w:hAnsi="Times New Roman" w:cs="Times New Roman"/>
          <w:b/>
          <w:sz w:val="24"/>
          <w:szCs w:val="24"/>
        </w:rPr>
        <w:t>/дел)</w:t>
      </w:r>
    </w:p>
    <w:p w14:paraId="74E0FE71" w14:textId="768E1AE0" w:rsidR="00ED0B66" w:rsidRPr="001A71D7" w:rsidRDefault="00ED0B66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 xml:space="preserve">Для этого нужно измерить размер сигнала по вертикали </w:t>
      </w:r>
      <w:r w:rsidRPr="001A71D7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1A71D7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1A71D7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1A71D7">
        <w:rPr>
          <w:rFonts w:ascii="Times New Roman" w:hAnsi="Times New Roman" w:cs="Times New Roman"/>
          <w:sz w:val="24"/>
          <w:szCs w:val="24"/>
        </w:rPr>
        <w:t xml:space="preserve"> – это число делений сетки осциллографа по вертикали, приходящий на весь данный сигнал.</w:t>
      </w:r>
    </w:p>
    <w:tbl>
      <w:tblPr>
        <w:tblW w:w="6797" w:type="dxa"/>
        <w:tblLook w:val="04A0" w:firstRow="1" w:lastRow="0" w:firstColumn="1" w:lastColumn="0" w:noHBand="0" w:noVBand="1"/>
      </w:tblPr>
      <w:tblGrid>
        <w:gridCol w:w="1103"/>
        <w:gridCol w:w="2031"/>
        <w:gridCol w:w="2118"/>
        <w:gridCol w:w="1545"/>
      </w:tblGrid>
      <w:tr w:rsidR="00953897" w:rsidRPr="001A71D7" w14:paraId="5370B33F" w14:textId="77777777" w:rsidTr="009F5D0A">
        <w:trPr>
          <w:trHeight w:val="371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AE223B" w14:textId="77777777" w:rsidR="00953897" w:rsidRPr="001A71D7" w:rsidRDefault="00953897" w:rsidP="00953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63E788" w14:textId="712FB493" w:rsidR="00953897" w:rsidRPr="001A71D7" w:rsidRDefault="00ED0B66" w:rsidP="00953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L</w:t>
            </w:r>
            <w:r w:rsidR="00953897"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(дел)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B62BCA" w14:textId="77777777" w:rsidR="00953897" w:rsidRPr="001A71D7" w:rsidRDefault="00953897" w:rsidP="00953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V / дел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BAC6FC" w14:textId="77777777" w:rsidR="00953897" w:rsidRPr="001A71D7" w:rsidRDefault="00953897" w:rsidP="00953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A(B)</w:t>
            </w:r>
          </w:p>
        </w:tc>
      </w:tr>
      <w:tr w:rsidR="00953897" w:rsidRPr="001A71D7" w14:paraId="1E579541" w14:textId="77777777" w:rsidTr="009F5D0A">
        <w:trPr>
          <w:trHeight w:val="371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61EA" w14:textId="4F0E1C6D" w:rsidR="00953897" w:rsidRPr="001A71D7" w:rsidRDefault="009F5D0A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53897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250" w14:textId="2C0D32A2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624C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D008" w14:textId="6E814321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953897" w:rsidRPr="001A71D7" w14:paraId="0C743330" w14:textId="77777777" w:rsidTr="009F5D0A">
        <w:trPr>
          <w:trHeight w:val="371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A9FE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44C5" w14:textId="115C4872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2F0E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FEBB" w14:textId="6FF93FAC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953897" w:rsidRPr="001A71D7" w14:paraId="4FF6CC4D" w14:textId="77777777" w:rsidTr="009F5D0A">
        <w:trPr>
          <w:trHeight w:val="371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779A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2D82" w14:textId="1C53FDDB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908B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06CD" w14:textId="480C9EE6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53897" w:rsidRPr="001A71D7" w14:paraId="6050902C" w14:textId="77777777" w:rsidTr="009F5D0A">
        <w:trPr>
          <w:trHeight w:val="371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7A0B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CA31" w14:textId="5D3E7620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9D9A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1B0E" w14:textId="2738A94F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53897" w:rsidRPr="001A71D7" w14:paraId="0961FF8B" w14:textId="77777777" w:rsidTr="009F5D0A">
        <w:trPr>
          <w:trHeight w:val="371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C8A5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218E" w14:textId="404692F9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2698" w14:textId="77777777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5F2B" w14:textId="43C407AD" w:rsidR="00953897" w:rsidRPr="001A71D7" w:rsidRDefault="00953897" w:rsidP="00953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6F27E6A" w14:textId="44A9FDE2" w:rsidR="009F5D0A" w:rsidRPr="001A71D7" w:rsidRDefault="009F5D0A" w:rsidP="009F5D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2A0CD" w14:textId="7E609B63" w:rsidR="002B693C" w:rsidRPr="001A71D7" w:rsidRDefault="00ED0B66" w:rsidP="009F5D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71D7">
        <w:rPr>
          <w:rFonts w:ascii="Times New Roman" w:hAnsi="Times New Roman" w:cs="Times New Roman"/>
          <w:b/>
          <w:sz w:val="24"/>
          <w:szCs w:val="24"/>
        </w:rPr>
        <w:t>2.</w:t>
      </w:r>
      <w:r w:rsidRPr="001A71D7">
        <w:rPr>
          <w:rFonts w:ascii="Times New Roman" w:hAnsi="Times New Roman" w:cs="Times New Roman"/>
          <w:sz w:val="24"/>
          <w:szCs w:val="24"/>
        </w:rPr>
        <w:t xml:space="preserve"> Вычислить частоту исследуемого сигнала. Для этого измерить число делений по горизонтали </w:t>
      </w:r>
      <w:r w:rsidRPr="001A71D7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1A71D7">
        <w:rPr>
          <w:rFonts w:ascii="Times New Roman" w:hAnsi="Times New Roman" w:cs="Times New Roman"/>
          <w:b/>
          <w:sz w:val="24"/>
          <w:szCs w:val="24"/>
        </w:rPr>
        <w:softHyphen/>
      </w:r>
      <w:r w:rsidRPr="001A71D7">
        <w:rPr>
          <w:rFonts w:ascii="Times New Roman" w:hAnsi="Times New Roman" w:cs="Times New Roman"/>
          <w:b/>
          <w:sz w:val="24"/>
          <w:szCs w:val="24"/>
        </w:rPr>
        <w:softHyphen/>
      </w:r>
      <w:r w:rsidRPr="001A71D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1A71D7">
        <w:rPr>
          <w:rFonts w:ascii="Times New Roman" w:hAnsi="Times New Roman" w:cs="Times New Roman"/>
          <w:sz w:val="24"/>
          <w:szCs w:val="24"/>
        </w:rPr>
        <w:t>, приходящий на 1 период колебаний.</w:t>
      </w:r>
      <w:r w:rsidR="002B693C" w:rsidRPr="001A71D7">
        <w:rPr>
          <w:rFonts w:ascii="Times New Roman" w:hAnsi="Times New Roman" w:cs="Times New Roman"/>
          <w:sz w:val="24"/>
          <w:szCs w:val="24"/>
        </w:rPr>
        <w:t xml:space="preserve"> Вычислить период колебаний</w:t>
      </w:r>
      <w:r w:rsidR="002B693C" w:rsidRPr="001A71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9E645E" w14:textId="6FF5E3CA" w:rsidR="002B693C" w:rsidRPr="001A71D7" w:rsidRDefault="002B693C" w:rsidP="009F5D0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1A71D7">
        <w:rPr>
          <w:rFonts w:ascii="Times New Roman" w:hAnsi="Times New Roman" w:cs="Times New Roman"/>
          <w:b/>
          <w:sz w:val="24"/>
          <w:szCs w:val="24"/>
          <w:lang w:val="en-US"/>
        </w:rPr>
        <w:t>T = l</w:t>
      </w:r>
      <w:r w:rsidRPr="001A71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1A71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</w:t>
      </w:r>
      <w:proofErr w:type="spellStart"/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τ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р</w:t>
      </w:r>
      <w:proofErr w:type="spellEnd"/>
    </w:p>
    <w:p w14:paraId="1F364B14" w14:textId="77777777" w:rsidR="002B693C" w:rsidRPr="001A71D7" w:rsidRDefault="002B693C" w:rsidP="009F5D0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Учитывая положение переключателя времени развёртки «время / дел» - 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τ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ru-RU"/>
        </w:rPr>
        <w:t>р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Используя</w:t>
      </w:r>
    </w:p>
    <w:p w14:paraId="2FE63C69" w14:textId="0F7E8F05" w:rsidR="002B693C" w:rsidRPr="001A71D7" w:rsidRDefault="002B693C" w:rsidP="009F5D0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формулу: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ν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= 1 / Т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определить частоту исследуемого сигнала. Точность измерения периода 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сигнала можно повысить, если измерить число делений по горизонтали 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ru-RU"/>
        </w:rPr>
        <w:t>2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соответствующих нескольким периодам колебаний – 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случае:</w:t>
      </w:r>
    </w:p>
    <w:p w14:paraId="389AE450" w14:textId="59D626B7" w:rsidR="009F5D0A" w:rsidRPr="001A71D7" w:rsidRDefault="002B693C" w:rsidP="009F5D0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 = (l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2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τ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р</w:t>
      </w:r>
      <w:proofErr w:type="spellEnd"/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 / n</w:t>
      </w:r>
    </w:p>
    <w:p w14:paraId="07079E57" w14:textId="77777777" w:rsidR="009F5D0A" w:rsidRPr="001A71D7" w:rsidRDefault="009F5D0A" w:rsidP="009F5D0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539"/>
        <w:gridCol w:w="874"/>
        <w:gridCol w:w="756"/>
        <w:gridCol w:w="1331"/>
        <w:gridCol w:w="851"/>
        <w:gridCol w:w="567"/>
        <w:gridCol w:w="567"/>
        <w:gridCol w:w="1428"/>
        <w:gridCol w:w="948"/>
        <w:gridCol w:w="923"/>
      </w:tblGrid>
      <w:tr w:rsidR="009F5D0A" w:rsidRPr="001A71D7" w14:paraId="1B6035D7" w14:textId="77777777" w:rsidTr="002B693C">
        <w:trPr>
          <w:trHeight w:val="507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DB3821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05124B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τ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р</w:t>
            </w:r>
            <w:proofErr w:type="spellEnd"/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мс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9BABF3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2067EA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3F3F4B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ν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6BFE6E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0CA829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9C23CE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1679DF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ν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04DFFEF" w14:textId="77777777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ν</w:t>
            </w:r>
            <w:r w:rsidRPr="001A71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ген</w:t>
            </w:r>
            <w:proofErr w:type="spellEnd"/>
          </w:p>
        </w:tc>
      </w:tr>
      <w:tr w:rsidR="00E54758" w:rsidRPr="001A71D7" w14:paraId="414287D2" w14:textId="77777777" w:rsidTr="002B693C">
        <w:trPr>
          <w:trHeight w:val="42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448F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F86B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EBE0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C365" w14:textId="508ACAF5" w:rsidR="009F5D0A" w:rsidRPr="001A71D7" w:rsidRDefault="00E5475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DD6B" w14:textId="5E7C5608" w:rsidR="009F5D0A" w:rsidRPr="001A71D7" w:rsidRDefault="00E5475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4915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8418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61EA" w14:textId="2A55EC8F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4*10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15A3" w14:textId="2F3AE556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00ED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</w:tr>
      <w:tr w:rsidR="00E54758" w:rsidRPr="001A71D7" w14:paraId="26149BCC" w14:textId="77777777" w:rsidTr="002B693C">
        <w:trPr>
          <w:trHeight w:val="42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69B8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76EF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866B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3,334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774F" w14:textId="20E6FA4F" w:rsidR="009F5D0A" w:rsidRPr="001A71D7" w:rsidRDefault="00E5475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6,67*10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3A1" w14:textId="612A58A7" w:rsidR="009F5D0A" w:rsidRPr="001A71D7" w:rsidRDefault="00E5475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0D6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0A90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3AEF" w14:textId="3E052791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6,67*10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D025" w14:textId="027BA51A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5E1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</w:tr>
      <w:tr w:rsidR="00E54758" w:rsidRPr="001A71D7" w14:paraId="35B2113A" w14:textId="77777777" w:rsidTr="002B693C">
        <w:trPr>
          <w:trHeight w:val="42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9987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C7A1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416D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FFEA" w14:textId="1D3FCBB4" w:rsidR="009F5D0A" w:rsidRPr="001A71D7" w:rsidRDefault="00E5475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7DAA" w14:textId="5D632B7C" w:rsidR="009F5D0A" w:rsidRPr="001A71D7" w:rsidRDefault="00E5475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AB70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C8DF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DD0A" w14:textId="2C842D36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5*10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B427" w14:textId="315DD6F8" w:rsidR="009F5D0A" w:rsidRPr="001A71D7" w:rsidRDefault="009F5D0A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54758"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2F1C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</w:tr>
      <w:tr w:rsidR="00E54758" w:rsidRPr="001A71D7" w14:paraId="5B6BE568" w14:textId="77777777" w:rsidTr="002B693C">
        <w:trPr>
          <w:trHeight w:val="42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9F90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0158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8959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2,222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0941" w14:textId="60377C56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4,44*10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C800" w14:textId="65DF952F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631F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5BCD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A283" w14:textId="6E47054C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4,44*10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9AB" w14:textId="6D155E91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E2F0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</w:tr>
      <w:tr w:rsidR="00E54758" w:rsidRPr="001A71D7" w14:paraId="177B36C5" w14:textId="77777777" w:rsidTr="002B693C">
        <w:trPr>
          <w:trHeight w:val="422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A6EA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3A91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CB89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E7D0" w14:textId="70549B32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F461" w14:textId="4D6B27EE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13D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BD3F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FCCB" w14:textId="23A6741D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4*10</w:t>
            </w: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C899" w14:textId="0CFD20CA" w:rsidR="009F5D0A" w:rsidRPr="001A71D7" w:rsidRDefault="00F33B28" w:rsidP="009F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48AF" w14:textId="77777777" w:rsidR="009F5D0A" w:rsidRPr="001A71D7" w:rsidRDefault="009F5D0A" w:rsidP="009F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7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</w:t>
            </w:r>
          </w:p>
        </w:tc>
      </w:tr>
    </w:tbl>
    <w:p w14:paraId="617A417D" w14:textId="526758BB" w:rsidR="009F5D0A" w:rsidRPr="001A71D7" w:rsidRDefault="009F5D0A" w:rsidP="009F5D0A">
      <w:pPr>
        <w:rPr>
          <w:rFonts w:ascii="Times New Roman" w:hAnsi="Times New Roman" w:cs="Times New Roman"/>
          <w:sz w:val="24"/>
          <w:szCs w:val="24"/>
        </w:rPr>
      </w:pPr>
    </w:p>
    <w:p w14:paraId="61C3D273" w14:textId="2FB9EA42" w:rsidR="00E54758" w:rsidRPr="001A71D7" w:rsidRDefault="002B693C" w:rsidP="009F5D0A">
      <w:pPr>
        <w:rPr>
          <w:rFonts w:ascii="Times New Roman" w:hAnsi="Times New Roman" w:cs="Times New Roman"/>
        </w:rPr>
      </w:pPr>
      <w:r w:rsidRPr="001A71D7">
        <w:rPr>
          <w:rFonts w:ascii="Times New Roman" w:hAnsi="Times New Roman" w:cs="Times New Roman"/>
          <w:b/>
          <w:sz w:val="24"/>
          <w:szCs w:val="24"/>
        </w:rPr>
        <w:t>3.</w:t>
      </w:r>
      <w:r w:rsidRPr="001A71D7">
        <w:rPr>
          <w:rFonts w:ascii="Times New Roman" w:hAnsi="Times New Roman" w:cs="Times New Roman"/>
          <w:sz w:val="24"/>
          <w:szCs w:val="24"/>
        </w:rPr>
        <w:t xml:space="preserve"> Вычислить вышеуказанными способами амплитуды и частоты различных гармонических напряжений. Сравнить полученные результат</w:t>
      </w:r>
      <w:r w:rsidRPr="001A71D7">
        <w:rPr>
          <w:rFonts w:ascii="Times New Roman" w:hAnsi="Times New Roman" w:cs="Times New Roman"/>
        </w:rPr>
        <w:t>ы с показаниями генератора.</w:t>
      </w:r>
    </w:p>
    <w:p w14:paraId="364D517C" w14:textId="4F3BD78A" w:rsidR="00F33B28" w:rsidRPr="001A71D7" w:rsidRDefault="00F33B28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br w:type="page"/>
      </w:r>
    </w:p>
    <w:p w14:paraId="45C8ACA3" w14:textId="3587F798" w:rsidR="00F33B28" w:rsidRPr="001A71D7" w:rsidRDefault="00F33B28" w:rsidP="009F5D0A">
      <w:pPr>
        <w:rPr>
          <w:rFonts w:ascii="Times New Roman" w:hAnsi="Times New Roman" w:cs="Times New Roman"/>
          <w:i/>
          <w:sz w:val="24"/>
          <w:szCs w:val="24"/>
        </w:rPr>
      </w:pPr>
      <w:r w:rsidRPr="001A71D7">
        <w:rPr>
          <w:rFonts w:ascii="Times New Roman" w:hAnsi="Times New Roman" w:cs="Times New Roman"/>
          <w:b/>
          <w:i/>
          <w:sz w:val="28"/>
          <w:szCs w:val="24"/>
        </w:rPr>
        <w:lastRenderedPageBreak/>
        <w:t>Упражнение 2:</w:t>
      </w:r>
      <w:r w:rsidRPr="001A71D7">
        <w:rPr>
          <w:rFonts w:ascii="Times New Roman" w:hAnsi="Times New Roman" w:cs="Times New Roman"/>
          <w:i/>
          <w:sz w:val="24"/>
          <w:szCs w:val="24"/>
        </w:rPr>
        <w:t xml:space="preserve"> Изучение траектории колебаний при сложении двух взаимно перпендикулярных гармонических колебаний (фигуры </w:t>
      </w:r>
      <w:proofErr w:type="spellStart"/>
      <w:r w:rsidRPr="001A71D7">
        <w:rPr>
          <w:rFonts w:ascii="Times New Roman" w:hAnsi="Times New Roman" w:cs="Times New Roman"/>
          <w:i/>
          <w:sz w:val="24"/>
          <w:szCs w:val="24"/>
        </w:rPr>
        <w:t>Лиссажу</w:t>
      </w:r>
      <w:proofErr w:type="spellEnd"/>
      <w:r w:rsidRPr="001A71D7">
        <w:rPr>
          <w:rFonts w:ascii="Times New Roman" w:hAnsi="Times New Roman" w:cs="Times New Roman"/>
          <w:i/>
          <w:sz w:val="24"/>
          <w:szCs w:val="24"/>
        </w:rPr>
        <w:t>)</w:t>
      </w:r>
    </w:p>
    <w:p w14:paraId="3C32467B" w14:textId="064DFDBF" w:rsidR="00F33B28" w:rsidRPr="001A71D7" w:rsidRDefault="00F33B28" w:rsidP="009F5D0A">
      <w:pPr>
        <w:rPr>
          <w:rFonts w:ascii="Times New Roman" w:hAnsi="Times New Roman" w:cs="Times New Roman"/>
          <w:sz w:val="24"/>
          <w:szCs w:val="24"/>
        </w:rPr>
      </w:pPr>
    </w:p>
    <w:p w14:paraId="790C4DD8" w14:textId="777E50FD" w:rsidR="000C7E64" w:rsidRPr="001A71D7" w:rsidRDefault="000C7E64" w:rsidP="009F5D0A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 xml:space="preserve">Для сложения двух взаимно перпендикулярных колебаний с кратными частотами воспользуйтесь осциллографом, у которого в электронно-лучевой трубке имеется две пары взаимно перпендикулярных отклоняющихся пластин </w:t>
      </w:r>
      <w:r w:rsidRPr="001A71D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71D7">
        <w:rPr>
          <w:rFonts w:ascii="Times New Roman" w:hAnsi="Times New Roman" w:cs="Times New Roman"/>
          <w:sz w:val="24"/>
          <w:szCs w:val="24"/>
        </w:rPr>
        <w:t xml:space="preserve"> и </w:t>
      </w:r>
      <w:r w:rsidRPr="001A71D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A71D7">
        <w:rPr>
          <w:rFonts w:ascii="Times New Roman" w:hAnsi="Times New Roman" w:cs="Times New Roman"/>
          <w:sz w:val="24"/>
          <w:szCs w:val="24"/>
        </w:rPr>
        <w:t xml:space="preserve"> и два усилителя, выходы которых подключены к этим пластинам.</w:t>
      </w:r>
    </w:p>
    <w:p w14:paraId="43F5FF82" w14:textId="10451E69" w:rsidR="000C7E64" w:rsidRPr="001A71D7" w:rsidRDefault="000C7E64" w:rsidP="009F5D0A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 xml:space="preserve">На пластины </w:t>
      </w:r>
      <w:r w:rsidRPr="001A71D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71D7">
        <w:rPr>
          <w:rFonts w:ascii="Times New Roman" w:hAnsi="Times New Roman" w:cs="Times New Roman"/>
          <w:sz w:val="24"/>
          <w:szCs w:val="24"/>
        </w:rPr>
        <w:t xml:space="preserve"> подать напряжение 50 Гц от сети.</w:t>
      </w:r>
    </w:p>
    <w:p w14:paraId="46AC5B04" w14:textId="2CE2EFCF" w:rsidR="000C7E64" w:rsidRPr="001A71D7" w:rsidRDefault="000C7E64" w:rsidP="009F5D0A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 xml:space="preserve">Устанавливая на звуковом генераторе с помощью лимба частоты кратные 50 </w:t>
      </w:r>
      <w:proofErr w:type="gramStart"/>
      <w:r w:rsidRPr="001A71D7">
        <w:rPr>
          <w:rFonts w:ascii="Times New Roman" w:hAnsi="Times New Roman" w:cs="Times New Roman"/>
          <w:sz w:val="24"/>
          <w:szCs w:val="24"/>
        </w:rPr>
        <w:t>Гц ,</w:t>
      </w:r>
      <w:proofErr w:type="gramEnd"/>
      <w:r w:rsidRPr="001A71D7">
        <w:rPr>
          <w:rFonts w:ascii="Times New Roman" w:hAnsi="Times New Roman" w:cs="Times New Roman"/>
          <w:sz w:val="24"/>
          <w:szCs w:val="24"/>
        </w:rPr>
        <w:t xml:space="preserve"> получить устойчивые изображения фигур </w:t>
      </w:r>
      <w:proofErr w:type="spellStart"/>
      <w:r w:rsidRPr="001A71D7">
        <w:rPr>
          <w:rFonts w:ascii="Times New Roman" w:hAnsi="Times New Roman" w:cs="Times New Roman"/>
          <w:sz w:val="24"/>
          <w:szCs w:val="24"/>
        </w:rPr>
        <w:t>Лиссажу</w:t>
      </w:r>
      <w:proofErr w:type="spellEnd"/>
      <w:r w:rsidRPr="001A71D7">
        <w:rPr>
          <w:rFonts w:ascii="Times New Roman" w:hAnsi="Times New Roman" w:cs="Times New Roman"/>
          <w:sz w:val="24"/>
          <w:szCs w:val="24"/>
        </w:rPr>
        <w:t xml:space="preserve"> и зарисовать их. Объяснить полученные изображения и сравнить частоты </w:t>
      </w:r>
      <w:proofErr w:type="spellStart"/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ν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ген</w:t>
      </w:r>
      <w:proofErr w:type="spellEnd"/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ν</w:t>
      </w:r>
      <w:proofErr w:type="spellStart"/>
      <w:r w:rsidRPr="001A71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ru-RU"/>
        </w:rPr>
        <w:t>расч</w:t>
      </w:r>
      <w:proofErr w:type="spellEnd"/>
      <w:r w:rsidRPr="001A71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587FC4D" w14:textId="77777777" w:rsidR="000C7E64" w:rsidRPr="001A71D7" w:rsidRDefault="000C7E64" w:rsidP="009F5D0A">
      <w:pPr>
        <w:rPr>
          <w:rFonts w:ascii="Times New Roman" w:hAnsi="Times New Roman" w:cs="Times New Roman"/>
          <w:sz w:val="24"/>
          <w:szCs w:val="24"/>
        </w:rPr>
      </w:pPr>
    </w:p>
    <w:p w14:paraId="324FC724" w14:textId="0F9F69D1" w:rsidR="00F33B28" w:rsidRPr="001A71D7" w:rsidRDefault="00024B48" w:rsidP="009F5D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71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8AE7B4" wp14:editId="7B13F261">
            <wp:extent cx="16287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1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7DB4FA" wp14:editId="751C6B4E">
            <wp:extent cx="16383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8D0" w:rsidRPr="001A71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18D0" w:rsidRPr="001A71D7">
        <w:rPr>
          <w:rFonts w:ascii="Times New Roman" w:hAnsi="Times New Roman" w:cs="Times New Roman"/>
          <w:sz w:val="24"/>
          <w:szCs w:val="24"/>
        </w:rPr>
        <w:t xml:space="preserve">      </w:t>
      </w:r>
      <w:r w:rsidRPr="001A71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C6340C" wp14:editId="0DF1379F">
            <wp:extent cx="1443491" cy="12763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29" cy="12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533E" w14:textId="0DE950B0" w:rsidR="00024B48" w:rsidRPr="001A71D7" w:rsidRDefault="00024B48" w:rsidP="009F5D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71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2E7C77" wp14:editId="7CF0D5B7">
            <wp:extent cx="1600200" cy="14570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90" cy="146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1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C45FC4" wp14:editId="5663C599">
            <wp:extent cx="2019300" cy="1448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1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B2F324" wp14:editId="66D17E5B">
            <wp:extent cx="1861474" cy="1428573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06" cy="14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2B6E" w14:textId="2293FD58" w:rsidR="004618D0" w:rsidRPr="001A71D7" w:rsidRDefault="004618D0" w:rsidP="009F5D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F7E62" w14:textId="08953436" w:rsidR="001A71D7" w:rsidRPr="001A71D7" w:rsidRDefault="000C7E64" w:rsidP="001A71D7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A71D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Фигу́ры</w:t>
      </w:r>
      <w:proofErr w:type="spellEnd"/>
      <w:r w:rsidRPr="001A71D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71D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Лиссажу</w:t>
      </w:r>
      <w:proofErr w:type="spellEnd"/>
      <w:r w:rsidRPr="001A71D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́</w:t>
      </w:r>
      <w:r w:rsidRPr="001A71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в общем случае </w:t>
      </w:r>
      <w:r w:rsidRPr="001A71D7">
        <w:rPr>
          <w:rFonts w:ascii="Times New Roman" w:hAnsi="Times New Roman" w:cs="Times New Roman"/>
          <w:sz w:val="24"/>
          <w:szCs w:val="24"/>
        </w:rPr>
        <w:t>незамкнутые траектории</w:t>
      </w:r>
      <w:r w:rsidRPr="001A71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прочерчиваемые точкой, совершающей одновременно два </w:t>
      </w:r>
      <w:r w:rsidRPr="001A71D7">
        <w:rPr>
          <w:rFonts w:ascii="Times New Roman" w:hAnsi="Times New Roman" w:cs="Times New Roman"/>
          <w:sz w:val="24"/>
          <w:szCs w:val="24"/>
        </w:rPr>
        <w:t>гармонические колебания</w:t>
      </w:r>
      <w:r w:rsidRPr="001A71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A71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двух взаимно перпендикулярных направлениях.</w:t>
      </w:r>
    </w:p>
    <w:p w14:paraId="359A5629" w14:textId="696D621D" w:rsidR="001A71D7" w:rsidRPr="001A71D7" w:rsidRDefault="001A71D7" w:rsidP="001A71D7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1A71D7">
        <w:rPr>
          <w:color w:val="222222"/>
        </w:rPr>
        <w:t>Если отношение периодов представляет собой </w:t>
      </w:r>
      <w:r w:rsidRPr="001A71D7">
        <w:rPr>
          <w:color w:val="222222"/>
        </w:rPr>
        <w:t>рациональное число</w:t>
      </w:r>
      <w:r w:rsidRPr="001A71D7">
        <w:rPr>
          <w:color w:val="222222"/>
        </w:rPr>
        <w:t>, то через промежуток времени, равный наименьшему кратному обоих периодов, движущаяся точка снова возвращается в исходное положение, причем с совпадающим с исходным </w:t>
      </w:r>
      <w:r w:rsidRPr="001A71D7">
        <w:rPr>
          <w:color w:val="222222"/>
        </w:rPr>
        <w:t>вектором скорости</w:t>
      </w:r>
      <w:r w:rsidRPr="001A71D7">
        <w:rPr>
          <w:color w:val="222222"/>
        </w:rPr>
        <w:t> точки, в результате получаются замкнутые траектории.</w:t>
      </w:r>
    </w:p>
    <w:p w14:paraId="74B0E6FE" w14:textId="77777777" w:rsidR="001A71D7" w:rsidRPr="001A71D7" w:rsidRDefault="001A71D7" w:rsidP="001A71D7">
      <w:pPr>
        <w:pStyle w:val="a5"/>
        <w:shd w:val="clear" w:color="auto" w:fill="FFFFFF"/>
        <w:spacing w:before="120" w:beforeAutospacing="0" w:after="120" w:afterAutospacing="0"/>
      </w:pPr>
      <w:r w:rsidRPr="001A71D7">
        <w:t xml:space="preserve">Математическое выражения для кривой </w:t>
      </w:r>
      <w:proofErr w:type="spellStart"/>
      <w:r w:rsidRPr="001A71D7">
        <w:t>Лиссажу</w:t>
      </w:r>
      <w:proofErr w:type="spellEnd"/>
      <w:r w:rsidRPr="001A71D7">
        <w:t>:</w:t>
      </w:r>
    </w:p>
    <w:p w14:paraId="711F9CD5" w14:textId="5F00B383" w:rsidR="001A71D7" w:rsidRDefault="001A71D7" w:rsidP="001A71D7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1A71D7">
        <w:rPr>
          <w:noProof/>
        </w:rPr>
        <w:drawing>
          <wp:inline distT="0" distB="0" distL="0" distR="0" wp14:anchorId="562F3A04" wp14:editId="35472F40">
            <wp:extent cx="2277919" cy="6286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50" cy="69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95C3" w14:textId="7D3686ED" w:rsidR="001A71D7" w:rsidRDefault="001A71D7" w:rsidP="001A71D7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</w:p>
    <w:p w14:paraId="2FE3402A" w14:textId="3B5C5C41" w:rsidR="001A71D7" w:rsidRPr="001A71D7" w:rsidRDefault="001A71D7" w:rsidP="001A71D7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1A71D7">
        <w:rPr>
          <w:b/>
          <w:color w:val="222222"/>
          <w:u w:val="single"/>
        </w:rPr>
        <w:t>Замечание</w:t>
      </w:r>
      <w:r>
        <w:rPr>
          <w:color w:val="222222"/>
        </w:rPr>
        <w:t>:</w:t>
      </w:r>
      <w:r>
        <w:rPr>
          <w:color w:val="222222"/>
        </w:rPr>
        <w:tab/>
      </w:r>
      <w:proofErr w:type="spellStart"/>
      <w:r w:rsidRPr="001A71D7">
        <w:rPr>
          <w:b/>
          <w:color w:val="000000"/>
          <w:sz w:val="28"/>
          <w:szCs w:val="28"/>
          <w:lang w:val="en-US"/>
        </w:rPr>
        <w:t>ν</w:t>
      </w:r>
      <w:r w:rsidRPr="001A71D7">
        <w:rPr>
          <w:b/>
          <w:color w:val="000000"/>
          <w:sz w:val="28"/>
          <w:szCs w:val="28"/>
          <w:vertAlign w:val="subscript"/>
          <w:lang w:val="en-US"/>
        </w:rPr>
        <w:t>ген</w:t>
      </w:r>
      <w:proofErr w:type="spellEnd"/>
      <w:r w:rsidRPr="001A71D7">
        <w:rPr>
          <w:b/>
          <w:color w:val="000000"/>
          <w:sz w:val="28"/>
          <w:szCs w:val="28"/>
          <w:lang w:val="en-US"/>
        </w:rPr>
        <w:t xml:space="preserve"> </w:t>
      </w:r>
      <w:r w:rsidRPr="001A71D7">
        <w:rPr>
          <w:b/>
          <w:color w:val="000000"/>
          <w:sz w:val="28"/>
          <w:szCs w:val="28"/>
        </w:rPr>
        <w:t>(</w:t>
      </w:r>
      <w:r w:rsidRPr="001A71D7">
        <w:rPr>
          <w:color w:val="000000"/>
          <w:sz w:val="28"/>
          <w:szCs w:val="28"/>
        </w:rPr>
        <w:t>приблизительно) =</w:t>
      </w:r>
      <w:r w:rsidRPr="001A71D7">
        <w:rPr>
          <w:color w:val="000000"/>
          <w:sz w:val="28"/>
          <w:szCs w:val="28"/>
        </w:rPr>
        <w:t xml:space="preserve"> </w:t>
      </w:r>
      <w:r w:rsidRPr="001A71D7">
        <w:rPr>
          <w:b/>
          <w:color w:val="000000"/>
          <w:sz w:val="28"/>
          <w:szCs w:val="28"/>
          <w:lang w:val="en-US"/>
        </w:rPr>
        <w:t>ν</w:t>
      </w:r>
      <w:proofErr w:type="spellStart"/>
      <w:r w:rsidRPr="001A71D7">
        <w:rPr>
          <w:b/>
          <w:color w:val="000000"/>
          <w:sz w:val="28"/>
          <w:szCs w:val="28"/>
          <w:vertAlign w:val="subscript"/>
        </w:rPr>
        <w:t>расч</w:t>
      </w:r>
      <w:proofErr w:type="spellEnd"/>
    </w:p>
    <w:sectPr w:rsidR="001A71D7" w:rsidRPr="001A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F9"/>
    <w:rsid w:val="00024B48"/>
    <w:rsid w:val="000C7E64"/>
    <w:rsid w:val="001A71D7"/>
    <w:rsid w:val="002B693C"/>
    <w:rsid w:val="004618D0"/>
    <w:rsid w:val="006A54F9"/>
    <w:rsid w:val="007D2811"/>
    <w:rsid w:val="00953897"/>
    <w:rsid w:val="009F5D0A"/>
    <w:rsid w:val="00A91CDC"/>
    <w:rsid w:val="00AD2536"/>
    <w:rsid w:val="00C702FB"/>
    <w:rsid w:val="00E54758"/>
    <w:rsid w:val="00ED0B66"/>
    <w:rsid w:val="00F33B28"/>
    <w:rsid w:val="00FB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F561"/>
  <w15:chartTrackingRefBased/>
  <w15:docId w15:val="{F29776F8-2447-495C-B448-2A50DDF7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02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6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C7E6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A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Нога</dc:creator>
  <cp:keywords/>
  <dc:description/>
  <cp:lastModifiedBy>Алексей Нога</cp:lastModifiedBy>
  <cp:revision>3</cp:revision>
  <dcterms:created xsi:type="dcterms:W3CDTF">2019-02-10T11:51:00Z</dcterms:created>
  <dcterms:modified xsi:type="dcterms:W3CDTF">2019-02-10T13:38:00Z</dcterms:modified>
</cp:coreProperties>
</file>