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E9" w:rsidRPr="00B9527B" w:rsidRDefault="00511AE9" w:rsidP="00511AE9">
      <w:pPr>
        <w:jc w:val="center"/>
      </w:pPr>
      <w:r w:rsidRPr="00B9527B"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511AE9" w:rsidRPr="00B9527B" w:rsidRDefault="00511AE9" w:rsidP="00511AE9">
      <w:pPr>
        <w:jc w:val="center"/>
      </w:pPr>
    </w:p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>
      <w:pPr>
        <w:spacing w:line="360" w:lineRule="auto"/>
        <w:jc w:val="center"/>
        <w:rPr>
          <w:bCs/>
          <w:caps/>
          <w:kern w:val="3"/>
        </w:rPr>
      </w:pPr>
      <w:r w:rsidRPr="00B9527B">
        <w:rPr>
          <w:bCs/>
          <w:caps/>
          <w:kern w:val="3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511AE9" w:rsidRPr="00B9527B" w:rsidRDefault="00511AE9" w:rsidP="00511AE9">
      <w:pPr>
        <w:jc w:val="center"/>
        <w:rPr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061486" w:rsidP="00511AE9">
      <w:pPr>
        <w:spacing w:line="360" w:lineRule="auto"/>
        <w:jc w:val="center"/>
        <w:rPr>
          <w:bCs/>
          <w:caps/>
          <w:kern w:val="3"/>
          <w:highlight w:val="yellow"/>
        </w:rPr>
      </w:pPr>
      <w:r>
        <w:rPr>
          <w:bCs/>
          <w:caps/>
          <w:kern w:val="3"/>
        </w:rPr>
        <w:t>Руководство подсистемы тестирования</w:t>
      </w:r>
    </w:p>
    <w:p w:rsidR="00511AE9" w:rsidRPr="00B9527B" w:rsidRDefault="00511AE9" w:rsidP="00511AE9">
      <w:pPr>
        <w:spacing w:line="360" w:lineRule="auto"/>
        <w:jc w:val="center"/>
        <w:rPr>
          <w:bCs/>
          <w:caps/>
          <w:kern w:val="3"/>
        </w:rPr>
      </w:pPr>
      <w:r>
        <w:rPr>
          <w:bCs/>
          <w:caps/>
          <w:kern w:val="3"/>
          <w:highlight w:val="yellow"/>
        </w:rPr>
        <w:t>/*</w:t>
      </w:r>
      <w:r w:rsidRPr="00B9527B">
        <w:rPr>
          <w:bCs/>
          <w:caps/>
          <w:kern w:val="3"/>
          <w:highlight w:val="yellow"/>
        </w:rPr>
        <w:t>62816002.425180.001.П2.01.1</w:t>
      </w:r>
    </w:p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autoSpaceDE w:val="0"/>
        <w:adjustRightInd w:val="0"/>
        <w:jc w:val="center"/>
        <w:rPr>
          <w:color w:val="000000"/>
        </w:rPr>
      </w:pPr>
      <w:r w:rsidRPr="00B9527B">
        <w:rPr>
          <w:color w:val="000000"/>
        </w:rPr>
        <w:t>Формат А4</w:t>
      </w:r>
    </w:p>
    <w:p w:rsidR="00511AE9" w:rsidRPr="00B9527B" w:rsidRDefault="00511AE9" w:rsidP="00511AE9">
      <w:pPr>
        <w:autoSpaceDE w:val="0"/>
        <w:adjustRightInd w:val="0"/>
        <w:jc w:val="center"/>
        <w:rPr>
          <w:color w:val="000000"/>
        </w:rPr>
      </w:pPr>
    </w:p>
    <w:p w:rsidR="00511AE9" w:rsidRPr="00B9527B" w:rsidRDefault="00511AE9" w:rsidP="00511AE9">
      <w:pPr>
        <w:jc w:val="center"/>
      </w:pPr>
      <w:r w:rsidRPr="00B9527B">
        <w:t xml:space="preserve">Листов </w:t>
      </w:r>
      <w:fldSimple w:instr=" NUMPAGES   \* MERGEFORMAT ">
        <w:r w:rsidR="000F0827">
          <w:rPr>
            <w:noProof/>
          </w:rPr>
          <w:t>26</w:t>
        </w:r>
      </w:fldSimple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  <w:r w:rsidRPr="00B9527B">
        <w:t>Москва</w:t>
      </w:r>
    </w:p>
    <w:p w:rsidR="00511AE9" w:rsidRPr="00B9527B" w:rsidRDefault="00511AE9" w:rsidP="00511AE9">
      <w:pPr>
        <w:jc w:val="center"/>
      </w:pPr>
      <w:r w:rsidRPr="00B9527B">
        <w:t>201</w:t>
      </w:r>
      <w: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64853532"/>
        <w:docPartObj>
          <w:docPartGallery w:val="Table of Contents"/>
          <w:docPartUnique/>
        </w:docPartObj>
      </w:sdtPr>
      <w:sdtContent>
        <w:p w:rsidR="00F458D4" w:rsidRPr="00F458D4" w:rsidRDefault="00F458D4" w:rsidP="00F458D4">
          <w:pPr>
            <w:pStyle w:val="af2"/>
            <w:jc w:val="center"/>
            <w:rPr>
              <w:rStyle w:val="10"/>
              <w:rFonts w:ascii="Times New Roman" w:hAnsi="Times New Roman" w:cs="Times New Roman"/>
              <w:b/>
              <w:color w:val="auto"/>
            </w:rPr>
          </w:pPr>
          <w:r w:rsidRPr="00F458D4">
            <w:rPr>
              <w:rStyle w:val="10"/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AC5F58" w:rsidRDefault="00F458D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21313" w:history="1">
            <w:r w:rsidR="00AC5F58" w:rsidRPr="00BA28A0">
              <w:rPr>
                <w:rStyle w:val="a5"/>
                <w:noProof/>
              </w:rPr>
              <w:t>1 Обозначения и сокращения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_Toc410421313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3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4" w:history="1">
            <w:r w:rsidRPr="00BA28A0">
              <w:rPr>
                <w:rStyle w:val="a5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5" w:history="1">
            <w:r w:rsidRPr="00BA28A0">
              <w:rPr>
                <w:rStyle w:val="a5"/>
                <w:noProof/>
              </w:rPr>
              <w:t>2.1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6" w:history="1">
            <w:r w:rsidRPr="00BA28A0">
              <w:rPr>
                <w:rStyle w:val="a5"/>
                <w:noProof/>
              </w:rPr>
              <w:t>2.2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7" w:history="1">
            <w:r w:rsidRPr="00BA28A0">
              <w:rPr>
                <w:rStyle w:val="a5"/>
                <w:noProof/>
              </w:rPr>
              <w:t>2.3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8" w:history="1">
            <w:r w:rsidRPr="00BA28A0">
              <w:rPr>
                <w:rStyle w:val="a5"/>
                <w:noProof/>
              </w:rPr>
              <w:t>2.4 Перечень эксплуатационной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9" w:history="1">
            <w:r w:rsidRPr="00BA28A0">
              <w:rPr>
                <w:rStyle w:val="a5"/>
                <w:noProof/>
              </w:rPr>
              <w:t>3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0" w:history="1">
            <w:r w:rsidRPr="00BA28A0">
              <w:rPr>
                <w:rStyle w:val="a5"/>
                <w:noProof/>
              </w:rPr>
              <w:t>3.1 Виды деятельности, функции, для которых предназначена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1" w:history="1">
            <w:r w:rsidRPr="00BA28A0">
              <w:rPr>
                <w:rStyle w:val="a5"/>
                <w:noProof/>
              </w:rPr>
              <w:t>3.2 Условия, обеспечения применения ПК в соответствии с назначением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2" w:history="1">
            <w:r w:rsidRPr="00BA28A0">
              <w:rPr>
                <w:rStyle w:val="a5"/>
                <w:noProof/>
              </w:rPr>
              <w:t>4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3" w:history="1">
            <w:r w:rsidRPr="00BA28A0">
              <w:rPr>
                <w:rStyle w:val="a5"/>
                <w:noProof/>
              </w:rPr>
              <w:t>4.1 Предварительные действия по работе с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4" w:history="1">
            <w:r w:rsidRPr="00BA28A0">
              <w:rPr>
                <w:rStyle w:val="a5"/>
                <w:noProof/>
              </w:rPr>
              <w:t>4.1.1 Регистрация и вход в подсистему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5" w:history="1">
            <w:r w:rsidRPr="00BA28A0">
              <w:rPr>
                <w:rStyle w:val="a5"/>
                <w:noProof/>
              </w:rPr>
              <w:t>4.1.2 Смена пароля в подсистеме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6" w:history="1">
            <w:r w:rsidRPr="00BA28A0">
              <w:rPr>
                <w:rStyle w:val="a5"/>
                <w:noProof/>
              </w:rPr>
              <w:t>4.2 Главное окно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7" w:history="1">
            <w:r w:rsidRPr="00BA28A0">
              <w:rPr>
                <w:rStyle w:val="a5"/>
                <w:noProof/>
              </w:rPr>
              <w:t>4.3 Выход из подсистемы 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8" w:history="1">
            <w:r w:rsidRPr="00BA28A0">
              <w:rPr>
                <w:rStyle w:val="a5"/>
                <w:noProof/>
              </w:rPr>
              <w:t>5 Описание работы с ПК в подсистеме «Тестирования»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9" w:history="1">
            <w:r w:rsidRPr="00BA28A0">
              <w:rPr>
                <w:rStyle w:val="a5"/>
                <w:noProof/>
              </w:rPr>
              <w:t>5.1 Описание выполняемых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0" w:history="1">
            <w:r w:rsidRPr="00BA28A0">
              <w:rPr>
                <w:rStyle w:val="a5"/>
                <w:noProof/>
              </w:rPr>
              <w:t>5.2 Главное окно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1" w:history="1">
            <w:r w:rsidRPr="00BA28A0">
              <w:rPr>
                <w:rStyle w:val="a5"/>
                <w:noProof/>
              </w:rPr>
              <w:t>5.2.1 Кнопка «Выход»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2" w:history="1">
            <w:r w:rsidRPr="00BA28A0">
              <w:rPr>
                <w:rStyle w:val="a5"/>
                <w:noProof/>
              </w:rPr>
              <w:t>5.2.2 Кнопка «Тестирование»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3" w:history="1">
            <w:r w:rsidRPr="00BA28A0">
              <w:rPr>
                <w:rStyle w:val="a5"/>
                <w:noProof/>
              </w:rPr>
              <w:t>5.2.3 Кнопка «Самоподготовка»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4" w:history="1">
            <w:r w:rsidRPr="00BA28A0">
              <w:rPr>
                <w:rStyle w:val="a5"/>
                <w:caps/>
                <w:noProof/>
              </w:rPr>
              <w:t xml:space="preserve">6 </w:t>
            </w:r>
            <w:r w:rsidRPr="00BA28A0">
              <w:rPr>
                <w:rStyle w:val="a5"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5" w:history="1">
            <w:r w:rsidRPr="00BA28A0">
              <w:rPr>
                <w:rStyle w:val="a5"/>
                <w:noProof/>
              </w:rPr>
              <w:t>6.1 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6" w:history="1">
            <w:r w:rsidRPr="00BA28A0">
              <w:rPr>
                <w:rStyle w:val="a5"/>
                <w:noProof/>
              </w:rPr>
              <w:t>6.2 Регистрация на экзамен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7" w:history="1">
            <w:r w:rsidRPr="00BA28A0">
              <w:rPr>
                <w:rStyle w:val="a5"/>
                <w:noProof/>
              </w:rPr>
              <w:t>6.3 Ошибка генерации билета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58" w:rsidRDefault="00AC5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8" w:history="1">
            <w:r w:rsidRPr="00BA28A0">
              <w:rPr>
                <w:rStyle w:val="a5"/>
                <w:noProof/>
              </w:rPr>
              <w:t>7 Рекомендации по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8D4" w:rsidRDefault="00F458D4">
          <w:r>
            <w:rPr>
              <w:b/>
              <w:bCs/>
            </w:rPr>
            <w:fldChar w:fldCharType="end"/>
          </w:r>
        </w:p>
      </w:sdtContent>
    </w:sdt>
    <w:p w:rsidR="00F458D4" w:rsidRDefault="00F458D4">
      <w:pPr>
        <w:suppressAutoHyphens w:val="0"/>
        <w:autoSpaceDN/>
        <w:spacing w:after="160" w:line="259" w:lineRule="auto"/>
        <w:jc w:val="left"/>
        <w:textAlignment w:val="auto"/>
        <w:rPr>
          <w:rStyle w:val="16"/>
          <w:rFonts w:eastAsiaTheme="majorEastAsia"/>
          <w:bCs/>
          <w:sz w:val="28"/>
          <w:szCs w:val="28"/>
        </w:rPr>
      </w:pPr>
      <w:r>
        <w:rPr>
          <w:rStyle w:val="16"/>
          <w:b w:val="0"/>
          <w:sz w:val="28"/>
        </w:rPr>
        <w:br w:type="page"/>
      </w:r>
    </w:p>
    <w:p w:rsidR="00511AE9" w:rsidRDefault="00511AE9" w:rsidP="00F458D4">
      <w:pPr>
        <w:pStyle w:val="1"/>
        <w:ind w:firstLine="708"/>
        <w:rPr>
          <w:rStyle w:val="16"/>
          <w:rFonts w:cs="Times New Roman"/>
          <w:b/>
          <w:color w:val="auto"/>
          <w:sz w:val="28"/>
        </w:rPr>
      </w:pPr>
      <w:bookmarkStart w:id="0" w:name="_Toc410421313"/>
      <w:r w:rsidRPr="00F458D4">
        <w:rPr>
          <w:rStyle w:val="16"/>
          <w:rFonts w:cs="Times New Roman"/>
          <w:b/>
          <w:color w:val="auto"/>
          <w:sz w:val="28"/>
        </w:rPr>
        <w:lastRenderedPageBreak/>
        <w:t>1 Обозначения и сокращения</w:t>
      </w:r>
      <w:bookmarkEnd w:id="0"/>
    </w:p>
    <w:p w:rsidR="00F458D4" w:rsidRPr="00F458D4" w:rsidRDefault="00F458D4" w:rsidP="00F458D4"/>
    <w:p w:rsidR="00511AE9" w:rsidRPr="005F2070" w:rsidRDefault="00511AE9" w:rsidP="00511AE9">
      <w:pPr>
        <w:pStyle w:val="af0"/>
      </w:pPr>
      <w:r w:rsidRPr="005F2070">
        <w:t>В настоящем документе применены следующие обозначения и сокращения:</w:t>
      </w:r>
    </w:p>
    <w:p w:rsidR="00511AE9" w:rsidRDefault="00511AE9" w:rsidP="00511AE9">
      <w:pPr>
        <w:pStyle w:val="af0"/>
      </w:pPr>
      <w:r>
        <w:t>АРМ – автоматизированное рабочее место;</w:t>
      </w:r>
    </w:p>
    <w:p w:rsidR="00511AE9" w:rsidRDefault="00511AE9" w:rsidP="00511AE9">
      <w:pPr>
        <w:pStyle w:val="af0"/>
      </w:pPr>
      <w:r w:rsidRPr="00141B29">
        <w:t>АС</w:t>
      </w:r>
      <w:r>
        <w:t xml:space="preserve"> </w:t>
      </w:r>
      <w:r w:rsidRPr="00E1690B">
        <w:t xml:space="preserve">– </w:t>
      </w:r>
      <w:r w:rsidRPr="00141B29">
        <w:t>автоматизированная система</w:t>
      </w:r>
      <w:r>
        <w:t>;</w:t>
      </w:r>
    </w:p>
    <w:p w:rsidR="00511AE9" w:rsidRPr="00B9527B" w:rsidRDefault="00511AE9" w:rsidP="00511AE9">
      <w:pPr>
        <w:pStyle w:val="af0"/>
      </w:pPr>
      <w:r w:rsidRPr="00B9527B">
        <w:t xml:space="preserve">АСУ ТП </w:t>
      </w:r>
      <w:r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511AE9" w:rsidRDefault="00511AE9" w:rsidP="00511AE9">
      <w:pPr>
        <w:pStyle w:val="af0"/>
      </w:pPr>
      <w:r>
        <w:t>БД – база данных;</w:t>
      </w:r>
    </w:p>
    <w:p w:rsidR="00511AE9" w:rsidRDefault="00511AE9" w:rsidP="00511AE9">
      <w:pPr>
        <w:pStyle w:val="af0"/>
      </w:pPr>
      <w:r>
        <w:t xml:space="preserve">ЗИП </w:t>
      </w:r>
      <w:r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511AE9" w:rsidRDefault="00511AE9" w:rsidP="00511AE9">
      <w:pPr>
        <w:pStyle w:val="af0"/>
      </w:pPr>
      <w:proofErr w:type="spellStart"/>
      <w:r w:rsidRPr="00141B29">
        <w:t>КИПиА</w:t>
      </w:r>
      <w:proofErr w:type="spellEnd"/>
      <w:r>
        <w:t xml:space="preserve"> </w:t>
      </w:r>
      <w:r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511AE9" w:rsidRDefault="00511AE9" w:rsidP="00511AE9">
      <w:pPr>
        <w:pStyle w:val="af0"/>
      </w:pPr>
      <w:r>
        <w:t>ККС – комплекс каналов связи;</w:t>
      </w:r>
    </w:p>
    <w:p w:rsidR="00511AE9" w:rsidRDefault="00511AE9" w:rsidP="00511AE9">
      <w:pPr>
        <w:pStyle w:val="af0"/>
      </w:pPr>
      <w:r>
        <w:t xml:space="preserve">КТС </w:t>
      </w:r>
      <w:r w:rsidRPr="00E1690B">
        <w:t xml:space="preserve">– </w:t>
      </w:r>
      <w:r>
        <w:t>к</w:t>
      </w:r>
      <w:r w:rsidRPr="00AA74D6">
        <w:t>онтрольно-тестовый сценарий</w:t>
      </w:r>
      <w:r>
        <w:t>;</w:t>
      </w:r>
    </w:p>
    <w:p w:rsidR="00511AE9" w:rsidRDefault="00511AE9" w:rsidP="00511AE9">
      <w:pPr>
        <w:pStyle w:val="af0"/>
      </w:pPr>
      <w:r>
        <w:t xml:space="preserve">ОСТ </w:t>
      </w:r>
      <w:r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</w:t>
      </w:r>
      <w:proofErr w:type="spellStart"/>
      <w:r w:rsidRPr="00141B29">
        <w:t>Транснефть</w:t>
      </w:r>
      <w:proofErr w:type="spellEnd"/>
      <w:r w:rsidRPr="00141B29">
        <w:t>»</w:t>
      </w:r>
      <w:r>
        <w:t>;</w:t>
      </w:r>
    </w:p>
    <w:p w:rsidR="00511AE9" w:rsidRDefault="00511AE9" w:rsidP="00511AE9">
      <w:pPr>
        <w:pStyle w:val="af0"/>
      </w:pPr>
      <w:r>
        <w:t xml:space="preserve">ПК </w:t>
      </w:r>
      <w:r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511AE9" w:rsidRDefault="00511AE9" w:rsidP="00511AE9">
      <w:pPr>
        <w:pStyle w:val="af0"/>
      </w:pPr>
      <w:r>
        <w:t>ПО – программное обеспечение;</w:t>
      </w:r>
    </w:p>
    <w:p w:rsidR="00511AE9" w:rsidRDefault="00511AE9" w:rsidP="00511AE9">
      <w:pPr>
        <w:pStyle w:val="af0"/>
      </w:pPr>
      <w:r>
        <w:t xml:space="preserve">СУБД </w:t>
      </w:r>
      <w:r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511AE9" w:rsidRDefault="00511AE9" w:rsidP="00511AE9">
      <w:pPr>
        <w:pStyle w:val="af0"/>
      </w:pPr>
      <w:r>
        <w:t>СДКУ – система диспетчерского контроля и управления;</w:t>
      </w:r>
    </w:p>
    <w:p w:rsidR="00511AE9" w:rsidRPr="00B9527B" w:rsidRDefault="00511AE9" w:rsidP="00511AE9">
      <w:pPr>
        <w:pStyle w:val="af0"/>
      </w:pPr>
      <w:r w:rsidRPr="00B9527B">
        <w:t>ТР – технологическая работа;</w:t>
      </w:r>
    </w:p>
    <w:p w:rsidR="00511AE9" w:rsidRPr="00B9527B" w:rsidRDefault="00511AE9" w:rsidP="00511AE9">
      <w:pPr>
        <w:pStyle w:val="af0"/>
      </w:pPr>
      <w:r w:rsidRPr="00B9527B">
        <w:t xml:space="preserve">RAID </w:t>
      </w:r>
      <w:r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C71EE8" w:rsidRPr="009B0881" w:rsidRDefault="00C71EE8" w:rsidP="00C71EE8">
      <w:pPr>
        <w:spacing w:line="360" w:lineRule="auto"/>
        <w:jc w:val="left"/>
      </w:pP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9B0881" w:rsidRDefault="00511AE9" w:rsidP="009B0881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1" w:name="_Toc409430651"/>
      <w:bookmarkStart w:id="2" w:name="_Toc410421314"/>
      <w:r>
        <w:rPr>
          <w:rFonts w:ascii="Times New Roman" w:hAnsi="Times New Roman" w:cs="Times New Roman"/>
          <w:color w:val="auto"/>
        </w:rPr>
        <w:lastRenderedPageBreak/>
        <w:t>2</w:t>
      </w:r>
      <w:r w:rsidR="00C71EE8" w:rsidRPr="009B0881">
        <w:rPr>
          <w:rFonts w:ascii="Times New Roman" w:hAnsi="Times New Roman" w:cs="Times New Roman"/>
          <w:color w:val="auto"/>
        </w:rPr>
        <w:t xml:space="preserve"> Введение</w:t>
      </w:r>
      <w:bookmarkEnd w:id="1"/>
      <w:bookmarkEnd w:id="2"/>
    </w:p>
    <w:p w:rsidR="00C71EE8" w:rsidRPr="009B0881" w:rsidRDefault="00511AE9" w:rsidP="009B0881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3" w:name="_Toc409430652"/>
      <w:bookmarkStart w:id="4" w:name="_Toc410421315"/>
      <w:r>
        <w:rPr>
          <w:rFonts w:ascii="Times New Roman" w:hAnsi="Times New Roman" w:cs="Times New Roman"/>
          <w:color w:val="auto"/>
        </w:rPr>
        <w:t>2</w:t>
      </w:r>
      <w:r w:rsidR="00C71EE8" w:rsidRPr="009B0881">
        <w:rPr>
          <w:rFonts w:ascii="Times New Roman" w:hAnsi="Times New Roman" w:cs="Times New Roman"/>
          <w:color w:val="auto"/>
        </w:rPr>
        <w:t>.1</w:t>
      </w:r>
      <w:r w:rsidR="00926E66">
        <w:rPr>
          <w:rFonts w:ascii="Times New Roman" w:hAnsi="Times New Roman" w:cs="Times New Roman"/>
          <w:color w:val="auto"/>
        </w:rPr>
        <w:t xml:space="preserve"> </w:t>
      </w:r>
      <w:r w:rsidR="00C71EE8" w:rsidRPr="009B0881">
        <w:rPr>
          <w:rFonts w:ascii="Times New Roman" w:hAnsi="Times New Roman" w:cs="Times New Roman"/>
          <w:color w:val="auto"/>
        </w:rPr>
        <w:t>Область применения</w:t>
      </w:r>
      <w:bookmarkEnd w:id="3"/>
      <w:bookmarkEnd w:id="4"/>
    </w:p>
    <w:p w:rsidR="00C71EE8" w:rsidRPr="009B0881" w:rsidRDefault="00C71EE8" w:rsidP="00C71EE8"/>
    <w:p w:rsidR="00C71EE8" w:rsidRDefault="00C71EE8" w:rsidP="00C71EE8">
      <w:pPr>
        <w:spacing w:line="360" w:lineRule="auto"/>
        <w:jc w:val="left"/>
      </w:pPr>
      <w:r w:rsidRPr="009B0881">
        <w:tab/>
        <w:t>Целью данного программного комплекса проверки знаний является обеспечение организации эффективной проверкой знаний работников организаций системы «</w:t>
      </w:r>
      <w:proofErr w:type="spellStart"/>
      <w:r w:rsidRPr="009B0881">
        <w:t>Транснефть</w:t>
      </w:r>
      <w:proofErr w:type="spellEnd"/>
      <w:r w:rsidRPr="009B0881">
        <w:t xml:space="preserve">» (ОСТ) по видам деятельности СДКУ, АСУ ТП, </w:t>
      </w:r>
      <w:proofErr w:type="spellStart"/>
      <w:r w:rsidRPr="009B0881">
        <w:t>КИПиА</w:t>
      </w:r>
      <w:proofErr w:type="spellEnd"/>
      <w:r w:rsidRPr="009B0881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 Разработка решает следующие задачи:</w:t>
      </w:r>
    </w:p>
    <w:p w:rsidR="00F12669" w:rsidRDefault="00C71EE8" w:rsidP="00F1266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 xml:space="preserve">Своевременная, качественная и достоверная </w:t>
      </w:r>
      <w:r w:rsidR="00F12669">
        <w:t>проверка знаний работников</w:t>
      </w:r>
    </w:p>
    <w:p w:rsidR="00C71EE8" w:rsidRPr="009B0881" w:rsidRDefault="00F12669" w:rsidP="00F12669">
      <w:pPr>
        <w:spacing w:line="360" w:lineRule="auto"/>
        <w:jc w:val="left"/>
      </w:pPr>
      <w:r>
        <w:t>о</w:t>
      </w:r>
      <w:r w:rsidR="00C71EE8" w:rsidRPr="009B0881">
        <w:t>рганизаций системы «</w:t>
      </w:r>
      <w:proofErr w:type="spellStart"/>
      <w:r w:rsidR="00C71EE8" w:rsidRPr="009B0881">
        <w:t>Транснефть</w:t>
      </w:r>
      <w:proofErr w:type="spellEnd"/>
      <w:r w:rsidR="00C71EE8" w:rsidRPr="009B0881">
        <w:t>» в области автоматизации технологических процессов;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Создание единого программного комплекса</w:t>
      </w:r>
      <w:r w:rsidR="00F12669">
        <w:t xml:space="preserve"> для проверки знаний работников</w:t>
      </w:r>
    </w:p>
    <w:p w:rsidR="00C71EE8" w:rsidRPr="009B0881" w:rsidRDefault="00F12669" w:rsidP="00F12669">
      <w:pPr>
        <w:spacing w:line="360" w:lineRule="auto"/>
        <w:jc w:val="left"/>
      </w:pPr>
      <w:r>
        <w:t>о</w:t>
      </w:r>
      <w:r w:rsidR="00C71EE8" w:rsidRPr="009B0881">
        <w:t>рганизаций системы «</w:t>
      </w:r>
      <w:proofErr w:type="spellStart"/>
      <w:r w:rsidR="00C71EE8" w:rsidRPr="009B0881">
        <w:t>Транснефть</w:t>
      </w:r>
      <w:proofErr w:type="spellEnd"/>
      <w:r w:rsidR="00C71EE8" w:rsidRPr="009B0881">
        <w:t xml:space="preserve">» по результатам </w:t>
      </w:r>
      <w:proofErr w:type="spellStart"/>
      <w:r w:rsidR="00C71EE8" w:rsidRPr="009B0881">
        <w:t>предаттестационной</w:t>
      </w:r>
      <w:proofErr w:type="spellEnd"/>
      <w:r w:rsidR="00C71EE8" w:rsidRPr="009B0881">
        <w:t xml:space="preserve"> подготовки по направлению автоматизация технологических процессов, который впоследствии может быть использован для проведения проверки знаний по другим направлениям знаний в области магистрального трубопроводного транспорта нефти и нефтепродуктов;</w:t>
      </w:r>
    </w:p>
    <w:p w:rsidR="00F12669" w:rsidRDefault="00C71EE8" w:rsidP="00511AE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>Обеспечение совместного доступа пользователей ОСТ к программному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511AE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 xml:space="preserve">Автоматизация контроля и проверки знаний работников </w:t>
      </w:r>
      <w:proofErr w:type="spellStart"/>
      <w:r w:rsidRPr="009B0881">
        <w:t>системы</w:t>
      </w:r>
      <w:proofErr w:type="spellEnd"/>
    </w:p>
    <w:p w:rsidR="00C71EE8" w:rsidRPr="009B0881" w:rsidRDefault="00F12669" w:rsidP="00F12669">
      <w:pPr>
        <w:spacing w:line="360" w:lineRule="auto"/>
        <w:jc w:val="left"/>
      </w:pPr>
      <w:r>
        <w:t>«</w:t>
      </w:r>
      <w:proofErr w:type="spellStart"/>
      <w:r w:rsidR="00C71EE8" w:rsidRPr="009B0881">
        <w:t>Транснефть</w:t>
      </w:r>
      <w:proofErr w:type="spellEnd"/>
      <w:r w:rsidR="00C71EE8" w:rsidRPr="009B0881">
        <w:t>»;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Формирование статистической отчетности (с элементами визуализации: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Обеспечение разграничения уровней доступа к программному комплексу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проверки знаний в зависимости от сферы ответственности исполнителей (принадлежности к уровню управления);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Обеспечение централизованного хранения и учета в ОСТ данных о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прохождении проверки знаний работниками системы «</w:t>
      </w:r>
      <w:proofErr w:type="spellStart"/>
      <w:r w:rsidRPr="009B0881">
        <w:t>Транснефть</w:t>
      </w:r>
      <w:proofErr w:type="spellEnd"/>
      <w:r w:rsidRPr="009B0881">
        <w:t>» (протоколов проверки знаний).</w:t>
      </w:r>
    </w:p>
    <w:p w:rsidR="00C71EE8" w:rsidRPr="009B0881" w:rsidRDefault="00C71EE8" w:rsidP="00C71EE8">
      <w:pPr>
        <w:spacing w:line="360" w:lineRule="auto"/>
        <w:ind w:firstLine="426"/>
        <w:jc w:val="left"/>
      </w:pPr>
      <w:r w:rsidRPr="009B0881">
        <w:t>Данное руководство описывает действия пользователя с подсистемой тестирования.</w:t>
      </w:r>
    </w:p>
    <w:p w:rsidR="00C71EE8" w:rsidRPr="009B0881" w:rsidRDefault="00C71EE8" w:rsidP="00C71EE8">
      <w:pPr>
        <w:spacing w:line="360" w:lineRule="auto"/>
        <w:ind w:firstLine="426"/>
        <w:jc w:val="left"/>
      </w:pPr>
      <w:r w:rsidRPr="009B0881">
        <w:t xml:space="preserve">Руководства пользователя подсистемы ведения и подсистемы администрирования представлены в отдельных документах. 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9B0881" w:rsidRDefault="00511AE9" w:rsidP="009B0881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5" w:name="_Toc409430653"/>
      <w:bookmarkStart w:id="6" w:name="_Toc410421316"/>
      <w:r>
        <w:rPr>
          <w:rFonts w:ascii="Times New Roman" w:hAnsi="Times New Roman" w:cs="Times New Roman"/>
          <w:color w:val="auto"/>
        </w:rPr>
        <w:lastRenderedPageBreak/>
        <w:t>2</w:t>
      </w:r>
      <w:r w:rsidR="00C71EE8" w:rsidRPr="009B0881">
        <w:rPr>
          <w:rFonts w:ascii="Times New Roman" w:hAnsi="Times New Roman" w:cs="Times New Roman"/>
          <w:color w:val="auto"/>
        </w:rPr>
        <w:t>.2 Краткое описание возможностей</w:t>
      </w:r>
      <w:bookmarkEnd w:id="5"/>
      <w:bookmarkEnd w:id="6"/>
    </w:p>
    <w:p w:rsidR="00C71EE8" w:rsidRPr="009B0881" w:rsidRDefault="00C71EE8" w:rsidP="00C71EE8">
      <w:pPr>
        <w:ind w:right="-1"/>
      </w:pPr>
    </w:p>
    <w:p w:rsidR="00C71EE8" w:rsidRPr="009B0881" w:rsidRDefault="00C71EE8" w:rsidP="009B0881">
      <w:pPr>
        <w:spacing w:line="360" w:lineRule="auto"/>
        <w:ind w:firstLine="426"/>
        <w:jc w:val="left"/>
      </w:pPr>
      <w:r w:rsidRPr="009B0881">
        <w:t>Данный ПК организует единый автоматизированный способ контроля и проверки знаний сотрудников ОСТ по направлению автоматизации технологических процессов, а также обеспечивает: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Совместный доступ пользователей ОСТ к программному комплексу для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Разграничения уровней доступа к ПК проверки знаний в зависимости от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сферы ответственности исполнителей (принадлежности к уровню управления);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Формирование статистической отчетности о количественных и качественных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показателях прохождения проверки знаний работниками ОСТ различных видов деятельности;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Централизованное хранение и учет в ОСТ данных о прохождении проверки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знаний работниками ОСТ (протоколов проверки знаний);</w:t>
      </w:r>
    </w:p>
    <w:p w:rsidR="00C71EE8" w:rsidRPr="009B0881" w:rsidRDefault="00C71EE8" w:rsidP="009B0881">
      <w:pPr>
        <w:pStyle w:val="a9"/>
        <w:spacing w:before="60" w:after="60"/>
        <w:ind w:firstLine="426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Подсистема тестирования обеспечивает автоматизацию следующих процессов: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Подготовка сотрудников к сдаче экзамена;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Доступа сотрудников к базе знаний</w:t>
      </w:r>
      <w:r w:rsidR="009B088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для самоподготовки;</w:t>
      </w:r>
    </w:p>
    <w:p w:rsidR="00F12669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Просмотра статистики по самоподготовке с указанием нормативных</w:t>
      </w:r>
    </w:p>
    <w:p w:rsidR="00C71EE8" w:rsidRPr="009B0881" w:rsidRDefault="00C71EE8" w:rsidP="00F12669">
      <w:pPr>
        <w:pStyle w:val="a9"/>
        <w:spacing w:before="60" w:after="60"/>
        <w:ind w:firstLine="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документов;</w:t>
      </w:r>
    </w:p>
    <w:p w:rsidR="00F12669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Прохождение экзамена с учетом разграничения функциональных прав и зон</w:t>
      </w:r>
    </w:p>
    <w:p w:rsidR="00C71EE8" w:rsidRPr="009B0881" w:rsidRDefault="00F12669" w:rsidP="00F12669">
      <w:pPr>
        <w:pStyle w:val="a9"/>
        <w:spacing w:before="60" w:after="6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C71EE8" w:rsidRPr="009B0881">
        <w:rPr>
          <w:rFonts w:ascii="Times New Roman" w:hAnsi="Times New Roman"/>
          <w:sz w:val="24"/>
          <w:szCs w:val="24"/>
        </w:rPr>
        <w:t>тветственности;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Просмотра статистики по прохождению и сдаче экзамена;</w:t>
      </w:r>
      <w:r w:rsidRPr="009B0881">
        <w:rPr>
          <w:rFonts w:ascii="Times New Roman" w:hAnsi="Times New Roman"/>
          <w:sz w:val="24"/>
          <w:szCs w:val="24"/>
        </w:rPr>
        <w:tab/>
      </w:r>
    </w:p>
    <w:p w:rsidR="00C71EE8" w:rsidRPr="009B0881" w:rsidRDefault="0049691E" w:rsidP="00036172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7" w:name="_Toc409430654"/>
      <w:bookmarkStart w:id="8" w:name="_Toc410421317"/>
      <w:r>
        <w:rPr>
          <w:rFonts w:ascii="Times New Roman" w:hAnsi="Times New Roman" w:cs="Times New Roman"/>
          <w:color w:val="auto"/>
        </w:rPr>
        <w:t>2</w:t>
      </w:r>
      <w:r w:rsidR="00C71EE8" w:rsidRPr="009B0881">
        <w:rPr>
          <w:rFonts w:ascii="Times New Roman" w:hAnsi="Times New Roman" w:cs="Times New Roman"/>
          <w:color w:val="auto"/>
        </w:rPr>
        <w:t>.3 Уровень подготовки пользователя</w:t>
      </w:r>
      <w:bookmarkEnd w:id="7"/>
      <w:bookmarkEnd w:id="8"/>
    </w:p>
    <w:p w:rsidR="00C71EE8" w:rsidRPr="009B0881" w:rsidRDefault="00C71EE8" w:rsidP="00C71EE8"/>
    <w:p w:rsidR="00C71EE8" w:rsidRPr="009B0881" w:rsidRDefault="00C71EE8" w:rsidP="00036172">
      <w:pPr>
        <w:pStyle w:val="Default"/>
        <w:spacing w:line="360" w:lineRule="auto"/>
        <w:ind w:firstLine="426"/>
      </w:pPr>
      <w:r w:rsidRPr="009B0881">
        <w:t>Перечень категорий пользователей, их описание, зона ответственности и требования к уровню подготовки приведены в таблице 1.</w:t>
      </w:r>
    </w:p>
    <w:p w:rsidR="00C71EE8" w:rsidRPr="009B0881" w:rsidRDefault="00C71EE8" w:rsidP="00C71EE8">
      <w:pPr>
        <w:pStyle w:val="Default"/>
        <w:spacing w:line="360" w:lineRule="auto"/>
        <w:ind w:firstLine="708"/>
        <w:jc w:val="right"/>
      </w:pPr>
      <w:r w:rsidRPr="009B0881">
        <w:br/>
        <w:t>Таблица 1. Перечень категорий пользователей ПК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000"/>
        <w:gridCol w:w="4673"/>
        <w:gridCol w:w="2215"/>
      </w:tblGrid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center"/>
              <w:textAlignment w:val="auto"/>
            </w:pPr>
            <w:r w:rsidRPr="009B0881">
              <w:rPr>
                <w:color w:val="000000"/>
              </w:rPr>
              <w:t>№ п/п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center"/>
              <w:textAlignment w:val="auto"/>
            </w:pPr>
            <w:r w:rsidRPr="009B0881">
              <w:rPr>
                <w:color w:val="000000"/>
              </w:rPr>
              <w:t>Категория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center"/>
              <w:textAlignment w:val="auto"/>
            </w:pPr>
            <w:r w:rsidRPr="009B0881">
              <w:rPr>
                <w:color w:val="000000"/>
              </w:rPr>
              <w:t>Описание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center"/>
              <w:textAlignment w:val="auto"/>
            </w:pPr>
            <w:r w:rsidRPr="009B0881">
              <w:rPr>
                <w:color w:val="000000"/>
              </w:rPr>
              <w:t>Требования к уровню подготовки</w:t>
            </w: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1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Пользователи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proofErr w:type="gramStart"/>
            <w:r w:rsidRPr="009B0881">
              <w:rPr>
                <w:color w:val="000000"/>
              </w:rPr>
              <w:t>Сотрудники  ОСТ</w:t>
            </w:r>
            <w:proofErr w:type="gramEnd"/>
            <w:r w:rsidRPr="009B0881">
              <w:rPr>
                <w:color w:val="000000"/>
              </w:rPr>
              <w:t xml:space="preserve">, имеющие права прохождения самоподготовки и сдачи </w:t>
            </w:r>
            <w:r w:rsidRPr="009B0881">
              <w:rPr>
                <w:color w:val="000000"/>
              </w:rPr>
              <w:lastRenderedPageBreak/>
              <w:t>экзаменов.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lastRenderedPageBreak/>
              <w:t>2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Редакторы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доступ на добавление, изменение и удаление вопросов в базе вопросов, а также ведения справочников ПК.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3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Наблюдатели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права создавать экзаменационную группу, добавлять в нее пользователей, печатать экзаменационные ведомости, проверять правильность введения учетных данных при регистрации пользователей, обнулять пароли учетных записей пользователей.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jc w:val="left"/>
              <w:textAlignment w:val="auto"/>
              <w:rPr>
                <w:sz w:val="1"/>
              </w:rPr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4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right="-59" w:firstLine="10"/>
              <w:jc w:val="left"/>
              <w:textAlignment w:val="auto"/>
            </w:pPr>
            <w:r w:rsidRPr="009B0881">
              <w:rPr>
                <w:color w:val="000000"/>
              </w:rPr>
              <w:t>Администраторы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 xml:space="preserve">Пользователи ПК из числа персонала группы сопровождения ПК, имеющие права добавлять, изменять и удалять учетные записи пользователей ПК, назначать роли и полномочия доступа пользователям. Администраторам также доступны системные функции резервного копирования данных БД вопросов, </w:t>
            </w:r>
            <w:proofErr w:type="gramStart"/>
            <w:r w:rsidRPr="009B0881">
              <w:rPr>
                <w:color w:val="000000"/>
              </w:rPr>
              <w:t>программного  обеспечения</w:t>
            </w:r>
            <w:proofErr w:type="gramEnd"/>
            <w:r w:rsidRPr="009B0881">
              <w:rPr>
                <w:color w:val="000000"/>
              </w:rPr>
              <w:t xml:space="preserve"> ПК и восстановление ПК из резервной копии.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5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Владелец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права назначать роли администратора, наблюдателя и редактора другим пользователям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</w:tbl>
    <w:p w:rsidR="00C71EE8" w:rsidRPr="009B0881" w:rsidRDefault="00C71EE8" w:rsidP="00C71EE8">
      <w:r w:rsidRPr="009B0881">
        <w:br/>
      </w:r>
    </w:p>
    <w:p w:rsidR="00C71EE8" w:rsidRPr="009B0881" w:rsidRDefault="0049691E" w:rsidP="009B0881">
      <w:pPr>
        <w:pStyle w:val="2"/>
        <w:ind w:firstLine="708"/>
        <w:rPr>
          <w:rFonts w:ascii="Times New Roman" w:hAnsi="Times New Roman" w:cs="Times New Roman"/>
          <w:sz w:val="24"/>
          <w:szCs w:val="24"/>
        </w:rPr>
      </w:pPr>
      <w:bookmarkStart w:id="9" w:name="_Toc409430655"/>
      <w:bookmarkStart w:id="10" w:name="_Toc410421318"/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C71EE8" w:rsidRPr="009B0881">
        <w:rPr>
          <w:rFonts w:ascii="Times New Roman" w:hAnsi="Times New Roman" w:cs="Times New Roman"/>
          <w:color w:val="auto"/>
          <w:sz w:val="24"/>
          <w:szCs w:val="24"/>
        </w:rPr>
        <w:t>.4 Перечень эксплуатационной документации.</w:t>
      </w:r>
      <w:bookmarkEnd w:id="9"/>
      <w:bookmarkEnd w:id="10"/>
    </w:p>
    <w:p w:rsidR="00C71EE8" w:rsidRPr="009B0881" w:rsidRDefault="00C71EE8" w:rsidP="00C71EE8"/>
    <w:p w:rsidR="000F0827" w:rsidRDefault="00C71EE8" w:rsidP="000F0827">
      <w:pPr>
        <w:pStyle w:val="Default"/>
        <w:spacing w:line="360" w:lineRule="auto"/>
        <w:ind w:firstLine="708"/>
      </w:pPr>
      <w:r w:rsidRPr="009B0881">
        <w:t>Для эффективной работы с ПК необходимо ознакомиться со следующим документами:</w:t>
      </w:r>
      <w:r w:rsidR="000F0827" w:rsidRPr="000F0827">
        <w:t>/*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ОР-19.00-80.30.30-КТН-002-1-05 «Регламент организации и проведения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производственного обучения безопасности труда и обучения на курсах целевого назначения работников предприятий системы ОАО «АК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Р Д-03.100.30-КТН-111-11 «Обучение персонала организаций системы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». Планирование и организация»;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ОР-03.180.00-КТН-003-12 «Порядок организации обучения и проверки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lastRenderedPageBreak/>
        <w:t>знаний работников организаций системы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 по вопросам промышленной, пожарной безопасности и охраны труда</w:t>
      </w:r>
      <w:r>
        <w:rPr>
          <w:rFonts w:eastAsiaTheme="minorHAnsi"/>
          <w:lang w:eastAsia="en-US"/>
        </w:rPr>
        <w:t>»</w:t>
      </w:r>
      <w:r w:rsidRPr="000F0827">
        <w:rPr>
          <w:rFonts w:eastAsiaTheme="minorHAnsi"/>
          <w:lang w:eastAsia="en-US"/>
        </w:rPr>
        <w:t>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РД-03.100.30-КТН-182-06 «Общие требования к автоматизированным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обучающим системам и тренажерным комплексам»;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ОР-ОЗ. 100.30-КТН-134-08 «Регламент производственного обучения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персонала (при профессиональной подготовке и повышении квалификации по профессиям рабочих)»;</w:t>
      </w:r>
    </w:p>
    <w:p w:rsidR="00F12669" w:rsidRPr="00F12669" w:rsidRDefault="000F0827" w:rsidP="00F12669">
      <w:pPr>
        <w:pStyle w:val="Default"/>
        <w:numPr>
          <w:ilvl w:val="0"/>
          <w:numId w:val="16"/>
        </w:numPr>
        <w:spacing w:line="360" w:lineRule="auto"/>
      </w:pPr>
      <w:r w:rsidRPr="000F0827">
        <w:rPr>
          <w:rFonts w:eastAsiaTheme="minorHAnsi"/>
          <w:lang w:eastAsia="en-US"/>
        </w:rPr>
        <w:t>ОР-35.240.000-КТН-099-07 «Регламент организации работ по защите</w:t>
      </w:r>
    </w:p>
    <w:p w:rsidR="00C71EE8" w:rsidRPr="000F0827" w:rsidRDefault="000F0827" w:rsidP="00F12669">
      <w:pPr>
        <w:pStyle w:val="Default"/>
        <w:spacing w:line="360" w:lineRule="auto"/>
      </w:pPr>
      <w:r w:rsidRPr="000F0827">
        <w:rPr>
          <w:rFonts w:eastAsiaTheme="minorHAnsi"/>
          <w:lang w:eastAsia="en-US"/>
        </w:rPr>
        <w:t>информации при разработке, внедрении и эксплуатации информационных систем, информационно-телекоммуникационных сетей и автоматизированных систем</w:t>
      </w:r>
      <w:r>
        <w:rPr>
          <w:rFonts w:eastAsiaTheme="minorHAnsi"/>
          <w:lang w:eastAsia="en-US"/>
        </w:rPr>
        <w:t xml:space="preserve"> </w:t>
      </w:r>
      <w:r w:rsidRPr="000F0827">
        <w:rPr>
          <w:rFonts w:eastAsiaTheme="minorHAnsi"/>
          <w:lang w:eastAsia="en-US"/>
        </w:rPr>
        <w:t>предприятий группы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color w:val="000000"/>
        </w:rPr>
      </w:pPr>
      <w:r w:rsidRPr="009B0881">
        <w:br w:type="page"/>
      </w:r>
    </w:p>
    <w:p w:rsidR="00C71EE8" w:rsidRPr="009B0881" w:rsidRDefault="0049691E" w:rsidP="002F47E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11" w:name="_Toc409430656"/>
      <w:bookmarkStart w:id="12" w:name="_Toc410421319"/>
      <w:r>
        <w:rPr>
          <w:rFonts w:ascii="Times New Roman" w:hAnsi="Times New Roman" w:cs="Times New Roman"/>
          <w:color w:val="auto"/>
        </w:rPr>
        <w:lastRenderedPageBreak/>
        <w:t>3</w:t>
      </w:r>
      <w:r w:rsidR="00C71EE8" w:rsidRPr="009B0881">
        <w:rPr>
          <w:rFonts w:ascii="Times New Roman" w:hAnsi="Times New Roman" w:cs="Times New Roman"/>
          <w:color w:val="auto"/>
        </w:rPr>
        <w:t xml:space="preserve"> Назначение и условия применения</w:t>
      </w:r>
      <w:bookmarkEnd w:id="11"/>
      <w:bookmarkEnd w:id="12"/>
    </w:p>
    <w:p w:rsidR="00C71EE8" w:rsidRPr="009B0881" w:rsidRDefault="0049691E" w:rsidP="009B0881">
      <w:pPr>
        <w:pStyle w:val="2"/>
        <w:ind w:firstLine="567"/>
        <w:rPr>
          <w:rFonts w:ascii="Times New Roman" w:hAnsi="Times New Roman" w:cs="Times New Roman"/>
          <w:color w:val="auto"/>
        </w:rPr>
      </w:pPr>
      <w:bookmarkStart w:id="13" w:name="_Toc409430657"/>
      <w:bookmarkStart w:id="14" w:name="_Toc410421320"/>
      <w:r>
        <w:rPr>
          <w:rFonts w:ascii="Times New Roman" w:hAnsi="Times New Roman" w:cs="Times New Roman"/>
          <w:color w:val="auto"/>
        </w:rPr>
        <w:t>3</w:t>
      </w:r>
      <w:r w:rsidR="00C71EE8" w:rsidRPr="009B0881">
        <w:rPr>
          <w:rFonts w:ascii="Times New Roman" w:hAnsi="Times New Roman" w:cs="Times New Roman"/>
          <w:color w:val="auto"/>
        </w:rPr>
        <w:t>.1 Виды деятельности, функции, для которых предназначена АС</w:t>
      </w:r>
      <w:bookmarkEnd w:id="13"/>
      <w:bookmarkEnd w:id="14"/>
    </w:p>
    <w:p w:rsidR="00C71EE8" w:rsidRPr="009B0881" w:rsidRDefault="00C71EE8" w:rsidP="00C71EE8"/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 xml:space="preserve">ПК предназначен для автоматизации прохождения экзамена, подготовки к нему и обработки данных пройденного экзамена. Данный программный комплекс - единый информационный центр проверки знаний разных категорий работников ОСТ по видам деятельности СДКУ, АСУ ТП, </w:t>
      </w:r>
      <w:proofErr w:type="spellStart"/>
      <w:r w:rsidRPr="009B0881">
        <w:t>КИПиА</w:t>
      </w:r>
      <w:proofErr w:type="spellEnd"/>
      <w:r w:rsidRPr="009B0881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</w:t>
      </w:r>
    </w:p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 xml:space="preserve">Пользователям, имеющим права, предоставляется возможность подготовиться к экзамену и пройти его. </w:t>
      </w:r>
    </w:p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>Основные функции АС: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своевременная, качественная и достоверная проверка знаний работников</w:t>
      </w:r>
    </w:p>
    <w:p w:rsidR="0049691E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организаций системы 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 xml:space="preserve">» в области автоматизации технологических </w:t>
      </w:r>
      <w:r w:rsidR="009B0881">
        <w:rPr>
          <w:shd w:val="clear" w:color="auto" w:fill="FFFFFF"/>
        </w:rPr>
        <w:t>процессов</w:t>
      </w:r>
      <w:r w:rsidR="009B0881" w:rsidRPr="009B0881">
        <w:rPr>
          <w:shd w:val="clear" w:color="auto" w:fill="FFFFFF"/>
        </w:rPr>
        <w:t>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49691E">
        <w:rPr>
          <w:shd w:val="clear" w:color="auto" w:fill="FFFFFF"/>
        </w:rPr>
        <w:t>обеспечение совместного доступа пользователей ОСТ к программному</w:t>
      </w:r>
    </w:p>
    <w:p w:rsidR="009B0881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49691E">
        <w:rPr>
          <w:shd w:val="clear" w:color="auto" w:fill="FFFFFF"/>
        </w:rPr>
        <w:t>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 xml:space="preserve">автоматизация </w:t>
      </w:r>
      <w:r w:rsidRPr="009B0881">
        <w:rPr>
          <w:shd w:val="clear" w:color="auto" w:fill="FFFFFF"/>
        </w:rPr>
        <w:t xml:space="preserve">контроля и проверки знаний работников </w:t>
      </w:r>
      <w:proofErr w:type="spellStart"/>
      <w:r w:rsidRPr="009B0881">
        <w:rPr>
          <w:shd w:val="clear" w:color="auto" w:fill="FFFFFF"/>
        </w:rPr>
        <w:t>системы</w:t>
      </w:r>
      <w:proofErr w:type="spellEnd"/>
    </w:p>
    <w:p w:rsidR="0049691E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>»;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формирование статистической отчетности (с элементами визуализации:</w:t>
      </w:r>
    </w:p>
    <w:p w:rsidR="00C71EE8" w:rsidRPr="009B0881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F12669" w:rsidRDefault="009B0881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>обеспечение</w:t>
      </w:r>
      <w:r w:rsidR="00C71EE8" w:rsidRPr="009B0881">
        <w:rPr>
          <w:shd w:val="clear" w:color="auto" w:fill="FFFFFF"/>
        </w:rPr>
        <w:t xml:space="preserve"> разграничения уровней доступа к программному комплексу</w:t>
      </w:r>
    </w:p>
    <w:p w:rsidR="00C71EE8" w:rsidRPr="009B0881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проверки знаний в зависимости от сферы ответственности исполнителей (принадлежности к уровню управления);</w:t>
      </w:r>
    </w:p>
    <w:p w:rsidR="00F12669" w:rsidRDefault="009B0881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>обеспечение</w:t>
      </w:r>
      <w:r w:rsidR="00C71EE8" w:rsidRPr="009B0881">
        <w:rPr>
          <w:shd w:val="clear" w:color="auto" w:fill="FFFFFF"/>
        </w:rPr>
        <w:t xml:space="preserve"> централизованного хранения и учета в ОСТ данных о</w:t>
      </w:r>
    </w:p>
    <w:p w:rsidR="00F12669" w:rsidRDefault="00C71EE8" w:rsidP="00C71EE8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прохождении проверки знаний работниками системы 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>» (протоколов проверки знаний).</w:t>
      </w:r>
    </w:p>
    <w:p w:rsidR="00C71EE8" w:rsidRPr="00F12669" w:rsidRDefault="00F12669" w:rsidP="00F12669">
      <w:pPr>
        <w:suppressAutoHyphens w:val="0"/>
        <w:autoSpaceDN/>
        <w:spacing w:after="160" w:line="259" w:lineRule="auto"/>
        <w:jc w:val="left"/>
        <w:textAlignment w:val="auto"/>
        <w:rPr>
          <w:color w:val="00000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1EE8" w:rsidRPr="009B0881" w:rsidRDefault="0049691E" w:rsidP="009B0881">
      <w:pPr>
        <w:pStyle w:val="2"/>
        <w:ind w:firstLine="567"/>
        <w:rPr>
          <w:rFonts w:ascii="Times New Roman" w:hAnsi="Times New Roman" w:cs="Times New Roman"/>
          <w:color w:val="auto"/>
        </w:rPr>
      </w:pPr>
      <w:bookmarkStart w:id="15" w:name="_Toc409430658"/>
      <w:bookmarkStart w:id="16" w:name="_Toc410421321"/>
      <w:r>
        <w:rPr>
          <w:rFonts w:ascii="Times New Roman" w:hAnsi="Times New Roman" w:cs="Times New Roman"/>
          <w:color w:val="auto"/>
        </w:rPr>
        <w:lastRenderedPageBreak/>
        <w:t>3</w:t>
      </w:r>
      <w:r w:rsidR="00C71EE8" w:rsidRPr="009B0881">
        <w:rPr>
          <w:rFonts w:ascii="Times New Roman" w:hAnsi="Times New Roman" w:cs="Times New Roman"/>
          <w:color w:val="auto"/>
        </w:rPr>
        <w:t>.2 Условия, обеспечения применения ПК в соответствии с назначением</w:t>
      </w:r>
      <w:bookmarkEnd w:id="15"/>
      <w:bookmarkEnd w:id="16"/>
    </w:p>
    <w:p w:rsidR="00C71EE8" w:rsidRPr="009B0881" w:rsidRDefault="00C71EE8" w:rsidP="00C71EE8"/>
    <w:p w:rsidR="009D2A37" w:rsidRDefault="00C71EE8" w:rsidP="00F12669">
      <w:pPr>
        <w:pStyle w:val="Default"/>
        <w:spacing w:line="360" w:lineRule="auto"/>
        <w:ind w:firstLine="567"/>
      </w:pPr>
      <w:r w:rsidRPr="009B0881">
        <w:t>Требования к программному обеспечению персонального компьютера пользователя:</w:t>
      </w:r>
    </w:p>
    <w:p w:rsidR="00F12669" w:rsidRDefault="00F12669" w:rsidP="00F12669">
      <w:pPr>
        <w:pStyle w:val="Default"/>
        <w:numPr>
          <w:ilvl w:val="0"/>
          <w:numId w:val="14"/>
        </w:numPr>
        <w:spacing w:line="360" w:lineRule="auto"/>
      </w:pPr>
      <w:r w:rsidRPr="009B0881">
        <w:t>Операционная система, обеспечивающая</w:t>
      </w:r>
      <w:r>
        <w:t xml:space="preserve"> работу и управление процессами</w:t>
      </w:r>
    </w:p>
    <w:p w:rsidR="00F12669" w:rsidRDefault="00F12669" w:rsidP="00F12669">
      <w:pPr>
        <w:pStyle w:val="Default"/>
        <w:spacing w:line="360" w:lineRule="auto"/>
      </w:pPr>
      <w:r w:rsidRPr="009B0881">
        <w:t>на</w:t>
      </w:r>
      <w:r w:rsidRPr="00F12669">
        <w:t xml:space="preserve"> </w:t>
      </w:r>
      <w:r w:rsidRPr="009B0881">
        <w:t>рабочей станции пользователя – семейства MS </w:t>
      </w:r>
      <w:proofErr w:type="spellStart"/>
      <w:r w:rsidRPr="009B0881">
        <w:t>WindowsХР</w:t>
      </w:r>
      <w:proofErr w:type="spellEnd"/>
      <w:r w:rsidRPr="009B0881">
        <w:t>/</w:t>
      </w:r>
      <w:r w:rsidRPr="0049691E">
        <w:rPr>
          <w:lang w:val="en-US"/>
        </w:rPr>
        <w:t>VISTA</w:t>
      </w:r>
      <w:r w:rsidRPr="009B0881">
        <w:t>/ 7/ 8</w:t>
      </w:r>
      <w:r w:rsidRPr="009D2A37">
        <w:t xml:space="preserve"> </w:t>
      </w:r>
      <w:r w:rsidRPr="009B0881">
        <w:t>либо их более поздние версии с последними обновлениями.</w:t>
      </w:r>
    </w:p>
    <w:p w:rsidR="00F12669" w:rsidRDefault="00F12669" w:rsidP="00F12669">
      <w:pPr>
        <w:pStyle w:val="Default"/>
        <w:numPr>
          <w:ilvl w:val="0"/>
          <w:numId w:val="14"/>
        </w:numPr>
        <w:spacing w:line="360" w:lineRule="auto"/>
      </w:pPr>
      <w:r w:rsidRPr="009B0881">
        <w:t>Офисное приложение, обеспечивающее работу с файлами-вложениями</w:t>
      </w:r>
    </w:p>
    <w:p w:rsidR="00F12669" w:rsidRPr="009B0881" w:rsidRDefault="00F12669" w:rsidP="00F12669">
      <w:pPr>
        <w:pStyle w:val="Default"/>
        <w:spacing w:line="360" w:lineRule="auto"/>
      </w:pPr>
      <w:r w:rsidRPr="009B0881">
        <w:t>формата *.</w:t>
      </w:r>
      <w:r w:rsidRPr="00F12669">
        <w:rPr>
          <w:lang w:val="en-US"/>
        </w:rPr>
        <w:t>pdf</w:t>
      </w:r>
      <w:r w:rsidRPr="009B0881">
        <w:t xml:space="preserve"> -</w:t>
      </w:r>
      <w:proofErr w:type="spellStart"/>
      <w:r w:rsidRPr="009B0881">
        <w:t>AdobeReader</w:t>
      </w:r>
      <w:proofErr w:type="spellEnd"/>
      <w:r w:rsidRPr="009B0881">
        <w:t xml:space="preserve"> 6.0 или выше.</w:t>
      </w:r>
    </w:p>
    <w:p w:rsidR="004D6473" w:rsidRPr="009B0881" w:rsidRDefault="004D6473" w:rsidP="004D6473">
      <w:pPr>
        <w:pStyle w:val="Default"/>
        <w:numPr>
          <w:ilvl w:val="0"/>
          <w:numId w:val="14"/>
        </w:numPr>
        <w:spacing w:line="360" w:lineRule="auto"/>
      </w:pPr>
      <w:r w:rsidRPr="009B0881">
        <w:t>Требования к аппаратному обеспечению ПК Пользователя: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>
        <w:t>Процес</w:t>
      </w:r>
      <w:r w:rsidRPr="009B0881">
        <w:t xml:space="preserve">сор – семейства </w:t>
      </w:r>
      <w:proofErr w:type="spellStart"/>
      <w:r w:rsidRPr="009B0881">
        <w:t>IntelPentium</w:t>
      </w:r>
      <w:proofErr w:type="spellEnd"/>
      <w:r w:rsidRPr="009B0881">
        <w:t xml:space="preserve"> 4 с тактовой частотой не менее</w:t>
      </w:r>
    </w:p>
    <w:p w:rsidR="004D6473" w:rsidRPr="004D6473" w:rsidRDefault="004D6473" w:rsidP="004D6473">
      <w:pPr>
        <w:pStyle w:val="Default"/>
        <w:spacing w:line="360" w:lineRule="auto"/>
      </w:pPr>
      <w:r w:rsidRPr="009B0881">
        <w:t>1,5 ГГц</w:t>
      </w:r>
      <w:r w:rsidRPr="004D6473">
        <w:t>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>
        <w:t>Объем оперативной памяти – не менее 0,5 Гбайт</w:t>
      </w:r>
      <w:r w:rsidRPr="004D6473">
        <w:t>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 w:rsidRPr="009B0881">
        <w:t>Дисковое пространство – не менее 10 Гбайт</w:t>
      </w:r>
      <w:r w:rsidRPr="004D6473">
        <w:t xml:space="preserve"> </w:t>
      </w:r>
      <w:r w:rsidRPr="009B0881">
        <w:t xml:space="preserve">свободного пространства </w:t>
      </w:r>
    </w:p>
    <w:p w:rsidR="004D6473" w:rsidRDefault="004D6473" w:rsidP="004D6473">
      <w:pPr>
        <w:pStyle w:val="Default"/>
        <w:spacing w:line="360" w:lineRule="auto"/>
      </w:pPr>
      <w:r w:rsidRPr="009B0881">
        <w:t xml:space="preserve">(после установки операционной системы и другого программного обеспечения, необходимого пользователю для работы, а </w:t>
      </w:r>
      <w:proofErr w:type="gramStart"/>
      <w:r w:rsidRPr="009B0881">
        <w:t>так же</w:t>
      </w:r>
      <w:proofErr w:type="gramEnd"/>
      <w:r w:rsidRPr="009B0881">
        <w:t xml:space="preserve"> сохранения иных данных, необходимых пользователю);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 w:rsidRPr="009B0881">
        <w:t>Разрешающая способность видеоподсистемы</w:t>
      </w:r>
      <w:r w:rsidRPr="004D6473">
        <w:t xml:space="preserve"> </w:t>
      </w:r>
      <w:r w:rsidRPr="009B0881">
        <w:t>рабочей станции и</w:t>
      </w:r>
    </w:p>
    <w:p w:rsidR="004D6473" w:rsidRDefault="004D6473" w:rsidP="004D6473">
      <w:pPr>
        <w:pStyle w:val="Default"/>
        <w:spacing w:line="360" w:lineRule="auto"/>
      </w:pPr>
      <w:r w:rsidRPr="009B0881">
        <w:t>монитора</w:t>
      </w:r>
      <w:r w:rsidRPr="004D6473">
        <w:t xml:space="preserve"> – </w:t>
      </w:r>
      <w:r>
        <w:t>не ниже 1280х1024 точек.</w:t>
      </w:r>
    </w:p>
    <w:p w:rsidR="00C71EE8" w:rsidRPr="009B0881" w:rsidRDefault="00C71EE8" w:rsidP="004D6473">
      <w:pPr>
        <w:pStyle w:val="Default"/>
        <w:spacing w:line="360" w:lineRule="auto"/>
        <w:ind w:firstLine="454"/>
      </w:pPr>
      <w:r w:rsidRPr="009B0881">
        <w:t xml:space="preserve">Требования к уровню подготовки пользователя указаны в подразделе </w:t>
      </w:r>
      <w:r w:rsidR="0049691E">
        <w:t>2</w:t>
      </w:r>
      <w:r w:rsidRPr="009B0881">
        <w:t>.3.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color w:val="000000"/>
        </w:rPr>
      </w:pPr>
      <w:r w:rsidRPr="009B0881">
        <w:br w:type="page"/>
      </w:r>
      <w:bookmarkStart w:id="17" w:name="_GoBack"/>
      <w:bookmarkEnd w:id="17"/>
    </w:p>
    <w:p w:rsidR="00C71EE8" w:rsidRPr="009B0881" w:rsidRDefault="0049691E" w:rsidP="00627CB4">
      <w:pPr>
        <w:pStyle w:val="1"/>
        <w:ind w:firstLine="454"/>
        <w:rPr>
          <w:rFonts w:ascii="Times New Roman" w:hAnsi="Times New Roman" w:cs="Times New Roman"/>
          <w:color w:val="auto"/>
        </w:rPr>
      </w:pPr>
      <w:bookmarkStart w:id="18" w:name="_Toc409430659"/>
      <w:bookmarkStart w:id="19" w:name="_Toc410421322"/>
      <w:r>
        <w:rPr>
          <w:rFonts w:ascii="Times New Roman" w:hAnsi="Times New Roman" w:cs="Times New Roman"/>
          <w:color w:val="auto"/>
        </w:rPr>
        <w:lastRenderedPageBreak/>
        <w:t>4</w:t>
      </w:r>
      <w:r w:rsidR="00C71EE8" w:rsidRPr="009B0881">
        <w:rPr>
          <w:rFonts w:ascii="Times New Roman" w:hAnsi="Times New Roman" w:cs="Times New Roman"/>
          <w:color w:val="auto"/>
        </w:rPr>
        <w:t xml:space="preserve"> Подготовка к работе</w:t>
      </w:r>
      <w:bookmarkEnd w:id="18"/>
      <w:bookmarkEnd w:id="19"/>
    </w:p>
    <w:p w:rsidR="00C71EE8" w:rsidRPr="009B0881" w:rsidRDefault="0049691E" w:rsidP="00627CB4">
      <w:pPr>
        <w:pStyle w:val="2"/>
        <w:ind w:firstLine="454"/>
        <w:rPr>
          <w:rFonts w:ascii="Times New Roman" w:hAnsi="Times New Roman" w:cs="Times New Roman"/>
          <w:color w:val="auto"/>
        </w:rPr>
      </w:pPr>
      <w:bookmarkStart w:id="20" w:name="_Toc409430660"/>
      <w:bookmarkStart w:id="21" w:name="_Toc410421323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.1 Предварительные действия по работе с АС</w:t>
      </w:r>
      <w:bookmarkEnd w:id="20"/>
      <w:bookmarkEnd w:id="21"/>
    </w:p>
    <w:p w:rsidR="00C71EE8" w:rsidRPr="009B0881" w:rsidRDefault="0049691E" w:rsidP="00627CB4">
      <w:pPr>
        <w:pStyle w:val="3"/>
        <w:ind w:firstLine="454"/>
        <w:rPr>
          <w:rFonts w:ascii="Times New Roman" w:hAnsi="Times New Roman" w:cs="Times New Roman"/>
          <w:color w:val="auto"/>
        </w:rPr>
      </w:pPr>
      <w:bookmarkStart w:id="22" w:name="_Toc144290799"/>
      <w:bookmarkStart w:id="23" w:name="_Toc241294893"/>
      <w:bookmarkStart w:id="24" w:name="_Toc409430661"/>
      <w:bookmarkStart w:id="25" w:name="_Toc410421324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.1.1 Регистрация и вход в подсистему пользователя</w:t>
      </w:r>
      <w:bookmarkEnd w:id="22"/>
      <w:bookmarkEnd w:id="23"/>
      <w:bookmarkEnd w:id="24"/>
      <w:bookmarkEnd w:id="25"/>
    </w:p>
    <w:p w:rsidR="00627CB4" w:rsidRDefault="00627CB4" w:rsidP="00627CB4">
      <w:pPr>
        <w:pStyle w:val="Default"/>
        <w:spacing w:line="360" w:lineRule="auto"/>
        <w:rPr>
          <w:color w:val="auto"/>
        </w:rPr>
      </w:pPr>
    </w:p>
    <w:p w:rsidR="00C71EE8" w:rsidRPr="009B0881" w:rsidRDefault="00C71EE8" w:rsidP="00627CB4">
      <w:pPr>
        <w:pStyle w:val="Default"/>
        <w:spacing w:line="360" w:lineRule="auto"/>
        <w:ind w:firstLine="426"/>
      </w:pPr>
      <w:r w:rsidRPr="009B0881">
        <w:t xml:space="preserve">Для входа в Систему выполните следующие действия: </w:t>
      </w: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>Запустите ПК.</w:t>
      </w:r>
      <w:r w:rsidRPr="009B0881">
        <w:rPr>
          <w:noProof/>
        </w:rPr>
        <w:t xml:space="preserve"> </w:t>
      </w:r>
    </w:p>
    <w:p w:rsidR="00C71EE8" w:rsidRDefault="00C71EE8" w:rsidP="00627CB4">
      <w:pPr>
        <w:pStyle w:val="Default"/>
        <w:spacing w:line="360" w:lineRule="auto"/>
        <w:ind w:left="852"/>
        <w:rPr>
          <w:noProof/>
        </w:rPr>
      </w:pPr>
      <w:r w:rsidRPr="009B0881">
        <w:rPr>
          <w:noProof/>
        </w:rPr>
        <w:t xml:space="preserve"> </w:t>
      </w:r>
      <w:r w:rsidRPr="009B0881">
        <w:rPr>
          <w:noProof/>
        </w:rPr>
        <w:drawing>
          <wp:inline distT="0" distB="0" distL="0" distR="0" wp14:anchorId="753EF0A0" wp14:editId="0AA22589">
            <wp:extent cx="731520" cy="928667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44" cy="9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372" w:rsidRPr="009B0881" w:rsidRDefault="00910372" w:rsidP="00627CB4">
      <w:pPr>
        <w:pStyle w:val="Default"/>
        <w:spacing w:line="360" w:lineRule="auto"/>
        <w:ind w:left="426" w:firstLine="567"/>
      </w:pPr>
      <w:r w:rsidRPr="009B0881">
        <w:t xml:space="preserve">Рис 1. Окно </w:t>
      </w:r>
      <w:r>
        <w:t>запуска ПК</w:t>
      </w:r>
    </w:p>
    <w:p w:rsidR="00910372" w:rsidRPr="009B0881" w:rsidRDefault="00910372" w:rsidP="00627CB4">
      <w:pPr>
        <w:pStyle w:val="Default"/>
        <w:spacing w:line="360" w:lineRule="auto"/>
        <w:ind w:left="852"/>
      </w:pP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 xml:space="preserve">При загрузке откроется страница, где необходимо пройти </w:t>
      </w:r>
      <w:r w:rsidR="009F1C38">
        <w:t>авторизацию</w:t>
      </w:r>
      <w:r w:rsidRPr="009B0881">
        <w:t xml:space="preserve"> (рис. </w:t>
      </w:r>
      <w:r w:rsidR="00910372">
        <w:t>2</w:t>
      </w:r>
      <w:r w:rsidRPr="009B0881">
        <w:t>).</w:t>
      </w:r>
    </w:p>
    <w:p w:rsidR="00C71EE8" w:rsidRPr="009B0881" w:rsidRDefault="00061486" w:rsidP="00061486">
      <w:pPr>
        <w:pStyle w:val="Default"/>
        <w:spacing w:line="360" w:lineRule="auto"/>
        <w:ind w:left="426"/>
        <w:jc w:val="center"/>
      </w:pPr>
      <w:r>
        <w:rPr>
          <w:noProof/>
        </w:rPr>
        <w:drawing>
          <wp:inline distT="0" distB="0" distL="0" distR="0">
            <wp:extent cx="4244340" cy="32080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Default"/>
        <w:spacing w:line="360" w:lineRule="auto"/>
        <w:ind w:left="426" w:firstLine="567"/>
      </w:pPr>
      <w:r w:rsidRPr="009B0881">
        <w:t xml:space="preserve">Рис </w:t>
      </w:r>
      <w:r w:rsidR="00910372">
        <w:t>2</w:t>
      </w:r>
      <w:r w:rsidRPr="009B0881">
        <w:t>. Окно аутентификации пользователя.</w:t>
      </w:r>
    </w:p>
    <w:p w:rsidR="00C71EE8" w:rsidRPr="009B0881" w:rsidRDefault="00C71EE8" w:rsidP="00627CB4">
      <w:pPr>
        <w:pStyle w:val="Default"/>
        <w:spacing w:line="360" w:lineRule="auto"/>
        <w:ind w:left="426" w:firstLine="567"/>
        <w:jc w:val="center"/>
      </w:pP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 xml:space="preserve">Если вход выполнен в первый раз, то необходима регистрация. Для этого переходим по вкладке </w:t>
      </w:r>
      <w:r w:rsidR="00AC5F58">
        <w:t>«</w:t>
      </w:r>
      <w:r w:rsidRPr="009B0881">
        <w:t>Регистрация</w:t>
      </w:r>
      <w:r w:rsidR="00AC5F58">
        <w:t>»</w:t>
      </w:r>
      <w:r w:rsidRPr="009B0881">
        <w:t xml:space="preserve"> (рис. </w:t>
      </w:r>
      <w:r w:rsidR="00910372">
        <w:t>3</w:t>
      </w:r>
      <w:r w:rsidRPr="009B0881">
        <w:t>).</w:t>
      </w:r>
    </w:p>
    <w:p w:rsidR="00C71EE8" w:rsidRPr="009B0881" w:rsidRDefault="00C71EE8" w:rsidP="00627CB4">
      <w:pPr>
        <w:pStyle w:val="Default"/>
        <w:spacing w:line="360" w:lineRule="auto"/>
        <w:ind w:left="426"/>
      </w:pPr>
    </w:p>
    <w:p w:rsidR="00C71EE8" w:rsidRPr="009B0881" w:rsidRDefault="00941D07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C3654" wp14:editId="039CE97E">
            <wp:extent cx="4422775" cy="3444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94" cy="34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Default"/>
        <w:spacing w:line="360" w:lineRule="auto"/>
        <w:ind w:left="426" w:firstLine="567"/>
      </w:pPr>
      <w:r w:rsidRPr="009B0881">
        <w:t xml:space="preserve">Рис </w:t>
      </w:r>
      <w:r w:rsidR="00910372">
        <w:t>3</w:t>
      </w:r>
      <w:r w:rsidRPr="009B0881">
        <w:t>. Окно регистрации пользователя.</w:t>
      </w:r>
    </w:p>
    <w:p w:rsidR="00C71EE8" w:rsidRPr="009B0881" w:rsidRDefault="00C71EE8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Для регистрации необходимо заполнить поля, отмеченные к</w:t>
      </w:r>
      <w:r w:rsidR="00AC5F58">
        <w:rPr>
          <w:rFonts w:ascii="Times New Roman" w:hAnsi="Times New Roman"/>
          <w:sz w:val="24"/>
          <w:szCs w:val="24"/>
        </w:rPr>
        <w:t>расной звездой, выбрать в поле «</w:t>
      </w:r>
      <w:r w:rsidR="009F6806">
        <w:rPr>
          <w:rFonts w:ascii="Times New Roman" w:hAnsi="Times New Roman"/>
          <w:sz w:val="24"/>
          <w:szCs w:val="24"/>
        </w:rPr>
        <w:t>Организация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нужную позицию</w:t>
      </w:r>
      <w:r w:rsidR="009F6806">
        <w:rPr>
          <w:rFonts w:ascii="Times New Roman" w:hAnsi="Times New Roman"/>
          <w:sz w:val="24"/>
          <w:szCs w:val="24"/>
        </w:rPr>
        <w:t xml:space="preserve">, после выбора организации выбрать позицию в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="009F6806">
        <w:rPr>
          <w:rFonts w:ascii="Times New Roman" w:hAnsi="Times New Roman"/>
          <w:sz w:val="24"/>
          <w:szCs w:val="24"/>
        </w:rPr>
        <w:t>Специальность</w:t>
      </w:r>
      <w:r w:rsidR="00AC5F58">
        <w:rPr>
          <w:rFonts w:ascii="Times New Roman" w:hAnsi="Times New Roman"/>
          <w:sz w:val="24"/>
          <w:szCs w:val="24"/>
        </w:rPr>
        <w:t>»</w:t>
      </w:r>
      <w:r w:rsidR="009F6806">
        <w:rPr>
          <w:rFonts w:ascii="Times New Roman" w:hAnsi="Times New Roman"/>
          <w:sz w:val="24"/>
          <w:szCs w:val="24"/>
        </w:rPr>
        <w:t xml:space="preserve"> </w:t>
      </w:r>
      <w:r w:rsidR="009F6806" w:rsidRPr="009B0881">
        <w:rPr>
          <w:rFonts w:ascii="Times New Roman" w:hAnsi="Times New Roman"/>
          <w:sz w:val="24"/>
        </w:rPr>
        <w:t xml:space="preserve">(рис. </w:t>
      </w:r>
      <w:r w:rsidR="009F6806">
        <w:rPr>
          <w:rFonts w:ascii="Times New Roman" w:hAnsi="Times New Roman"/>
          <w:sz w:val="24"/>
        </w:rPr>
        <w:t>4</w:t>
      </w:r>
      <w:r w:rsidR="009F6806" w:rsidRPr="009B0881">
        <w:rPr>
          <w:rFonts w:ascii="Times New Roman" w:hAnsi="Times New Roman"/>
          <w:sz w:val="24"/>
        </w:rPr>
        <w:t>)</w:t>
      </w:r>
      <w:r w:rsidRPr="009B0881">
        <w:rPr>
          <w:rFonts w:ascii="Times New Roman" w:hAnsi="Times New Roman"/>
          <w:sz w:val="24"/>
          <w:szCs w:val="24"/>
        </w:rPr>
        <w:t>. Если будут допущены ошибки, поля с ошибками будут гореть красным цветом</w:t>
      </w:r>
      <w:r w:rsidR="00702ED1">
        <w:rPr>
          <w:rFonts w:ascii="Times New Roman" w:hAnsi="Times New Roman"/>
          <w:sz w:val="24"/>
          <w:szCs w:val="24"/>
        </w:rPr>
        <w:t xml:space="preserve">, соответственно при нажатии на </w:t>
      </w:r>
      <w:proofErr w:type="gramStart"/>
      <w:r w:rsidR="00702ED1">
        <w:rPr>
          <w:rFonts w:ascii="Times New Roman" w:hAnsi="Times New Roman"/>
          <w:sz w:val="24"/>
          <w:szCs w:val="24"/>
        </w:rPr>
        <w:t xml:space="preserve">кнопку </w:t>
      </w:r>
      <w:r w:rsidR="00702ED1">
        <w:rPr>
          <w:noProof/>
        </w:rPr>
        <w:drawing>
          <wp:inline distT="0" distB="0" distL="0" distR="0" wp14:anchorId="1A58CD20" wp14:editId="5BC1F1F5">
            <wp:extent cx="1421990" cy="24765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43" t="14286" r="3665" b="11905"/>
                    <a:stretch/>
                  </pic:blipFill>
                  <pic:spPr bwMode="auto">
                    <a:xfrm>
                      <a:off x="0" y="0"/>
                      <a:ext cx="1460841" cy="25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ED1">
        <w:rPr>
          <w:rFonts w:ascii="Times New Roman" w:hAnsi="Times New Roman"/>
          <w:sz w:val="24"/>
          <w:szCs w:val="24"/>
        </w:rPr>
        <w:t xml:space="preserve"> регистрация</w:t>
      </w:r>
      <w:proofErr w:type="gramEnd"/>
      <w:r w:rsidR="00702ED1">
        <w:rPr>
          <w:rFonts w:ascii="Times New Roman" w:hAnsi="Times New Roman"/>
          <w:sz w:val="24"/>
          <w:szCs w:val="24"/>
        </w:rPr>
        <w:t xml:space="preserve"> происходить не будет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</w:rPr>
        <w:t xml:space="preserve">(рис. </w:t>
      </w:r>
      <w:r w:rsidR="009F6806">
        <w:rPr>
          <w:rFonts w:ascii="Times New Roman" w:hAnsi="Times New Roman"/>
          <w:sz w:val="24"/>
        </w:rPr>
        <w:t>5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941D07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C779D" wp14:editId="0815BA73">
            <wp:extent cx="4257675" cy="4489529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993" t="26511" r="33618" b="12771"/>
                    <a:stretch/>
                  </pic:blipFill>
                  <pic:spPr bwMode="auto">
                    <a:xfrm>
                      <a:off x="0" y="0"/>
                      <a:ext cx="4265210" cy="449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4</w:t>
      </w:r>
      <w:r w:rsidRPr="009B0881">
        <w:rPr>
          <w:rFonts w:ascii="Times New Roman" w:hAnsi="Times New Roman"/>
          <w:sz w:val="24"/>
          <w:szCs w:val="24"/>
        </w:rPr>
        <w:t>. Окно выбора специальности пользователя.</w:t>
      </w:r>
    </w:p>
    <w:p w:rsidR="00C71EE8" w:rsidRPr="009B0881" w:rsidRDefault="009F6806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83499" wp14:editId="40E6BE3A">
            <wp:extent cx="4466389" cy="3467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664" cy="34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5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  <w:r w:rsidR="009F6806">
        <w:rPr>
          <w:rFonts w:ascii="Times New Roman" w:hAnsi="Times New Roman"/>
          <w:sz w:val="24"/>
          <w:szCs w:val="24"/>
        </w:rPr>
        <w:t xml:space="preserve"> Некорректный ввод.</w:t>
      </w:r>
    </w:p>
    <w:p w:rsidR="00C71EE8" w:rsidRPr="009B0881" w:rsidRDefault="00C71EE8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</w:p>
    <w:p w:rsidR="00C71EE8" w:rsidRPr="009B0881" w:rsidRDefault="00702ED1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87240" cy="316992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После заполнения формы для подтверждения данных необходимо нажать </w:t>
      </w:r>
      <w:proofErr w:type="gramStart"/>
      <w:r w:rsidRPr="009B0881">
        <w:rPr>
          <w:rFonts w:ascii="Times New Roman" w:hAnsi="Times New Roman"/>
          <w:sz w:val="24"/>
          <w:szCs w:val="24"/>
        </w:rPr>
        <w:t>кнопку</w:t>
      </w:r>
      <w:r w:rsidR="00702ED1">
        <w:rPr>
          <w:rFonts w:ascii="Times New Roman" w:hAnsi="Times New Roman"/>
          <w:sz w:val="24"/>
          <w:szCs w:val="24"/>
        </w:rPr>
        <w:t xml:space="preserve"> </w:t>
      </w:r>
      <w:r w:rsidR="00702ED1">
        <w:rPr>
          <w:noProof/>
        </w:rPr>
        <w:drawing>
          <wp:inline distT="0" distB="0" distL="0" distR="0" wp14:anchorId="3FDF54B4" wp14:editId="75C15C8C">
            <wp:extent cx="1421990" cy="247650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43" t="14286" r="3665" b="11905"/>
                    <a:stretch/>
                  </pic:blipFill>
                  <pic:spPr bwMode="auto">
                    <a:xfrm>
                      <a:off x="0" y="0"/>
                      <a:ext cx="1460841" cy="25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,</w:t>
      </w:r>
      <w:proofErr w:type="gramEnd"/>
      <w:r w:rsidRPr="009B0881">
        <w:rPr>
          <w:rFonts w:ascii="Times New Roman" w:hAnsi="Times New Roman"/>
          <w:sz w:val="24"/>
          <w:szCs w:val="24"/>
        </w:rPr>
        <w:t xml:space="preserve"> если все заполнено </w:t>
      </w:r>
      <w:r w:rsidR="00702ED1">
        <w:rPr>
          <w:rFonts w:ascii="Times New Roman" w:hAnsi="Times New Roman"/>
          <w:sz w:val="24"/>
          <w:szCs w:val="24"/>
        </w:rPr>
        <w:t>корректно</w:t>
      </w:r>
      <w:r w:rsidRPr="009B0881">
        <w:rPr>
          <w:rFonts w:ascii="Times New Roman" w:hAnsi="Times New Roman"/>
          <w:sz w:val="24"/>
          <w:szCs w:val="24"/>
        </w:rPr>
        <w:t xml:space="preserve"> программа выдаст </w:t>
      </w:r>
      <w:r w:rsidR="00702ED1">
        <w:rPr>
          <w:rFonts w:ascii="Times New Roman" w:hAnsi="Times New Roman"/>
          <w:sz w:val="24"/>
          <w:szCs w:val="24"/>
        </w:rPr>
        <w:t>данный ответ</w:t>
      </w:r>
      <w:r w:rsidRPr="009B0881">
        <w:rPr>
          <w:rFonts w:ascii="Times New Roman" w:hAnsi="Times New Roman"/>
          <w:sz w:val="24"/>
          <w:szCs w:val="24"/>
        </w:rPr>
        <w:t xml:space="preserve">(рис. </w:t>
      </w:r>
      <w:r w:rsidR="00910372">
        <w:rPr>
          <w:rFonts w:ascii="Times New Roman" w:hAnsi="Times New Roman"/>
          <w:sz w:val="24"/>
          <w:szCs w:val="24"/>
        </w:rPr>
        <w:t>7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02ED1" w:rsidP="00702ED1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739E1" wp14:editId="34044C46">
            <wp:extent cx="5089852" cy="340868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036" cy="34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702ED1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7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Для очистки формы </w:t>
      </w:r>
      <w:proofErr w:type="gramStart"/>
      <w:r w:rsidRPr="009B0881">
        <w:rPr>
          <w:rFonts w:ascii="Times New Roman" w:hAnsi="Times New Roman"/>
          <w:sz w:val="24"/>
          <w:szCs w:val="24"/>
        </w:rPr>
        <w:t>нажать</w:t>
      </w:r>
      <w:r w:rsidR="00874ED2">
        <w:rPr>
          <w:rFonts w:ascii="Times New Roman" w:hAnsi="Times New Roman"/>
          <w:sz w:val="24"/>
          <w:szCs w:val="24"/>
        </w:rPr>
        <w:t xml:space="preserve"> </w:t>
      </w:r>
      <w:r w:rsidR="00874E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9620" cy="190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,</w:t>
      </w:r>
      <w:proofErr w:type="gramEnd"/>
      <w:r w:rsidRPr="009B0881">
        <w:rPr>
          <w:rFonts w:ascii="Times New Roman" w:hAnsi="Times New Roman"/>
          <w:sz w:val="24"/>
          <w:szCs w:val="24"/>
        </w:rPr>
        <w:t xml:space="preserve"> форма вернется в первоначальное состояние</w:t>
      </w:r>
      <w:r w:rsidR="00702ED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</w:rPr>
        <w:t xml:space="preserve">(рис. </w:t>
      </w:r>
      <w:r w:rsidR="00910372">
        <w:rPr>
          <w:rFonts w:ascii="Times New Roman" w:hAnsi="Times New Roman"/>
          <w:sz w:val="24"/>
        </w:rPr>
        <w:t>3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</w:rPr>
        <w:lastRenderedPageBreak/>
        <w:t xml:space="preserve">После переходим по вкладке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Авторизация</w:t>
      </w:r>
      <w:r w:rsidR="00AC5F58">
        <w:rPr>
          <w:rFonts w:ascii="Times New Roman" w:hAnsi="Times New Roman"/>
          <w:sz w:val="24"/>
        </w:rPr>
        <w:t>»</w:t>
      </w:r>
      <w:r w:rsidRPr="009B0881">
        <w:rPr>
          <w:rFonts w:ascii="Times New Roman" w:hAnsi="Times New Roman"/>
          <w:sz w:val="24"/>
        </w:rPr>
        <w:t xml:space="preserve"> выбираем в списке поля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Подсистема</w:t>
      </w:r>
      <w:r w:rsidR="00AC5F58">
        <w:rPr>
          <w:rFonts w:ascii="Times New Roman" w:hAnsi="Times New Roman"/>
          <w:sz w:val="24"/>
        </w:rPr>
        <w:t>»</w:t>
      </w:r>
      <w:r w:rsidR="00874ED2">
        <w:rPr>
          <w:rFonts w:ascii="Times New Roman" w:hAnsi="Times New Roman"/>
          <w:sz w:val="24"/>
        </w:rPr>
        <w:t xml:space="preserve"> пункт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Тестирование</w:t>
      </w:r>
      <w:r w:rsidR="00AC5F58">
        <w:rPr>
          <w:rFonts w:ascii="Times New Roman" w:hAnsi="Times New Roman"/>
          <w:sz w:val="24"/>
        </w:rPr>
        <w:t>»</w:t>
      </w:r>
      <w:r w:rsidRPr="009B0881">
        <w:rPr>
          <w:rFonts w:ascii="Times New Roman" w:hAnsi="Times New Roman"/>
          <w:sz w:val="24"/>
        </w:rPr>
        <w:t xml:space="preserve"> (рис. </w:t>
      </w:r>
      <w:r w:rsidR="00910372">
        <w:rPr>
          <w:rFonts w:ascii="Times New Roman" w:hAnsi="Times New Roman"/>
          <w:sz w:val="24"/>
        </w:rPr>
        <w:t>8</w:t>
      </w:r>
      <w:r w:rsidRPr="009B0881">
        <w:rPr>
          <w:rFonts w:ascii="Times New Roman" w:hAnsi="Times New Roman"/>
          <w:sz w:val="24"/>
        </w:rPr>
        <w:t xml:space="preserve">) и заполняем зарегистрированный ранее логин и пароль (рис. </w:t>
      </w:r>
      <w:r w:rsidR="00910372">
        <w:rPr>
          <w:rFonts w:ascii="Times New Roman" w:hAnsi="Times New Roman"/>
          <w:sz w:val="24"/>
        </w:rPr>
        <w:t>9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094476" w:rsidP="00627CB4">
      <w:pPr>
        <w:pStyle w:val="a9"/>
        <w:spacing w:before="60" w:after="60"/>
        <w:ind w:left="426"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86300" cy="32461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910372" w:rsidP="00627CB4">
      <w:pPr>
        <w:pStyle w:val="a9"/>
        <w:spacing w:before="60" w:after="60"/>
        <w:ind w:left="427"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8</w:t>
      </w:r>
      <w:r w:rsidR="00C71EE8"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C71EE8" w:rsidRPr="009B0881" w:rsidRDefault="00624238" w:rsidP="00627CB4">
      <w:pPr>
        <w:pStyle w:val="a9"/>
        <w:spacing w:before="60" w:after="60"/>
        <w:ind w:left="426"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47260" cy="33985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910372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9</w:t>
      </w:r>
      <w:r w:rsidR="00C71EE8"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все поля корректно заполнены, то нажимаем </w:t>
      </w:r>
      <w:proofErr w:type="gramStart"/>
      <w:r w:rsidRPr="009B0881">
        <w:rPr>
          <w:rFonts w:ascii="Times New Roman" w:hAnsi="Times New Roman"/>
          <w:sz w:val="24"/>
          <w:szCs w:val="24"/>
        </w:rPr>
        <w:t>кнопку</w:t>
      </w:r>
      <w:r w:rsidR="00624238">
        <w:rPr>
          <w:rFonts w:ascii="Times New Roman" w:hAnsi="Times New Roman"/>
          <w:sz w:val="24"/>
          <w:szCs w:val="24"/>
        </w:rPr>
        <w:t xml:space="preserve"> </w:t>
      </w:r>
      <w:r w:rsidR="0062423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" cy="2057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,</w:t>
      </w:r>
      <w:proofErr w:type="gramEnd"/>
      <w:r w:rsidRPr="009B0881">
        <w:rPr>
          <w:rFonts w:ascii="Times New Roman" w:hAnsi="Times New Roman"/>
          <w:sz w:val="24"/>
          <w:szCs w:val="24"/>
        </w:rPr>
        <w:t xml:space="preserve"> проходит процесс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Авторизация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(рис. </w:t>
      </w:r>
      <w:r w:rsidR="00910372">
        <w:rPr>
          <w:rFonts w:ascii="Times New Roman" w:hAnsi="Times New Roman"/>
          <w:sz w:val="24"/>
          <w:szCs w:val="24"/>
        </w:rPr>
        <w:t>10</w:t>
      </w:r>
      <w:r w:rsidRPr="009B0881">
        <w:rPr>
          <w:rFonts w:ascii="Times New Roman" w:hAnsi="Times New Roman"/>
          <w:sz w:val="24"/>
          <w:szCs w:val="24"/>
        </w:rPr>
        <w:t>). Если</w:t>
      </w:r>
      <w:r w:rsidR="006E16D9">
        <w:rPr>
          <w:rFonts w:ascii="Times New Roman" w:hAnsi="Times New Roman"/>
          <w:sz w:val="24"/>
          <w:szCs w:val="24"/>
        </w:rPr>
        <w:t xml:space="preserve"> процесс регистрации не был пройден,</w:t>
      </w:r>
      <w:r w:rsidR="00624238">
        <w:rPr>
          <w:rFonts w:ascii="Times New Roman" w:hAnsi="Times New Roman"/>
          <w:sz w:val="24"/>
          <w:szCs w:val="24"/>
        </w:rPr>
        <w:t xml:space="preserve"> поле</w:t>
      </w:r>
      <w:r w:rsidR="0018265B">
        <w:rPr>
          <w:rFonts w:ascii="Times New Roman" w:hAnsi="Times New Roman"/>
          <w:sz w:val="24"/>
          <w:szCs w:val="24"/>
        </w:rPr>
        <w:t xml:space="preserve"> </w:t>
      </w:r>
      <w:r w:rsidR="00AC5F58">
        <w:rPr>
          <w:rFonts w:ascii="Times New Roman" w:hAnsi="Times New Roman"/>
          <w:sz w:val="24"/>
          <w:szCs w:val="24"/>
        </w:rPr>
        <w:t>«</w:t>
      </w:r>
      <w:r w:rsidR="0018265B">
        <w:rPr>
          <w:rFonts w:ascii="Times New Roman" w:hAnsi="Times New Roman"/>
          <w:sz w:val="24"/>
          <w:szCs w:val="24"/>
        </w:rPr>
        <w:t>Логин</w:t>
      </w:r>
      <w:r w:rsidR="00AC5F58">
        <w:rPr>
          <w:rFonts w:ascii="Times New Roman" w:hAnsi="Times New Roman"/>
          <w:sz w:val="24"/>
          <w:szCs w:val="24"/>
        </w:rPr>
        <w:t>»</w:t>
      </w:r>
      <w:r w:rsidR="0018265B" w:rsidRPr="009B0881">
        <w:rPr>
          <w:rFonts w:ascii="Times New Roman" w:hAnsi="Times New Roman"/>
          <w:sz w:val="24"/>
          <w:szCs w:val="24"/>
        </w:rPr>
        <w:t xml:space="preserve"> </w:t>
      </w:r>
      <w:r w:rsidR="0018265B">
        <w:rPr>
          <w:rFonts w:ascii="Times New Roman" w:hAnsi="Times New Roman"/>
          <w:sz w:val="24"/>
          <w:szCs w:val="24"/>
        </w:rPr>
        <w:t>или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="00AC5F58">
        <w:rPr>
          <w:rFonts w:ascii="Times New Roman" w:hAnsi="Times New Roman"/>
          <w:sz w:val="24"/>
          <w:szCs w:val="24"/>
        </w:rPr>
        <w:t>«</w:t>
      </w:r>
      <w:r w:rsidR="00624238">
        <w:rPr>
          <w:rFonts w:ascii="Times New Roman" w:hAnsi="Times New Roman"/>
          <w:sz w:val="24"/>
          <w:szCs w:val="24"/>
        </w:rPr>
        <w:t>Пароль</w:t>
      </w:r>
      <w:r w:rsidR="00AC5F58">
        <w:rPr>
          <w:rFonts w:ascii="Times New Roman" w:hAnsi="Times New Roman"/>
          <w:sz w:val="24"/>
          <w:szCs w:val="24"/>
        </w:rPr>
        <w:t>»</w:t>
      </w:r>
      <w:r w:rsidR="00624238">
        <w:rPr>
          <w:rFonts w:ascii="Times New Roman" w:hAnsi="Times New Roman"/>
          <w:sz w:val="24"/>
          <w:szCs w:val="24"/>
        </w:rPr>
        <w:t xml:space="preserve"> заполнено </w:t>
      </w:r>
      <w:r w:rsidR="0018265B">
        <w:rPr>
          <w:rFonts w:ascii="Times New Roman" w:hAnsi="Times New Roman"/>
          <w:sz w:val="24"/>
          <w:szCs w:val="24"/>
        </w:rPr>
        <w:t>некорректно</w:t>
      </w:r>
      <w:r w:rsidR="00624238">
        <w:rPr>
          <w:rFonts w:ascii="Times New Roman" w:hAnsi="Times New Roman"/>
          <w:sz w:val="24"/>
          <w:szCs w:val="24"/>
        </w:rPr>
        <w:t xml:space="preserve"> программа </w:t>
      </w:r>
      <w:r w:rsidR="00624238">
        <w:rPr>
          <w:rFonts w:ascii="Times New Roman" w:hAnsi="Times New Roman"/>
          <w:sz w:val="24"/>
          <w:szCs w:val="24"/>
        </w:rPr>
        <w:lastRenderedPageBreak/>
        <w:t xml:space="preserve">продемонстрирует ответ </w:t>
      </w:r>
      <w:r w:rsidR="0018265B">
        <w:rPr>
          <w:rFonts w:ascii="Times New Roman" w:hAnsi="Times New Roman"/>
          <w:sz w:val="24"/>
          <w:szCs w:val="24"/>
        </w:rPr>
        <w:t xml:space="preserve">о некорректности одного из полей, </w:t>
      </w:r>
      <w:r w:rsidR="006E16D9">
        <w:rPr>
          <w:rFonts w:ascii="Times New Roman" w:hAnsi="Times New Roman"/>
          <w:sz w:val="24"/>
          <w:szCs w:val="24"/>
        </w:rPr>
        <w:t>либо непройденной регистрации.</w:t>
      </w:r>
    </w:p>
    <w:p w:rsidR="00C71EE8" w:rsidRPr="009B0881" w:rsidRDefault="00624238" w:rsidP="00627CB4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48200" cy="3390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10</w:t>
      </w:r>
      <w:r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910372" w:rsidRDefault="00910372" w:rsidP="00910372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C71EE8" w:rsidRPr="009B0881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26" w:name="_Toc409430662"/>
      <w:bookmarkStart w:id="27" w:name="_Toc410421325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1</w:t>
      </w:r>
      <w:r w:rsidR="00C71EE8" w:rsidRPr="009B0881">
        <w:rPr>
          <w:rFonts w:ascii="Times New Roman" w:hAnsi="Times New Roman" w:cs="Times New Roman"/>
          <w:color w:val="auto"/>
        </w:rPr>
        <w:t>.2 Смена пароля в подсистеме пользователя</w:t>
      </w:r>
      <w:bookmarkEnd w:id="26"/>
      <w:bookmarkEnd w:id="27"/>
    </w:p>
    <w:p w:rsidR="00C71EE8" w:rsidRPr="009B0881" w:rsidRDefault="00C71EE8" w:rsidP="00C71EE8"/>
    <w:p w:rsidR="00C71EE8" w:rsidRPr="009B0881" w:rsidRDefault="00C71EE8" w:rsidP="006E16D9">
      <w:pPr>
        <w:pStyle w:val="Default"/>
        <w:spacing w:line="360" w:lineRule="auto"/>
        <w:ind w:firstLine="426"/>
      </w:pPr>
      <w:r w:rsidRPr="009B0881">
        <w:t>Для смены пароля входа в Систему выполните следующие действия: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Заполните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Логин</w:t>
      </w:r>
      <w:r w:rsidR="00AC5F58">
        <w:rPr>
          <w:rFonts w:ascii="Times New Roman" w:hAnsi="Times New Roman"/>
          <w:sz w:val="24"/>
          <w:szCs w:val="24"/>
        </w:rPr>
        <w:t>»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В разделе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Смена пароля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укажите старый пароль</w:t>
      </w:r>
      <w:r w:rsidR="006E16D9">
        <w:rPr>
          <w:rFonts w:ascii="Times New Roman" w:hAnsi="Times New Roman"/>
          <w:sz w:val="24"/>
          <w:szCs w:val="24"/>
        </w:rPr>
        <w:t xml:space="preserve"> </w:t>
      </w:r>
      <w:r w:rsidR="00AF18D3">
        <w:rPr>
          <w:rFonts w:ascii="Times New Roman" w:hAnsi="Times New Roman"/>
          <w:sz w:val="24"/>
          <w:szCs w:val="24"/>
        </w:rPr>
        <w:t xml:space="preserve">и новый пароль </w:t>
      </w:r>
      <w:r w:rsidRPr="009B0881">
        <w:rPr>
          <w:rFonts w:ascii="Times New Roman" w:hAnsi="Times New Roman"/>
          <w:sz w:val="24"/>
          <w:szCs w:val="24"/>
        </w:rPr>
        <w:t>в соответствующие поля (рис. 1</w:t>
      </w:r>
      <w:r w:rsidR="00AF18D3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BD3A8D" w:rsidP="00627CB4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72000" cy="32080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AF18D3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 xml:space="preserve">. Окно авторизации пользователя. </w:t>
      </w:r>
      <w:proofErr w:type="gramStart"/>
      <w:r w:rsidRPr="009B0881">
        <w:rPr>
          <w:rFonts w:ascii="Times New Roman" w:hAnsi="Times New Roman"/>
          <w:sz w:val="24"/>
          <w:szCs w:val="24"/>
        </w:rPr>
        <w:t>Смена  пароля</w:t>
      </w:r>
      <w:proofErr w:type="gramEnd"/>
      <w:r w:rsidRPr="009B0881">
        <w:rPr>
          <w:rFonts w:ascii="Times New Roman" w:hAnsi="Times New Roman"/>
          <w:sz w:val="24"/>
          <w:szCs w:val="24"/>
        </w:rPr>
        <w:t>.</w:t>
      </w:r>
    </w:p>
    <w:p w:rsidR="00C71EE8" w:rsidRPr="00BD3A8D" w:rsidRDefault="00C71EE8" w:rsidP="00BD3A8D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все поля заполнены </w:t>
      </w:r>
      <w:r w:rsidR="00BD3A8D">
        <w:rPr>
          <w:rFonts w:ascii="Times New Roman" w:hAnsi="Times New Roman"/>
          <w:sz w:val="24"/>
          <w:szCs w:val="24"/>
        </w:rPr>
        <w:t xml:space="preserve">корректно, нажмите </w:t>
      </w:r>
      <w:proofErr w:type="gramStart"/>
      <w:r w:rsidR="00BD3A8D">
        <w:rPr>
          <w:rFonts w:ascii="Times New Roman" w:hAnsi="Times New Roman"/>
          <w:sz w:val="24"/>
          <w:szCs w:val="24"/>
        </w:rPr>
        <w:t>кнопку</w:t>
      </w:r>
      <w:r w:rsidR="00BD3A8D" w:rsidRPr="00BD3A8D">
        <w:rPr>
          <w:rFonts w:ascii="Times New Roman" w:hAnsi="Times New Roman"/>
          <w:sz w:val="24"/>
          <w:szCs w:val="24"/>
        </w:rPr>
        <w:t xml:space="preserve"> </w:t>
      </w:r>
      <w:r w:rsidR="00BD3A8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38200" cy="190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.</w:t>
      </w:r>
      <w:proofErr w:type="gramEnd"/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Чтобы очистить поля в разделе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Смена пароля</w:t>
      </w:r>
      <w:r w:rsidR="00AC5F58">
        <w:rPr>
          <w:rFonts w:ascii="Times New Roman" w:hAnsi="Times New Roman"/>
          <w:sz w:val="24"/>
          <w:szCs w:val="24"/>
        </w:rPr>
        <w:t>»</w:t>
      </w:r>
      <w:r w:rsidR="00BD3A8D" w:rsidRPr="00BD3A8D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 xml:space="preserve">необходимо нажать </w:t>
      </w:r>
      <w:proofErr w:type="gramStart"/>
      <w:r w:rsidRPr="009B0881">
        <w:rPr>
          <w:rFonts w:ascii="Times New Roman" w:hAnsi="Times New Roman"/>
          <w:sz w:val="24"/>
          <w:szCs w:val="24"/>
        </w:rPr>
        <w:t xml:space="preserve">кнопку </w:t>
      </w:r>
      <w:r w:rsidR="00BD3A8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39140" cy="19050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A8D" w:rsidRPr="00BD3A8D">
        <w:rPr>
          <w:rFonts w:ascii="Times New Roman" w:hAnsi="Times New Roman"/>
          <w:sz w:val="24"/>
          <w:szCs w:val="24"/>
        </w:rPr>
        <w:t>.</w:t>
      </w:r>
      <w:proofErr w:type="gramEnd"/>
    </w:p>
    <w:p w:rsidR="00C71EE8" w:rsidRPr="009B0881" w:rsidRDefault="0049691E" w:rsidP="00910372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28" w:name="_Toc409430663"/>
      <w:bookmarkStart w:id="29" w:name="_Toc410421326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.2 Главное окно программы.</w:t>
      </w:r>
      <w:bookmarkEnd w:id="28"/>
      <w:bookmarkEnd w:id="29"/>
    </w:p>
    <w:p w:rsidR="00C71EE8" w:rsidRPr="009B0881" w:rsidRDefault="00C71EE8" w:rsidP="00C71EE8"/>
    <w:p w:rsidR="00C71EE8" w:rsidRPr="009B0881" w:rsidRDefault="00C71EE8" w:rsidP="00910372">
      <w:pPr>
        <w:spacing w:line="360" w:lineRule="auto"/>
        <w:ind w:firstLine="426"/>
      </w:pPr>
      <w:r w:rsidRPr="009B0881">
        <w:t>После прохождения процедуры аутентификации откроется главное окно программы (рис. 1</w:t>
      </w:r>
      <w:r w:rsidR="00C32A59" w:rsidRPr="00C32A59">
        <w:t>2</w:t>
      </w:r>
      <w:r w:rsidRPr="009B0881">
        <w:t xml:space="preserve">).  </w:t>
      </w:r>
    </w:p>
    <w:p w:rsidR="00C71EE8" w:rsidRPr="009B0881" w:rsidRDefault="00C32A59" w:rsidP="00C32A59">
      <w:pPr>
        <w:pStyle w:val="a9"/>
        <w:spacing w:before="60" w:after="60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364480" cy="746760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>
        <w:rPr>
          <w:rFonts w:ascii="Times New Roman" w:hAnsi="Times New Roman"/>
          <w:sz w:val="24"/>
          <w:szCs w:val="24"/>
          <w:lang w:val="en-US"/>
        </w:rPr>
        <w:t>2</w:t>
      </w:r>
      <w:r w:rsidRPr="009B0881">
        <w:rPr>
          <w:rFonts w:ascii="Times New Roman" w:hAnsi="Times New Roman"/>
          <w:sz w:val="24"/>
          <w:szCs w:val="24"/>
        </w:rPr>
        <w:t>. Главное окно АС.</w:t>
      </w:r>
    </w:p>
    <w:p w:rsidR="00C71EE8" w:rsidRDefault="0049691E" w:rsidP="00910372">
      <w:pPr>
        <w:pStyle w:val="2"/>
        <w:ind w:firstLine="426"/>
        <w:rPr>
          <w:rStyle w:val="20"/>
          <w:rFonts w:ascii="Times New Roman" w:hAnsi="Times New Roman" w:cs="Times New Roman"/>
          <w:b/>
          <w:color w:val="auto"/>
        </w:rPr>
      </w:pPr>
      <w:bookmarkStart w:id="30" w:name="_Toc409430664"/>
      <w:bookmarkStart w:id="31" w:name="_Toc410421327"/>
      <w:r>
        <w:rPr>
          <w:rStyle w:val="20"/>
          <w:rFonts w:ascii="Times New Roman" w:hAnsi="Times New Roman" w:cs="Times New Roman"/>
          <w:b/>
          <w:color w:val="auto"/>
        </w:rPr>
        <w:t>4</w:t>
      </w:r>
      <w:r w:rsidR="00C71EE8" w:rsidRPr="00910372">
        <w:rPr>
          <w:rStyle w:val="20"/>
          <w:rFonts w:ascii="Times New Roman" w:hAnsi="Times New Roman" w:cs="Times New Roman"/>
          <w:b/>
          <w:color w:val="auto"/>
        </w:rPr>
        <w:t>.3 Выход из подсистемы ведения.</w:t>
      </w:r>
      <w:bookmarkEnd w:id="30"/>
      <w:bookmarkEnd w:id="31"/>
    </w:p>
    <w:p w:rsidR="00627CB4" w:rsidRPr="00627CB4" w:rsidRDefault="00627CB4" w:rsidP="00627CB4">
      <w:pPr>
        <w:rPr>
          <w:rFonts w:eastAsiaTheme="majorEastAsia"/>
        </w:rPr>
      </w:pPr>
    </w:p>
    <w:p w:rsidR="00C71EE8" w:rsidRPr="009B0881" w:rsidRDefault="00627CB4" w:rsidP="00627CB4">
      <w:pPr>
        <w:pStyle w:val="a9"/>
        <w:spacing w:before="60" w:after="60"/>
        <w:ind w:firstLine="397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Для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выхода из подсистемы ведения необходимо нажать на кнопку</w:t>
      </w:r>
      <w:r w:rsidR="00C32A59" w:rsidRPr="00C32A5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32A59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769620" cy="3505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A59" w:rsidRPr="00C32A5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верхнем левом углу экрана. Для полного выхода из ПК необходимо закрыть активное окно программы, нажав на кнопку закрытия в верхнем правом углу экрана или </w:t>
      </w:r>
      <w:proofErr w:type="spellStart"/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Alt</w:t>
      </w:r>
      <w:proofErr w:type="spellEnd"/>
      <w:r w:rsidR="009103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+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F4.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9B0881" w:rsidRDefault="0049691E" w:rsidP="00373529">
      <w:pPr>
        <w:pStyle w:val="1"/>
        <w:ind w:firstLine="426"/>
        <w:rPr>
          <w:rFonts w:ascii="Times New Roman" w:hAnsi="Times New Roman" w:cs="Times New Roman"/>
          <w:color w:val="auto"/>
        </w:rPr>
      </w:pPr>
      <w:bookmarkStart w:id="32" w:name="_Toc409430665"/>
      <w:bookmarkStart w:id="33" w:name="_Toc410421328"/>
      <w:r>
        <w:rPr>
          <w:rFonts w:ascii="Times New Roman" w:hAnsi="Times New Roman" w:cs="Times New Roman"/>
          <w:color w:val="auto"/>
        </w:rPr>
        <w:lastRenderedPageBreak/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 Описание работы с ПК в подсистеме «Тестирования»</w:t>
      </w:r>
      <w:bookmarkEnd w:id="32"/>
      <w:bookmarkEnd w:id="33"/>
    </w:p>
    <w:p w:rsidR="00C71EE8" w:rsidRPr="009B0881" w:rsidRDefault="0049691E" w:rsidP="00373529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34" w:name="_Toc409430666"/>
      <w:bookmarkStart w:id="35" w:name="_Toc410421329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>.1 Описание выполняемых задач</w:t>
      </w:r>
      <w:bookmarkEnd w:id="34"/>
      <w:bookmarkEnd w:id="35"/>
    </w:p>
    <w:p w:rsidR="00C71EE8" w:rsidRPr="009B0881" w:rsidRDefault="00C71EE8" w:rsidP="00C71EE8"/>
    <w:p w:rsidR="00C71EE8" w:rsidRPr="009B0881" w:rsidRDefault="00C71EE8" w:rsidP="00C32A59">
      <w:pPr>
        <w:ind w:firstLine="426"/>
      </w:pPr>
      <w:r w:rsidRPr="009B0881">
        <w:t xml:space="preserve">Программный комплекс в подсистеме тестирования </w:t>
      </w:r>
      <w:r w:rsidR="00817C23" w:rsidRPr="00C32A59">
        <w:t>имеет два режима работы</w:t>
      </w:r>
      <w:r w:rsidRPr="009B0881">
        <w:t>:</w:t>
      </w:r>
    </w:p>
    <w:p w:rsidR="00C71EE8" w:rsidRPr="009B0881" w:rsidRDefault="00AC5F58" w:rsidP="00627CB4">
      <w:pPr>
        <w:pStyle w:val="a8"/>
        <w:numPr>
          <w:ilvl w:val="0"/>
          <w:numId w:val="2"/>
        </w:numPr>
        <w:spacing w:line="360" w:lineRule="auto"/>
        <w:ind w:left="426" w:firstLine="426"/>
        <w:rPr>
          <w:rFonts w:eastAsiaTheme="majorEastAsia"/>
        </w:rPr>
      </w:pPr>
      <w:r>
        <w:rPr>
          <w:rFonts w:eastAsiaTheme="majorEastAsia"/>
        </w:rPr>
        <w:t>«</w:t>
      </w:r>
      <w:r w:rsidR="00C71EE8" w:rsidRPr="009B0881">
        <w:rPr>
          <w:rFonts w:eastAsiaTheme="majorEastAsia"/>
        </w:rPr>
        <w:t>Самоподготовка</w:t>
      </w:r>
      <w:r>
        <w:rPr>
          <w:rFonts w:eastAsiaTheme="majorEastAsia"/>
        </w:rPr>
        <w:t>»</w:t>
      </w:r>
      <w:r w:rsidR="00C71EE8" w:rsidRPr="009B0881">
        <w:rPr>
          <w:rFonts w:eastAsiaTheme="majorEastAsia"/>
        </w:rPr>
        <w:t xml:space="preserve"> - </w:t>
      </w:r>
      <w:r w:rsidR="00C32A59">
        <w:rPr>
          <w:rFonts w:eastAsiaTheme="majorEastAsia"/>
        </w:rPr>
        <w:t xml:space="preserve">тренировочное </w:t>
      </w:r>
      <w:r w:rsidR="00817C23" w:rsidRPr="00C32A59">
        <w:rPr>
          <w:rFonts w:eastAsiaTheme="majorEastAsia"/>
        </w:rPr>
        <w:t>прохождение тестов без учета времени и без формирования билетов</w:t>
      </w:r>
      <w:r w:rsidR="00C71EE8" w:rsidRPr="00C32A59">
        <w:rPr>
          <w:rFonts w:eastAsiaTheme="majorEastAsia"/>
        </w:rPr>
        <w:t>;</w:t>
      </w:r>
    </w:p>
    <w:p w:rsidR="00627CB4" w:rsidRPr="00C32A59" w:rsidRDefault="00AC5F58" w:rsidP="00627CB4">
      <w:pPr>
        <w:pStyle w:val="a8"/>
        <w:numPr>
          <w:ilvl w:val="0"/>
          <w:numId w:val="2"/>
        </w:numPr>
        <w:spacing w:line="360" w:lineRule="auto"/>
        <w:ind w:left="426" w:firstLine="426"/>
        <w:rPr>
          <w:rFonts w:eastAsiaTheme="majorEastAsia"/>
        </w:rPr>
      </w:pPr>
      <w:r>
        <w:rPr>
          <w:rFonts w:eastAsiaTheme="majorEastAsia"/>
        </w:rPr>
        <w:t>«</w:t>
      </w:r>
      <w:r w:rsidR="00C71EE8" w:rsidRPr="009B0881">
        <w:rPr>
          <w:rFonts w:eastAsiaTheme="majorEastAsia"/>
        </w:rPr>
        <w:t>Тестирование</w:t>
      </w:r>
      <w:r>
        <w:rPr>
          <w:rFonts w:eastAsiaTheme="majorEastAsia"/>
        </w:rPr>
        <w:t>»</w:t>
      </w:r>
      <w:r w:rsidR="00C71EE8" w:rsidRPr="009B0881">
        <w:rPr>
          <w:rFonts w:eastAsiaTheme="majorEastAsia"/>
        </w:rPr>
        <w:t xml:space="preserve"> - непосредственное прохождение тестирования</w:t>
      </w:r>
      <w:r w:rsidR="00817C23">
        <w:rPr>
          <w:rFonts w:eastAsiaTheme="majorEastAsia"/>
        </w:rPr>
        <w:t xml:space="preserve">, </w:t>
      </w:r>
      <w:r w:rsidR="00817C23" w:rsidRPr="00C32A59">
        <w:rPr>
          <w:rFonts w:eastAsiaTheme="majorEastAsia"/>
        </w:rPr>
        <w:t>с формированием билетов, ограничением по времени и сохранением результатов</w:t>
      </w:r>
      <w:r w:rsidR="00627CB4" w:rsidRPr="00C32A59">
        <w:rPr>
          <w:rFonts w:eastAsiaTheme="majorEastAsia"/>
        </w:rPr>
        <w:t>.</w:t>
      </w:r>
    </w:p>
    <w:p w:rsidR="00C71EE8" w:rsidRPr="009B0881" w:rsidRDefault="0049691E" w:rsidP="00373529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36" w:name="_Toc409430667"/>
      <w:bookmarkStart w:id="37" w:name="_Toc410421330"/>
      <w:r>
        <w:rPr>
          <w:rFonts w:ascii="Times New Roman" w:hAnsi="Times New Roman" w:cs="Times New Roman"/>
          <w:color w:val="auto"/>
        </w:rPr>
        <w:t>5</w:t>
      </w:r>
      <w:r w:rsidR="00C71EE8" w:rsidRPr="00061486">
        <w:rPr>
          <w:rFonts w:ascii="Times New Roman" w:hAnsi="Times New Roman" w:cs="Times New Roman"/>
          <w:color w:val="auto"/>
        </w:rPr>
        <w:t xml:space="preserve">.2 </w:t>
      </w:r>
      <w:r w:rsidR="00C71EE8" w:rsidRPr="009B0881">
        <w:rPr>
          <w:rFonts w:ascii="Times New Roman" w:hAnsi="Times New Roman" w:cs="Times New Roman"/>
          <w:color w:val="auto"/>
        </w:rPr>
        <w:t>Главное окно программного комплекса</w:t>
      </w:r>
      <w:bookmarkEnd w:id="36"/>
      <w:bookmarkEnd w:id="37"/>
    </w:p>
    <w:p w:rsidR="00C71EE8" w:rsidRPr="009B0881" w:rsidRDefault="00C71EE8" w:rsidP="00C71EE8"/>
    <w:p w:rsidR="00C71EE8" w:rsidRDefault="00910372" w:rsidP="00373529">
      <w:pPr>
        <w:ind w:firstLine="426"/>
      </w:pPr>
      <w:r>
        <w:t>На п</w:t>
      </w:r>
      <w:r w:rsidR="00C71EE8" w:rsidRPr="009B0881">
        <w:t xml:space="preserve">анели управления </w:t>
      </w:r>
      <w:r>
        <w:t>комплекса</w:t>
      </w:r>
      <w:r w:rsidR="00C71EE8" w:rsidRPr="009B0881">
        <w:t xml:space="preserve"> расположены 3 кнопки (рис. 1</w:t>
      </w:r>
      <w:r w:rsidR="00C32A59">
        <w:t>3</w:t>
      </w:r>
      <w:r w:rsidR="00C71EE8" w:rsidRPr="009B0881">
        <w:t>):</w:t>
      </w:r>
    </w:p>
    <w:p w:rsidR="00910372" w:rsidRPr="009B0881" w:rsidRDefault="00910372" w:rsidP="00910372">
      <w:pPr>
        <w:ind w:firstLine="426"/>
      </w:pPr>
    </w:p>
    <w:p w:rsidR="00C71EE8" w:rsidRPr="009B0881" w:rsidRDefault="00C32A59" w:rsidP="00C32A59">
      <w:pPr>
        <w:jc w:val="center"/>
      </w:pPr>
      <w:r>
        <w:rPr>
          <w:noProof/>
        </w:rPr>
        <w:drawing>
          <wp:inline distT="0" distB="0" distL="0" distR="0">
            <wp:extent cx="3238500" cy="3200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Default="00C71EE8" w:rsidP="00C71EE8"/>
    <w:p w:rsidR="00910372" w:rsidRPr="009B0881" w:rsidRDefault="00910372" w:rsidP="00910372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>
        <w:rPr>
          <w:rFonts w:ascii="Times New Roman" w:hAnsi="Times New Roman"/>
          <w:sz w:val="24"/>
          <w:szCs w:val="24"/>
        </w:rPr>
        <w:t>3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  <w:r w:rsidR="00F918A1">
        <w:rPr>
          <w:rFonts w:ascii="Times New Roman" w:hAnsi="Times New Roman"/>
          <w:sz w:val="24"/>
          <w:szCs w:val="24"/>
        </w:rPr>
        <w:t>Панель управления ПК.</w:t>
      </w:r>
    </w:p>
    <w:p w:rsidR="00910372" w:rsidRPr="009B0881" w:rsidRDefault="00910372" w:rsidP="00C71EE8"/>
    <w:p w:rsidR="00C71EE8" w:rsidRPr="00C32A59" w:rsidRDefault="00817C23" w:rsidP="00627CB4">
      <w:pPr>
        <w:pStyle w:val="a8"/>
        <w:numPr>
          <w:ilvl w:val="0"/>
          <w:numId w:val="2"/>
        </w:numPr>
        <w:ind w:left="426" w:firstLine="426"/>
      </w:pPr>
      <w:r w:rsidRPr="00C32A59">
        <w:t>Выход</w:t>
      </w:r>
      <w:r w:rsidR="00910372" w:rsidRPr="00C32A59">
        <w:rPr>
          <w:lang w:val="en-US"/>
        </w:rPr>
        <w:t>;</w:t>
      </w:r>
    </w:p>
    <w:p w:rsidR="00C71EE8" w:rsidRPr="009B0881" w:rsidRDefault="00C71EE8" w:rsidP="00627CB4">
      <w:pPr>
        <w:pStyle w:val="a8"/>
        <w:numPr>
          <w:ilvl w:val="0"/>
          <w:numId w:val="2"/>
        </w:numPr>
        <w:ind w:left="426" w:firstLine="426"/>
      </w:pPr>
      <w:r w:rsidRPr="009B0881">
        <w:t>Тестирование</w:t>
      </w:r>
      <w:r w:rsidR="00910372">
        <w:rPr>
          <w:lang w:val="en-US"/>
        </w:rPr>
        <w:t>;</w:t>
      </w:r>
    </w:p>
    <w:p w:rsidR="00C71EE8" w:rsidRDefault="00C71EE8" w:rsidP="00C71EE8">
      <w:pPr>
        <w:pStyle w:val="a8"/>
        <w:numPr>
          <w:ilvl w:val="0"/>
          <w:numId w:val="2"/>
        </w:numPr>
        <w:ind w:left="426" w:firstLine="426"/>
      </w:pPr>
      <w:r w:rsidRPr="009B0881">
        <w:t>Самоподготовка</w:t>
      </w:r>
      <w:r w:rsidR="00910372">
        <w:rPr>
          <w:lang w:val="en-US"/>
        </w:rPr>
        <w:t>.</w:t>
      </w:r>
    </w:p>
    <w:p w:rsidR="00627CB4" w:rsidRPr="009B0881" w:rsidRDefault="00627CB4" w:rsidP="00627CB4"/>
    <w:p w:rsidR="00C71EE8" w:rsidRPr="00AC5F58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38" w:name="_Toc409430668"/>
      <w:bookmarkStart w:id="39" w:name="_Toc410421331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.2.1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817C23">
        <w:rPr>
          <w:rFonts w:ascii="Times New Roman" w:hAnsi="Times New Roman" w:cs="Times New Roman"/>
          <w:color w:val="auto"/>
        </w:rPr>
        <w:t>Выход</w:t>
      </w:r>
      <w:bookmarkEnd w:id="38"/>
      <w:r w:rsidR="00AC5F58">
        <w:rPr>
          <w:rFonts w:ascii="Times New Roman" w:hAnsi="Times New Roman" w:cs="Times New Roman"/>
          <w:color w:val="auto"/>
        </w:rPr>
        <w:t>»</w:t>
      </w:r>
      <w:bookmarkEnd w:id="39"/>
    </w:p>
    <w:p w:rsidR="00C71EE8" w:rsidRPr="009B0881" w:rsidRDefault="00C71EE8" w:rsidP="00C71EE8">
      <w:pPr>
        <w:spacing w:line="360" w:lineRule="auto"/>
        <w:rPr>
          <w:rFonts w:eastAsiaTheme="majorEastAsia"/>
        </w:rPr>
      </w:pPr>
    </w:p>
    <w:p w:rsidR="00C71EE8" w:rsidRPr="009B0881" w:rsidRDefault="00C71EE8" w:rsidP="00910372">
      <w:pPr>
        <w:spacing w:line="360" w:lineRule="auto"/>
        <w:ind w:firstLine="426"/>
      </w:pPr>
      <w:r w:rsidRPr="009B0881">
        <w:rPr>
          <w:rFonts w:eastAsiaTheme="majorEastAsia"/>
        </w:rPr>
        <w:t xml:space="preserve">Данная кнопка подсистемы тестирования возвращает в меню </w:t>
      </w:r>
      <w:r w:rsidR="00C32A59" w:rsidRPr="00C32A59">
        <w:rPr>
          <w:rFonts w:eastAsiaTheme="majorEastAsia"/>
        </w:rPr>
        <w:t>авторизации</w:t>
      </w:r>
      <w:r w:rsidRPr="009B0881">
        <w:rPr>
          <w:rFonts w:eastAsiaTheme="majorEastAsia"/>
        </w:rPr>
        <w:t xml:space="preserve">, которое запускается при старте </w:t>
      </w:r>
      <w:r w:rsidRPr="009B0881">
        <w:t>(рис. 1).</w:t>
      </w:r>
    </w:p>
    <w:p w:rsidR="00C71EE8" w:rsidRPr="009B0881" w:rsidRDefault="00C71EE8" w:rsidP="00C71EE8">
      <w:pPr>
        <w:spacing w:line="360" w:lineRule="auto"/>
      </w:pPr>
    </w:p>
    <w:p w:rsidR="00C71EE8" w:rsidRPr="00AC5F58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40" w:name="_Toc409430669"/>
      <w:bookmarkStart w:id="41" w:name="_Toc410421332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.2.2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C71EE8" w:rsidRPr="009B0881">
        <w:rPr>
          <w:rFonts w:ascii="Times New Roman" w:hAnsi="Times New Roman" w:cs="Times New Roman"/>
          <w:color w:val="auto"/>
        </w:rPr>
        <w:t>Тестирование</w:t>
      </w:r>
      <w:bookmarkEnd w:id="40"/>
      <w:r w:rsidR="00AC5F58">
        <w:rPr>
          <w:rFonts w:ascii="Times New Roman" w:hAnsi="Times New Roman" w:cs="Times New Roman"/>
          <w:color w:val="auto"/>
        </w:rPr>
        <w:t>»</w:t>
      </w:r>
      <w:bookmarkEnd w:id="41"/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6E6B1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844540" cy="3215640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>
        <w:rPr>
          <w:rFonts w:ascii="Times New Roman" w:hAnsi="Times New Roman"/>
          <w:sz w:val="24"/>
          <w:szCs w:val="24"/>
        </w:rPr>
        <w:t>4</w:t>
      </w:r>
      <w:r w:rsidRPr="009B0881">
        <w:rPr>
          <w:rFonts w:ascii="Times New Roman" w:hAnsi="Times New Roman"/>
          <w:sz w:val="24"/>
          <w:szCs w:val="24"/>
        </w:rPr>
        <w:t xml:space="preserve">. Окно АС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Тестирование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373529">
      <w:pPr>
        <w:spacing w:line="360" w:lineRule="auto"/>
        <w:ind w:firstLine="708"/>
        <w:rPr>
          <w:rFonts w:eastAsiaTheme="majorEastAsia"/>
        </w:rPr>
      </w:pPr>
      <w:r w:rsidRPr="009B0881">
        <w:rPr>
          <w:rFonts w:eastAsiaTheme="majorEastAsia"/>
        </w:rPr>
        <w:t xml:space="preserve">Для прохождения тестирования необходимо выбрать тест в поле </w:t>
      </w:r>
      <w:r w:rsidR="00AC5F58">
        <w:rPr>
          <w:rFonts w:eastAsiaTheme="majorEastAsia"/>
        </w:rPr>
        <w:t>«</w:t>
      </w:r>
      <w:r w:rsidRPr="009B0881">
        <w:rPr>
          <w:rFonts w:eastAsiaTheme="majorEastAsia"/>
        </w:rPr>
        <w:t>Выберите экзамен</w:t>
      </w:r>
      <w:r w:rsidR="00AC5F58">
        <w:rPr>
          <w:rFonts w:eastAsiaTheme="majorEastAsia"/>
        </w:rPr>
        <w:t>»</w:t>
      </w:r>
      <w:r w:rsidRPr="009B0881">
        <w:rPr>
          <w:rFonts w:eastAsiaTheme="majorEastAsia"/>
        </w:rPr>
        <w:t xml:space="preserve"> в разделе </w:t>
      </w:r>
      <w:r w:rsidR="00AC5F58">
        <w:rPr>
          <w:rFonts w:eastAsiaTheme="majorEastAsia"/>
        </w:rPr>
        <w:t>«</w:t>
      </w:r>
      <w:r w:rsidRPr="009B0881">
        <w:rPr>
          <w:rFonts w:eastAsiaTheme="majorEastAsia"/>
        </w:rPr>
        <w:t>Регистрация на экзамен</w:t>
      </w:r>
      <w:r w:rsidR="00AC5F58">
        <w:rPr>
          <w:rFonts w:eastAsiaTheme="majorEastAsia"/>
        </w:rPr>
        <w:t>»</w:t>
      </w:r>
      <w:r w:rsidRPr="009B0881">
        <w:rPr>
          <w:rFonts w:eastAsiaTheme="majorEastAsia"/>
        </w:rPr>
        <w:t xml:space="preserve"> (рис. 1</w:t>
      </w:r>
      <w:r w:rsidR="006E6B15" w:rsidRPr="006E6B15">
        <w:rPr>
          <w:rFonts w:eastAsiaTheme="majorEastAsia"/>
        </w:rPr>
        <w:t>5</w:t>
      </w:r>
      <w:r w:rsidRPr="009B0881">
        <w:rPr>
          <w:rFonts w:eastAsiaTheme="majorEastAsia"/>
        </w:rPr>
        <w:t>):</w:t>
      </w:r>
    </w:p>
    <w:p w:rsidR="00C71EE8" w:rsidRPr="009B0881" w:rsidRDefault="006E6B1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844540" cy="2987040"/>
            <wp:effectExtent l="0" t="0" r="3810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6E6B15" w:rsidRPr="006E6B15">
        <w:rPr>
          <w:rFonts w:ascii="Times New Roman" w:hAnsi="Times New Roman"/>
          <w:sz w:val="24"/>
          <w:szCs w:val="24"/>
        </w:rPr>
        <w:t>5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  <w:r w:rsidR="006E6B15" w:rsidRPr="006E6B15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Регистрация на экзамен.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proofErr w:type="gramStart"/>
      <w:r w:rsidRPr="009B0881">
        <w:rPr>
          <w:rFonts w:ascii="Times New Roman" w:hAnsi="Times New Roman"/>
          <w:sz w:val="24"/>
          <w:szCs w:val="24"/>
        </w:rPr>
        <w:t>При  выборе</w:t>
      </w:r>
      <w:proofErr w:type="gramEnd"/>
      <w:r w:rsidRPr="009B0881">
        <w:rPr>
          <w:rFonts w:ascii="Times New Roman" w:hAnsi="Times New Roman"/>
          <w:sz w:val="24"/>
          <w:szCs w:val="24"/>
        </w:rPr>
        <w:t xml:space="preserve"> экзамена в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Статус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появится запись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подана заявка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(рис. 1</w:t>
      </w:r>
      <w:r w:rsidR="006E6B15" w:rsidRPr="006E6B15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 xml:space="preserve">), необходимо дождаться пока пользователь, обладающий ролью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Наблюдатель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в подсистеме администрирования  подтвердит вашу заявку на прохождение тестирования.   </w:t>
      </w:r>
    </w:p>
    <w:p w:rsidR="00C71EE8" w:rsidRPr="009B0881" w:rsidRDefault="006E6B15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293620" cy="11887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6E6B15">
        <w:rPr>
          <w:rFonts w:ascii="Times New Roman" w:hAnsi="Times New Roman"/>
          <w:sz w:val="24"/>
          <w:szCs w:val="24"/>
          <w:lang w:val="en-US"/>
        </w:rPr>
        <w:t>6</w:t>
      </w:r>
      <w:r w:rsidR="006E6B15">
        <w:rPr>
          <w:rFonts w:ascii="Times New Roman" w:hAnsi="Times New Roman"/>
          <w:sz w:val="24"/>
          <w:szCs w:val="24"/>
        </w:rPr>
        <w:t xml:space="preserve">. </w:t>
      </w:r>
      <w:r w:rsidRPr="009B0881">
        <w:rPr>
          <w:rFonts w:ascii="Times New Roman" w:hAnsi="Times New Roman"/>
          <w:sz w:val="24"/>
          <w:szCs w:val="24"/>
        </w:rPr>
        <w:t>Регистрация на экзамен. Подача заявки.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После подтверждения заявки на прохождение экзамена, статус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подана заявка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обновится на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зарегистрирован</w:t>
      </w:r>
      <w:r w:rsidR="00AC5F58">
        <w:rPr>
          <w:rFonts w:ascii="Times New Roman" w:hAnsi="Times New Roman"/>
          <w:sz w:val="24"/>
          <w:szCs w:val="24"/>
        </w:rPr>
        <w:t>»</w:t>
      </w:r>
      <w:r w:rsidR="006E6B15" w:rsidRPr="006E6B15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 xml:space="preserve">(рис. </w:t>
      </w:r>
      <w:r w:rsidR="006E6B15" w:rsidRPr="006E6B15">
        <w:rPr>
          <w:rFonts w:ascii="Times New Roman" w:hAnsi="Times New Roman"/>
          <w:sz w:val="24"/>
          <w:szCs w:val="24"/>
        </w:rPr>
        <w:t>17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B5A8B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86940" cy="118872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F918A1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 </w:t>
      </w:r>
      <w:r w:rsidR="006E6B15" w:rsidRPr="006E6B15">
        <w:rPr>
          <w:rFonts w:ascii="Times New Roman" w:hAnsi="Times New Roman"/>
          <w:sz w:val="24"/>
          <w:szCs w:val="24"/>
        </w:rPr>
        <w:t>17</w:t>
      </w:r>
      <w:r w:rsidR="006E6B15">
        <w:rPr>
          <w:rFonts w:ascii="Times New Roman" w:hAnsi="Times New Roman"/>
          <w:sz w:val="24"/>
          <w:szCs w:val="24"/>
        </w:rPr>
        <w:t>. Регистрация на экзамен</w:t>
      </w:r>
      <w:r w:rsidR="00C71EE8" w:rsidRPr="009B0881">
        <w:rPr>
          <w:rFonts w:ascii="Times New Roman" w:hAnsi="Times New Roman"/>
          <w:sz w:val="24"/>
          <w:szCs w:val="24"/>
        </w:rPr>
        <w:t xml:space="preserve">. </w:t>
      </w:r>
      <w:r w:rsidR="006E6B15">
        <w:rPr>
          <w:rFonts w:ascii="Times New Roman" w:hAnsi="Times New Roman"/>
          <w:sz w:val="24"/>
          <w:szCs w:val="24"/>
        </w:rPr>
        <w:t>Изменение статуса</w:t>
      </w:r>
      <w:r w:rsidR="00C71EE8"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Далее нажимаем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Начать тестирование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</w:p>
    <w:p w:rsidR="00C71EE8" w:rsidRPr="009B0881" w:rsidRDefault="0049691E" w:rsidP="00F918A1">
      <w:pPr>
        <w:pStyle w:val="4"/>
        <w:ind w:firstLine="708"/>
        <w:rPr>
          <w:rFonts w:ascii="Times New Roman" w:hAnsi="Times New Roman" w:cs="Times New Roman"/>
        </w:rPr>
      </w:pPr>
      <w:bookmarkStart w:id="42" w:name="_Toc409430670"/>
      <w:r>
        <w:rPr>
          <w:rFonts w:ascii="Times New Roman" w:hAnsi="Times New Roman" w:cs="Times New Roman"/>
          <w:i w:val="0"/>
          <w:color w:val="auto"/>
        </w:rPr>
        <w:t>5</w:t>
      </w:r>
      <w:r w:rsidR="00C71EE8" w:rsidRPr="009B0881">
        <w:rPr>
          <w:rFonts w:ascii="Times New Roman" w:hAnsi="Times New Roman" w:cs="Times New Roman"/>
          <w:i w:val="0"/>
          <w:color w:val="auto"/>
        </w:rPr>
        <w:t>.2.2.1 Обновление раздела «Регистрация на экзамен»</w:t>
      </w:r>
      <w:bookmarkEnd w:id="42"/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в графе «Выберите экзамен» не появляется выбор или поле «Статус» не изменяется, то обновите раздел «Регистрация на экзамен», нажав на кнопку в правом верхнем углу данного раздела (рис. </w:t>
      </w:r>
      <w:r w:rsidR="007B5A8B" w:rsidRPr="007B5A8B">
        <w:rPr>
          <w:rFonts w:ascii="Times New Roman" w:hAnsi="Times New Roman"/>
          <w:sz w:val="24"/>
          <w:szCs w:val="24"/>
        </w:rPr>
        <w:t>18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B5A8B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12192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7B5A8B">
        <w:rPr>
          <w:rFonts w:ascii="Times New Roman" w:hAnsi="Times New Roman"/>
          <w:sz w:val="24"/>
          <w:szCs w:val="24"/>
          <w:lang w:val="en-US"/>
        </w:rPr>
        <w:t>18</w:t>
      </w:r>
      <w:r w:rsidRPr="009B0881">
        <w:rPr>
          <w:rFonts w:ascii="Times New Roman" w:hAnsi="Times New Roman"/>
          <w:sz w:val="24"/>
          <w:szCs w:val="24"/>
        </w:rPr>
        <w:t>. «Регистрация на экзамен». Обновление раздела.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проблема осталась, обратитесь к п. </w:t>
      </w:r>
      <w:r w:rsidR="00F458D4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>.2.</w:t>
      </w:r>
    </w:p>
    <w:p w:rsidR="00C71EE8" w:rsidRPr="007B5A8B" w:rsidRDefault="00C71EE8" w:rsidP="00F918A1">
      <w:pPr>
        <w:pStyle w:val="4"/>
        <w:ind w:left="708"/>
        <w:rPr>
          <w:rFonts w:ascii="Times New Roman" w:hAnsi="Times New Roman" w:cs="Times New Roman"/>
          <w:i w:val="0"/>
          <w:color w:val="auto"/>
        </w:rPr>
      </w:pPr>
      <w:r w:rsidRPr="009B0881">
        <w:rPr>
          <w:rFonts w:ascii="Times New Roman" w:hAnsi="Times New Roman" w:cs="Times New Roman"/>
          <w:i w:val="0"/>
          <w:color w:val="auto"/>
        </w:rPr>
        <w:br/>
      </w:r>
      <w:bookmarkStart w:id="43" w:name="_Toc409430671"/>
      <w:r w:rsidR="0049691E">
        <w:rPr>
          <w:rFonts w:ascii="Times New Roman" w:hAnsi="Times New Roman" w:cs="Times New Roman"/>
          <w:i w:val="0"/>
          <w:color w:val="auto"/>
        </w:rPr>
        <w:t>5</w:t>
      </w:r>
      <w:r w:rsidRPr="009B0881">
        <w:rPr>
          <w:rFonts w:ascii="Times New Roman" w:hAnsi="Times New Roman" w:cs="Times New Roman"/>
          <w:i w:val="0"/>
          <w:color w:val="auto"/>
        </w:rPr>
        <w:t xml:space="preserve">.2.2.2 </w:t>
      </w:r>
      <w:r w:rsidR="00AC5F58">
        <w:rPr>
          <w:rFonts w:ascii="Times New Roman" w:hAnsi="Times New Roman" w:cs="Times New Roman"/>
          <w:i w:val="0"/>
          <w:color w:val="auto"/>
        </w:rPr>
        <w:t>«</w:t>
      </w:r>
      <w:r w:rsidRPr="009B0881">
        <w:rPr>
          <w:rFonts w:ascii="Times New Roman" w:hAnsi="Times New Roman" w:cs="Times New Roman"/>
          <w:i w:val="0"/>
          <w:color w:val="auto"/>
        </w:rPr>
        <w:t>Начать тестирование</w:t>
      </w:r>
      <w:bookmarkEnd w:id="43"/>
      <w:r w:rsidR="00AC5F58">
        <w:rPr>
          <w:rFonts w:ascii="Times New Roman" w:hAnsi="Times New Roman" w:cs="Times New Roman"/>
          <w:i w:val="0"/>
          <w:color w:val="auto"/>
        </w:rPr>
        <w:t>»</w:t>
      </w:r>
    </w:p>
    <w:p w:rsidR="00C71EE8" w:rsidRPr="009B0881" w:rsidRDefault="00C71EE8" w:rsidP="00C71EE8"/>
    <w:p w:rsidR="00C71EE8" w:rsidRPr="009B0881" w:rsidRDefault="00C71EE8" w:rsidP="00F918A1">
      <w:pPr>
        <w:spacing w:line="360" w:lineRule="auto"/>
        <w:ind w:firstLine="708"/>
      </w:pPr>
      <w:r w:rsidRPr="009B0881">
        <w:t xml:space="preserve">По нажатию на кнопку </w:t>
      </w:r>
      <w:r w:rsidR="00AC5F58">
        <w:t>«</w:t>
      </w:r>
      <w:r w:rsidRPr="009B0881">
        <w:t>Начать тестирование</w:t>
      </w:r>
      <w:r w:rsidR="00AC5F58">
        <w:t>»</w:t>
      </w:r>
      <w:r w:rsidR="006E733F">
        <w:t xml:space="preserve"> </w:t>
      </w:r>
      <w:r w:rsidR="006E733F" w:rsidRPr="007B5A8B">
        <w:t>запускается таймер</w:t>
      </w:r>
      <w:r w:rsidR="006E733F">
        <w:t>,</w:t>
      </w:r>
      <w:r w:rsidRPr="009B0881">
        <w:t xml:space="preserve"> появляются вопросы </w:t>
      </w:r>
      <w:r w:rsidR="006E733F" w:rsidRPr="007B5A8B">
        <w:t>с вариантами ответов</w:t>
      </w:r>
      <w:r w:rsidR="006E733F">
        <w:t xml:space="preserve">. Выбрав вариант ответа, нажмите кнопку </w:t>
      </w:r>
      <w:r w:rsidR="00AC5F58">
        <w:t>«</w:t>
      </w:r>
      <w:r w:rsidR="006E733F" w:rsidRPr="007B5A8B">
        <w:t>Следующий вопрос</w:t>
      </w:r>
      <w:r w:rsidR="00AC5F58">
        <w:t>»</w:t>
      </w:r>
      <w:r w:rsidR="006E733F" w:rsidRPr="007B5A8B">
        <w:t>. Результат будет показан в граф</w:t>
      </w:r>
      <w:r w:rsidR="003228A3" w:rsidRPr="007B5A8B">
        <w:t>е</w:t>
      </w:r>
      <w:r w:rsidR="006E733F" w:rsidRPr="007B5A8B">
        <w:t xml:space="preserve"> </w:t>
      </w:r>
      <w:r w:rsidR="003228A3" w:rsidRPr="007B5A8B">
        <w:t>«</w:t>
      </w:r>
      <w:r w:rsidR="006E733F" w:rsidRPr="007B5A8B">
        <w:t>Результат</w:t>
      </w:r>
      <w:r w:rsidR="003228A3" w:rsidRPr="007B5A8B">
        <w:t>»</w:t>
      </w:r>
      <w:r w:rsidR="007B5A8B">
        <w:t xml:space="preserve"> на панели «Прогресс» </w:t>
      </w:r>
      <w:r w:rsidRPr="009B0881">
        <w:t xml:space="preserve">(рис. </w:t>
      </w:r>
      <w:r w:rsidR="007B5A8B" w:rsidRPr="007B5A8B">
        <w:t>19</w:t>
      </w:r>
      <w:r w:rsidRPr="009B0881">
        <w:t>).</w:t>
      </w:r>
    </w:p>
    <w:p w:rsidR="00C71EE8" w:rsidRPr="009B0881" w:rsidRDefault="00C71EE8" w:rsidP="00C71EE8">
      <w:pPr>
        <w:spacing w:line="360" w:lineRule="auto"/>
      </w:pPr>
    </w:p>
    <w:p w:rsidR="00C71EE8" w:rsidRPr="009B0881" w:rsidRDefault="007B5A8B" w:rsidP="00C71EE8">
      <w:pPr>
        <w:pStyle w:val="a9"/>
        <w:spacing w:before="60" w:after="6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844540" cy="3954780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7B5A8B">
        <w:rPr>
          <w:rFonts w:ascii="Times New Roman" w:hAnsi="Times New Roman"/>
          <w:sz w:val="24"/>
          <w:szCs w:val="24"/>
          <w:lang w:val="en-US"/>
        </w:rPr>
        <w:t>19</w:t>
      </w:r>
      <w:r w:rsidR="007B5A8B">
        <w:rPr>
          <w:rFonts w:ascii="Times New Roman" w:hAnsi="Times New Roman"/>
          <w:sz w:val="24"/>
          <w:szCs w:val="24"/>
        </w:rPr>
        <w:t xml:space="preserve">. </w:t>
      </w:r>
      <w:r w:rsidRPr="009B0881">
        <w:rPr>
          <w:rFonts w:ascii="Times New Roman" w:hAnsi="Times New Roman"/>
          <w:sz w:val="24"/>
          <w:szCs w:val="24"/>
        </w:rPr>
        <w:t>Тестирование. Прохождение экзамена.</w:t>
      </w:r>
    </w:p>
    <w:p w:rsidR="00C71EE8" w:rsidRPr="009B0881" w:rsidRDefault="006E733F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71EE8" w:rsidRPr="009B0881">
        <w:rPr>
          <w:rFonts w:ascii="Times New Roman" w:hAnsi="Times New Roman"/>
          <w:sz w:val="24"/>
          <w:szCs w:val="24"/>
        </w:rPr>
        <w:t>о окончании времени тест автоматически завершится, повторное прохождение теста запрещено (рис. 2</w:t>
      </w:r>
      <w:r w:rsidR="00F918A1">
        <w:rPr>
          <w:rFonts w:ascii="Times New Roman" w:hAnsi="Times New Roman"/>
          <w:sz w:val="24"/>
          <w:szCs w:val="24"/>
        </w:rPr>
        <w:t>3</w:t>
      </w:r>
      <w:r w:rsidR="00C71EE8" w:rsidRPr="009B0881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5A8B">
        <w:rPr>
          <w:rFonts w:ascii="Times New Roman" w:hAnsi="Times New Roman"/>
          <w:sz w:val="24"/>
          <w:szCs w:val="24"/>
        </w:rPr>
        <w:t xml:space="preserve">Кроме общего времени на тест, существует временное ограничение на каждый вопрос, по окончании которого система переходит к следующему вопросу, а в Результат записывается признак </w:t>
      </w:r>
      <w:r w:rsidR="00AC5F58">
        <w:rPr>
          <w:rFonts w:ascii="Times New Roman" w:hAnsi="Times New Roman"/>
          <w:sz w:val="24"/>
          <w:szCs w:val="24"/>
        </w:rPr>
        <w:t>«</w:t>
      </w:r>
      <w:r w:rsidRPr="007B5A8B">
        <w:rPr>
          <w:rFonts w:ascii="Times New Roman" w:hAnsi="Times New Roman"/>
          <w:sz w:val="24"/>
          <w:szCs w:val="24"/>
        </w:rPr>
        <w:t>не верно</w:t>
      </w:r>
      <w:r w:rsidR="00AC5F58">
        <w:rPr>
          <w:rFonts w:ascii="Times New Roman" w:hAnsi="Times New Roman"/>
          <w:sz w:val="24"/>
          <w:szCs w:val="24"/>
        </w:rPr>
        <w:t>»</w:t>
      </w:r>
      <w:r w:rsidRPr="007B5A8B">
        <w:rPr>
          <w:rFonts w:ascii="Times New Roman" w:hAnsi="Times New Roman"/>
          <w:sz w:val="24"/>
          <w:szCs w:val="24"/>
        </w:rPr>
        <w:t>.</w:t>
      </w:r>
    </w:p>
    <w:p w:rsidR="008029F5" w:rsidRPr="008029F5" w:rsidRDefault="003228A3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7B5A8B">
        <w:rPr>
          <w:rFonts w:ascii="Times New Roman" w:hAnsi="Times New Roman"/>
          <w:sz w:val="24"/>
          <w:szCs w:val="24"/>
        </w:rPr>
        <w:t xml:space="preserve">В системе </w:t>
      </w:r>
      <w:r w:rsidR="00C71EE8" w:rsidRPr="007B5A8B">
        <w:rPr>
          <w:rFonts w:ascii="Times New Roman" w:hAnsi="Times New Roman"/>
          <w:sz w:val="24"/>
          <w:szCs w:val="24"/>
        </w:rPr>
        <w:t>предусмотрен</w:t>
      </w:r>
      <w:r w:rsidR="00C71EE8" w:rsidRPr="009B0881">
        <w:rPr>
          <w:rFonts w:ascii="Times New Roman" w:hAnsi="Times New Roman"/>
          <w:sz w:val="24"/>
          <w:szCs w:val="24"/>
        </w:rPr>
        <w:t xml:space="preserve"> выбор только одного правильного ответа.</w:t>
      </w:r>
      <w:r w:rsidR="008029F5" w:rsidRPr="008029F5">
        <w:rPr>
          <w:rFonts w:ascii="Times New Roman" w:hAnsi="Times New Roman"/>
          <w:sz w:val="24"/>
          <w:szCs w:val="24"/>
        </w:rPr>
        <w:t xml:space="preserve"> </w:t>
      </w:r>
      <w:r w:rsidR="00C71EE8" w:rsidRPr="009B0881">
        <w:rPr>
          <w:rFonts w:ascii="Times New Roman" w:hAnsi="Times New Roman"/>
          <w:sz w:val="24"/>
          <w:szCs w:val="24"/>
        </w:rPr>
        <w:t xml:space="preserve">Пока вариант ответа не выбран кнопка </w:t>
      </w:r>
      <w:r w:rsidR="00AC5F58">
        <w:rPr>
          <w:rFonts w:ascii="Times New Roman" w:hAnsi="Times New Roman"/>
          <w:sz w:val="24"/>
          <w:szCs w:val="24"/>
        </w:rPr>
        <w:t>«</w:t>
      </w:r>
      <w:r w:rsidR="00C71EE8" w:rsidRPr="009B0881">
        <w:rPr>
          <w:rFonts w:ascii="Times New Roman" w:hAnsi="Times New Roman"/>
          <w:sz w:val="24"/>
          <w:szCs w:val="24"/>
        </w:rPr>
        <w:t>Следующий вопрос</w:t>
      </w:r>
      <w:r w:rsidR="00AC5F58">
        <w:rPr>
          <w:rFonts w:ascii="Times New Roman" w:hAnsi="Times New Roman"/>
          <w:sz w:val="24"/>
          <w:szCs w:val="24"/>
        </w:rPr>
        <w:t>»</w:t>
      </w:r>
      <w:r w:rsidR="00C71EE8" w:rsidRPr="009B0881">
        <w:rPr>
          <w:rFonts w:ascii="Times New Roman" w:hAnsi="Times New Roman"/>
          <w:sz w:val="24"/>
          <w:szCs w:val="24"/>
        </w:rPr>
        <w:t xml:space="preserve"> не активна.</w:t>
      </w:r>
      <w:r w:rsidR="008029F5" w:rsidRPr="008029F5">
        <w:rPr>
          <w:rFonts w:ascii="Times New Roman" w:hAnsi="Times New Roman"/>
          <w:sz w:val="24"/>
          <w:szCs w:val="24"/>
        </w:rPr>
        <w:t xml:space="preserve"> </w:t>
      </w:r>
      <w:r w:rsidR="00C71EE8" w:rsidRPr="008029F5">
        <w:rPr>
          <w:rFonts w:ascii="Times New Roman" w:hAnsi="Times New Roman"/>
          <w:sz w:val="24"/>
          <w:szCs w:val="24"/>
        </w:rPr>
        <w:t>Вернуться к предыдущему вопросу нельзя</w:t>
      </w:r>
      <w:r w:rsidR="008029F5" w:rsidRPr="008029F5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8029F5">
        <w:rPr>
          <w:rFonts w:ascii="Times New Roman" w:hAnsi="Times New Roman"/>
          <w:sz w:val="24"/>
          <w:szCs w:val="24"/>
        </w:rPr>
        <w:t xml:space="preserve">После ответа на последний вопрос происходит </w:t>
      </w:r>
      <w:r w:rsidR="003228A3" w:rsidRPr="008029F5">
        <w:rPr>
          <w:rFonts w:ascii="Times New Roman" w:hAnsi="Times New Roman"/>
          <w:sz w:val="24"/>
          <w:szCs w:val="24"/>
        </w:rPr>
        <w:t xml:space="preserve">автоматическое </w:t>
      </w:r>
      <w:r w:rsidRPr="008029F5">
        <w:rPr>
          <w:rFonts w:ascii="Times New Roman" w:hAnsi="Times New Roman"/>
          <w:sz w:val="24"/>
          <w:szCs w:val="24"/>
        </w:rPr>
        <w:t>сохранение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="003228A3" w:rsidRPr="008029F5">
        <w:rPr>
          <w:rFonts w:ascii="Times New Roman" w:hAnsi="Times New Roman"/>
          <w:sz w:val="24"/>
          <w:szCs w:val="24"/>
        </w:rPr>
        <w:t xml:space="preserve">результатов </w:t>
      </w:r>
      <w:r w:rsidR="00B2277B" w:rsidRPr="008029F5">
        <w:rPr>
          <w:rFonts w:ascii="Times New Roman" w:hAnsi="Times New Roman"/>
          <w:sz w:val="24"/>
          <w:szCs w:val="24"/>
        </w:rPr>
        <w:t xml:space="preserve">теста </w:t>
      </w:r>
      <w:r w:rsidR="003228A3" w:rsidRPr="008029F5">
        <w:rPr>
          <w:rFonts w:ascii="Times New Roman" w:hAnsi="Times New Roman"/>
          <w:sz w:val="24"/>
          <w:szCs w:val="24"/>
        </w:rPr>
        <w:t>в базу данных, а</w:t>
      </w:r>
      <w:r w:rsidR="008029F5">
        <w:rPr>
          <w:rFonts w:ascii="Times New Roman" w:hAnsi="Times New Roman"/>
          <w:sz w:val="24"/>
          <w:szCs w:val="24"/>
        </w:rPr>
        <w:t xml:space="preserve"> так</w:t>
      </w:r>
      <w:r w:rsidR="00B2277B" w:rsidRPr="008029F5">
        <w:rPr>
          <w:rFonts w:ascii="Times New Roman" w:hAnsi="Times New Roman"/>
          <w:sz w:val="24"/>
          <w:szCs w:val="24"/>
        </w:rPr>
        <w:t>же отображение информации</w:t>
      </w:r>
      <w:r w:rsidR="003228A3" w:rsidRPr="008029F5">
        <w:rPr>
          <w:rFonts w:ascii="Times New Roman" w:hAnsi="Times New Roman"/>
          <w:sz w:val="24"/>
          <w:szCs w:val="24"/>
        </w:rPr>
        <w:t xml:space="preserve"> на панели </w:t>
      </w:r>
      <w:r w:rsidR="00AC5F58">
        <w:rPr>
          <w:rFonts w:ascii="Times New Roman" w:hAnsi="Times New Roman"/>
          <w:sz w:val="24"/>
          <w:szCs w:val="24"/>
        </w:rPr>
        <w:t>«</w:t>
      </w:r>
      <w:r w:rsidR="003228A3" w:rsidRPr="008029F5">
        <w:rPr>
          <w:rFonts w:ascii="Times New Roman" w:hAnsi="Times New Roman"/>
          <w:sz w:val="24"/>
          <w:szCs w:val="24"/>
        </w:rPr>
        <w:t>Прогресс</w:t>
      </w:r>
      <w:r w:rsidR="00AC5F58">
        <w:rPr>
          <w:rFonts w:ascii="Times New Roman" w:hAnsi="Times New Roman"/>
          <w:sz w:val="24"/>
          <w:szCs w:val="24"/>
        </w:rPr>
        <w:t>»</w:t>
      </w:r>
      <w:r w:rsidRPr="008029F5">
        <w:rPr>
          <w:rFonts w:ascii="Times New Roman" w:hAnsi="Times New Roman"/>
          <w:sz w:val="24"/>
          <w:szCs w:val="24"/>
        </w:rPr>
        <w:t xml:space="preserve"> </w:t>
      </w:r>
      <w:r w:rsidR="003228A3" w:rsidRPr="008029F5">
        <w:rPr>
          <w:rFonts w:ascii="Times New Roman" w:hAnsi="Times New Roman"/>
          <w:sz w:val="24"/>
          <w:szCs w:val="24"/>
        </w:rPr>
        <w:t xml:space="preserve">в графе </w:t>
      </w:r>
      <w:r w:rsidR="00AC5F58">
        <w:rPr>
          <w:rFonts w:ascii="Times New Roman" w:hAnsi="Times New Roman"/>
          <w:sz w:val="24"/>
          <w:szCs w:val="24"/>
        </w:rPr>
        <w:t>«</w:t>
      </w:r>
      <w:r w:rsidR="003228A3" w:rsidRPr="008029F5">
        <w:rPr>
          <w:rFonts w:ascii="Times New Roman" w:hAnsi="Times New Roman"/>
          <w:sz w:val="24"/>
          <w:szCs w:val="24"/>
        </w:rPr>
        <w:t>Результат</w:t>
      </w:r>
      <w:r w:rsidR="00AC5F58">
        <w:rPr>
          <w:rFonts w:ascii="Times New Roman" w:hAnsi="Times New Roman"/>
          <w:sz w:val="24"/>
          <w:szCs w:val="24"/>
        </w:rPr>
        <w:t>»</w:t>
      </w:r>
      <w:r w:rsidR="003228A3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(рис. 2</w:t>
      </w:r>
      <w:r w:rsidR="00CB6B85" w:rsidRPr="00CB6B85">
        <w:rPr>
          <w:rFonts w:ascii="Times New Roman" w:hAnsi="Times New Roman"/>
          <w:sz w:val="24"/>
          <w:szCs w:val="24"/>
        </w:rPr>
        <w:t>0, 21</w:t>
      </w:r>
      <w:r w:rsidRPr="009B0881">
        <w:rPr>
          <w:rFonts w:ascii="Times New Roman" w:hAnsi="Times New Roman"/>
          <w:sz w:val="24"/>
          <w:szCs w:val="24"/>
        </w:rPr>
        <w:t xml:space="preserve">). </w:t>
      </w:r>
    </w:p>
    <w:p w:rsidR="00C71EE8" w:rsidRPr="009B0881" w:rsidRDefault="00CB6B8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2804160" cy="12039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2</w:t>
      </w:r>
      <w:r w:rsidR="00CB6B85" w:rsidRPr="005537D5">
        <w:rPr>
          <w:rFonts w:ascii="Times New Roman" w:hAnsi="Times New Roman"/>
          <w:sz w:val="24"/>
          <w:szCs w:val="24"/>
        </w:rPr>
        <w:t>0</w:t>
      </w:r>
      <w:r w:rsidRPr="009B0881">
        <w:rPr>
          <w:rFonts w:ascii="Times New Roman" w:hAnsi="Times New Roman"/>
          <w:sz w:val="24"/>
          <w:szCs w:val="24"/>
        </w:rPr>
        <w:t>. «Тестирование». Сохранение данных экзамена.</w:t>
      </w:r>
    </w:p>
    <w:p w:rsidR="00C71EE8" w:rsidRPr="009B0881" w:rsidRDefault="00CB6B8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255520" cy="49606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2</w:t>
      </w:r>
      <w:r w:rsidR="00CB6B85">
        <w:rPr>
          <w:rFonts w:ascii="Times New Roman" w:hAnsi="Times New Roman"/>
          <w:sz w:val="24"/>
          <w:szCs w:val="24"/>
          <w:lang w:val="en-US"/>
        </w:rPr>
        <w:t>1</w:t>
      </w:r>
      <w:r w:rsidRPr="009B0881">
        <w:rPr>
          <w:rFonts w:ascii="Times New Roman" w:hAnsi="Times New Roman"/>
          <w:sz w:val="24"/>
          <w:szCs w:val="24"/>
        </w:rPr>
        <w:t>. «Тестирование». Результаты экзамена.</w:t>
      </w:r>
    </w:p>
    <w:p w:rsidR="00F918A1" w:rsidRDefault="00F918A1">
      <w:pPr>
        <w:suppressAutoHyphens w:val="0"/>
        <w:autoSpaceDN/>
        <w:spacing w:after="160" w:line="259" w:lineRule="auto"/>
        <w:jc w:val="left"/>
        <w:textAlignment w:val="auto"/>
      </w:pPr>
      <w:r>
        <w:br w:type="page"/>
      </w:r>
    </w:p>
    <w:p w:rsidR="00C71EE8" w:rsidRDefault="0049691E" w:rsidP="00F918A1">
      <w:pPr>
        <w:pStyle w:val="3"/>
        <w:ind w:firstLine="708"/>
        <w:rPr>
          <w:rFonts w:ascii="Times New Roman" w:hAnsi="Times New Roman" w:cs="Times New Roman"/>
          <w:color w:val="auto"/>
        </w:rPr>
      </w:pPr>
      <w:bookmarkStart w:id="44" w:name="_Toc409430672"/>
      <w:bookmarkStart w:id="45" w:name="_Toc410421333"/>
      <w:r>
        <w:rPr>
          <w:rFonts w:ascii="Times New Roman" w:hAnsi="Times New Roman" w:cs="Times New Roman"/>
          <w:color w:val="auto"/>
        </w:rPr>
        <w:lastRenderedPageBreak/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.2.3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C71EE8" w:rsidRPr="009B0881">
        <w:rPr>
          <w:rFonts w:ascii="Times New Roman" w:hAnsi="Times New Roman" w:cs="Times New Roman"/>
          <w:color w:val="auto"/>
        </w:rPr>
        <w:t>Самоподготовк</w:t>
      </w:r>
      <w:bookmarkEnd w:id="44"/>
      <w:r w:rsidR="00CB6B85">
        <w:rPr>
          <w:rFonts w:ascii="Times New Roman" w:hAnsi="Times New Roman" w:cs="Times New Roman"/>
          <w:color w:val="auto"/>
        </w:rPr>
        <w:t>а</w:t>
      </w:r>
      <w:r w:rsidR="00AC5F58">
        <w:rPr>
          <w:rFonts w:ascii="Times New Roman" w:hAnsi="Times New Roman" w:cs="Times New Roman"/>
          <w:color w:val="auto"/>
        </w:rPr>
        <w:t>»</w:t>
      </w:r>
      <w:bookmarkEnd w:id="45"/>
    </w:p>
    <w:p w:rsidR="00CB6B85" w:rsidRPr="00CB6B85" w:rsidRDefault="00CB6B85" w:rsidP="00CB6B85"/>
    <w:p w:rsidR="00C71EE8" w:rsidRPr="009B0881" w:rsidRDefault="00B2277B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CB6B85">
        <w:rPr>
          <w:rFonts w:ascii="Times New Roman" w:hAnsi="Times New Roman"/>
          <w:sz w:val="24"/>
          <w:szCs w:val="24"/>
        </w:rPr>
        <w:t xml:space="preserve">Самоподготовку можно проходить как по определенным областям знаний, указывая их в соответствующем списке на панели </w:t>
      </w:r>
      <w:r w:rsidR="00AC5F58">
        <w:rPr>
          <w:rFonts w:ascii="Times New Roman" w:hAnsi="Times New Roman"/>
          <w:sz w:val="24"/>
          <w:szCs w:val="24"/>
        </w:rPr>
        <w:t>«</w:t>
      </w:r>
      <w:r w:rsidRPr="00CB6B85">
        <w:rPr>
          <w:rFonts w:ascii="Times New Roman" w:hAnsi="Times New Roman"/>
          <w:sz w:val="24"/>
          <w:szCs w:val="24"/>
        </w:rPr>
        <w:t>Прогресс</w:t>
      </w:r>
      <w:r w:rsidR="00AC5F58">
        <w:rPr>
          <w:rFonts w:ascii="Times New Roman" w:hAnsi="Times New Roman"/>
          <w:sz w:val="24"/>
          <w:szCs w:val="24"/>
        </w:rPr>
        <w:t>»</w:t>
      </w:r>
      <w:r w:rsidRPr="00CB6B85">
        <w:rPr>
          <w:rFonts w:ascii="Times New Roman" w:hAnsi="Times New Roman"/>
          <w:sz w:val="24"/>
          <w:szCs w:val="24"/>
        </w:rPr>
        <w:t>, так и по всему массиву вопросов, оставив данное поле пустым</w:t>
      </w:r>
      <w:r w:rsidR="00C71EE8" w:rsidRPr="009B0881">
        <w:rPr>
          <w:rFonts w:ascii="Times New Roman" w:hAnsi="Times New Roman"/>
          <w:sz w:val="24"/>
          <w:szCs w:val="24"/>
        </w:rPr>
        <w:t xml:space="preserve"> (рис. 2</w:t>
      </w:r>
      <w:r w:rsidR="00CB6B85" w:rsidRPr="00CB6B85">
        <w:rPr>
          <w:rFonts w:ascii="Times New Roman" w:hAnsi="Times New Roman"/>
          <w:sz w:val="24"/>
          <w:szCs w:val="24"/>
        </w:rPr>
        <w:t>2</w:t>
      </w:r>
      <w:r w:rsidR="00C71EE8"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CB6B85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21183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CB6B85">
        <w:rPr>
          <w:rFonts w:ascii="Times New Roman" w:hAnsi="Times New Roman"/>
          <w:sz w:val="24"/>
          <w:szCs w:val="24"/>
          <w:lang w:val="en-US"/>
        </w:rPr>
        <w:t>22</w:t>
      </w:r>
      <w:r w:rsidRPr="009B0881">
        <w:rPr>
          <w:rFonts w:ascii="Times New Roman" w:hAnsi="Times New Roman"/>
          <w:sz w:val="24"/>
          <w:szCs w:val="24"/>
        </w:rPr>
        <w:t>. Самоподготовка. Выбор области знаний.</w:t>
      </w:r>
    </w:p>
    <w:p w:rsidR="00C71EE8" w:rsidRPr="009B0881" w:rsidRDefault="00B2277B" w:rsidP="00F918A1">
      <w:pPr>
        <w:pStyle w:val="a9"/>
        <w:spacing w:before="60" w:after="60"/>
        <w:ind w:firstLine="708"/>
        <w:rPr>
          <w:rFonts w:ascii="Times New Roman" w:hAnsi="Times New Roman"/>
          <w:sz w:val="24"/>
          <w:szCs w:val="24"/>
        </w:rPr>
      </w:pPr>
      <w:r w:rsidRPr="00CB6B85">
        <w:rPr>
          <w:rFonts w:ascii="Times New Roman" w:hAnsi="Times New Roman"/>
          <w:sz w:val="24"/>
          <w:szCs w:val="24"/>
        </w:rPr>
        <w:t>Для начала самоподготовки</w:t>
      </w:r>
      <w:r w:rsidR="00C71EE8" w:rsidRPr="00CB6B85">
        <w:rPr>
          <w:rFonts w:ascii="Times New Roman" w:hAnsi="Times New Roman"/>
          <w:sz w:val="24"/>
          <w:szCs w:val="24"/>
        </w:rPr>
        <w:t xml:space="preserve"> нажимаем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="00C71EE8" w:rsidRPr="00CB6B85">
        <w:rPr>
          <w:rFonts w:ascii="Times New Roman" w:hAnsi="Times New Roman"/>
          <w:sz w:val="24"/>
          <w:szCs w:val="24"/>
        </w:rPr>
        <w:t>Начать тестирован</w:t>
      </w:r>
      <w:r w:rsidR="00F918A1" w:rsidRPr="00CB6B85">
        <w:rPr>
          <w:rFonts w:ascii="Times New Roman" w:hAnsi="Times New Roman"/>
          <w:sz w:val="24"/>
          <w:szCs w:val="24"/>
        </w:rPr>
        <w:t>ие</w:t>
      </w:r>
      <w:r w:rsidR="00AC5F58">
        <w:rPr>
          <w:rFonts w:ascii="Times New Roman" w:hAnsi="Times New Roman"/>
          <w:sz w:val="24"/>
          <w:szCs w:val="24"/>
        </w:rPr>
        <w:t>»</w:t>
      </w:r>
      <w:r w:rsidR="00F918A1" w:rsidRPr="00CB6B85">
        <w:rPr>
          <w:rFonts w:ascii="Times New Roman" w:hAnsi="Times New Roman"/>
          <w:sz w:val="24"/>
          <w:szCs w:val="24"/>
        </w:rPr>
        <w:t xml:space="preserve"> (рис. </w:t>
      </w:r>
      <w:r w:rsidR="00CB6B85" w:rsidRPr="00CB6B85">
        <w:rPr>
          <w:rFonts w:ascii="Times New Roman" w:hAnsi="Times New Roman"/>
          <w:sz w:val="24"/>
          <w:szCs w:val="24"/>
        </w:rPr>
        <w:t>23</w:t>
      </w:r>
      <w:r w:rsidR="00C71EE8" w:rsidRPr="00CB6B85">
        <w:rPr>
          <w:rFonts w:ascii="Times New Roman" w:hAnsi="Times New Roman"/>
          <w:sz w:val="24"/>
          <w:szCs w:val="24"/>
        </w:rPr>
        <w:t>)</w:t>
      </w:r>
      <w:r w:rsidRPr="00CB6B85">
        <w:rPr>
          <w:rFonts w:ascii="Times New Roman" w:hAnsi="Times New Roman"/>
          <w:sz w:val="24"/>
          <w:szCs w:val="24"/>
        </w:rPr>
        <w:t xml:space="preserve">, и далее, выбирая один из вариантов ответа, нажимаем на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Pr="00CB6B85">
        <w:rPr>
          <w:rFonts w:ascii="Times New Roman" w:hAnsi="Times New Roman"/>
          <w:sz w:val="24"/>
          <w:szCs w:val="24"/>
        </w:rPr>
        <w:t>Следующий вопрос</w:t>
      </w:r>
      <w:r w:rsidR="00AC5F58">
        <w:rPr>
          <w:rFonts w:ascii="Times New Roman" w:hAnsi="Times New Roman"/>
          <w:sz w:val="24"/>
          <w:szCs w:val="24"/>
        </w:rPr>
        <w:t>»</w:t>
      </w:r>
      <w:r w:rsidRPr="00CB6B85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116DAA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44540" cy="3535680"/>
            <wp:effectExtent l="0" t="0" r="381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CB6B85" w:rsidRPr="00116DAA">
        <w:rPr>
          <w:rFonts w:ascii="Times New Roman" w:hAnsi="Times New Roman"/>
          <w:sz w:val="24"/>
          <w:szCs w:val="24"/>
        </w:rPr>
        <w:t>23</w:t>
      </w:r>
      <w:r w:rsidRPr="009B0881">
        <w:rPr>
          <w:rFonts w:ascii="Times New Roman" w:hAnsi="Times New Roman"/>
          <w:sz w:val="24"/>
          <w:szCs w:val="24"/>
        </w:rPr>
        <w:t>. Самоподготовка.</w:t>
      </w:r>
    </w:p>
    <w:p w:rsidR="00C71EE8" w:rsidRPr="00116DAA" w:rsidRDefault="00C71EE8" w:rsidP="00627CB4">
      <w:pPr>
        <w:ind w:left="294" w:firstLine="414"/>
      </w:pPr>
      <w:r w:rsidRPr="00116DAA">
        <w:rPr>
          <w:rFonts w:eastAsiaTheme="majorEastAsia"/>
        </w:rPr>
        <w:t xml:space="preserve">Если ответ выбран правильно, то в разделе «Прогресс» в поле «Ответ» появится </w:t>
      </w:r>
      <w:r w:rsidR="00B2277B" w:rsidRPr="00116DAA">
        <w:rPr>
          <w:rFonts w:eastAsiaTheme="majorEastAsia"/>
        </w:rPr>
        <w:t xml:space="preserve">признак </w:t>
      </w:r>
      <w:r w:rsidR="00AC5F58">
        <w:rPr>
          <w:rFonts w:eastAsiaTheme="majorEastAsia"/>
        </w:rPr>
        <w:t>«</w:t>
      </w:r>
      <w:r w:rsidRPr="00116DAA">
        <w:rPr>
          <w:rFonts w:eastAsiaTheme="majorEastAsia"/>
        </w:rPr>
        <w:t>Верный</w:t>
      </w:r>
      <w:r w:rsidR="00AC5F58">
        <w:rPr>
          <w:rFonts w:eastAsiaTheme="majorEastAsia"/>
        </w:rPr>
        <w:t>»</w:t>
      </w:r>
      <w:r w:rsidRPr="00116DAA">
        <w:rPr>
          <w:rFonts w:eastAsiaTheme="majorEastAsia"/>
        </w:rPr>
        <w:t xml:space="preserve"> </w:t>
      </w:r>
      <w:r w:rsidRPr="00116DAA">
        <w:t>(рис.</w:t>
      </w:r>
      <w:r w:rsidR="00116DAA" w:rsidRPr="00116DAA">
        <w:t>24</w:t>
      </w:r>
      <w:r w:rsidRPr="00116DAA">
        <w:t>)</w:t>
      </w:r>
      <w:r w:rsidR="00116DAA" w:rsidRPr="00116DAA">
        <w:t xml:space="preserve"> </w:t>
      </w:r>
      <w:r w:rsidR="00116DAA" w:rsidRPr="00116DAA">
        <w:rPr>
          <w:rFonts w:eastAsiaTheme="majorEastAsia"/>
        </w:rPr>
        <w:t>со ссылкой на нормативный документ</w:t>
      </w:r>
      <w:r w:rsidR="00B2277B" w:rsidRPr="00116DAA">
        <w:t xml:space="preserve">, в противном случае </w:t>
      </w:r>
      <w:r w:rsidR="00B2277B" w:rsidRPr="00116DAA">
        <w:rPr>
          <w:rFonts w:eastAsiaTheme="majorEastAsia"/>
        </w:rPr>
        <w:t xml:space="preserve">появится признак </w:t>
      </w:r>
      <w:r w:rsidR="00AC5F58">
        <w:rPr>
          <w:rFonts w:eastAsiaTheme="majorEastAsia"/>
        </w:rPr>
        <w:t>«</w:t>
      </w:r>
      <w:r w:rsidR="00116DAA">
        <w:rPr>
          <w:rFonts w:eastAsiaTheme="majorEastAsia"/>
        </w:rPr>
        <w:t>Не</w:t>
      </w:r>
      <w:r w:rsidR="00B2277B" w:rsidRPr="00116DAA">
        <w:rPr>
          <w:rFonts w:eastAsiaTheme="majorEastAsia"/>
        </w:rPr>
        <w:t>верный</w:t>
      </w:r>
      <w:r w:rsidR="00AC5F58">
        <w:rPr>
          <w:rFonts w:eastAsiaTheme="majorEastAsia"/>
        </w:rPr>
        <w:t>»</w:t>
      </w:r>
      <w:r w:rsidR="00116DAA" w:rsidRPr="00116DAA">
        <w:rPr>
          <w:rFonts w:eastAsiaTheme="majorEastAsia"/>
        </w:rPr>
        <w:t>.</w:t>
      </w: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116DAA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286000" cy="13030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116DAA">
        <w:rPr>
          <w:rFonts w:ascii="Times New Roman" w:hAnsi="Times New Roman"/>
          <w:sz w:val="24"/>
          <w:szCs w:val="24"/>
          <w:lang w:val="en-US"/>
        </w:rPr>
        <w:t>24</w:t>
      </w:r>
      <w:r w:rsidR="00116DAA">
        <w:rPr>
          <w:rFonts w:ascii="Times New Roman" w:hAnsi="Times New Roman"/>
          <w:sz w:val="24"/>
          <w:szCs w:val="24"/>
        </w:rPr>
        <w:t>. Самоподготовка</w:t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116DAA" w:rsidRDefault="00116DAA">
      <w:pPr>
        <w:suppressAutoHyphens w:val="0"/>
        <w:autoSpaceDN/>
        <w:spacing w:after="160" w:line="259" w:lineRule="auto"/>
        <w:jc w:val="left"/>
        <w:textAlignment w:val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C71EE8" w:rsidRPr="009B0881" w:rsidRDefault="0049691E" w:rsidP="009E21F5">
      <w:pPr>
        <w:pStyle w:val="1"/>
        <w:keepNext w:val="0"/>
        <w:widowControl w:val="0"/>
        <w:autoSpaceDN/>
        <w:ind w:firstLine="708"/>
        <w:textAlignment w:val="auto"/>
        <w:rPr>
          <w:rFonts w:ascii="Times New Roman" w:hAnsi="Times New Roman" w:cs="Times New Roman"/>
          <w:caps/>
          <w:color w:val="auto"/>
        </w:rPr>
      </w:pPr>
      <w:bookmarkStart w:id="46" w:name="_Toc298939280"/>
      <w:bookmarkStart w:id="47" w:name="_Toc409430673"/>
      <w:bookmarkStart w:id="48" w:name="_Toc410421334"/>
      <w:r>
        <w:rPr>
          <w:rFonts w:ascii="Times New Roman" w:hAnsi="Times New Roman" w:cs="Times New Roman"/>
          <w:caps/>
          <w:color w:val="auto"/>
        </w:rPr>
        <w:lastRenderedPageBreak/>
        <w:t>6</w:t>
      </w:r>
      <w:r w:rsidR="00C71EE8" w:rsidRPr="009B0881">
        <w:rPr>
          <w:rFonts w:ascii="Times New Roman" w:hAnsi="Times New Roman" w:cs="Times New Roman"/>
          <w:caps/>
          <w:color w:val="auto"/>
        </w:rPr>
        <w:t xml:space="preserve"> </w:t>
      </w:r>
      <w:r w:rsidR="00C71EE8" w:rsidRPr="009B0881">
        <w:rPr>
          <w:rFonts w:ascii="Times New Roman" w:hAnsi="Times New Roman" w:cs="Times New Roman"/>
          <w:color w:val="auto"/>
        </w:rPr>
        <w:t>Аварийные ситуации</w:t>
      </w:r>
      <w:bookmarkEnd w:id="46"/>
      <w:bookmarkEnd w:id="47"/>
      <w:bookmarkEnd w:id="48"/>
    </w:p>
    <w:p w:rsidR="00C71EE8" w:rsidRPr="009B0881" w:rsidRDefault="0049691E" w:rsidP="009E21F5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49" w:name="_Toc298939281"/>
      <w:bookmarkStart w:id="50" w:name="_Toc409430674"/>
      <w:bookmarkStart w:id="51" w:name="_Toc410421335"/>
      <w:r>
        <w:rPr>
          <w:rFonts w:ascii="Times New Roman" w:hAnsi="Times New Roman" w:cs="Times New Roman"/>
          <w:color w:val="auto"/>
        </w:rPr>
        <w:t>6</w:t>
      </w:r>
      <w:r w:rsidR="00C71EE8" w:rsidRPr="009B0881">
        <w:rPr>
          <w:rFonts w:ascii="Times New Roman" w:hAnsi="Times New Roman" w:cs="Times New Roman"/>
          <w:color w:val="auto"/>
        </w:rPr>
        <w:t xml:space="preserve">.1 </w:t>
      </w:r>
      <w:bookmarkEnd w:id="49"/>
      <w:r w:rsidR="00C71EE8" w:rsidRPr="009B0881">
        <w:rPr>
          <w:rFonts w:ascii="Times New Roman" w:hAnsi="Times New Roman" w:cs="Times New Roman"/>
          <w:color w:val="auto"/>
        </w:rPr>
        <w:t>Авторизация пользователя</w:t>
      </w:r>
      <w:bookmarkEnd w:id="50"/>
      <w:bookmarkEnd w:id="51"/>
    </w:p>
    <w:p w:rsidR="00C71EE8" w:rsidRPr="009B0881" w:rsidRDefault="00C71EE8" w:rsidP="00C71EE8">
      <w:pPr>
        <w:pStyle w:val="Default"/>
        <w:rPr>
          <w:color w:val="auto"/>
        </w:rPr>
      </w:pPr>
    </w:p>
    <w:p w:rsidR="00C71EE8" w:rsidRPr="009B0881" w:rsidRDefault="00C71EE8" w:rsidP="00C71EE8">
      <w:pPr>
        <w:pStyle w:val="Default"/>
        <w:spacing w:line="360" w:lineRule="auto"/>
        <w:ind w:firstLine="708"/>
      </w:pPr>
      <w:r w:rsidRPr="009B0881">
        <w:t xml:space="preserve">Проблема: не происходит авторизация пользователя. </w:t>
      </w:r>
    </w:p>
    <w:p w:rsidR="00C71EE8" w:rsidRPr="009B0881" w:rsidRDefault="00C71EE8" w:rsidP="009E21F5">
      <w:pPr>
        <w:pStyle w:val="Default"/>
        <w:spacing w:line="360" w:lineRule="auto"/>
        <w:ind w:left="708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>Убедитесь в правильности указания логина и пароля учетной записи.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 xml:space="preserve">Закройте ПК, пройдите авторизацию заново. </w:t>
      </w:r>
    </w:p>
    <w:p w:rsidR="00627CB4" w:rsidRPr="00627CB4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>Обратитесь к администратору системы.</w:t>
      </w:r>
    </w:p>
    <w:p w:rsidR="00C71EE8" w:rsidRPr="009B0881" w:rsidRDefault="0049691E" w:rsidP="009E21F5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2" w:name="_Toc409430675"/>
      <w:bookmarkStart w:id="53" w:name="_Toc410421336"/>
      <w:r>
        <w:rPr>
          <w:rFonts w:ascii="Times New Roman" w:hAnsi="Times New Roman" w:cs="Times New Roman"/>
          <w:color w:val="auto"/>
        </w:rPr>
        <w:t>6</w:t>
      </w:r>
      <w:r w:rsidR="00C71EE8" w:rsidRPr="009B0881">
        <w:rPr>
          <w:rFonts w:ascii="Times New Roman" w:hAnsi="Times New Roman" w:cs="Times New Roman"/>
          <w:color w:val="auto"/>
        </w:rPr>
        <w:t>.2 Регистрация на экзамен</w:t>
      </w:r>
      <w:bookmarkEnd w:id="52"/>
      <w:bookmarkEnd w:id="53"/>
    </w:p>
    <w:p w:rsidR="00C71EE8" w:rsidRPr="009B0881" w:rsidRDefault="00C71EE8" w:rsidP="00C71EE8">
      <w:pPr>
        <w:pStyle w:val="Default"/>
        <w:spacing w:line="360" w:lineRule="auto"/>
      </w:pPr>
    </w:p>
    <w:p w:rsidR="00C71EE8" w:rsidRPr="009B0881" w:rsidRDefault="00C71EE8" w:rsidP="00C71EE8">
      <w:pPr>
        <w:pStyle w:val="Default"/>
        <w:spacing w:line="360" w:lineRule="auto"/>
        <w:ind w:firstLine="708"/>
      </w:pPr>
      <w:r w:rsidRPr="009B0881">
        <w:t xml:space="preserve">Проблема: нет тестирования в поле </w:t>
      </w:r>
      <w:r w:rsidR="00AC5F58">
        <w:t>«</w:t>
      </w:r>
      <w:r w:rsidRPr="009B0881">
        <w:t>Выберите экзамен</w:t>
      </w:r>
      <w:r w:rsidR="00AC5F58">
        <w:t>»</w:t>
      </w:r>
      <w:r w:rsidRPr="009B0881">
        <w:t xml:space="preserve">; Статус </w:t>
      </w:r>
      <w:r w:rsidR="00AC5F58">
        <w:t>«</w:t>
      </w:r>
      <w:r w:rsidRPr="009B0881">
        <w:t>не зарегистрирован</w:t>
      </w:r>
      <w:r w:rsidR="00AC5F58">
        <w:t>»</w:t>
      </w:r>
      <w:r w:rsidRPr="009B0881">
        <w:t xml:space="preserve">. </w:t>
      </w:r>
    </w:p>
    <w:p w:rsidR="00C71EE8" w:rsidRPr="009B0881" w:rsidRDefault="00C71EE8" w:rsidP="009E21F5">
      <w:pPr>
        <w:pStyle w:val="Default"/>
        <w:spacing w:line="360" w:lineRule="auto"/>
        <w:ind w:left="708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В течение 1 – 2 минут попробуйте обновить тестирование (п. </w:t>
      </w:r>
      <w:r w:rsidR="0049691E">
        <w:t>5</w:t>
      </w:r>
      <w:r w:rsidRPr="009B0881">
        <w:t>.2.2).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Закройте ПК, откройте его заново.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>Обратитесь к администратору системы.</w:t>
      </w:r>
    </w:p>
    <w:p w:rsidR="00C71EE8" w:rsidRPr="009B0881" w:rsidRDefault="0049691E" w:rsidP="009E21F5">
      <w:pPr>
        <w:pStyle w:val="2"/>
        <w:ind w:firstLine="567"/>
        <w:rPr>
          <w:rFonts w:ascii="Times New Roman" w:hAnsi="Times New Roman" w:cs="Times New Roman"/>
          <w:color w:val="auto"/>
        </w:rPr>
      </w:pPr>
      <w:bookmarkStart w:id="54" w:name="_Toc409430676"/>
      <w:bookmarkStart w:id="55" w:name="_Toc410421337"/>
      <w:r>
        <w:rPr>
          <w:rFonts w:ascii="Times New Roman" w:hAnsi="Times New Roman" w:cs="Times New Roman"/>
          <w:color w:val="auto"/>
        </w:rPr>
        <w:t>6</w:t>
      </w:r>
      <w:r w:rsidR="00C71EE8" w:rsidRPr="009B0881">
        <w:rPr>
          <w:rFonts w:ascii="Times New Roman" w:hAnsi="Times New Roman" w:cs="Times New Roman"/>
          <w:color w:val="auto"/>
        </w:rPr>
        <w:t>.3 Ошибка генерации билета</w:t>
      </w:r>
      <w:bookmarkEnd w:id="54"/>
      <w:bookmarkEnd w:id="55"/>
    </w:p>
    <w:p w:rsidR="00C71EE8" w:rsidRPr="009B0881" w:rsidRDefault="00C71EE8" w:rsidP="00C71EE8"/>
    <w:p w:rsidR="00C71EE8" w:rsidRPr="005537D5" w:rsidRDefault="00C71EE8" w:rsidP="00C71EE8">
      <w:pPr>
        <w:pStyle w:val="Default"/>
        <w:spacing w:line="360" w:lineRule="auto"/>
        <w:ind w:firstLine="567"/>
      </w:pPr>
      <w:r w:rsidRPr="009B0881">
        <w:t xml:space="preserve">Проблема: при нажатии кнопки </w:t>
      </w:r>
      <w:r w:rsidR="00AC5F58">
        <w:t>«</w:t>
      </w:r>
      <w:r w:rsidRPr="009B0881">
        <w:t>Начать тестирование</w:t>
      </w:r>
      <w:r w:rsidR="00AC5F58">
        <w:t>»</w:t>
      </w:r>
      <w:r w:rsidRPr="009B0881">
        <w:t xml:space="preserve">, всплывает окно </w:t>
      </w:r>
      <w:r w:rsidR="00AC5F58">
        <w:t>«</w:t>
      </w:r>
      <w:r w:rsidRPr="009B0881">
        <w:rPr>
          <w:color w:val="auto"/>
        </w:rPr>
        <w:t>Ошибка генерации билета</w:t>
      </w:r>
      <w:r w:rsidR="00AC5F58">
        <w:rPr>
          <w:color w:val="auto"/>
        </w:rPr>
        <w:t>»</w:t>
      </w:r>
    </w:p>
    <w:p w:rsidR="00C71EE8" w:rsidRPr="009B0881" w:rsidRDefault="00C71EE8" w:rsidP="009E21F5">
      <w:pPr>
        <w:pStyle w:val="Default"/>
        <w:spacing w:line="360" w:lineRule="auto"/>
        <w:ind w:left="567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В течение 1 – 2 минут попробуйте обновить тестирование (п. </w:t>
      </w:r>
      <w:r w:rsidR="0049691E">
        <w:t>5</w:t>
      </w:r>
      <w:r w:rsidRPr="009B0881">
        <w:t>.2.2).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Закройте ПК, откройте его заново.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>Обратитесь к администратору системы.</w:t>
      </w:r>
    </w:p>
    <w:p w:rsidR="00C71EE8" w:rsidRPr="009B0881" w:rsidRDefault="00C71EE8" w:rsidP="00C71EE8">
      <w:pPr>
        <w:pStyle w:val="Default"/>
        <w:spacing w:line="360" w:lineRule="auto"/>
      </w:pPr>
    </w:p>
    <w:p w:rsidR="00C71EE8" w:rsidRPr="009B0881" w:rsidRDefault="00C71EE8" w:rsidP="00C71EE8">
      <w:pPr>
        <w:pStyle w:val="Default"/>
      </w:pP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b/>
          <w:bCs/>
          <w:sz w:val="32"/>
          <w:szCs w:val="32"/>
        </w:rPr>
      </w:pPr>
      <w:bookmarkStart w:id="56" w:name="_Toc298939283"/>
      <w:r w:rsidRPr="009B0881">
        <w:br w:type="page"/>
      </w:r>
    </w:p>
    <w:p w:rsidR="00C71EE8" w:rsidRPr="009B0881" w:rsidRDefault="0049691E" w:rsidP="009E21F5">
      <w:pPr>
        <w:pStyle w:val="12"/>
        <w:tabs>
          <w:tab w:val="clear" w:pos="360"/>
        </w:tabs>
        <w:ind w:firstLine="567"/>
      </w:pPr>
      <w:bookmarkStart w:id="57" w:name="_Toc409430677"/>
      <w:bookmarkStart w:id="58" w:name="_Toc410421338"/>
      <w:r>
        <w:lastRenderedPageBreak/>
        <w:t>7</w:t>
      </w:r>
      <w:r w:rsidR="00C71EE8" w:rsidRPr="009B0881">
        <w:t xml:space="preserve"> Рекомендации по освоению</w:t>
      </w:r>
      <w:bookmarkEnd w:id="56"/>
      <w:bookmarkEnd w:id="57"/>
      <w:bookmarkEnd w:id="58"/>
    </w:p>
    <w:p w:rsidR="00C71EE8" w:rsidRPr="009B0881" w:rsidRDefault="00C71EE8" w:rsidP="00C71EE8">
      <w:pPr>
        <w:pStyle w:val="14"/>
        <w:ind w:left="0"/>
      </w:pPr>
    </w:p>
    <w:p w:rsidR="00C71EE8" w:rsidRPr="009B0881" w:rsidRDefault="00C71EE8" w:rsidP="009E21F5">
      <w:pPr>
        <w:pStyle w:val="Default"/>
        <w:spacing w:line="360" w:lineRule="auto"/>
        <w:ind w:firstLine="567"/>
      </w:pPr>
      <w:r w:rsidRPr="009B0881">
        <w:t>Дополнительных указаний, тренировок для освоения подсистемы пользователя не требуется.</w:t>
      </w:r>
    </w:p>
    <w:p w:rsidR="00C71EE8" w:rsidRPr="009B0881" w:rsidRDefault="00C71EE8" w:rsidP="00C71EE8">
      <w:pPr>
        <w:ind w:left="1134"/>
        <w:rPr>
          <w:rFonts w:eastAsiaTheme="majorEastAsia"/>
        </w:rPr>
      </w:pPr>
    </w:p>
    <w:p w:rsidR="002E7E95" w:rsidRPr="009B0881" w:rsidRDefault="002E7E95"/>
    <w:sectPr w:rsidR="002E7E95" w:rsidRPr="009B0881" w:rsidSect="00C71EE8">
      <w:footerReference w:type="default" r:id="rId38"/>
      <w:pgSz w:w="11906" w:h="16838" w:code="9"/>
      <w:pgMar w:top="1134" w:right="992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C37" w:rsidRDefault="00024C37" w:rsidP="00C71EE8">
      <w:r>
        <w:separator/>
      </w:r>
    </w:p>
  </w:endnote>
  <w:endnote w:type="continuationSeparator" w:id="0">
    <w:p w:rsidR="00024C37" w:rsidRDefault="00024C37" w:rsidP="00C7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8327046"/>
      <w:docPartObj>
        <w:docPartGallery w:val="Page Numbers (Bottom of Page)"/>
        <w:docPartUnique/>
      </w:docPartObj>
    </w:sdtPr>
    <w:sdtContent>
      <w:p w:rsidR="00F12669" w:rsidRDefault="00F1266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473">
          <w:rPr>
            <w:noProof/>
          </w:rPr>
          <w:t>21</w:t>
        </w:r>
        <w:r>
          <w:fldChar w:fldCharType="end"/>
        </w:r>
      </w:p>
    </w:sdtContent>
  </w:sdt>
  <w:p w:rsidR="00F12669" w:rsidRDefault="00F1266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C37" w:rsidRDefault="00024C37" w:rsidP="00C71EE8">
      <w:r>
        <w:separator/>
      </w:r>
    </w:p>
  </w:footnote>
  <w:footnote w:type="continuationSeparator" w:id="0">
    <w:p w:rsidR="00024C37" w:rsidRDefault="00024C37" w:rsidP="00C7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2853"/>
    <w:multiLevelType w:val="hybridMultilevel"/>
    <w:tmpl w:val="9B3607CE"/>
    <w:lvl w:ilvl="0" w:tplc="F3B4C8C8">
      <w:start w:val="1"/>
      <w:numFmt w:val="bullet"/>
      <w:lvlText w:val=""/>
      <w:lvlJc w:val="left"/>
      <w:pPr>
        <w:ind w:left="26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6573C4D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18CC7424"/>
    <w:multiLevelType w:val="hybridMultilevel"/>
    <w:tmpl w:val="A354786C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B0F1D5B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31BF2ACD"/>
    <w:multiLevelType w:val="hybridMultilevel"/>
    <w:tmpl w:val="46A80EFA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AE35C5C"/>
    <w:multiLevelType w:val="hybridMultilevel"/>
    <w:tmpl w:val="E4FA100E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5369F9"/>
    <w:multiLevelType w:val="hybridMultilevel"/>
    <w:tmpl w:val="593CB6C4"/>
    <w:lvl w:ilvl="0" w:tplc="F3B4C8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9AA1826">
      <w:numFmt w:val="bullet"/>
      <w:lvlText w:val="•"/>
      <w:lvlJc w:val="left"/>
      <w:pPr>
        <w:ind w:left="213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2B54D81"/>
    <w:multiLevelType w:val="hybridMultilevel"/>
    <w:tmpl w:val="8E480A76"/>
    <w:lvl w:ilvl="0" w:tplc="F3B4C8C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8">
    <w:nsid w:val="4D336009"/>
    <w:multiLevelType w:val="hybridMultilevel"/>
    <w:tmpl w:val="EA544664"/>
    <w:lvl w:ilvl="0" w:tplc="F3B4C8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D7012B6"/>
    <w:multiLevelType w:val="hybridMultilevel"/>
    <w:tmpl w:val="1144BDA6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0C6F48"/>
    <w:multiLevelType w:val="hybridMultilevel"/>
    <w:tmpl w:val="C4C8AE94"/>
    <w:lvl w:ilvl="0" w:tplc="F3B4C8C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61BA7100"/>
    <w:multiLevelType w:val="hybridMultilevel"/>
    <w:tmpl w:val="D6CAAECA"/>
    <w:lvl w:ilvl="0" w:tplc="F3B4C8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20704F2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248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20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92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64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0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  <w:rPr>
        <w:rFonts w:cs="Times New Roman"/>
      </w:rPr>
    </w:lvl>
  </w:abstractNum>
  <w:abstractNum w:abstractNumId="13">
    <w:nsid w:val="68BB290C"/>
    <w:multiLevelType w:val="hybridMultilevel"/>
    <w:tmpl w:val="AC1C1908"/>
    <w:lvl w:ilvl="0" w:tplc="E018B2D2">
      <w:numFmt w:val="bullet"/>
      <w:lvlText w:val="•"/>
      <w:lvlJc w:val="left"/>
      <w:pPr>
        <w:ind w:left="1131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ADE227F"/>
    <w:multiLevelType w:val="hybridMultilevel"/>
    <w:tmpl w:val="48D81920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BDE6AABE">
      <w:numFmt w:val="bullet"/>
      <w:lvlText w:val="•"/>
      <w:lvlJc w:val="left"/>
      <w:pPr>
        <w:ind w:left="2211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2032CA4"/>
    <w:multiLevelType w:val="hybridMultilevel"/>
    <w:tmpl w:val="031CAD96"/>
    <w:lvl w:ilvl="0" w:tplc="D1C4D0B4">
      <w:numFmt w:val="bullet"/>
      <w:lvlText w:val="•"/>
      <w:lvlJc w:val="left"/>
      <w:pPr>
        <w:ind w:left="1131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779F5B53"/>
    <w:multiLevelType w:val="hybridMultilevel"/>
    <w:tmpl w:val="67349B62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3B4C8C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84D7C32"/>
    <w:multiLevelType w:val="hybridMultilevel"/>
    <w:tmpl w:val="A1EECE9E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13"/>
  </w:num>
  <w:num w:numId="9">
    <w:abstractNumId w:val="14"/>
  </w:num>
  <w:num w:numId="10">
    <w:abstractNumId w:val="15"/>
  </w:num>
  <w:num w:numId="11">
    <w:abstractNumId w:val="6"/>
  </w:num>
  <w:num w:numId="12">
    <w:abstractNumId w:val="17"/>
  </w:num>
  <w:num w:numId="13">
    <w:abstractNumId w:val="8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B"/>
    <w:rsid w:val="00024C37"/>
    <w:rsid w:val="00036172"/>
    <w:rsid w:val="00057CDB"/>
    <w:rsid w:val="00061486"/>
    <w:rsid w:val="00094476"/>
    <w:rsid w:val="000F0827"/>
    <w:rsid w:val="00113DB7"/>
    <w:rsid w:val="00116DAA"/>
    <w:rsid w:val="0018265B"/>
    <w:rsid w:val="002E7E95"/>
    <w:rsid w:val="002F47E3"/>
    <w:rsid w:val="003228A3"/>
    <w:rsid w:val="00373529"/>
    <w:rsid w:val="003B712B"/>
    <w:rsid w:val="00461521"/>
    <w:rsid w:val="0049691E"/>
    <w:rsid w:val="004D6473"/>
    <w:rsid w:val="00511AE9"/>
    <w:rsid w:val="005537D5"/>
    <w:rsid w:val="00597531"/>
    <w:rsid w:val="00624238"/>
    <w:rsid w:val="00627CB4"/>
    <w:rsid w:val="006E16D9"/>
    <w:rsid w:val="006E359A"/>
    <w:rsid w:val="006E6B15"/>
    <w:rsid w:val="006E733F"/>
    <w:rsid w:val="00702ED1"/>
    <w:rsid w:val="007B5A05"/>
    <w:rsid w:val="007B5A8B"/>
    <w:rsid w:val="008029F5"/>
    <w:rsid w:val="00817C23"/>
    <w:rsid w:val="00874ED2"/>
    <w:rsid w:val="00910372"/>
    <w:rsid w:val="00926E66"/>
    <w:rsid w:val="00941D07"/>
    <w:rsid w:val="009B0881"/>
    <w:rsid w:val="009D2A37"/>
    <w:rsid w:val="009E21F5"/>
    <w:rsid w:val="009F1C38"/>
    <w:rsid w:val="009F6806"/>
    <w:rsid w:val="00A2732F"/>
    <w:rsid w:val="00AC5F58"/>
    <w:rsid w:val="00AD0DCA"/>
    <w:rsid w:val="00AE1E9B"/>
    <w:rsid w:val="00AF18D3"/>
    <w:rsid w:val="00B2277B"/>
    <w:rsid w:val="00BD3A8D"/>
    <w:rsid w:val="00C32A59"/>
    <w:rsid w:val="00C71EE8"/>
    <w:rsid w:val="00CB6B85"/>
    <w:rsid w:val="00D922FA"/>
    <w:rsid w:val="00E3042B"/>
    <w:rsid w:val="00E56E39"/>
    <w:rsid w:val="00EE2F2B"/>
    <w:rsid w:val="00F12669"/>
    <w:rsid w:val="00F458D4"/>
    <w:rsid w:val="00F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8515FF-AD7B-4BFC-9C3F-6044E4E9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EE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E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1E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E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1E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1EE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C71EE8"/>
    <w:pPr>
      <w:spacing w:before="240" w:after="60" w:line="360" w:lineRule="auto"/>
      <w:jc w:val="center"/>
    </w:pPr>
    <w:rPr>
      <w:rFonts w:ascii="Arial" w:hAnsi="Arial" w:cs="Arial"/>
      <w:b/>
      <w:bCs/>
      <w:cap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rsid w:val="00C71EE8"/>
    <w:rPr>
      <w:rFonts w:ascii="Arial" w:eastAsia="Times New Roman" w:hAnsi="Arial" w:cs="Arial"/>
      <w:b/>
      <w:bCs/>
      <w:caps/>
      <w:kern w:val="3"/>
      <w:sz w:val="32"/>
      <w:szCs w:val="32"/>
      <w:lang w:eastAsia="ru-RU"/>
    </w:rPr>
  </w:style>
  <w:style w:type="paragraph" w:customStyle="1" w:styleId="Default">
    <w:name w:val="Default"/>
    <w:rsid w:val="00C71E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F458D4"/>
    <w:pPr>
      <w:tabs>
        <w:tab w:val="right" w:leader="dot" w:pos="9203"/>
      </w:tabs>
      <w:spacing w:after="100"/>
      <w:jc w:val="center"/>
    </w:pPr>
  </w:style>
  <w:style w:type="character" w:styleId="a5">
    <w:name w:val="Hyperlink"/>
    <w:uiPriority w:val="99"/>
    <w:rsid w:val="00C71EE8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C71EE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C71EE8"/>
    <w:pPr>
      <w:spacing w:after="100"/>
      <w:ind w:left="480"/>
    </w:pPr>
  </w:style>
  <w:style w:type="paragraph" w:styleId="a6">
    <w:name w:val="Body Text Indent"/>
    <w:basedOn w:val="a"/>
    <w:link w:val="a7"/>
    <w:rsid w:val="00C71EE8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71EE8"/>
    <w:pPr>
      <w:ind w:left="720"/>
      <w:contextualSpacing/>
    </w:pPr>
  </w:style>
  <w:style w:type="paragraph" w:customStyle="1" w:styleId="a9">
    <w:name w:val="Абзац"/>
    <w:basedOn w:val="a"/>
    <w:rsid w:val="00C71EE8"/>
    <w:pPr>
      <w:spacing w:line="360" w:lineRule="auto"/>
      <w:ind w:firstLine="709"/>
    </w:pPr>
    <w:rPr>
      <w:rFonts w:ascii="Arial" w:hAnsi="Arial"/>
      <w:sz w:val="26"/>
      <w:szCs w:val="20"/>
    </w:rPr>
  </w:style>
  <w:style w:type="paragraph" w:customStyle="1" w:styleId="12">
    <w:name w:val="Стиль1"/>
    <w:basedOn w:val="1"/>
    <w:link w:val="13"/>
    <w:rsid w:val="00C71EE8"/>
    <w:pPr>
      <w:keepNext w:val="0"/>
      <w:keepLines w:val="0"/>
      <w:widowControl w:val="0"/>
      <w:tabs>
        <w:tab w:val="num" w:pos="360"/>
      </w:tabs>
      <w:autoSpaceDN/>
      <w:spacing w:before="240" w:after="120" w:line="360" w:lineRule="auto"/>
      <w:textAlignment w:val="auto"/>
    </w:pPr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13">
    <w:name w:val="Стиль1 Знак"/>
    <w:basedOn w:val="a0"/>
    <w:link w:val="12"/>
    <w:locked/>
    <w:rsid w:val="00C71E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14">
    <w:name w:val="Абзац списка1"/>
    <w:basedOn w:val="a"/>
    <w:rsid w:val="00C71EE8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C71EE8"/>
    <w:pPr>
      <w:spacing w:after="100"/>
      <w:ind w:left="720"/>
    </w:pPr>
  </w:style>
  <w:style w:type="paragraph" w:styleId="aa">
    <w:name w:val="header"/>
    <w:basedOn w:val="a"/>
    <w:link w:val="ab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7C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7CB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Основной текст (Транснефть)"/>
    <w:link w:val="af1"/>
    <w:qFormat/>
    <w:rsid w:val="00511AE9"/>
    <w:pPr>
      <w:spacing w:after="200" w:line="360" w:lineRule="auto"/>
      <w:ind w:firstLine="709"/>
    </w:pPr>
    <w:rPr>
      <w:rFonts w:ascii="Times New Roman" w:hAnsi="Times New Roman"/>
      <w:sz w:val="24"/>
    </w:rPr>
  </w:style>
  <w:style w:type="character" w:customStyle="1" w:styleId="af1">
    <w:name w:val="Основной текст (Транснефть) Знак"/>
    <w:basedOn w:val="a0"/>
    <w:link w:val="af0"/>
    <w:rsid w:val="00511AE9"/>
    <w:rPr>
      <w:rFonts w:ascii="Times New Roman" w:hAnsi="Times New Roman"/>
      <w:sz w:val="24"/>
    </w:rPr>
  </w:style>
  <w:style w:type="paragraph" w:customStyle="1" w:styleId="15">
    <w:name w:val="Заголовок 1 (Транснефть)"/>
    <w:next w:val="af0"/>
    <w:link w:val="16"/>
    <w:qFormat/>
    <w:rsid w:val="00511AE9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16">
    <w:name w:val="Заголовок 1 (Транснефть) Знак"/>
    <w:basedOn w:val="a0"/>
    <w:link w:val="15"/>
    <w:rsid w:val="00511AE9"/>
    <w:rPr>
      <w:rFonts w:ascii="Times New Roman" w:hAnsi="Times New Roman"/>
      <w:b/>
      <w:sz w:val="32"/>
    </w:rPr>
  </w:style>
  <w:style w:type="paragraph" w:styleId="af2">
    <w:name w:val="TOC Heading"/>
    <w:basedOn w:val="1"/>
    <w:next w:val="a"/>
    <w:uiPriority w:val="39"/>
    <w:unhideWhenUsed/>
    <w:qFormat/>
    <w:rsid w:val="00F458D4"/>
    <w:pPr>
      <w:suppressAutoHyphens w:val="0"/>
      <w:autoSpaceDN/>
      <w:spacing w:line="276" w:lineRule="auto"/>
      <w:jc w:val="left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7AEEB-EEA4-4069-A479-D10DB215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25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27</cp:revision>
  <dcterms:created xsi:type="dcterms:W3CDTF">2014-12-23T18:29:00Z</dcterms:created>
  <dcterms:modified xsi:type="dcterms:W3CDTF">2015-01-30T20:03:00Z</dcterms:modified>
</cp:coreProperties>
</file>