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7F3" w:rsidRPr="001B7506" w:rsidRDefault="001B7506" w:rsidP="001B7506">
      <w:r w:rsidRPr="001B7506">
        <w:t>A continuación</w:t>
      </w:r>
      <w:r w:rsidR="000127F3" w:rsidRPr="001B7506">
        <w:t xml:space="preserve"> se </w:t>
      </w:r>
      <w:r w:rsidR="00906BF6" w:rsidRPr="001B7506">
        <w:t>obtiene</w:t>
      </w:r>
      <w:r w:rsidR="00395CCB" w:rsidRPr="001B7506">
        <w:t xml:space="preserve"> la frecuencia de término</w:t>
      </w:r>
      <w:r w:rsidR="00906BF6" w:rsidRPr="001B7506">
        <w:t xml:space="preserve"> </w:t>
      </w:r>
      <w:r w:rsidR="00395CCB" w:rsidRPr="001B7506">
        <w:t>(</w:t>
      </w:r>
      <w:proofErr w:type="spellStart"/>
      <w:r w:rsidR="00395CCB" w:rsidRPr="001B7506">
        <w:t>term</w:t>
      </w:r>
      <w:proofErr w:type="spellEnd"/>
      <w:r w:rsidR="00395CCB" w:rsidRPr="001B7506">
        <w:t xml:space="preserve"> </w:t>
      </w:r>
      <w:proofErr w:type="spellStart"/>
      <w:r w:rsidR="00395CCB" w:rsidRPr="001B7506">
        <w:t>frequency</w:t>
      </w:r>
      <w:proofErr w:type="spellEnd"/>
      <w:r w:rsidR="00395CCB" w:rsidRPr="001B7506">
        <w:t xml:space="preserve"> o </w:t>
      </w:r>
      <w:proofErr w:type="spellStart"/>
      <w:proofErr w:type="gramStart"/>
      <w:r w:rsidR="00395CCB" w:rsidRPr="001B7506">
        <w:t>tf</w:t>
      </w:r>
      <w:proofErr w:type="spellEnd"/>
      <w:r w:rsidR="00395CCB" w:rsidRPr="001B7506">
        <w:t xml:space="preserve"> </w:t>
      </w:r>
      <w:r w:rsidR="00906BF6" w:rsidRPr="001B7506">
        <w:t>)</w:t>
      </w:r>
      <w:proofErr w:type="gramEnd"/>
      <w:r w:rsidR="000127F3" w:rsidRPr="001B7506">
        <w:t>,</w:t>
      </w:r>
      <w:r w:rsidR="008805E5" w:rsidRPr="001B7506">
        <w:t xml:space="preserve"> </w:t>
      </w:r>
      <w:r w:rsidR="00906BF6" w:rsidRPr="001B7506">
        <w:t xml:space="preserve">y se representa en una matriz </w:t>
      </w:r>
      <w:r w:rsidR="000127F3" w:rsidRPr="001B7506">
        <w:t xml:space="preserve">llamada </w:t>
      </w:r>
      <w:r w:rsidR="00395CCB" w:rsidRPr="001B7506">
        <w:t xml:space="preserve">matriz término-documento </w:t>
      </w:r>
      <w:r w:rsidR="000127F3" w:rsidRPr="001B7506">
        <w:t>(</w:t>
      </w:r>
      <w:proofErr w:type="spellStart"/>
      <w:r w:rsidR="000127F3" w:rsidRPr="001B7506">
        <w:t>document-term</w:t>
      </w:r>
      <w:proofErr w:type="spellEnd"/>
      <w:r w:rsidR="000127F3" w:rsidRPr="001B7506">
        <w:t xml:space="preserve"> </w:t>
      </w:r>
      <w:proofErr w:type="spellStart"/>
      <w:r w:rsidR="000127F3" w:rsidRPr="001B7506">
        <w:t>matrix</w:t>
      </w:r>
      <w:proofErr w:type="spellEnd"/>
      <w:r w:rsidR="00395CCB" w:rsidRPr="001B7506">
        <w:t xml:space="preserve"> o </w:t>
      </w:r>
      <w:proofErr w:type="spellStart"/>
      <w:r w:rsidR="00395CCB" w:rsidRPr="001B7506">
        <w:t>dtm</w:t>
      </w:r>
      <w:proofErr w:type="spellEnd"/>
      <w:r w:rsidR="000127F3" w:rsidRPr="001B7506">
        <w:t>)</w:t>
      </w:r>
      <w:r w:rsidR="008805E5" w:rsidRPr="001B7506">
        <w:t>[figura], básicamente es una especie de ”tabla” en la que aparece una fila por cada término existente, y una columna por cada documento. Cada “fila” representa un vector de palabras,  ya que en cada posición contiene la cantidad de veces que esa palabra aparece en cada documento. Cada “columna” representa un vector de documento, ya que cada posición contiene la cantidad de veces que aparece cada término.</w:t>
      </w:r>
    </w:p>
    <w:p w:rsidR="001F442C" w:rsidRPr="001B7506" w:rsidRDefault="000127F3" w:rsidP="00A054D8">
      <w:pPr>
        <w:jc w:val="center"/>
      </w:pPr>
      <w:r w:rsidRPr="001B7506">
        <w:drawing>
          <wp:inline distT="0" distB="0" distL="0" distR="0">
            <wp:extent cx="3543300" cy="2628900"/>
            <wp:effectExtent l="19050" t="0" r="0" b="0"/>
            <wp:docPr id="1" name="Imagen 1" descr="http://www.jiem.org/index.php/jiem/article/viewFile/293/252/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iem.org/index.php/jiem/article/viewFile/293/252/2402"/>
                    <pic:cNvPicPr>
                      <a:picLocks noChangeAspect="1" noChangeArrowheads="1"/>
                    </pic:cNvPicPr>
                  </pic:nvPicPr>
                  <pic:blipFill>
                    <a:blip r:embed="rId4" cstate="print"/>
                    <a:srcRect/>
                    <a:stretch>
                      <a:fillRect/>
                    </a:stretch>
                  </pic:blipFill>
                  <pic:spPr bwMode="auto">
                    <a:xfrm>
                      <a:off x="0" y="0"/>
                      <a:ext cx="3543300" cy="2628900"/>
                    </a:xfrm>
                    <a:prstGeom prst="rect">
                      <a:avLst/>
                    </a:prstGeom>
                    <a:noFill/>
                    <a:ln w="9525">
                      <a:noFill/>
                      <a:miter lim="800000"/>
                      <a:headEnd/>
                      <a:tailEnd/>
                    </a:ln>
                  </pic:spPr>
                </pic:pic>
              </a:graphicData>
            </a:graphic>
          </wp:inline>
        </w:drawing>
      </w:r>
    </w:p>
    <w:p w:rsidR="00906BF6" w:rsidRPr="001B7506" w:rsidRDefault="00906BF6" w:rsidP="001B7506">
      <w:r w:rsidRPr="001B7506">
        <w:t>Por otra parte se obtiene la frecuencia inversa de documento</w:t>
      </w:r>
      <w:r w:rsidR="00395CCB" w:rsidRPr="001B7506">
        <w:t xml:space="preserve"> (</w:t>
      </w:r>
      <w:proofErr w:type="spellStart"/>
      <w:r w:rsidR="00395CCB" w:rsidRPr="001B7506">
        <w:t>inverse</w:t>
      </w:r>
      <w:proofErr w:type="spellEnd"/>
      <w:r w:rsidR="00395CCB" w:rsidRPr="001B7506">
        <w:t xml:space="preserve"> </w:t>
      </w:r>
      <w:proofErr w:type="spellStart"/>
      <w:r w:rsidR="00395CCB" w:rsidRPr="001B7506">
        <w:t>document</w:t>
      </w:r>
      <w:proofErr w:type="spellEnd"/>
      <w:r w:rsidR="00395CCB" w:rsidRPr="001B7506">
        <w:t xml:space="preserve"> </w:t>
      </w:r>
      <w:proofErr w:type="spellStart"/>
      <w:r w:rsidR="00395CCB" w:rsidRPr="001B7506">
        <w:t>frequency</w:t>
      </w:r>
      <w:proofErr w:type="spellEnd"/>
      <w:r w:rsidR="00395CCB" w:rsidRPr="001B7506">
        <w:t xml:space="preserve"> o </w:t>
      </w:r>
      <w:proofErr w:type="spellStart"/>
      <w:r w:rsidR="00395CCB" w:rsidRPr="001B7506">
        <w:t>idf</w:t>
      </w:r>
      <w:proofErr w:type="spellEnd"/>
      <w:r w:rsidR="00395CCB" w:rsidRPr="001B7506">
        <w:t>)</w:t>
      </w:r>
      <w:r w:rsidRPr="001B7506">
        <w:t>, una medida que representa si determinado término es común o no en una colección de documentos. Se obtiene dividiendo el número total de documentos por el número de documentos que contienen el término, y se toma el logaritmo de ese cociente.</w:t>
      </w:r>
      <w:r w:rsidR="00395CCB" w:rsidRPr="001B7506">
        <w:t xml:space="preserve"> El resultado es  un vector con una posición por cada término, cuyos valores serán el resultado de la operación mencionada anteriormente.</w:t>
      </w:r>
    </w:p>
    <w:p w:rsidR="00906BF6" w:rsidRPr="001B7506" w:rsidRDefault="001B7506" w:rsidP="001B7506">
      <w:r w:rsidRPr="001B7506">
        <w:t xml:space="preserve">Finalmente se obtiene la matriz  </w:t>
      </w:r>
      <w:proofErr w:type="spellStart"/>
      <w:r w:rsidRPr="001B7506">
        <w:t>tf-idf</w:t>
      </w:r>
      <w:proofErr w:type="spellEnd"/>
      <w:r w:rsidRPr="001B7506">
        <w:t xml:space="preserve">, el resultado de multiplicar cada valor </w:t>
      </w:r>
      <w:proofErr w:type="spellStart"/>
      <w:r w:rsidRPr="001B7506">
        <w:t>tf</w:t>
      </w:r>
      <w:proofErr w:type="spellEnd"/>
      <w:r w:rsidRPr="001B7506">
        <w:t xml:space="preserve"> por su </w:t>
      </w:r>
      <w:proofErr w:type="spellStart"/>
      <w:r w:rsidRPr="001B7506">
        <w:t>idf</w:t>
      </w:r>
      <w:proofErr w:type="spellEnd"/>
      <w:r w:rsidRPr="001B7506">
        <w:t xml:space="preserve">, en otras palabras, multiplicar los valores de cada “columna” de la </w:t>
      </w:r>
      <w:proofErr w:type="spellStart"/>
      <w:r w:rsidRPr="001B7506">
        <w:t>dtm</w:t>
      </w:r>
      <w:proofErr w:type="spellEnd"/>
      <w:r w:rsidRPr="001B7506">
        <w:t xml:space="preserve"> por el vector </w:t>
      </w:r>
      <w:proofErr w:type="spellStart"/>
      <w:r w:rsidRPr="001B7506">
        <w:t>idf</w:t>
      </w:r>
      <w:proofErr w:type="spellEnd"/>
      <w:r w:rsidRPr="001B7506">
        <w:t>.</w:t>
      </w:r>
    </w:p>
    <w:p w:rsidR="008805E5" w:rsidRDefault="001B7506" w:rsidP="001B7506">
      <w:r w:rsidRPr="001B7506">
        <w:t xml:space="preserve">Como el cociente dentro de la función logaritmo del </w:t>
      </w:r>
      <w:proofErr w:type="spellStart"/>
      <w:r w:rsidRPr="001B7506">
        <w:t>idf</w:t>
      </w:r>
      <w:proofErr w:type="spellEnd"/>
      <w:r w:rsidRPr="001B7506">
        <w:t xml:space="preserve"> es siempre mayor o igual que 1, el valor del </w:t>
      </w:r>
      <w:proofErr w:type="spellStart"/>
      <w:r w:rsidRPr="001B7506">
        <w:t>idf</w:t>
      </w:r>
      <w:proofErr w:type="spellEnd"/>
      <w:r w:rsidRPr="001B7506">
        <w:t xml:space="preserve"> (y del </w:t>
      </w:r>
      <w:proofErr w:type="spellStart"/>
      <w:r w:rsidRPr="001B7506">
        <w:t>tf-idf</w:t>
      </w:r>
      <w:proofErr w:type="spellEnd"/>
      <w:r w:rsidRPr="001B7506">
        <w:t xml:space="preserve">) es mayor o igual que 0. Cuando un término aparece en muchos documentos, el cociente dentro del logaritmo se acerca a 1, ofreciendo un valor de </w:t>
      </w:r>
      <w:proofErr w:type="spellStart"/>
      <w:r w:rsidRPr="001B7506">
        <w:t>idf</w:t>
      </w:r>
      <w:proofErr w:type="spellEnd"/>
      <w:r w:rsidRPr="001B7506">
        <w:t xml:space="preserve"> y de </w:t>
      </w:r>
      <w:proofErr w:type="spellStart"/>
      <w:r w:rsidRPr="001B7506">
        <w:t>tf-idf</w:t>
      </w:r>
      <w:proofErr w:type="spellEnd"/>
      <w:r w:rsidRPr="001B7506">
        <w:t xml:space="preserve"> cercano a 0.</w:t>
      </w:r>
      <w:r w:rsidR="00906BF6" w:rsidRPr="001B7506">
        <w:t xml:space="preserve"> </w:t>
      </w:r>
    </w:p>
    <w:p w:rsidR="006A3FA0" w:rsidRPr="001B7506" w:rsidRDefault="006A3FA0" w:rsidP="001B7506">
      <w:r w:rsidRPr="001B7506">
        <w:t xml:space="preserve">En resumen, un peso alto en </w:t>
      </w:r>
      <w:proofErr w:type="spellStart"/>
      <w:r w:rsidRPr="001B7506">
        <w:t>tf-idf</w:t>
      </w:r>
      <w:proofErr w:type="spellEnd"/>
      <w:r w:rsidRPr="001B7506">
        <w:t xml:space="preserve"> se alcanza con una elevada frecuencia de término en el documento dado y una pequeña frecuencia de ocurrencia del término en la colección completa de documentos.</w:t>
      </w:r>
    </w:p>
    <w:sectPr w:rsidR="006A3FA0" w:rsidRPr="001B7506" w:rsidSect="001F44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27F3"/>
    <w:rsid w:val="00000161"/>
    <w:rsid w:val="000127F3"/>
    <w:rsid w:val="001B7506"/>
    <w:rsid w:val="001F442C"/>
    <w:rsid w:val="00395CCB"/>
    <w:rsid w:val="006A3FA0"/>
    <w:rsid w:val="008805E5"/>
    <w:rsid w:val="00906BF6"/>
    <w:rsid w:val="00A054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27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7F3"/>
    <w:rPr>
      <w:rFonts w:ascii="Tahoma" w:hAnsi="Tahoma" w:cs="Tahoma"/>
      <w:sz w:val="16"/>
      <w:szCs w:val="16"/>
    </w:rPr>
  </w:style>
  <w:style w:type="character" w:customStyle="1" w:styleId="apple-converted-space">
    <w:name w:val="apple-converted-space"/>
    <w:basedOn w:val="Fuentedeprrafopredeter"/>
    <w:rsid w:val="001B7506"/>
  </w:style>
  <w:style w:type="character" w:styleId="Hipervnculo">
    <w:name w:val="Hyperlink"/>
    <w:basedOn w:val="Fuentedeprrafopredeter"/>
    <w:uiPriority w:val="99"/>
    <w:semiHidden/>
    <w:unhideWhenUsed/>
    <w:rsid w:val="001B750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LESLESGA</dc:creator>
  <cp:lastModifiedBy>LESLESGA</cp:lastModifiedBy>
  <cp:revision>3</cp:revision>
  <dcterms:created xsi:type="dcterms:W3CDTF">2015-06-08T05:40:00Z</dcterms:created>
  <dcterms:modified xsi:type="dcterms:W3CDTF">2015-06-08T07:30:00Z</dcterms:modified>
</cp:coreProperties>
</file>