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4B082D"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74569" w:history="1">
            <w:r w:rsidR="004B082D" w:rsidRPr="006B4BDC">
              <w:rPr>
                <w:rStyle w:val="Hyperlink"/>
                <w:noProof/>
              </w:rPr>
              <w:t>1 Aufgabenstellung</w:t>
            </w:r>
            <w:r w:rsidR="004B082D">
              <w:rPr>
                <w:noProof/>
                <w:webHidden/>
              </w:rPr>
              <w:tab/>
            </w:r>
            <w:r w:rsidR="004B082D">
              <w:rPr>
                <w:noProof/>
                <w:webHidden/>
              </w:rPr>
              <w:fldChar w:fldCharType="begin"/>
            </w:r>
            <w:r w:rsidR="004B082D">
              <w:rPr>
                <w:noProof/>
                <w:webHidden/>
              </w:rPr>
              <w:instrText xml:space="preserve"> PAGEREF _Toc367374569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0" w:history="1">
            <w:r w:rsidR="004B082D" w:rsidRPr="006B4BDC">
              <w:rPr>
                <w:rStyle w:val="Hyperlink"/>
                <w:noProof/>
              </w:rPr>
              <w:t>1.1Problemstellung</w:t>
            </w:r>
            <w:r w:rsidR="004B082D">
              <w:rPr>
                <w:noProof/>
                <w:webHidden/>
              </w:rPr>
              <w:tab/>
            </w:r>
            <w:r w:rsidR="004B082D">
              <w:rPr>
                <w:noProof/>
                <w:webHidden/>
              </w:rPr>
              <w:fldChar w:fldCharType="begin"/>
            </w:r>
            <w:r w:rsidR="004B082D">
              <w:rPr>
                <w:noProof/>
                <w:webHidden/>
              </w:rPr>
              <w:instrText xml:space="preserve"> PAGEREF _Toc367374570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1" w:history="1">
            <w:r w:rsidR="004B082D" w:rsidRPr="006B4BDC">
              <w:rPr>
                <w:rStyle w:val="Hyperlink"/>
                <w:noProof/>
              </w:rPr>
              <w:t>1.2 Aktuelle Situation</w:t>
            </w:r>
            <w:r w:rsidR="004B082D">
              <w:rPr>
                <w:noProof/>
                <w:webHidden/>
              </w:rPr>
              <w:tab/>
            </w:r>
            <w:r w:rsidR="004B082D">
              <w:rPr>
                <w:noProof/>
                <w:webHidden/>
              </w:rPr>
              <w:fldChar w:fldCharType="begin"/>
            </w:r>
            <w:r w:rsidR="004B082D">
              <w:rPr>
                <w:noProof/>
                <w:webHidden/>
              </w:rPr>
              <w:instrText xml:space="preserve"> PAGEREF _Toc367374571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2" w:history="1">
            <w:r w:rsidR="004B082D" w:rsidRPr="006B4BDC">
              <w:rPr>
                <w:rStyle w:val="Hyperlink"/>
                <w:noProof/>
              </w:rPr>
              <w:t>1.3 Ziel der Bachelorarbeit</w:t>
            </w:r>
            <w:r w:rsidR="004B082D">
              <w:rPr>
                <w:noProof/>
                <w:webHidden/>
              </w:rPr>
              <w:tab/>
            </w:r>
            <w:r w:rsidR="004B082D">
              <w:rPr>
                <w:noProof/>
                <w:webHidden/>
              </w:rPr>
              <w:fldChar w:fldCharType="begin"/>
            </w:r>
            <w:r w:rsidR="004B082D">
              <w:rPr>
                <w:noProof/>
                <w:webHidden/>
              </w:rPr>
              <w:instrText xml:space="preserve"> PAGEREF _Toc367374572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73" w:history="1">
            <w:r w:rsidR="004B082D" w:rsidRPr="006B4BDC">
              <w:rPr>
                <w:rStyle w:val="Hyperlink"/>
                <w:noProof/>
              </w:rPr>
              <w:t>2 Das Modell</w:t>
            </w:r>
            <w:r w:rsidR="004B082D">
              <w:rPr>
                <w:noProof/>
                <w:webHidden/>
              </w:rPr>
              <w:tab/>
            </w:r>
            <w:r w:rsidR="004B082D">
              <w:rPr>
                <w:noProof/>
                <w:webHidden/>
              </w:rPr>
              <w:fldChar w:fldCharType="begin"/>
            </w:r>
            <w:r w:rsidR="004B082D">
              <w:rPr>
                <w:noProof/>
                <w:webHidden/>
              </w:rPr>
              <w:instrText xml:space="preserve"> PAGEREF _Toc367374573 \h </w:instrText>
            </w:r>
            <w:r w:rsidR="004B082D">
              <w:rPr>
                <w:noProof/>
                <w:webHidden/>
              </w:rPr>
            </w:r>
            <w:r w:rsidR="004B082D">
              <w:rPr>
                <w:noProof/>
                <w:webHidden/>
              </w:rPr>
              <w:fldChar w:fldCharType="separate"/>
            </w:r>
            <w:r w:rsidR="00C31AF8">
              <w:rPr>
                <w:noProof/>
                <w:webHidden/>
              </w:rPr>
              <w:t>3</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4" w:history="1">
            <w:r w:rsidR="004B082D" w:rsidRPr="006B4BDC">
              <w:rPr>
                <w:rStyle w:val="Hyperlink"/>
                <w:noProof/>
              </w:rPr>
              <w:t>2.1 Mechanische Komponenten</w:t>
            </w:r>
            <w:r w:rsidR="004B082D">
              <w:rPr>
                <w:noProof/>
                <w:webHidden/>
              </w:rPr>
              <w:tab/>
            </w:r>
            <w:r w:rsidR="004B082D">
              <w:rPr>
                <w:noProof/>
                <w:webHidden/>
              </w:rPr>
              <w:fldChar w:fldCharType="begin"/>
            </w:r>
            <w:r w:rsidR="004B082D">
              <w:rPr>
                <w:noProof/>
                <w:webHidden/>
              </w:rPr>
              <w:instrText xml:space="preserve"> PAGEREF _Toc367374574 \h </w:instrText>
            </w:r>
            <w:r w:rsidR="004B082D">
              <w:rPr>
                <w:noProof/>
                <w:webHidden/>
              </w:rPr>
            </w:r>
            <w:r w:rsidR="004B082D">
              <w:rPr>
                <w:noProof/>
                <w:webHidden/>
              </w:rPr>
              <w:fldChar w:fldCharType="separate"/>
            </w:r>
            <w:r w:rsidR="00C31AF8">
              <w:rPr>
                <w:noProof/>
                <w:webHidden/>
              </w:rPr>
              <w:t>3</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5" w:history="1">
            <w:r w:rsidR="004B082D" w:rsidRPr="006B4BDC">
              <w:rPr>
                <w:rStyle w:val="Hyperlink"/>
                <w:noProof/>
              </w:rPr>
              <w:t>2.2 Elektronische Komponenten</w:t>
            </w:r>
            <w:r w:rsidR="004B082D">
              <w:rPr>
                <w:noProof/>
                <w:webHidden/>
              </w:rPr>
              <w:tab/>
            </w:r>
            <w:r w:rsidR="004B082D">
              <w:rPr>
                <w:noProof/>
                <w:webHidden/>
              </w:rPr>
              <w:fldChar w:fldCharType="begin"/>
            </w:r>
            <w:r w:rsidR="004B082D">
              <w:rPr>
                <w:noProof/>
                <w:webHidden/>
              </w:rPr>
              <w:instrText xml:space="preserve"> PAGEREF _Toc367374575 \h </w:instrText>
            </w:r>
            <w:r w:rsidR="004B082D">
              <w:rPr>
                <w:noProof/>
                <w:webHidden/>
              </w:rPr>
            </w:r>
            <w:r w:rsidR="004B082D">
              <w:rPr>
                <w:noProof/>
                <w:webHidden/>
              </w:rPr>
              <w:fldChar w:fldCharType="separate"/>
            </w:r>
            <w:r w:rsidR="00C31AF8">
              <w:rPr>
                <w:noProof/>
                <w:webHidden/>
              </w:rPr>
              <w:t>3</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76" w:history="1">
            <w:r w:rsidR="004B082D" w:rsidRPr="006B4BDC">
              <w:rPr>
                <w:rStyle w:val="Hyperlink"/>
                <w:noProof/>
              </w:rPr>
              <w:t>3 Entwicklung des Algorythmusses</w:t>
            </w:r>
            <w:r w:rsidR="004B082D">
              <w:rPr>
                <w:noProof/>
                <w:webHidden/>
              </w:rPr>
              <w:tab/>
            </w:r>
            <w:r w:rsidR="004B082D">
              <w:rPr>
                <w:noProof/>
                <w:webHidden/>
              </w:rPr>
              <w:fldChar w:fldCharType="begin"/>
            </w:r>
            <w:r w:rsidR="004B082D">
              <w:rPr>
                <w:noProof/>
                <w:webHidden/>
              </w:rPr>
              <w:instrText xml:space="preserve"> PAGEREF _Toc367374576 \h </w:instrText>
            </w:r>
            <w:r w:rsidR="004B082D">
              <w:rPr>
                <w:noProof/>
                <w:webHidden/>
              </w:rPr>
            </w:r>
            <w:r w:rsidR="004B082D">
              <w:rPr>
                <w:noProof/>
                <w:webHidden/>
              </w:rPr>
              <w:fldChar w:fldCharType="separate"/>
            </w:r>
            <w:r w:rsidR="00C31AF8">
              <w:rPr>
                <w:noProof/>
                <w:webHidden/>
              </w:rPr>
              <w:t>4</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7" w:history="1">
            <w:r w:rsidR="004B082D" w:rsidRPr="006B4BDC">
              <w:rPr>
                <w:rStyle w:val="Hyperlink"/>
                <w:noProof/>
              </w:rPr>
              <w:t>3.1Kompensationsansatz</w:t>
            </w:r>
            <w:r w:rsidR="004B082D">
              <w:rPr>
                <w:noProof/>
                <w:webHidden/>
              </w:rPr>
              <w:tab/>
            </w:r>
            <w:r w:rsidR="004B082D">
              <w:rPr>
                <w:noProof/>
                <w:webHidden/>
              </w:rPr>
              <w:fldChar w:fldCharType="begin"/>
            </w:r>
            <w:r w:rsidR="004B082D">
              <w:rPr>
                <w:noProof/>
                <w:webHidden/>
              </w:rPr>
              <w:instrText xml:space="preserve"> PAGEREF _Toc367374577 \h </w:instrText>
            </w:r>
            <w:r w:rsidR="004B082D">
              <w:rPr>
                <w:noProof/>
                <w:webHidden/>
              </w:rPr>
            </w:r>
            <w:r w:rsidR="004B082D">
              <w:rPr>
                <w:noProof/>
                <w:webHidden/>
              </w:rPr>
              <w:fldChar w:fldCharType="separate"/>
            </w:r>
            <w:r w:rsidR="00C31AF8">
              <w:rPr>
                <w:noProof/>
                <w:webHidden/>
              </w:rPr>
              <w:t>4</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8" w:history="1">
            <w:r w:rsidR="004B082D" w:rsidRPr="006B4BDC">
              <w:rPr>
                <w:rStyle w:val="Hyperlink"/>
                <w:noProof/>
              </w:rPr>
              <w:t>3.2 Entwicklung mit Blockschaltbildern</w:t>
            </w:r>
            <w:r w:rsidR="004B082D">
              <w:rPr>
                <w:noProof/>
                <w:webHidden/>
              </w:rPr>
              <w:tab/>
            </w:r>
            <w:r w:rsidR="004B082D">
              <w:rPr>
                <w:noProof/>
                <w:webHidden/>
              </w:rPr>
              <w:fldChar w:fldCharType="begin"/>
            </w:r>
            <w:r w:rsidR="004B082D">
              <w:rPr>
                <w:noProof/>
                <w:webHidden/>
              </w:rPr>
              <w:instrText xml:space="preserve"> PAGEREF _Toc367374578 \h </w:instrText>
            </w:r>
            <w:r w:rsidR="004B082D">
              <w:rPr>
                <w:noProof/>
                <w:webHidden/>
              </w:rPr>
            </w:r>
            <w:r w:rsidR="004B082D">
              <w:rPr>
                <w:noProof/>
                <w:webHidden/>
              </w:rPr>
              <w:fldChar w:fldCharType="separate"/>
            </w:r>
            <w:r w:rsidR="00C31AF8">
              <w:rPr>
                <w:noProof/>
                <w:webHidden/>
              </w:rPr>
              <w:t>5</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9" w:history="1">
            <w:r w:rsidR="004B082D" w:rsidRPr="006B4BDC">
              <w:rPr>
                <w:rStyle w:val="Hyperlink"/>
                <w:noProof/>
              </w:rPr>
              <w:t>3.3 Entwicklung der Regleralgorythmus</w:t>
            </w:r>
            <w:r w:rsidR="004B082D">
              <w:rPr>
                <w:noProof/>
                <w:webHidden/>
              </w:rPr>
              <w:tab/>
            </w:r>
            <w:r w:rsidR="004B082D">
              <w:rPr>
                <w:noProof/>
                <w:webHidden/>
              </w:rPr>
              <w:fldChar w:fldCharType="begin"/>
            </w:r>
            <w:r w:rsidR="004B082D">
              <w:rPr>
                <w:noProof/>
                <w:webHidden/>
              </w:rPr>
              <w:instrText xml:space="preserve"> PAGEREF _Toc367374579 \h </w:instrText>
            </w:r>
            <w:r w:rsidR="004B082D">
              <w:rPr>
                <w:noProof/>
                <w:webHidden/>
              </w:rPr>
            </w:r>
            <w:r w:rsidR="004B082D">
              <w:rPr>
                <w:noProof/>
                <w:webHidden/>
              </w:rPr>
              <w:fldChar w:fldCharType="separate"/>
            </w:r>
            <w:r w:rsidR="00C31AF8">
              <w:rPr>
                <w:noProof/>
                <w:webHidden/>
              </w:rPr>
              <w:t>7</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80" w:history="1">
            <w:r w:rsidR="004B082D" w:rsidRPr="006B4BDC">
              <w:rPr>
                <w:rStyle w:val="Hyperlink"/>
                <w:noProof/>
              </w:rPr>
              <w:t>4 Programmierung</w:t>
            </w:r>
            <w:r w:rsidR="004B082D">
              <w:rPr>
                <w:noProof/>
                <w:webHidden/>
              </w:rPr>
              <w:tab/>
            </w:r>
            <w:r w:rsidR="004B082D">
              <w:rPr>
                <w:noProof/>
                <w:webHidden/>
              </w:rPr>
              <w:fldChar w:fldCharType="begin"/>
            </w:r>
            <w:r w:rsidR="004B082D">
              <w:rPr>
                <w:noProof/>
                <w:webHidden/>
              </w:rPr>
              <w:instrText xml:space="preserve"> PAGEREF _Toc367374580 \h </w:instrText>
            </w:r>
            <w:r w:rsidR="004B082D">
              <w:rPr>
                <w:noProof/>
                <w:webHidden/>
              </w:rPr>
            </w:r>
            <w:r w:rsidR="004B082D">
              <w:rPr>
                <w:noProof/>
                <w:webHidden/>
              </w:rPr>
              <w:fldChar w:fldCharType="separate"/>
            </w:r>
            <w:r w:rsidR="00C31AF8">
              <w:rPr>
                <w:noProof/>
                <w:webHidden/>
              </w:rPr>
              <w:t>9</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1" w:history="1">
            <w:r w:rsidR="004B082D" w:rsidRPr="006B4BDC">
              <w:rPr>
                <w:rStyle w:val="Hyperlink"/>
                <w:noProof/>
              </w:rPr>
              <w:t>4.1 Main Funktion</w:t>
            </w:r>
            <w:r w:rsidR="004B082D">
              <w:rPr>
                <w:noProof/>
                <w:webHidden/>
              </w:rPr>
              <w:tab/>
            </w:r>
            <w:r w:rsidR="004B082D">
              <w:rPr>
                <w:noProof/>
                <w:webHidden/>
              </w:rPr>
              <w:fldChar w:fldCharType="begin"/>
            </w:r>
            <w:r w:rsidR="004B082D">
              <w:rPr>
                <w:noProof/>
                <w:webHidden/>
              </w:rPr>
              <w:instrText xml:space="preserve"> PAGEREF _Toc367374581 \h </w:instrText>
            </w:r>
            <w:r w:rsidR="004B082D">
              <w:rPr>
                <w:noProof/>
                <w:webHidden/>
              </w:rPr>
            </w:r>
            <w:r w:rsidR="004B082D">
              <w:rPr>
                <w:noProof/>
                <w:webHidden/>
              </w:rPr>
              <w:fldChar w:fldCharType="separate"/>
            </w:r>
            <w:r w:rsidR="00C31AF8">
              <w:rPr>
                <w:noProof/>
                <w:webHidden/>
              </w:rPr>
              <w:t>9</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2" w:history="1">
            <w:r w:rsidR="004B082D" w:rsidRPr="006B4BDC">
              <w:rPr>
                <w:rStyle w:val="Hyperlink"/>
                <w:noProof/>
              </w:rPr>
              <w:t>3.2 Funktion: Dateneinlesen</w:t>
            </w:r>
            <w:r w:rsidR="004B082D">
              <w:rPr>
                <w:noProof/>
                <w:webHidden/>
              </w:rPr>
              <w:tab/>
            </w:r>
            <w:r w:rsidR="004B082D">
              <w:rPr>
                <w:noProof/>
                <w:webHidden/>
              </w:rPr>
              <w:fldChar w:fldCharType="begin"/>
            </w:r>
            <w:r w:rsidR="004B082D">
              <w:rPr>
                <w:noProof/>
                <w:webHidden/>
              </w:rPr>
              <w:instrText xml:space="preserve"> PAGEREF _Toc367374582 \h </w:instrText>
            </w:r>
            <w:r w:rsidR="004B082D">
              <w:rPr>
                <w:noProof/>
                <w:webHidden/>
              </w:rPr>
            </w:r>
            <w:r w:rsidR="004B082D">
              <w:rPr>
                <w:noProof/>
                <w:webHidden/>
              </w:rPr>
              <w:fldChar w:fldCharType="separate"/>
            </w:r>
            <w:r w:rsidR="00C31AF8">
              <w:rPr>
                <w:noProof/>
                <w:webHidden/>
              </w:rPr>
              <w:t>10</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3" w:history="1">
            <w:r w:rsidR="004B082D" w:rsidRPr="006B4BDC">
              <w:rPr>
                <w:rStyle w:val="Hyperlink"/>
                <w:noProof/>
              </w:rPr>
              <w:t>4.3 Funktion: LCDansteuern</w:t>
            </w:r>
            <w:r w:rsidR="004B082D">
              <w:rPr>
                <w:noProof/>
                <w:webHidden/>
              </w:rPr>
              <w:tab/>
            </w:r>
            <w:r w:rsidR="004B082D">
              <w:rPr>
                <w:noProof/>
                <w:webHidden/>
              </w:rPr>
              <w:fldChar w:fldCharType="begin"/>
            </w:r>
            <w:r w:rsidR="004B082D">
              <w:rPr>
                <w:noProof/>
                <w:webHidden/>
              </w:rPr>
              <w:instrText xml:space="preserve"> PAGEREF _Toc367374583 \h </w:instrText>
            </w:r>
            <w:r w:rsidR="004B082D">
              <w:rPr>
                <w:noProof/>
                <w:webHidden/>
              </w:rPr>
            </w:r>
            <w:r w:rsidR="004B082D">
              <w:rPr>
                <w:noProof/>
                <w:webHidden/>
              </w:rPr>
              <w:fldChar w:fldCharType="separate"/>
            </w:r>
            <w:r w:rsidR="00C31AF8">
              <w:rPr>
                <w:noProof/>
                <w:webHidden/>
              </w:rPr>
              <w:t>10</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4" w:history="1">
            <w:r w:rsidR="004B082D" w:rsidRPr="006B4BDC">
              <w:rPr>
                <w:rStyle w:val="Hyperlink"/>
                <w:noProof/>
              </w:rPr>
              <w:t>4.4 Funktion: Ausgangansteuern</w:t>
            </w:r>
            <w:r w:rsidR="004B082D">
              <w:rPr>
                <w:noProof/>
                <w:webHidden/>
              </w:rPr>
              <w:tab/>
            </w:r>
            <w:r w:rsidR="004B082D">
              <w:rPr>
                <w:noProof/>
                <w:webHidden/>
              </w:rPr>
              <w:fldChar w:fldCharType="begin"/>
            </w:r>
            <w:r w:rsidR="004B082D">
              <w:rPr>
                <w:noProof/>
                <w:webHidden/>
              </w:rPr>
              <w:instrText xml:space="preserve"> PAGEREF _Toc367374584 \h </w:instrText>
            </w:r>
            <w:r w:rsidR="004B082D">
              <w:rPr>
                <w:noProof/>
                <w:webHidden/>
              </w:rPr>
            </w:r>
            <w:r w:rsidR="004B082D">
              <w:rPr>
                <w:noProof/>
                <w:webHidden/>
              </w:rPr>
              <w:fldChar w:fldCharType="separate"/>
            </w:r>
            <w:r w:rsidR="00C31AF8">
              <w:rPr>
                <w:noProof/>
                <w:webHidden/>
              </w:rPr>
              <w:t>11</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5" w:history="1">
            <w:r w:rsidR="004B082D" w:rsidRPr="006B4BDC">
              <w:rPr>
                <w:rStyle w:val="Hyperlink"/>
                <w:noProof/>
              </w:rPr>
              <w:t>4.4 Funktion: Test</w:t>
            </w:r>
            <w:r w:rsidR="004B082D">
              <w:rPr>
                <w:noProof/>
                <w:webHidden/>
              </w:rPr>
              <w:tab/>
            </w:r>
            <w:r w:rsidR="004B082D">
              <w:rPr>
                <w:noProof/>
                <w:webHidden/>
              </w:rPr>
              <w:fldChar w:fldCharType="begin"/>
            </w:r>
            <w:r w:rsidR="004B082D">
              <w:rPr>
                <w:noProof/>
                <w:webHidden/>
              </w:rPr>
              <w:instrText xml:space="preserve"> PAGEREF _Toc367374585 \h </w:instrText>
            </w:r>
            <w:r w:rsidR="004B082D">
              <w:rPr>
                <w:noProof/>
                <w:webHidden/>
              </w:rPr>
            </w:r>
            <w:r w:rsidR="004B082D">
              <w:rPr>
                <w:noProof/>
                <w:webHidden/>
              </w:rPr>
              <w:fldChar w:fldCharType="separate"/>
            </w:r>
            <w:r w:rsidR="00C31AF8">
              <w:rPr>
                <w:noProof/>
                <w:webHidden/>
              </w:rPr>
              <w:t>12</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86" w:history="1">
            <w:r w:rsidR="004B082D" w:rsidRPr="006B4BDC">
              <w:rPr>
                <w:rStyle w:val="Hyperlink"/>
                <w:noProof/>
              </w:rPr>
              <w:t>5 Zusammenfassung</w:t>
            </w:r>
            <w:r w:rsidR="004B082D">
              <w:rPr>
                <w:noProof/>
                <w:webHidden/>
              </w:rPr>
              <w:tab/>
            </w:r>
            <w:r w:rsidR="004B082D">
              <w:rPr>
                <w:noProof/>
                <w:webHidden/>
              </w:rPr>
              <w:fldChar w:fldCharType="begin"/>
            </w:r>
            <w:r w:rsidR="004B082D">
              <w:rPr>
                <w:noProof/>
                <w:webHidden/>
              </w:rPr>
              <w:instrText xml:space="preserve"> PAGEREF _Toc367374586 \h </w:instrText>
            </w:r>
            <w:r w:rsidR="004B082D">
              <w:rPr>
                <w:noProof/>
                <w:webHidden/>
              </w:rPr>
            </w:r>
            <w:r w:rsidR="004B082D">
              <w:rPr>
                <w:noProof/>
                <w:webHidden/>
              </w:rPr>
              <w:fldChar w:fldCharType="separate"/>
            </w:r>
            <w:r w:rsidR="00C31AF8">
              <w:rPr>
                <w:noProof/>
                <w:webHidden/>
              </w:rPr>
              <w:t>12</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87" w:history="1">
            <w:r w:rsidR="004B082D" w:rsidRPr="006B4BDC">
              <w:rPr>
                <w:rStyle w:val="Hyperlink"/>
                <w:noProof/>
              </w:rPr>
              <w:t>6 Literaturverzeichnis</w:t>
            </w:r>
            <w:r w:rsidR="004B082D">
              <w:rPr>
                <w:noProof/>
                <w:webHidden/>
              </w:rPr>
              <w:tab/>
            </w:r>
            <w:r w:rsidR="004B082D">
              <w:rPr>
                <w:noProof/>
                <w:webHidden/>
              </w:rPr>
              <w:fldChar w:fldCharType="begin"/>
            </w:r>
            <w:r w:rsidR="004B082D">
              <w:rPr>
                <w:noProof/>
                <w:webHidden/>
              </w:rPr>
              <w:instrText xml:space="preserve"> PAGEREF _Toc367374587 \h </w:instrText>
            </w:r>
            <w:r w:rsidR="004B082D">
              <w:rPr>
                <w:noProof/>
                <w:webHidden/>
              </w:rPr>
            </w:r>
            <w:r w:rsidR="004B082D">
              <w:rPr>
                <w:noProof/>
                <w:webHidden/>
              </w:rPr>
              <w:fldChar w:fldCharType="separate"/>
            </w:r>
            <w:r w:rsidR="00C31AF8">
              <w:rPr>
                <w:noProof/>
                <w:webHidden/>
              </w:rPr>
              <w:t>13</w:t>
            </w:r>
            <w:r w:rsidR="004B082D">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74569"/>
      <w:r>
        <w:lastRenderedPageBreak/>
        <w:t>1 Aufgabenstellung</w:t>
      </w:r>
      <w:bookmarkEnd w:id="0"/>
    </w:p>
    <w:p w:rsidR="00AD2A3E" w:rsidRDefault="00AD2A3E"/>
    <w:p w:rsidR="00AD2A3E" w:rsidRDefault="00AD2A3E" w:rsidP="00AD2A3E">
      <w:pPr>
        <w:pStyle w:val="berschrift2"/>
      </w:pPr>
      <w:bookmarkStart w:id="1" w:name="_Toc367374570"/>
      <w:r>
        <w:t>1.1Problemstellung</w:t>
      </w:r>
      <w:bookmarkEnd w:id="1"/>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ompensationsmöglichkeiten haben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7457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3" w:name="_Toc36737457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737457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745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Das Modell wurde mithilfe eines Baukastens der Firma Fichertechnik gebaut.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73745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AD42B3" w:rsidRDefault="00B91741" w:rsidP="00F85396">
      <w:pPr>
        <w:pStyle w:val="berschrift1"/>
      </w:pPr>
      <w:bookmarkStart w:id="7" w:name="_Toc367374576"/>
      <w:r>
        <w:lastRenderedPageBreak/>
        <w:t xml:space="preserve">3 </w:t>
      </w:r>
      <w:r w:rsidR="005C1680">
        <w:t xml:space="preserve">Entwicklung des </w:t>
      </w:r>
      <w:bookmarkEnd w:id="7"/>
      <w:r w:rsidR="005E7CEA">
        <w:t>Algorithmus</w:t>
      </w:r>
    </w:p>
    <w:p w:rsidR="00F85396" w:rsidRDefault="00F85396" w:rsidP="00F85396"/>
    <w:p w:rsidR="005C1680" w:rsidRDefault="005C1680" w:rsidP="00F85396">
      <w:pPr>
        <w:pStyle w:val="berschrift2"/>
      </w:pPr>
      <w:bookmarkStart w:id="8" w:name="_Toc36737457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proofErr w:type="gramStart"/>
      <w:r w:rsidR="000663CB">
        <w:t>im folgendem</w:t>
      </w:r>
      <w:proofErr w:type="gramEnd"/>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erausgang anstatt es zu addieren, entspricht das einer Substruktion der Störgröße am Streckenende</w:t>
      </w:r>
      <w:r w:rsidR="001471FC" w:rsidRPr="000663CB">
        <w:rPr>
          <w:color w:val="FF0000"/>
        </w:rPr>
        <w:t>(</w:t>
      </w:r>
      <w:r w:rsidR="008D0F12">
        <w:rPr>
          <w:color w:val="FF0000"/>
        </w:rPr>
        <w:t>F</w:t>
      </w:r>
      <w:r w:rsidR="001471FC" w:rsidRPr="000663CB">
        <w:rPr>
          <w:color w:val="FF0000"/>
        </w:rPr>
        <w:t>ormulierung)</w:t>
      </w:r>
      <w:r w:rsidR="001471FC">
        <w:t>. Das heißt, die Störgröße wird komplett kompensiert.</w:t>
      </w:r>
      <w:r w:rsidRPr="000663CB">
        <w:rPr>
          <w:color w:val="FF0000"/>
        </w:rPr>
        <w:t xml:space="preserve"> </w:t>
      </w:r>
    </w:p>
    <w:p w:rsidR="005A352E" w:rsidRPr="005A352E" w:rsidRDefault="001471FC" w:rsidP="003A6C79">
      <w:pPr>
        <w:ind w:firstLine="0"/>
        <w:rPr>
          <w:rFonts w:eastAsiaTheme="minorEastAsia"/>
        </w:rPr>
      </w:pPr>
      <w:r>
        <w:t>Da die Erfassung und Verarbeitung der Daten des Beschleunigungssensors eine gewisse Zeit dauert, kann der Seegang nicht zu 100% kompensiert werden. 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(1.Kurve) ein weiteres Sinussignal mit gleicher Periodendauer und A</w:t>
      </w:r>
      <w:r w:rsidR="00447EFD">
        <w:t>mplitude</w:t>
      </w:r>
      <w:r w:rsidR="002D193A">
        <w:t>,</w:t>
      </w:r>
      <w:r w:rsidR="00447EFD">
        <w:t xml:space="preserve"> heben diese sich auf (2</w:t>
      </w:r>
      <w:r w:rsidR="00D27FD0">
        <w:t>.Kurve).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8D0F12">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proofErr w:type="spellStart"/>
      <w:r w:rsidR="00BC4E22">
        <w:t>erhällt</w:t>
      </w:r>
      <w:proofErr w:type="spellEnd"/>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 xml:space="preserve">Nähert sich die Verzögerungszeit nun dem Punkt </w:t>
      </w:r>
      <w:r>
        <w:t xml:space="preserve">T = </w:t>
      </w:r>
      <w:r>
        <w:t>2</w:t>
      </w:r>
      <w:r>
        <w:rPr>
          <w:rFonts w:cstheme="minorHAnsi"/>
        </w:rPr>
        <w:t>π</w:t>
      </w:r>
      <w:r>
        <w:t xml:space="preserve">  </w:t>
      </w:r>
      <w:r>
        <w:t xml:space="preserve">sinkt die Regeldifferenz wieder und beträgt am Punkt </w:t>
      </w:r>
      <w:r>
        <w:t>T = 2</w:t>
      </w:r>
      <w:r>
        <w:rPr>
          <w:rFonts w:cstheme="minorHAnsi"/>
        </w:rPr>
        <w:t>π</w:t>
      </w:r>
      <w:r>
        <w:t xml:space="preserve">  </w:t>
      </w:r>
      <w:r>
        <w:t xml:space="preserve">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t xml:space="preserve"> </w:t>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F85396" w:rsidRDefault="00B91741" w:rsidP="009B45A1">
      <w:pPr>
        <w:pStyle w:val="berschrift2"/>
      </w:pPr>
      <w:bookmarkStart w:id="9" w:name="_Toc367374578"/>
      <w:r>
        <w:t>3</w:t>
      </w:r>
      <w:r w:rsidR="00F85396">
        <w:t>.</w:t>
      </w:r>
      <w:r w:rsidR="005C1680">
        <w:t>2</w:t>
      </w:r>
      <w:r w:rsidR="00F85396">
        <w:t xml:space="preserve"> Entwicklung mit Blockschaltbildern</w:t>
      </w:r>
      <w:bookmarkEnd w:id="9"/>
    </w:p>
    <w:p w:rsidR="00F85396" w:rsidRDefault="00F85396" w:rsidP="009B45A1"/>
    <w:p w:rsidR="008328C1" w:rsidRDefault="008328C1" w:rsidP="008328C1">
      <w:pPr>
        <w:ind w:firstLine="0"/>
      </w:pPr>
      <w:r>
        <w:t xml:space="preserve">Betrachtet man das Blockschaltbild aus dem letzten Kapitel muss dieses noch weiter der Realität angepasst werden, da sonst ein </w:t>
      </w:r>
      <w:proofErr w:type="spellStart"/>
      <w:r>
        <w:t>Reglerentwurf</w:t>
      </w:r>
      <w:proofErr w:type="spellEnd"/>
      <w:r>
        <w:t xml:space="preserve"> und eine Simulation unmöglich sind. Es wird davon ausgegangen, dass der </w:t>
      </w:r>
      <w:proofErr w:type="spellStart"/>
      <w:r>
        <w:t>Microkontroller</w:t>
      </w:r>
      <w:proofErr w:type="spellEnd"/>
      <w:r>
        <w:t xml:space="preserve"> schnell genug arbeitet, um ihn wie ein Analoges gerät zu behandeln. Zunächst wird die Übertragungsfunktion der Strecken </w:t>
      </w:r>
      <w:r>
        <w:t>G</w:t>
      </w:r>
      <w:r>
        <w:rPr>
          <w:vertAlign w:val="subscript"/>
        </w:rPr>
        <w:t>S</w:t>
      </w:r>
      <w:r>
        <w:t>(s)</w:t>
      </w:r>
      <w:r>
        <w:t xml:space="preserve"> </w:t>
      </w:r>
      <w:r w:rsidR="001D0926">
        <w:t>genauer betrachtet. Sie besteht</w:t>
      </w:r>
      <w:r>
        <w:t xml:space="preserve"> </w:t>
      </w:r>
      <w:r w:rsidR="001D0926">
        <w:t xml:space="preserve">aus </w:t>
      </w:r>
      <w:r>
        <w:t>ein</w:t>
      </w:r>
      <w:r w:rsidR="001D0926">
        <w:t>em</w:t>
      </w:r>
      <w:r>
        <w:t xml:space="preserve"> P-Glied</w:t>
      </w:r>
      <w:r w:rsidR="001D0926">
        <w:t>, welches</w:t>
      </w:r>
      <w:r>
        <w:t xml:space="preserve"> den Motor </w:t>
      </w:r>
      <w:r w:rsidR="001D0926">
        <w:t xml:space="preserve">darstellt </w:t>
      </w:r>
      <w:r>
        <w:t xml:space="preserve">und ein </w:t>
      </w:r>
      <w:r w:rsidR="001D0926">
        <w:t>I-Glied für die Seilwinde</w:t>
      </w:r>
      <w:r>
        <w:t xml:space="preserve">. </w:t>
      </w:r>
    </w:p>
    <w:p w:rsidR="00273DF9" w:rsidRDefault="00273DF9" w:rsidP="00273DF9">
      <w:pPr>
        <w:ind w:firstLine="0"/>
      </w:pPr>
      <w:r>
        <w:t>Der Regler soll ein möglichst gutes Führungsverhalten aufweisen soll wird ein reiner P-Regler gewählt</w:t>
      </w:r>
      <w:sdt>
        <w:sdtPr>
          <w:id w:val="-1655674895"/>
          <w:citation/>
        </w:sdtPr>
        <w:sdtContent>
          <w:r>
            <w:fldChar w:fldCharType="begin"/>
          </w:r>
          <w:r>
            <w:instrText xml:space="preserve"> CITATION Hüc13 \l 1031 </w:instrText>
          </w:r>
          <w:r>
            <w:fldChar w:fldCharType="separate"/>
          </w:r>
          <w:r>
            <w:rPr>
              <w:noProof/>
            </w:rPr>
            <w:t xml:space="preserve"> (Hückelheim, Tabelle Reglerauswahl)</w:t>
          </w:r>
          <w:r>
            <w:fldChar w:fldCharType="end"/>
          </w:r>
        </w:sdtContent>
      </w:sdt>
      <w:proofErr w:type="gramStart"/>
      <w:r>
        <w:t>.</w:t>
      </w:r>
      <w:r w:rsidRPr="00273DF9">
        <w:rPr>
          <w:color w:val="FF0000"/>
        </w:rPr>
        <w:t>(</w:t>
      </w:r>
      <w:proofErr w:type="gramEnd"/>
      <w:r w:rsidRPr="00273DF9">
        <w:rPr>
          <w:color w:val="FF0000"/>
        </w:rPr>
        <w:t>Besser Erklären)</w:t>
      </w:r>
    </w:p>
    <w:p w:rsidR="00273DF9" w:rsidRDefault="00273DF9" w:rsidP="008328C1">
      <w:pPr>
        <w:ind w:firstLine="0"/>
      </w:pPr>
    </w:p>
    <w:p w:rsidR="008328C1" w:rsidRDefault="008328C1" w:rsidP="008328C1">
      <w:pPr>
        <w:ind w:firstLine="0"/>
      </w:pPr>
    </w:p>
    <w:p w:rsidR="008328C1" w:rsidRDefault="008328C1" w:rsidP="008328C1">
      <w:pPr>
        <w:ind w:firstLine="0"/>
      </w:pPr>
      <w:r>
        <w:t>-</w:t>
      </w:r>
      <w:r w:rsidR="001D0926">
        <w:rPr>
          <w:noProof/>
          <w:lang w:eastAsia="de-DE"/>
        </w:rPr>
        <w:drawing>
          <wp:inline distT="0" distB="0" distL="0" distR="0" wp14:anchorId="5B172BAD" wp14:editId="22F383E3">
            <wp:extent cx="5389245" cy="2324735"/>
            <wp:effectExtent l="0" t="0" r="1905" b="0"/>
            <wp:docPr id="12" name="Grafik 12"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328C1" w:rsidRDefault="008328C1" w:rsidP="008328C1">
      <w:pPr>
        <w:ind w:firstLine="0"/>
      </w:pPr>
    </w:p>
    <w:p w:rsidR="008328C1" w:rsidRDefault="001D0926" w:rsidP="008328C1">
      <w:pPr>
        <w:ind w:firstLine="0"/>
      </w:pPr>
      <w:r>
        <w:t xml:space="preserve">Die Übertragungsfunktion </w:t>
      </w:r>
      <w:r>
        <w:t>G</w:t>
      </w:r>
      <w:r w:rsidRPr="001E4CF8">
        <w:rPr>
          <w:vertAlign w:val="subscript"/>
        </w:rPr>
        <w:t>RZ</w:t>
      </w:r>
      <w:r>
        <w:t>(s)</w:t>
      </w:r>
      <w:r>
        <w:t xml:space="preserve"> setzt sich aus der Übertragungsfunktion des </w:t>
      </w:r>
      <w:r w:rsidR="00273DF9">
        <w:t>B</w:t>
      </w:r>
      <w:r>
        <w:t xml:space="preserve">eschleunigungssensors, zwei I-Gliedern und der Umkehrfunktion der Strecke </w:t>
      </w:r>
      <w:r>
        <w:t>G</w:t>
      </w:r>
      <w:r>
        <w:rPr>
          <w:vertAlign w:val="subscript"/>
        </w:rPr>
        <w:t>S</w:t>
      </w:r>
      <w:r>
        <w:t>(s</w:t>
      </w:r>
      <w:r>
        <w:t>)</w:t>
      </w:r>
      <w:r w:rsidRPr="001D0926">
        <w:rPr>
          <w:vertAlign w:val="superscript"/>
        </w:rPr>
        <w:t>-1</w:t>
      </w:r>
      <w:r>
        <w:t xml:space="preserve">  zusammen.</w:t>
      </w:r>
    </w:p>
    <w:p w:rsidR="001D0926" w:rsidRDefault="001D0926" w:rsidP="008328C1">
      <w:pPr>
        <w:ind w:firstLine="0"/>
      </w:pPr>
      <w:r>
        <w:t>Es gilt die in der Mechanik folgende Gleichung:</w:t>
      </w:r>
    </w:p>
    <w:p w:rsidR="001D0926" w:rsidRPr="001D0926" w:rsidRDefault="001D0926" w:rsidP="008328C1">
      <w:pPr>
        <w:ind w:firstLine="0"/>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r</m:t>
              </m:r>
            </m:e>
          </m:acc>
        </m:oMath>
      </m:oMathPara>
    </w:p>
    <w:p w:rsidR="001D0926" w:rsidRPr="00273DF9" w:rsidRDefault="001D0926" w:rsidP="008328C1">
      <w:pPr>
        <w:ind w:firstLine="0"/>
        <w:rPr>
          <w:rFonts w:eastAsiaTheme="minorEastAsia"/>
        </w:rPr>
      </w:pPr>
      <w:r>
        <w:rPr>
          <w:rFonts w:eastAsiaTheme="minorEastAsia"/>
        </w:rPr>
        <w:t xml:space="preserve">Das heißt die Beschleunigung ist die zweifache zeitliche Ableitung der zurückgelegten </w:t>
      </w:r>
      <w:proofErr w:type="spellStart"/>
      <w:r w:rsidR="00273DF9">
        <w:rPr>
          <w:rFonts w:eastAsiaTheme="minorEastAsia"/>
        </w:rPr>
        <w:t>Distanz</w:t>
      </w:r>
      <w:r>
        <w:rPr>
          <w:rFonts w:eastAsiaTheme="minorEastAsia"/>
        </w:rPr>
        <w:t>Die</w:t>
      </w:r>
      <w:proofErr w:type="spellEnd"/>
      <w:r>
        <w:rPr>
          <w:rFonts w:eastAsiaTheme="minorEastAsia"/>
        </w:rPr>
        <w:t xml:space="preserve"> Übertragungsfunktion des Beschleunigungssensors besteht also aus zwei D-</w:t>
      </w:r>
      <w:r w:rsidR="00273DF9">
        <w:rPr>
          <w:rFonts w:eastAsiaTheme="minorEastAsia"/>
        </w:rPr>
        <w:t>Gliedern</w:t>
      </w:r>
      <w:r>
        <w:rPr>
          <w:rFonts w:eastAsiaTheme="minorEastAsia"/>
        </w:rPr>
        <w:t xml:space="preserve">. </w:t>
      </w:r>
      <w:r w:rsidR="00273DF9">
        <w:rPr>
          <w:rFonts w:eastAsiaTheme="minorEastAsia"/>
        </w:rPr>
        <w:t xml:space="preserve">Die zwei </w:t>
      </w:r>
      <w:r>
        <w:rPr>
          <w:rFonts w:eastAsiaTheme="minorEastAsia"/>
        </w:rPr>
        <w:lastRenderedPageBreak/>
        <w:t>Glieder werden benötigt, um aus</w:t>
      </w:r>
      <w:r w:rsidR="00273DF9">
        <w:rPr>
          <w:rFonts w:eastAsiaTheme="minorEastAsia"/>
        </w:rPr>
        <w:t xml:space="preserve"> der Beschleunigung wieder die zurückgelegte Distanz zu berechnen.</w:t>
      </w:r>
      <w:r w:rsidR="00273DF9">
        <w:rPr>
          <w:noProof/>
          <w:lang w:eastAsia="de-DE"/>
        </w:rPr>
        <w:drawing>
          <wp:inline distT="0" distB="0" distL="0" distR="0" wp14:anchorId="6D3CC562" wp14:editId="4F6D454D">
            <wp:extent cx="5389245" cy="2324735"/>
            <wp:effectExtent l="0" t="0" r="1905" b="0"/>
            <wp:docPr id="13" name="Grafik 13"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73DF9" w:rsidRDefault="00273DF9" w:rsidP="00202371">
      <w:pPr>
        <w:ind w:firstLine="0"/>
      </w:pPr>
    </w:p>
    <w:p w:rsidR="00202371" w:rsidRDefault="00202371" w:rsidP="00202371">
      <w:pPr>
        <w:ind w:firstLine="0"/>
      </w:pPr>
    </w:p>
    <w:p w:rsidR="00202371" w:rsidRDefault="00202371" w:rsidP="00202371">
      <w:pPr>
        <w:ind w:firstLine="0"/>
      </w:pPr>
    </w:p>
    <w:p w:rsidR="002A6CE4" w:rsidRDefault="00B91741" w:rsidP="009B45A1">
      <w:pPr>
        <w:pStyle w:val="berschrift2"/>
      </w:pPr>
      <w:bookmarkStart w:id="10" w:name="_Toc367374579"/>
      <w:r>
        <w:t>3.</w:t>
      </w:r>
      <w:r w:rsidR="005C1680">
        <w:t>3</w:t>
      </w:r>
      <w:r w:rsidR="002A6CE4">
        <w:t xml:space="preserve"> Entwicklung der Regleralgor</w:t>
      </w:r>
      <w:r w:rsidR="002D193A">
        <w:t>i</w:t>
      </w:r>
      <w:r w:rsidR="002A6CE4">
        <w:t>thmus</w:t>
      </w:r>
      <w:bookmarkEnd w:id="10"/>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w:t>
      </w:r>
      <w:r w:rsidR="00273DF9">
        <w:t>en</w:t>
      </w:r>
      <w:bookmarkStart w:id="11" w:name="_GoBack"/>
      <w:bookmarkEnd w:id="11"/>
      <w:r w:rsidR="002A6CE4">
        <w:t xml:space="preserve"> bestimmen:</w:t>
      </w:r>
    </w:p>
    <w:p w:rsidR="00273DF9" w:rsidRDefault="00273DF9" w:rsidP="002A6CE4">
      <w:pPr>
        <w:pStyle w:val="KeinLeerraum"/>
      </w:pPr>
    </w:p>
    <w:p w:rsidR="00273DF9" w:rsidRDefault="00273DF9" w:rsidP="002A6CE4">
      <w:pPr>
        <w:pStyle w:val="KeinLeerraum"/>
      </w:pPr>
      <w:r>
        <w:t>Übertragungsfunktionen</w:t>
      </w:r>
    </w:p>
    <w:p w:rsidR="00273DF9" w:rsidRDefault="00273DF9" w:rsidP="002A6CE4">
      <w:pPr>
        <w:pStyle w:val="KeinLeerraum"/>
        <w:rPr>
          <w:color w:val="FF0000"/>
        </w:rPr>
      </w:pPr>
      <w:r w:rsidRPr="00273DF9">
        <w:rPr>
          <w:color w:val="FF0000"/>
        </w:rPr>
        <w:t xml:space="preserve">Y 0 </w:t>
      </w:r>
      <w:proofErr w:type="spellStart"/>
      <w:r w:rsidRPr="00273DF9">
        <w:rPr>
          <w:color w:val="FF0000"/>
        </w:rPr>
        <w:t>Gr-Grz</w:t>
      </w:r>
      <w:proofErr w:type="spellEnd"/>
    </w:p>
    <w:p w:rsidR="00273DF9" w:rsidRPr="00273DF9" w:rsidRDefault="00273DF9" w:rsidP="002A6CE4">
      <w:pPr>
        <w:pStyle w:val="KeinLeerraum"/>
        <w:rPr>
          <w:color w:val="FF0000"/>
        </w:rPr>
      </w:pPr>
    </w:p>
    <w:p w:rsidR="00273DF9" w:rsidRDefault="00273DF9" w:rsidP="00273DF9">
      <w:pPr>
        <w:ind w:firstLine="0"/>
      </w:pPr>
      <w:r>
        <w:t>Man kann nun das D-Glied mit den beiden I-Gliedern zusammenfassen und erhält ein einzelnes I-Glied:</w:t>
      </w:r>
    </w:p>
    <w:p w:rsidR="00273DF9" w:rsidRPr="00DC6922" w:rsidRDefault="00273DF9" w:rsidP="00273DF9">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73DF9" w:rsidRDefault="00273DF9" w:rsidP="002A6CE4">
      <w:pPr>
        <w:pStyle w:val="KeinLeerraum"/>
      </w:pPr>
    </w:p>
    <w:p w:rsidR="00273DF9" w:rsidRPr="00273DF9" w:rsidRDefault="00273DF9" w:rsidP="002A6CE4">
      <w:pPr>
        <w:pStyle w:val="KeinLeerraum"/>
        <w:rPr>
          <w:color w:val="FF0000"/>
        </w:rPr>
      </w:pPr>
      <w:proofErr w:type="spellStart"/>
      <w:r>
        <w:rPr>
          <w:color w:val="FF0000"/>
        </w:rPr>
        <w:t>Ergebniss</w:t>
      </w:r>
      <w:proofErr w:type="spellEnd"/>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lastRenderedPageBreak/>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BC4E22"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BC4E22"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692FBE" w:rsidRDefault="000D0FFC" w:rsidP="00692FBE">
      <w:pPr>
        <w:ind w:firstLine="0"/>
      </w:pPr>
      <w:r>
        <w:rPr>
          <w:color w:val="FF0000"/>
        </w:rPr>
        <w:t>-Dazu Drezahl = F(Pulsweite) bestimmen</w:t>
      </w:r>
      <w:r w:rsidR="00692FBE">
        <w:br w:type="page"/>
      </w:r>
    </w:p>
    <w:p w:rsidR="00692FBE" w:rsidRDefault="00B91741" w:rsidP="00692FBE">
      <w:pPr>
        <w:pStyle w:val="berschrift1"/>
      </w:pPr>
      <w:bookmarkStart w:id="12" w:name="_Toc367374580"/>
      <w:r>
        <w:lastRenderedPageBreak/>
        <w:t xml:space="preserve">4 </w:t>
      </w:r>
      <w:r w:rsidR="00692FBE">
        <w:t>Programmierung</w:t>
      </w:r>
      <w:bookmarkEnd w:id="12"/>
    </w:p>
    <w:p w:rsidR="00DE7260" w:rsidRDefault="00DE7260" w:rsidP="005C6A89">
      <w:pPr>
        <w:ind w:firstLine="0"/>
      </w:pPr>
    </w:p>
    <w:p w:rsidR="00692FBE" w:rsidRDefault="000479C1" w:rsidP="005C6A89">
      <w:pPr>
        <w:ind w:firstLine="0"/>
      </w:pPr>
      <w:r>
        <w:t>Zusä</w:t>
      </w:r>
      <w:r w:rsidR="00692FBE">
        <w:t xml:space="preserve">tzlich zu den üblichen Konventionen wird folgendes </w:t>
      </w:r>
      <w:r>
        <w:t>f</w:t>
      </w:r>
      <w:r w:rsidR="00692FBE">
        <w:t>estgelegt:</w:t>
      </w:r>
      <w:r w:rsidR="00692FBE">
        <w:tab/>
      </w:r>
    </w:p>
    <w:p w:rsidR="00692FBE" w:rsidRDefault="00692FBE" w:rsidP="005C6A89">
      <w:pPr>
        <w:ind w:firstLine="0"/>
      </w:pPr>
      <w:r>
        <w:t>-</w:t>
      </w:r>
      <w:r w:rsidR="000479C1">
        <w:t>Kommentare</w:t>
      </w:r>
      <w:r>
        <w:t xml:space="preserve"> in Deutch</w:t>
      </w:r>
    </w:p>
    <w:p w:rsidR="00692FBE" w:rsidRPr="0046473D" w:rsidRDefault="00692FBE" w:rsidP="005C6A89">
      <w:pPr>
        <w:ind w:firstLine="0"/>
      </w:pPr>
      <w:r w:rsidRPr="0046473D">
        <w:t>-</w:t>
      </w:r>
      <w:r w:rsidR="000479C1" w:rsidRPr="0046473D">
        <w:t>Ungarische</w:t>
      </w:r>
      <w:r w:rsidRPr="0046473D">
        <w:t xml:space="preserve"> Notation nach Charles Simonyi (Apps Hungarian)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2"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5C6A89" w:rsidRDefault="005C6A89" w:rsidP="000479C1">
      <w:pPr>
        <w:ind w:firstLine="0"/>
      </w:pPr>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5E7CEA" w:rsidP="00B91741">
      <w:pPr>
        <w:pStyle w:val="berschrift2"/>
      </w:pPr>
      <w:bookmarkStart w:id="13" w:name="_Toc367374581"/>
      <w:r>
        <w:t>4.1 Main Func</w:t>
      </w:r>
      <w:r w:rsidR="00B91741">
        <w:t>tion</w:t>
      </w:r>
      <w:bookmarkEnd w:id="13"/>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r w:rsidR="005E7CEA">
        <w:t>Function</w:t>
      </w:r>
      <w:r w:rsidR="005E7CEA">
        <w:rPr>
          <w:noProof/>
          <w:lang w:eastAsia="de-DE"/>
        </w:rPr>
        <w:t xml:space="preserve"> w</w:t>
      </w:r>
      <w:r>
        <w:rPr>
          <w:noProof/>
          <w:lang w:eastAsia="de-DE"/>
        </w:rPr>
        <w:t>erden sämtliche um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7D4014" w:rsidRPr="009C079E" w:rsidRDefault="007D4014" w:rsidP="00573E97">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Si</w:t>
      </w:r>
      <w:r w:rsidR="005E7CEA">
        <w:t xml:space="preserve">e hat die Aufgabe, nacheinander </w:t>
      </w:r>
      <w:r w:rsidR="009C079E" w:rsidRPr="009C079E">
        <w:t xml:space="preserve">die Daten einzulesen und auf dem LCD-Display </w:t>
      </w:r>
      <w:r w:rsidR="005E7CEA">
        <w:t>a</w:t>
      </w:r>
      <w:r w:rsidR="009C079E" w:rsidRPr="009C079E">
        <w:t>uszugeben.</w:t>
      </w:r>
    </w:p>
    <w:p w:rsidR="007D4014" w:rsidRDefault="007D4014" w:rsidP="00573E97">
      <w:pPr>
        <w:rPr>
          <w:color w:val="FF0000"/>
        </w:rPr>
      </w:pPr>
    </w:p>
    <w:p w:rsidR="007D4014" w:rsidRDefault="007D4014" w:rsidP="00573E97">
      <w:pPr>
        <w:rPr>
          <w:color w:val="FF0000"/>
        </w:rPr>
      </w:pPr>
    </w:p>
    <w:p w:rsidR="009B45A1" w:rsidRDefault="009B45A1" w:rsidP="00573E97">
      <w:pPr>
        <w:rPr>
          <w:color w:val="FF0000"/>
        </w:rPr>
      </w:pPr>
    </w:p>
    <w:p w:rsidR="009B45A1" w:rsidRDefault="009B45A1" w:rsidP="00573E97">
      <w:pPr>
        <w:rPr>
          <w:color w:val="FF0000"/>
        </w:rPr>
      </w:pPr>
    </w:p>
    <w:p w:rsidR="009C079E" w:rsidRDefault="009C079E" w:rsidP="00573E97">
      <w:pPr>
        <w:rPr>
          <w:color w:val="FF0000"/>
        </w:rPr>
      </w:pPr>
      <w:bookmarkStart w:id="14" w:name="_Toc367374582"/>
    </w:p>
    <w:p w:rsidR="00573E97" w:rsidRDefault="00573E97" w:rsidP="00573E97"/>
    <w:p w:rsidR="00B91741" w:rsidRDefault="00573E97" w:rsidP="009B45A1">
      <w:pPr>
        <w:pStyle w:val="berschrift2"/>
      </w:pPr>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5" w:name="_Toc367374583"/>
      <w:r>
        <w:t>4.3 Funktion: LCDansteuern</w:t>
      </w:r>
      <w:bookmarkEnd w:id="15"/>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6337A1" w:rsidRDefault="006337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B91741" w:rsidRDefault="00B91741" w:rsidP="009B45A1">
      <w:pPr>
        <w:pStyle w:val="berschrift2"/>
      </w:pPr>
      <w:bookmarkStart w:id="16" w:name="_Toc367374584"/>
      <w:r>
        <w:lastRenderedPageBreak/>
        <w:t>4.4 Funktion: Ausgangansteuern</w:t>
      </w:r>
      <w:bookmarkEnd w:id="16"/>
    </w:p>
    <w:p w:rsidR="00B91741" w:rsidRDefault="006337A1" w:rsidP="006822E5">
      <w:pPr>
        <w:ind w:firstLine="0"/>
      </w:pPr>
      <w:r>
        <w:rPr>
          <w:noProof/>
          <w:lang w:eastAsia="de-DE"/>
        </w:rPr>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573E97">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for-Schleife 100 mal auf. Da </w:t>
      </w:r>
      <w:r w:rsidR="003F48DD">
        <w:t>die</w:t>
      </w:r>
      <w:r w:rsidR="00701590" w:rsidRPr="00701590">
        <w:t xml:space="preserve"> Funktion in der Schleife der Wert 0 übergeben wird ist sichergestellt, dass auch die Ausgänge IN1 und IN2 mit dem Wert 0 angesteuert werden.</w:t>
      </w:r>
    </w:p>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41F8B" w:rsidRDefault="00F41F8B" w:rsidP="009B45A1">
      <w:pPr>
        <w:pStyle w:val="berschrift2"/>
      </w:pPr>
      <w:bookmarkStart w:id="17" w:name="_Toc367374585"/>
      <w:r>
        <w:lastRenderedPageBreak/>
        <w:t>4.4 Funktion: Test</w:t>
      </w:r>
      <w:bookmarkEnd w:id="17"/>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r w:rsidRPr="00573E97">
        <w:t>LCDansteuern()</w:t>
      </w:r>
      <w:r w:rsidR="003F48DD">
        <w:t>“</w:t>
      </w:r>
      <w:r w:rsidRPr="00573E97">
        <w:t xml:space="preserve"> direkt auf dem Bildschirm aus.</w:t>
      </w:r>
      <w:r>
        <w:t xml:space="preserve"> Damit die Daten lange genug auf dem Display erscheinen</w:t>
      </w:r>
      <w:r w:rsidR="003F48DD">
        <w:t>,</w:t>
      </w:r>
      <w:r>
        <w:t xml:space="preserve"> um sie lesen zu können</w:t>
      </w:r>
      <w:r w:rsidR="003F48DD">
        <w:t>,</w:t>
      </w:r>
      <w:r>
        <w:t xml:space="preserve"> wird die Funktion </w:t>
      </w:r>
      <w:r w:rsidR="003F48DD">
        <w:t>„</w:t>
      </w:r>
      <w:r w:rsidRPr="00573E97">
        <w:t>LCDansteuern()</w:t>
      </w:r>
      <w:r w:rsidR="003F48DD">
        <w:t>“</w:t>
      </w:r>
      <w:r>
        <w:t xml:space="preserve"> in einer Schleife 999 mal ausgeführt bevor die Funktion verlassen wird</w:t>
      </w:r>
    </w:p>
    <w:p w:rsidR="0077403A" w:rsidRDefault="00B91741" w:rsidP="00E330E0">
      <w:pPr>
        <w:pStyle w:val="berschrift1"/>
      </w:pPr>
      <w:bookmarkStart w:id="18" w:name="_Toc367374586"/>
      <w:r>
        <w:t xml:space="preserve">5 </w:t>
      </w:r>
      <w:r w:rsidR="0077403A">
        <w:t>Zusammenfassung</w:t>
      </w:r>
      <w:bookmarkEnd w:id="18"/>
    </w:p>
    <w:p w:rsidR="0009451B" w:rsidRDefault="0009451B" w:rsidP="0085352C">
      <w:pPr>
        <w:rPr>
          <w:color w:val="FF0000"/>
        </w:rPr>
      </w:pPr>
      <w:r>
        <w:rPr>
          <w:color w:val="FF0000"/>
        </w:rPr>
        <w:t xml:space="preserve">- Nicht </w:t>
      </w:r>
      <w:proofErr w:type="spellStart"/>
      <w:r>
        <w:rPr>
          <w:color w:val="FF0000"/>
        </w:rPr>
        <w:t>Voll</w:t>
      </w:r>
      <w:proofErr w:type="spellEnd"/>
      <w:r>
        <w:rPr>
          <w:color w:val="FF0000"/>
        </w:rPr>
        <w:t xml:space="preserve"> Funktionsfähig da AD Wandler und defekter Sensor</w:t>
      </w:r>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-Andere sensoren z.b.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9" w:name="_Toc367374587"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19"/>
        </w:p>
        <w:sdt>
          <w:sdtPr>
            <w:id w:val="111145805"/>
            <w:bibliography/>
          </w:sdt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692FBE" w:rsidRDefault="00692FBE" w:rsidP="006124F8"/>
    <w:sectPr w:rsidR="00692FBE" w:rsidSect="00DE7260">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F12" w:rsidRDefault="00551F12" w:rsidP="00AD2A3E">
      <w:r>
        <w:separator/>
      </w:r>
    </w:p>
  </w:endnote>
  <w:endnote w:type="continuationSeparator" w:id="0">
    <w:p w:rsidR="00551F12" w:rsidRDefault="00551F12"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BC4E22" w:rsidRDefault="00BC4E22">
        <w:pPr>
          <w:pStyle w:val="Fuzeile"/>
          <w:jc w:val="right"/>
        </w:pPr>
        <w:r>
          <w:fldChar w:fldCharType="begin"/>
        </w:r>
        <w:r>
          <w:instrText>PAGE   \* MERGEFORMAT</w:instrText>
        </w:r>
        <w:r>
          <w:fldChar w:fldCharType="separate"/>
        </w:r>
        <w:r w:rsidR="00512166">
          <w:rPr>
            <w:noProof/>
          </w:rPr>
          <w:t>6</w:t>
        </w:r>
        <w:r>
          <w:fldChar w:fldCharType="end"/>
        </w:r>
      </w:p>
    </w:sdtContent>
  </w:sdt>
  <w:p w:rsidR="00BC4E22" w:rsidRDefault="00BC4E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F12" w:rsidRDefault="00551F12" w:rsidP="00AD2A3E">
      <w:r>
        <w:separator/>
      </w:r>
    </w:p>
  </w:footnote>
  <w:footnote w:type="continuationSeparator" w:id="0">
    <w:p w:rsidR="00551F12" w:rsidRDefault="00551F12"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E22" w:rsidRDefault="00BC4E22"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0479C1"/>
    <w:rsid w:val="000663CB"/>
    <w:rsid w:val="0009451B"/>
    <w:rsid w:val="000D0FFC"/>
    <w:rsid w:val="00107B77"/>
    <w:rsid w:val="00120A34"/>
    <w:rsid w:val="001471FC"/>
    <w:rsid w:val="0015512C"/>
    <w:rsid w:val="00160D7E"/>
    <w:rsid w:val="00165952"/>
    <w:rsid w:val="001B3757"/>
    <w:rsid w:val="001D0926"/>
    <w:rsid w:val="001E4CF8"/>
    <w:rsid w:val="00202371"/>
    <w:rsid w:val="00273DF9"/>
    <w:rsid w:val="002A6CE4"/>
    <w:rsid w:val="002B36C6"/>
    <w:rsid w:val="002D193A"/>
    <w:rsid w:val="003A2133"/>
    <w:rsid w:val="003A6C79"/>
    <w:rsid w:val="003F48DD"/>
    <w:rsid w:val="00406CF4"/>
    <w:rsid w:val="00447EFD"/>
    <w:rsid w:val="00480EF8"/>
    <w:rsid w:val="004B082D"/>
    <w:rsid w:val="004C30FC"/>
    <w:rsid w:val="004C4F86"/>
    <w:rsid w:val="004F5994"/>
    <w:rsid w:val="00503CE4"/>
    <w:rsid w:val="00507827"/>
    <w:rsid w:val="00512166"/>
    <w:rsid w:val="00551F12"/>
    <w:rsid w:val="00573E97"/>
    <w:rsid w:val="005907A2"/>
    <w:rsid w:val="005A352E"/>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6359E"/>
    <w:rsid w:val="0077403A"/>
    <w:rsid w:val="007B5FC3"/>
    <w:rsid w:val="007D4014"/>
    <w:rsid w:val="008328C1"/>
    <w:rsid w:val="008502A3"/>
    <w:rsid w:val="0085352C"/>
    <w:rsid w:val="008B60E6"/>
    <w:rsid w:val="008C22AB"/>
    <w:rsid w:val="008D0F12"/>
    <w:rsid w:val="008E2A2A"/>
    <w:rsid w:val="00956E5D"/>
    <w:rsid w:val="009B45A1"/>
    <w:rsid w:val="009C079E"/>
    <w:rsid w:val="009C3291"/>
    <w:rsid w:val="00AA1AF0"/>
    <w:rsid w:val="00AC3922"/>
    <w:rsid w:val="00AD2A3E"/>
    <w:rsid w:val="00AD42B3"/>
    <w:rsid w:val="00AD472C"/>
    <w:rsid w:val="00B13467"/>
    <w:rsid w:val="00B77E84"/>
    <w:rsid w:val="00B8743B"/>
    <w:rsid w:val="00B91741"/>
    <w:rsid w:val="00B96627"/>
    <w:rsid w:val="00BC4E22"/>
    <w:rsid w:val="00BE5A94"/>
    <w:rsid w:val="00C17EDA"/>
    <w:rsid w:val="00C31AF8"/>
    <w:rsid w:val="00C75A09"/>
    <w:rsid w:val="00C87D9E"/>
    <w:rsid w:val="00D27FD0"/>
    <w:rsid w:val="00D70CC5"/>
    <w:rsid w:val="00DC248F"/>
    <w:rsid w:val="00DC6922"/>
    <w:rsid w:val="00DE7260"/>
    <w:rsid w:val="00DF61F7"/>
    <w:rsid w:val="00DF6DEF"/>
    <w:rsid w:val="00E2319E"/>
    <w:rsid w:val="00E330E0"/>
    <w:rsid w:val="00E64479"/>
    <w:rsid w:val="00E907A0"/>
    <w:rsid w:val="00ED020C"/>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lesky/Batchlorarbeit--Seegangskompensation-bei-Krananlage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1B"/>
    <w:rsid w:val="00320CD7"/>
    <w:rsid w:val="00D96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20CD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20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5D6EEDC1-28A5-4D36-A26F-99CC07F6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2204</Words>
  <Characters>13889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Lesky</dc:creator>
  <cp:lastModifiedBy>Lesky</cp:lastModifiedBy>
  <cp:revision>3</cp:revision>
  <dcterms:created xsi:type="dcterms:W3CDTF">2013-09-27T12:42:00Z</dcterms:created>
  <dcterms:modified xsi:type="dcterms:W3CDTF">2013-09-27T13:13:00Z</dcterms:modified>
</cp:coreProperties>
</file>