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Surgical Instruments — Product Descriptions</w:t>
      </w:r>
    </w:p>
    <w:p>
      <w:pPr>
        <w:spacing w:after="300"/>
      </w:pPr>
      <w:r>
        <w:rPr>
          <w:b/>
          <w:bCs/>
          <w:color w:val="002D72"/>
        </w:rPr>
        <w:t xml:space="preserve">Biolink Solutions EA</w:t>
      </w:r>
    </w:p>
    <w:p>
      <w:pPr>
        <w:pStyle w:val="Heading2"/>
        <w:spacing w:before="300"/>
      </w:pPr>
      <w:r>
        <w:t xml:space="preserve">1. Dunhill Artery Forceps</w:t>
      </w:r>
    </w:p>
    <w:p>
      <w:pPr>
        <w:spacing w:after="200"/>
      </w:pPr>
      <w:r>
        <w:t xml:space="preserve">A haemostatic forceps used to clamp blood vessels and control bleeding during surgical procedures. Serrated jaws provide a firm, secure grip, and a ratchet lock holds tension without constant hand pressure. Available in different sizes to suit varying procedure types and vessel sizes.</w:t>
      </w:r>
    </w:p>
    <w:p>
      <w:pPr>
        <w:pStyle w:val="Heading2"/>
        <w:spacing w:before="300"/>
      </w:pPr>
      <w:r>
        <w:t xml:space="preserve">2. Blade Holder</w:t>
      </w:r>
    </w:p>
    <w:p>
      <w:pPr>
        <w:spacing w:after="200"/>
      </w:pPr>
      <w:r>
        <w:t xml:space="preserve">A surgical handle designed to securely hold disposable scalpel blades for precise cutting during procedures. Built for a stable, comfortable grip and easy blade attachment/removal. Available in different sizes to accommodate various blade types and surgical needs.</w:t>
      </w:r>
    </w:p>
    <w:p>
      <w:pPr>
        <w:pStyle w:val="Heading2"/>
        <w:spacing w:before="300"/>
      </w:pPr>
      <w:r>
        <w:t xml:space="preserve">3. Sims Uterine Sound</w:t>
      </w:r>
    </w:p>
    <w:p>
      <w:pPr>
        <w:spacing w:after="200"/>
      </w:pPr>
      <w:r>
        <w:t xml:space="preserve">A slender, curved instrument used to examine and measure the depth and direction of the uterine cavity. Smooth, rounded tip minimizes trauma during gynaecological examination. Available in different sizes for varying clinical requirements.</w:t>
      </w:r>
    </w:p>
    <w:p>
      <w:pPr>
        <w:pStyle w:val="Heading2"/>
        <w:spacing w:before="300"/>
      </w:pPr>
      <w:r>
        <w:t xml:space="preserve">4. Curved Scissor</w:t>
      </w:r>
    </w:p>
    <w:p>
      <w:pPr>
        <w:spacing w:after="200"/>
      </w:pPr>
      <w:r>
        <w:t xml:space="preserve">A general-purpose surgical scissor with a curved blade for precise cutting of tissue or suture material in confined areas. Sharp, well-aligned blades ensure clean cuts with minimal tissue trauma. Available in different sizes to suit varying procedures.</w:t>
      </w:r>
    </w:p>
    <w:p>
      <w:pPr>
        <w:pStyle w:val="Heading2"/>
        <w:spacing w:before="300"/>
      </w:pPr>
      <w:r>
        <w:t xml:space="preserve">5. Dressing Forceps</w:t>
      </w:r>
    </w:p>
    <w:p>
      <w:pPr>
        <w:spacing w:after="200"/>
      </w:pPr>
      <w:r>
        <w:t xml:space="preserve">A non-locking forceps used to handle dressings, swabs, and tissue during wound care and minor procedures. Serrated tips grip securely without slipping. Available in different sizes for varied clinical use.</w:t>
      </w:r>
    </w:p>
    <w:p>
      <w:pPr>
        <w:pStyle w:val="Heading2"/>
        <w:spacing w:before="300"/>
      </w:pPr>
      <w:r>
        <w:t xml:space="preserve">6. Suture Scissor</w:t>
      </w:r>
    </w:p>
    <w:p>
      <w:pPr>
        <w:spacing w:after="200"/>
      </w:pPr>
      <w:r>
        <w:t xml:space="preserve">A precision scissor designed for cutting sutures cleanly and accurately during and after procedures. Fine, sharp tips allow controlled, close-to-knot cutting. Available in different sizes to match different suture and procedure types.</w:t>
      </w:r>
    </w:p>
    <w:p>
      <w:pPr>
        <w:pStyle w:val="Heading2"/>
        <w:spacing w:before="300"/>
      </w:pPr>
      <w:r>
        <w:t xml:space="preserve">7. Metzenbaum Tissue Scissor</w:t>
      </w:r>
    </w:p>
    <w:p>
      <w:pPr>
        <w:spacing w:after="200"/>
      </w:pPr>
      <w:r>
        <w:t xml:space="preserve">A fine-tipped scissor designed for delicate dissection and cutting of soft tissue with minimal trauma. Long, slender blades allow precise control in deeper surgical fields. Available in different sizes to suit varying procedure depths and tissue types.</w:t>
      </w:r>
    </w:p>
    <w:p>
      <w:pPr>
        <w:pStyle w:val="Heading2"/>
        <w:spacing w:before="300"/>
      </w:pPr>
      <w:r>
        <w:t xml:space="preserve">8. Allis Forceps</w:t>
      </w:r>
    </w:p>
    <w:p>
      <w:pPr>
        <w:spacing w:after="200"/>
      </w:pPr>
      <w:r>
        <w:t xml:space="preserve">A grasping forceps with interlocking teeth used to hold and manipulate tissue securely during surgery, without excessive crushing. Reliable ratchet lock maintains a firm grip throughout the procedure. Available in different sizes for varied surgical applications.</w:t>
      </w:r>
    </w:p>
    <w:p>
      <w:pPr>
        <w:pStyle w:val="Heading2"/>
        <w:spacing w:before="300"/>
      </w:pPr>
      <w:r>
        <w:t xml:space="preserve">9. Curved Mosquito Forceps</w:t>
      </w:r>
    </w:p>
    <w:p>
      <w:pPr>
        <w:spacing w:after="200"/>
      </w:pPr>
      <w:r>
        <w:t xml:space="preserve">A small, delicate haemostatic forceps with curved tips, used for clamping fine blood vessels and tissue in precision procedures. Fine jaws allow careful, controlled handling. Available in different sizes to suit varying levels of precision needed.</w:t>
      </w:r>
    </w:p>
    <w:p>
      <w:pPr>
        <w:pStyle w:val="Heading2"/>
        <w:spacing w:before="300"/>
      </w:pPr>
      <w:r>
        <w:t xml:space="preserve">10. Straight Mosquito Forceps</w:t>
      </w:r>
    </w:p>
    <w:p>
      <w:pPr>
        <w:spacing w:after="200"/>
      </w:pPr>
      <w:r>
        <w:t xml:space="preserve">A small, delicate haemostatic forceps with straight tips, ideal for clamping fine vessels and tissue where a direct approach is needed. Precise jaw alignment ensures a secure, controlled grip. Available in different sizes for varied procedure needs.</w:t>
      </w:r>
    </w:p>
    <w:p>
      <w:pPr>
        <w:pStyle w:val="Heading2"/>
        <w:spacing w:before="300"/>
      </w:pPr>
      <w:r>
        <w:t xml:space="preserve">11. Vaginal Speculum</w:t>
      </w:r>
    </w:p>
    <w:p>
      <w:pPr>
        <w:spacing w:after="200"/>
      </w:pPr>
      <w:r>
        <w:t xml:space="preserve">An instrument used to gently dilate the vaginal walls for clear visualization during gynaecological examination and procedures. Smooth edges and a secure locking mechanism support both comfort and stability during use. Available in different sizes to suit varying patient anatomy.</w:t>
      </w:r>
    </w:p>
    <w:p>
      <w:pPr>
        <w:pStyle w:val="Heading2"/>
        <w:spacing w:before="300"/>
      </w:pPr>
      <w:r>
        <w:t xml:space="preserve">12. Kidney Dish</w:t>
      </w:r>
    </w:p>
    <w:p>
      <w:pPr>
        <w:spacing w:after="200"/>
      </w:pPr>
      <w:r>
        <w:t xml:space="preserve">A curved, kidney-shaped stainless steel tray used to hold instruments, swabs, or collect fluids during procedures. Durable, corrosion-resistant construction withstands repeated sterilization cycles. Available in different sizes for varied clinical and procedural needs.</w:t>
      </w:r>
    </w:p>
    <w:p>
      <w:pPr>
        <w:pStyle w:val="Heading2"/>
        <w:spacing w:before="300"/>
      </w:pPr>
      <w:r>
        <w:t xml:space="preserve">13. Gallipot</w:t>
      </w:r>
    </w:p>
    <w:p>
      <w:pPr>
        <w:spacing w:after="200"/>
      </w:pPr>
      <w:r>
        <w:t xml:space="preserve">A small stainless steel bowl used to hold antiseptic solutions, swabs, or fluids during minor procedures and dressing changes. Sturdy, easy-to-clean construction supports repeated sterilization. Available in different sizes for varied clinical use.</w:t>
      </w:r>
    </w:p>
    <w:p>
      <w:pPr>
        <w:pStyle w:val="Heading2"/>
        <w:spacing w:before="300"/>
      </w:pPr>
      <w:r>
        <w:t xml:space="preserve">14. Needle Holder</w:t>
      </w:r>
    </w:p>
    <w:p>
      <w:pPr>
        <w:spacing w:after="200"/>
      </w:pPr>
      <w:r>
        <w:t xml:space="preserve">A locking surgical instrument used to grip and control suture needles during wound closure. Textured jaws prevent needle slippage, while the ratchet lock secures a stable hold throughout suturing. Available in different sizes to match different suturing needs.</w:t>
      </w:r>
    </w:p>
    <w:p>
      <w:pPr>
        <w:pStyle w:val="Heading2"/>
        <w:spacing w:before="300"/>
      </w:pPr>
      <w:r>
        <w:t xml:space="preserve">15. Umbilical Cord Scissor</w:t>
      </w:r>
    </w:p>
    <w:p>
      <w:pPr>
        <w:spacing w:after="200"/>
      </w:pPr>
      <w:r>
        <w:t xml:space="preserve">A specialised scissor designed for the safe, clean cutting of the umbilical cord after delivery. Blunt-tipped blades minimise risk to mother and newborn during the procedure. Available in different sizes for varied clinical preference.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2026-07-14T09:36:55.599Z</dcterms:created>
  <dcterms:modified xsi:type="dcterms:W3CDTF">2026-07-14T09:36:55.614Z</dcterms:modified>
</cp:coreProperties>
</file>

<file path=docProps/custom.xml><?xml version="1.0" encoding="utf-8"?>
<Properties xmlns="http://schemas.openxmlformats.org/officeDocument/2006/custom-properties" xmlns:vt="http://schemas.openxmlformats.org/officeDocument/2006/docPropsVTypes"/>
</file>