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C9A67" w14:textId="77777777" w:rsidR="008048AA" w:rsidRDefault="00721C5B" w:rsidP="00721C5B">
      <w:pPr>
        <w:pStyle w:val="Title"/>
      </w:pPr>
      <w:r>
        <w:t>LAB2 – Sockets</w:t>
      </w:r>
    </w:p>
    <w:p w14:paraId="0D2C21DC" w14:textId="77777777" w:rsidR="00721C5B" w:rsidRDefault="00721C5B" w:rsidP="00721C5B">
      <w:pPr>
        <w:pStyle w:val="Subtitle"/>
      </w:pPr>
      <w:r>
        <w:t>Leslie Dahlberg (</w:t>
      </w:r>
      <w:hyperlink r:id="rId6" w:history="1">
        <w:r w:rsidRPr="00527F5E">
          <w:rPr>
            <w:rStyle w:val="Hyperlink"/>
          </w:rPr>
          <w:t>ldg14001@student.mdh.se)</w:t>
        </w:r>
      </w:hyperlink>
    </w:p>
    <w:p w14:paraId="711BB07D" w14:textId="77777777" w:rsidR="00721C5B" w:rsidRDefault="00721C5B" w:rsidP="00721C5B">
      <w:pPr>
        <w:pStyle w:val="Heading1"/>
      </w:pPr>
      <w:r>
        <w:t>Assign</w:t>
      </w:r>
      <w:bookmarkStart w:id="0" w:name="_GoBack"/>
      <w:bookmarkEnd w:id="0"/>
      <w:r>
        <w:t>ment</w:t>
      </w:r>
    </w:p>
    <w:p w14:paraId="4E4E94C2" w14:textId="77777777" w:rsidR="00721C5B" w:rsidRDefault="00721C5B" w:rsidP="00721C5B">
      <w:r>
        <w:t>The assignment consists of modifying a client-server application only capable of one-way communication. The following functionality was implemented:</w:t>
      </w:r>
    </w:p>
    <w:p w14:paraId="37ADBF4D" w14:textId="77777777" w:rsidR="00721C5B" w:rsidRDefault="00721C5B" w:rsidP="00721C5B">
      <w:pPr>
        <w:pStyle w:val="ListParagraph"/>
        <w:numPr>
          <w:ilvl w:val="0"/>
          <w:numId w:val="1"/>
        </w:numPr>
      </w:pPr>
      <w:r>
        <w:t>The server answers the clients when it receives messages from them</w:t>
      </w:r>
    </w:p>
    <w:p w14:paraId="1F90CB3C" w14:textId="77777777" w:rsidR="00721C5B" w:rsidRDefault="00721C5B" w:rsidP="00721C5B">
      <w:pPr>
        <w:pStyle w:val="ListParagraph"/>
        <w:numPr>
          <w:ilvl w:val="0"/>
          <w:numId w:val="1"/>
        </w:numPr>
      </w:pPr>
      <w:r>
        <w:t>The client prints the servers answers on screen</w:t>
      </w:r>
    </w:p>
    <w:p w14:paraId="10D1839B" w14:textId="77777777" w:rsidR="00721C5B" w:rsidRDefault="00721C5B" w:rsidP="00721C5B">
      <w:pPr>
        <w:pStyle w:val="ListParagraph"/>
        <w:numPr>
          <w:ilvl w:val="0"/>
          <w:numId w:val="1"/>
        </w:numPr>
      </w:pPr>
      <w:r>
        <w:t>The server broadcasts information about any new connected clients to already connected clients</w:t>
      </w:r>
    </w:p>
    <w:p w14:paraId="50B29DBC" w14:textId="77777777" w:rsidR="00721C5B" w:rsidRDefault="00721C5B" w:rsidP="00721C5B">
      <w:pPr>
        <w:pStyle w:val="ListParagraph"/>
        <w:numPr>
          <w:ilvl w:val="0"/>
          <w:numId w:val="1"/>
        </w:numPr>
      </w:pPr>
      <w:r>
        <w:t>The server refuses connections from banned IP-adresses</w:t>
      </w:r>
    </w:p>
    <w:p w14:paraId="6F5A19A0" w14:textId="77777777" w:rsidR="00721C5B" w:rsidRDefault="00721C5B" w:rsidP="00721C5B">
      <w:pPr>
        <w:pStyle w:val="ListParagraph"/>
        <w:numPr>
          <w:ilvl w:val="1"/>
          <w:numId w:val="1"/>
        </w:numPr>
      </w:pPr>
      <w:r>
        <w:t>To simulate this on one computer the client can fake its IP-address and port number (./client serverIP clientIP clientPort).</w:t>
      </w:r>
    </w:p>
    <w:p w14:paraId="6E95F147" w14:textId="77777777" w:rsidR="00721C5B" w:rsidRDefault="00721C5B" w:rsidP="00721C5B">
      <w:pPr>
        <w:pStyle w:val="Heading1"/>
      </w:pPr>
      <w:r>
        <w:t>Usage</w:t>
      </w:r>
    </w:p>
    <w:p w14:paraId="09562F33" w14:textId="77777777" w:rsidR="00721C5B" w:rsidRDefault="00721C5B" w:rsidP="00721C5B">
      <w:r>
        <w:t>To compile the application run “make” in the application directory. This results in two files: client and server.</w:t>
      </w:r>
    </w:p>
    <w:p w14:paraId="4A5D7B7D" w14:textId="77777777" w:rsidR="00721C5B" w:rsidRDefault="00721C5B" w:rsidP="00721C5B">
      <w:pPr>
        <w:pStyle w:val="Heading2"/>
      </w:pPr>
      <w:r>
        <w:t>Usage: server</w:t>
      </w:r>
    </w:p>
    <w:p w14:paraId="7F573A94" w14:textId="77777777" w:rsidR="00721C5B" w:rsidRDefault="00721C5B" w:rsidP="00721C5B">
      <w:r>
        <w:t>Run the server by typing “./server” in the application directory. The server will print incoming messages and information about connected clients.</w:t>
      </w:r>
    </w:p>
    <w:p w14:paraId="506F4D9B" w14:textId="77777777" w:rsidR="00721C5B" w:rsidRDefault="00721C5B" w:rsidP="00721C5B">
      <w:pPr>
        <w:pStyle w:val="Heading2"/>
      </w:pPr>
      <w:r>
        <w:t>Usage: client</w:t>
      </w:r>
    </w:p>
    <w:p w14:paraId="5901074D" w14:textId="6ECAFED6" w:rsidR="00721C5B" w:rsidRDefault="00721C5B" w:rsidP="00721C5B">
      <w:r>
        <w:t>Run the client by typing “./client [</w:t>
      </w:r>
      <w:r w:rsidR="00143280">
        <w:t>server IP</w:t>
      </w:r>
      <w:r>
        <w:t>]</w:t>
      </w:r>
      <w:r w:rsidR="00143280">
        <w:t xml:space="preserve"> [client IP] [client PORT]</w:t>
      </w:r>
      <w:r>
        <w:t>”</w:t>
      </w:r>
      <w:r w:rsidR="00143280">
        <w:t xml:space="preserve"> in the application directory. The client will try to connect to the server with the specified IP-address and port number. Type any message and hit enter to send to the server. Type “quit” to close the connection. </w:t>
      </w:r>
      <w:r w:rsidR="00D126B0">
        <w:t>The client will also receive updates about new clients when they connect.</w:t>
      </w:r>
    </w:p>
    <w:p w14:paraId="06E087EB" w14:textId="7C9F47FB" w:rsidR="00D126B0" w:rsidRDefault="00D126B0" w:rsidP="00D126B0">
      <w:pPr>
        <w:pStyle w:val="Heading1"/>
      </w:pPr>
      <w:r>
        <w:t>Design</w:t>
      </w:r>
    </w:p>
    <w:p w14:paraId="05996C49" w14:textId="105EEA7F" w:rsidR="00D126B0" w:rsidRDefault="00194D69" w:rsidP="00D126B0">
      <w:r>
        <w:t>The client runs two threads. One for establishing a connection, listening to user input and sending data to the server and one for listening to replies from the server. The client and the server use the same functions to send and receive data from each other.</w:t>
      </w:r>
    </w:p>
    <w:p w14:paraId="632906B2" w14:textId="6837F828" w:rsidR="00D56868" w:rsidRDefault="00194D69" w:rsidP="00D126B0">
      <w:r>
        <w:t>The server creates a socket and binds it to its IP-address. A loop checks for new connections and receives messages from connected clients. New clients sockets are stored in an array used to send broadcasts.</w:t>
      </w:r>
      <w:r w:rsidR="00D56868">
        <w:t xml:space="preserve"> Se figures 1-4.</w:t>
      </w:r>
    </w:p>
    <w:p w14:paraId="3244B19F" w14:textId="37F2C344" w:rsidR="00194D69" w:rsidRDefault="00D56868" w:rsidP="00D126B0">
      <w:r>
        <w:rPr>
          <w:noProof/>
        </w:rPr>
        <w:lastRenderedPageBreak/>
        <w:drawing>
          <wp:inline distT="0" distB="0" distL="0" distR="0" wp14:anchorId="43CCED03" wp14:editId="2ADDF2C8">
            <wp:extent cx="5756910" cy="32518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tiff"/>
                    <pic:cNvPicPr/>
                  </pic:nvPicPr>
                  <pic:blipFill>
                    <a:blip r:embed="rId7">
                      <a:extLst>
                        <a:ext uri="{28A0092B-C50C-407E-A947-70E740481C1C}">
                          <a14:useLocalDpi xmlns:a14="http://schemas.microsoft.com/office/drawing/2010/main" val="0"/>
                        </a:ext>
                      </a:extLst>
                    </a:blip>
                    <a:stretch>
                      <a:fillRect/>
                    </a:stretch>
                  </pic:blipFill>
                  <pic:spPr>
                    <a:xfrm>
                      <a:off x="0" y="0"/>
                      <a:ext cx="5756910" cy="3251835"/>
                    </a:xfrm>
                    <a:prstGeom prst="rect">
                      <a:avLst/>
                    </a:prstGeom>
                  </pic:spPr>
                </pic:pic>
              </a:graphicData>
            </a:graphic>
          </wp:inline>
        </w:drawing>
      </w:r>
    </w:p>
    <w:p w14:paraId="1FB79CF4" w14:textId="09FE828B" w:rsidR="00D56868" w:rsidRDefault="00D56868" w:rsidP="00D56868">
      <w:pPr>
        <w:pStyle w:val="Caption"/>
      </w:pPr>
      <w:r>
        <w:t xml:space="preserve">Figure </w:t>
      </w:r>
      <w:fldSimple w:instr=" SEQ Figure \* ARABIC ">
        <w:r>
          <w:rPr>
            <w:noProof/>
          </w:rPr>
          <w:t>1</w:t>
        </w:r>
      </w:fldSimple>
      <w:r>
        <w:t>: Server with one connected client</w:t>
      </w:r>
    </w:p>
    <w:p w14:paraId="03E2C858" w14:textId="7F3BD715" w:rsidR="00D56868" w:rsidRDefault="00D56868" w:rsidP="00D56868">
      <w:r>
        <w:rPr>
          <w:noProof/>
        </w:rPr>
        <w:drawing>
          <wp:inline distT="0" distB="0" distL="0" distR="0" wp14:anchorId="35B72EB3" wp14:editId="7266A87F">
            <wp:extent cx="5756910" cy="32048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tiff"/>
                    <pic:cNvPicPr/>
                  </pic:nvPicPr>
                  <pic:blipFill>
                    <a:blip r:embed="rId8">
                      <a:extLst>
                        <a:ext uri="{28A0092B-C50C-407E-A947-70E740481C1C}">
                          <a14:useLocalDpi xmlns:a14="http://schemas.microsoft.com/office/drawing/2010/main" val="0"/>
                        </a:ext>
                      </a:extLst>
                    </a:blip>
                    <a:stretch>
                      <a:fillRect/>
                    </a:stretch>
                  </pic:blipFill>
                  <pic:spPr>
                    <a:xfrm>
                      <a:off x="0" y="0"/>
                      <a:ext cx="5756910" cy="3204845"/>
                    </a:xfrm>
                    <a:prstGeom prst="rect">
                      <a:avLst/>
                    </a:prstGeom>
                  </pic:spPr>
                </pic:pic>
              </a:graphicData>
            </a:graphic>
          </wp:inline>
        </w:drawing>
      </w:r>
    </w:p>
    <w:p w14:paraId="675AFE34" w14:textId="1D6A0E9B" w:rsidR="00D56868" w:rsidRDefault="00D56868" w:rsidP="00D56868">
      <w:pPr>
        <w:pStyle w:val="Caption"/>
      </w:pPr>
      <w:r>
        <w:t xml:space="preserve">Figure </w:t>
      </w:r>
      <w:fldSimple w:instr=" SEQ Figure \* ARABIC ">
        <w:r>
          <w:rPr>
            <w:noProof/>
          </w:rPr>
          <w:t>2</w:t>
        </w:r>
      </w:fldSimple>
      <w:r>
        <w:t>: Client connected to server</w:t>
      </w:r>
    </w:p>
    <w:p w14:paraId="08BF1EE9" w14:textId="6922A71C" w:rsidR="00D56868" w:rsidRDefault="00D56868" w:rsidP="00D56868">
      <w:r>
        <w:rPr>
          <w:noProof/>
        </w:rPr>
        <w:drawing>
          <wp:inline distT="0" distB="0" distL="0" distR="0" wp14:anchorId="7171BFED" wp14:editId="2BB773F3">
            <wp:extent cx="5756910" cy="15855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2.tiff"/>
                    <pic:cNvPicPr/>
                  </pic:nvPicPr>
                  <pic:blipFill>
                    <a:blip r:embed="rId9">
                      <a:extLst>
                        <a:ext uri="{28A0092B-C50C-407E-A947-70E740481C1C}">
                          <a14:useLocalDpi xmlns:a14="http://schemas.microsoft.com/office/drawing/2010/main" val="0"/>
                        </a:ext>
                      </a:extLst>
                    </a:blip>
                    <a:stretch>
                      <a:fillRect/>
                    </a:stretch>
                  </pic:blipFill>
                  <pic:spPr>
                    <a:xfrm>
                      <a:off x="0" y="0"/>
                      <a:ext cx="5756910" cy="1585595"/>
                    </a:xfrm>
                    <a:prstGeom prst="rect">
                      <a:avLst/>
                    </a:prstGeom>
                  </pic:spPr>
                </pic:pic>
              </a:graphicData>
            </a:graphic>
          </wp:inline>
        </w:drawing>
      </w:r>
    </w:p>
    <w:p w14:paraId="37E800DA" w14:textId="6CA29E28" w:rsidR="00D56868" w:rsidRDefault="00D56868" w:rsidP="00D56868">
      <w:pPr>
        <w:pStyle w:val="Caption"/>
      </w:pPr>
      <w:r>
        <w:t xml:space="preserve">Figure </w:t>
      </w:r>
      <w:fldSimple w:instr=" SEQ Figure \* ARABIC ">
        <w:r>
          <w:rPr>
            <w:noProof/>
          </w:rPr>
          <w:t>3</w:t>
        </w:r>
      </w:fldSimple>
      <w:r>
        <w:t>: Server with multiple clients</w:t>
      </w:r>
    </w:p>
    <w:p w14:paraId="359A4617" w14:textId="0E3702F2" w:rsidR="00D56868" w:rsidRDefault="00D56868" w:rsidP="00D56868">
      <w:r>
        <w:rPr>
          <w:noProof/>
        </w:rPr>
        <w:drawing>
          <wp:inline distT="0" distB="0" distL="0" distR="0" wp14:anchorId="6F78C445" wp14:editId="529D321B">
            <wp:extent cx="5756910" cy="14846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2.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1484630"/>
                    </a:xfrm>
                    <a:prstGeom prst="rect">
                      <a:avLst/>
                    </a:prstGeom>
                  </pic:spPr>
                </pic:pic>
              </a:graphicData>
            </a:graphic>
          </wp:inline>
        </w:drawing>
      </w:r>
    </w:p>
    <w:p w14:paraId="73981B7C" w14:textId="3EEB9D1A" w:rsidR="00D56868" w:rsidRPr="00D56868" w:rsidRDefault="00D56868" w:rsidP="00D56868">
      <w:pPr>
        <w:pStyle w:val="Caption"/>
      </w:pPr>
      <w:r>
        <w:t xml:space="preserve">Figure </w:t>
      </w:r>
      <w:fldSimple w:instr=" SEQ Figure \* ARABIC ">
        <w:r>
          <w:rPr>
            <w:noProof/>
          </w:rPr>
          <w:t>4</w:t>
        </w:r>
      </w:fldSimple>
      <w:r>
        <w:t>: Client receiving updates about other clients</w:t>
      </w:r>
    </w:p>
    <w:sectPr w:rsidR="00D56868" w:rsidRPr="00D56868" w:rsidSect="006D5C2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03AAA"/>
    <w:multiLevelType w:val="hybridMultilevel"/>
    <w:tmpl w:val="611CC8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5B"/>
    <w:rsid w:val="00143280"/>
    <w:rsid w:val="00194D69"/>
    <w:rsid w:val="006D5C22"/>
    <w:rsid w:val="00721C5B"/>
    <w:rsid w:val="00821A7C"/>
    <w:rsid w:val="009E38C7"/>
    <w:rsid w:val="00D126B0"/>
    <w:rsid w:val="00D5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E5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C5B"/>
    <w:pPr>
      <w:spacing w:before="240"/>
    </w:pPr>
  </w:style>
  <w:style w:type="paragraph" w:styleId="Heading1">
    <w:name w:val="heading 1"/>
    <w:basedOn w:val="Normal"/>
    <w:next w:val="Normal"/>
    <w:link w:val="Heading1Char"/>
    <w:uiPriority w:val="9"/>
    <w:qFormat/>
    <w:rsid w:val="00721C5B"/>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38C7"/>
    <w:pPr>
      <w:keepNext/>
      <w:keepLines/>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C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C5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1C5B"/>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721C5B"/>
    <w:rPr>
      <w:color w:val="0563C1" w:themeColor="hyperlink"/>
      <w:u w:val="single"/>
    </w:rPr>
  </w:style>
  <w:style w:type="character" w:customStyle="1" w:styleId="Heading1Char">
    <w:name w:val="Heading 1 Char"/>
    <w:basedOn w:val="DefaultParagraphFont"/>
    <w:link w:val="Heading1"/>
    <w:uiPriority w:val="9"/>
    <w:rsid w:val="00721C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1C5B"/>
    <w:pPr>
      <w:ind w:left="720"/>
      <w:contextualSpacing/>
    </w:pPr>
  </w:style>
  <w:style w:type="character" w:customStyle="1" w:styleId="Heading2Char">
    <w:name w:val="Heading 2 Char"/>
    <w:basedOn w:val="DefaultParagraphFont"/>
    <w:link w:val="Heading2"/>
    <w:uiPriority w:val="9"/>
    <w:rsid w:val="009E38C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56868"/>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ldg14001@student.mdh.se)" TargetMode="Externa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tiff"/><Relationship Id="rId10"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5F8BBE-5D0F-154B-9666-A8538CC6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311</Words>
  <Characters>1773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Assignment</vt:lpstr>
      <vt:lpstr>Usage</vt:lpstr>
      <vt:lpstr>    Usage: server</vt:lpstr>
      <vt:lpstr>    Usage: client</vt:lpstr>
      <vt:lpstr>Design</vt:lpstr>
    </vt:vector>
  </TitlesOfParts>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Dahlberg</dc:creator>
  <cp:keywords/>
  <dc:description/>
  <cp:lastModifiedBy>Leslie Dahlberg</cp:lastModifiedBy>
  <cp:revision>4</cp:revision>
  <dcterms:created xsi:type="dcterms:W3CDTF">2016-01-28T13:41:00Z</dcterms:created>
  <dcterms:modified xsi:type="dcterms:W3CDTF">2016-01-28T14:09:00Z</dcterms:modified>
</cp:coreProperties>
</file>