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157" w:beforeLines="50" w:line="312" w:lineRule="auto"/>
        <w:jc w:val="center"/>
        <w:textAlignment w:val="auto"/>
        <w:rPr>
          <w:rFonts w:hint="eastAsia" w:ascii="宋体" w:hAnsi="宋体" w:eastAsia="宋体" w:cs="宋体"/>
          <w:b/>
          <w:bCs/>
          <w:i w:val="0"/>
          <w:iCs w:val="0"/>
          <w:caps w:val="0"/>
          <w:color w:val="000000"/>
          <w:spacing w:val="15"/>
          <w:sz w:val="44"/>
          <w:szCs w:val="44"/>
          <w:shd w:val="clear" w:fill="FFFFFF"/>
        </w:rPr>
      </w:pPr>
    </w:p>
    <w:p>
      <w:pPr>
        <w:keepNext w:val="0"/>
        <w:keepLines w:val="0"/>
        <w:pageBreakBefore w:val="0"/>
        <w:kinsoku/>
        <w:wordWrap/>
        <w:overflowPunct/>
        <w:topLinePunct w:val="0"/>
        <w:autoSpaceDE/>
        <w:autoSpaceDN/>
        <w:bidi w:val="0"/>
        <w:adjustRightInd/>
        <w:snapToGrid/>
        <w:spacing w:before="157" w:beforeLines="50" w:line="312" w:lineRule="auto"/>
        <w:jc w:val="center"/>
        <w:textAlignment w:val="auto"/>
        <w:rPr>
          <w:rFonts w:hint="eastAsia" w:ascii="宋体" w:hAnsi="宋体" w:eastAsia="宋体" w:cs="宋体"/>
          <w:b/>
          <w:bCs/>
          <w:i w:val="0"/>
          <w:iCs w:val="0"/>
          <w:caps w:val="0"/>
          <w:color w:val="000000"/>
          <w:spacing w:val="15"/>
          <w:sz w:val="44"/>
          <w:szCs w:val="44"/>
          <w:shd w:val="clear" w:fill="FFFFFF"/>
        </w:rPr>
      </w:pPr>
    </w:p>
    <w:p>
      <w:pPr>
        <w:keepNext w:val="0"/>
        <w:keepLines w:val="0"/>
        <w:pageBreakBefore w:val="0"/>
        <w:kinsoku/>
        <w:wordWrap/>
        <w:overflowPunct/>
        <w:topLinePunct w:val="0"/>
        <w:autoSpaceDE/>
        <w:autoSpaceDN/>
        <w:bidi w:val="0"/>
        <w:adjustRightInd/>
        <w:snapToGrid/>
        <w:spacing w:before="157" w:beforeLines="50" w:line="312" w:lineRule="auto"/>
        <w:jc w:val="center"/>
        <w:textAlignment w:val="auto"/>
        <w:rPr>
          <w:rFonts w:hint="eastAsia" w:ascii="宋体" w:hAnsi="宋体" w:eastAsia="宋体" w:cs="宋体"/>
          <w:b/>
          <w:bCs/>
          <w:i w:val="0"/>
          <w:iCs w:val="0"/>
          <w:caps w:val="0"/>
          <w:color w:val="000000"/>
          <w:spacing w:val="15"/>
          <w:sz w:val="44"/>
          <w:szCs w:val="44"/>
          <w:shd w:val="clear" w:fill="FFFFFF"/>
        </w:rPr>
      </w:pPr>
    </w:p>
    <w:p>
      <w:pPr>
        <w:keepNext w:val="0"/>
        <w:keepLines w:val="0"/>
        <w:pageBreakBefore w:val="0"/>
        <w:kinsoku/>
        <w:wordWrap/>
        <w:overflowPunct/>
        <w:topLinePunct w:val="0"/>
        <w:autoSpaceDE/>
        <w:autoSpaceDN/>
        <w:bidi w:val="0"/>
        <w:adjustRightInd/>
        <w:snapToGrid/>
        <w:spacing w:before="157" w:beforeLines="50" w:line="312" w:lineRule="auto"/>
        <w:jc w:val="center"/>
        <w:textAlignment w:val="auto"/>
        <w:rPr>
          <w:rFonts w:hint="eastAsia" w:ascii="宋体" w:hAnsi="宋体" w:eastAsia="宋体" w:cs="宋体"/>
          <w:b/>
          <w:bCs/>
          <w:i w:val="0"/>
          <w:iCs w:val="0"/>
          <w:caps w:val="0"/>
          <w:color w:val="000000"/>
          <w:spacing w:val="15"/>
          <w:sz w:val="48"/>
          <w:szCs w:val="48"/>
          <w:shd w:val="clear" w:fill="FFFFFF"/>
        </w:rPr>
      </w:pPr>
      <w:r>
        <w:rPr>
          <w:rFonts w:hint="eastAsia" w:ascii="宋体" w:hAnsi="宋体" w:eastAsia="宋体" w:cs="宋体"/>
          <w:b/>
          <w:bCs/>
          <w:i w:val="0"/>
          <w:iCs w:val="0"/>
          <w:caps w:val="0"/>
          <w:color w:val="000000"/>
          <w:spacing w:val="15"/>
          <w:sz w:val="48"/>
          <w:szCs w:val="48"/>
          <w:shd w:val="clear" w:fill="FFFFFF"/>
        </w:rPr>
        <w:t>中国软件开源创新大赛技术报告</w:t>
      </w:r>
    </w:p>
    <w:p>
      <w:pPr>
        <w:keepNext w:val="0"/>
        <w:keepLines w:val="0"/>
        <w:pageBreakBefore w:val="0"/>
        <w:kinsoku/>
        <w:wordWrap/>
        <w:overflowPunct/>
        <w:topLinePunct w:val="0"/>
        <w:autoSpaceDE/>
        <w:autoSpaceDN/>
        <w:bidi w:val="0"/>
        <w:adjustRightInd/>
        <w:snapToGrid/>
        <w:spacing w:before="157" w:beforeLines="50" w:line="312" w:lineRule="auto"/>
        <w:jc w:val="left"/>
        <w:textAlignment w:val="auto"/>
        <w:rPr>
          <w:rFonts w:hint="eastAsia" w:ascii="宋体" w:hAnsi="宋体" w:eastAsia="宋体" w:cs="宋体"/>
          <w:i w:val="0"/>
          <w:iCs w:val="0"/>
          <w:caps w:val="0"/>
          <w:color w:val="000000"/>
          <w:spacing w:val="15"/>
          <w:sz w:val="32"/>
          <w:szCs w:val="32"/>
          <w:shd w:val="clear" w:fill="FFFFFF"/>
        </w:rPr>
      </w:pPr>
    </w:p>
    <w:p>
      <w:pPr>
        <w:keepNext w:val="0"/>
        <w:keepLines w:val="0"/>
        <w:pageBreakBefore w:val="0"/>
        <w:kinsoku/>
        <w:wordWrap/>
        <w:overflowPunct/>
        <w:topLinePunct w:val="0"/>
        <w:autoSpaceDE/>
        <w:autoSpaceDN/>
        <w:bidi w:val="0"/>
        <w:adjustRightInd/>
        <w:snapToGrid/>
        <w:spacing w:before="157" w:beforeLines="50" w:line="312" w:lineRule="auto"/>
        <w:jc w:val="left"/>
        <w:textAlignment w:val="auto"/>
        <w:rPr>
          <w:rFonts w:hint="eastAsia" w:ascii="宋体" w:hAnsi="宋体" w:eastAsia="宋体" w:cs="宋体"/>
          <w:i w:val="0"/>
          <w:iCs w:val="0"/>
          <w:caps w:val="0"/>
          <w:color w:val="000000"/>
          <w:spacing w:val="15"/>
          <w:sz w:val="32"/>
          <w:szCs w:val="32"/>
          <w:shd w:val="clear" w:fill="FFFFFF"/>
        </w:rPr>
      </w:pPr>
    </w:p>
    <w:p>
      <w:pPr>
        <w:keepNext w:val="0"/>
        <w:keepLines w:val="0"/>
        <w:pageBreakBefore w:val="0"/>
        <w:kinsoku/>
        <w:wordWrap/>
        <w:overflowPunct/>
        <w:topLinePunct w:val="0"/>
        <w:autoSpaceDE/>
        <w:autoSpaceDN/>
        <w:bidi w:val="0"/>
        <w:adjustRightInd/>
        <w:snapToGrid/>
        <w:spacing w:before="157" w:beforeLines="50" w:line="312" w:lineRule="auto"/>
        <w:jc w:val="left"/>
        <w:textAlignment w:val="auto"/>
        <w:rPr>
          <w:rFonts w:hint="eastAsia" w:ascii="宋体" w:hAnsi="宋体" w:eastAsia="宋体" w:cs="宋体"/>
          <w:i w:val="0"/>
          <w:iCs w:val="0"/>
          <w:caps w:val="0"/>
          <w:color w:val="000000"/>
          <w:spacing w:val="15"/>
          <w:sz w:val="32"/>
          <w:szCs w:val="32"/>
          <w:shd w:val="clear" w:fill="FFFFFF"/>
        </w:rPr>
      </w:pPr>
    </w:p>
    <w:p>
      <w:pPr>
        <w:keepNext w:val="0"/>
        <w:keepLines w:val="0"/>
        <w:pageBreakBefore w:val="0"/>
        <w:kinsoku/>
        <w:wordWrap/>
        <w:overflowPunct/>
        <w:topLinePunct w:val="0"/>
        <w:autoSpaceDE/>
        <w:autoSpaceDN/>
        <w:bidi w:val="0"/>
        <w:adjustRightInd/>
        <w:snapToGrid/>
        <w:spacing w:before="157" w:beforeLines="50" w:line="312" w:lineRule="auto"/>
        <w:jc w:val="left"/>
        <w:textAlignment w:val="auto"/>
        <w:rPr>
          <w:rFonts w:hint="eastAsia" w:ascii="宋体" w:hAnsi="宋体" w:eastAsia="宋体" w:cs="宋体"/>
          <w:i w:val="0"/>
          <w:iCs w:val="0"/>
          <w:caps w:val="0"/>
          <w:color w:val="000000"/>
          <w:spacing w:val="15"/>
          <w:sz w:val="32"/>
          <w:szCs w:val="32"/>
          <w:shd w:val="clear" w:fill="FFFFFF"/>
        </w:rPr>
      </w:pPr>
    </w:p>
    <w:p>
      <w:pPr>
        <w:keepNext w:val="0"/>
        <w:keepLines w:val="0"/>
        <w:pageBreakBefore w:val="0"/>
        <w:kinsoku/>
        <w:wordWrap/>
        <w:overflowPunct/>
        <w:topLinePunct w:val="0"/>
        <w:autoSpaceDE/>
        <w:autoSpaceDN/>
        <w:bidi w:val="0"/>
        <w:adjustRightInd/>
        <w:snapToGrid/>
        <w:spacing w:before="157" w:beforeLines="50" w:line="312" w:lineRule="auto"/>
        <w:ind w:firstLine="420" w:firstLineChars="0"/>
        <w:jc w:val="left"/>
        <w:textAlignment w:val="auto"/>
        <w:rPr>
          <w:rFonts w:hint="default" w:ascii="宋体" w:hAnsi="宋体" w:eastAsia="宋体" w:cs="宋体"/>
          <w:i w:val="0"/>
          <w:iCs w:val="0"/>
          <w:caps w:val="0"/>
          <w:color w:val="000000"/>
          <w:spacing w:val="15"/>
          <w:sz w:val="36"/>
          <w:szCs w:val="36"/>
          <w:shd w:val="clear" w:fill="FFFFFF"/>
          <w:lang w:val="en-US" w:eastAsia="zh-CN"/>
        </w:rPr>
      </w:pPr>
      <w:r>
        <w:rPr>
          <w:rFonts w:hint="eastAsia" w:ascii="宋体" w:hAnsi="宋体" w:eastAsia="宋体" w:cs="宋体"/>
          <w:i w:val="0"/>
          <w:iCs w:val="0"/>
          <w:caps w:val="0"/>
          <w:color w:val="000000"/>
          <w:spacing w:val="15"/>
          <w:sz w:val="36"/>
          <w:szCs w:val="36"/>
          <w:shd w:val="clear" w:fill="FFFFFF"/>
          <w:lang w:val="en-US" w:eastAsia="zh-CN"/>
        </w:rPr>
        <w:t>作品类别：其它</w:t>
      </w:r>
    </w:p>
    <w:p>
      <w:pPr>
        <w:keepNext w:val="0"/>
        <w:keepLines w:val="0"/>
        <w:pageBreakBefore w:val="0"/>
        <w:kinsoku/>
        <w:wordWrap/>
        <w:overflowPunct/>
        <w:topLinePunct w:val="0"/>
        <w:autoSpaceDE/>
        <w:autoSpaceDN/>
        <w:bidi w:val="0"/>
        <w:adjustRightInd/>
        <w:snapToGrid/>
        <w:spacing w:before="157" w:beforeLines="50" w:line="312" w:lineRule="auto"/>
        <w:ind w:firstLine="420" w:firstLineChars="0"/>
        <w:jc w:val="left"/>
        <w:textAlignment w:val="auto"/>
        <w:rPr>
          <w:rFonts w:hint="default" w:ascii="宋体" w:hAnsi="宋体" w:eastAsia="宋体" w:cs="宋体"/>
          <w:i w:val="0"/>
          <w:iCs w:val="0"/>
          <w:caps w:val="0"/>
          <w:color w:val="000000"/>
          <w:spacing w:val="15"/>
          <w:sz w:val="36"/>
          <w:szCs w:val="36"/>
          <w:shd w:val="clear" w:fill="FFFFFF"/>
          <w:lang w:val="en-US" w:eastAsia="zh-CN"/>
        </w:rPr>
      </w:pPr>
      <w:r>
        <w:rPr>
          <w:rFonts w:hint="eastAsia" w:ascii="宋体" w:hAnsi="宋体" w:eastAsia="宋体" w:cs="宋体"/>
          <w:i w:val="0"/>
          <w:iCs w:val="0"/>
          <w:caps w:val="0"/>
          <w:color w:val="000000"/>
          <w:spacing w:val="15"/>
          <w:sz w:val="36"/>
          <w:szCs w:val="36"/>
          <w:shd w:val="clear" w:fill="FFFFFF"/>
          <w:lang w:val="en-US" w:eastAsia="zh-CN"/>
        </w:rPr>
        <w:t>作品名称：前端框架Nodom</w:t>
      </w:r>
    </w:p>
    <w:p>
      <w:pPr>
        <w:keepNext w:val="0"/>
        <w:keepLines w:val="0"/>
        <w:pageBreakBefore w:val="0"/>
        <w:kinsoku/>
        <w:wordWrap/>
        <w:overflowPunct/>
        <w:topLinePunct w:val="0"/>
        <w:autoSpaceDE/>
        <w:autoSpaceDN/>
        <w:bidi w:val="0"/>
        <w:adjustRightInd/>
        <w:snapToGrid/>
        <w:spacing w:before="157" w:beforeLines="50" w:line="312" w:lineRule="auto"/>
        <w:ind w:firstLine="420" w:firstLineChars="0"/>
        <w:jc w:val="left"/>
        <w:textAlignment w:val="auto"/>
        <w:rPr>
          <w:rFonts w:hint="default" w:ascii="宋体" w:hAnsi="宋体" w:eastAsia="宋体" w:cs="宋体"/>
          <w:i w:val="0"/>
          <w:iCs w:val="0"/>
          <w:caps w:val="0"/>
          <w:color w:val="000000"/>
          <w:spacing w:val="15"/>
          <w:sz w:val="36"/>
          <w:szCs w:val="36"/>
          <w:shd w:val="clear" w:fill="FFFFFF"/>
          <w:lang w:val="en-US" w:eastAsia="zh-CN"/>
        </w:rPr>
      </w:pPr>
      <w:r>
        <w:rPr>
          <w:rFonts w:hint="eastAsia" w:ascii="宋体" w:hAnsi="宋体" w:eastAsia="宋体" w:cs="宋体"/>
          <w:i w:val="0"/>
          <w:iCs w:val="0"/>
          <w:caps w:val="0"/>
          <w:color w:val="000000"/>
          <w:spacing w:val="15"/>
          <w:sz w:val="36"/>
          <w:szCs w:val="36"/>
          <w:shd w:val="clear" w:fill="FFFFFF"/>
          <w:lang w:val="en-US" w:eastAsia="zh-CN"/>
        </w:rPr>
        <w:t>所属赛道：开源项目创新赛道命题&amp;自由组</w:t>
      </w:r>
    </w:p>
    <w:p>
      <w:pPr>
        <w:keepNext w:val="0"/>
        <w:keepLines w:val="0"/>
        <w:pageBreakBefore w:val="0"/>
        <w:kinsoku/>
        <w:wordWrap/>
        <w:overflowPunct/>
        <w:topLinePunct w:val="0"/>
        <w:autoSpaceDE/>
        <w:autoSpaceDN/>
        <w:bidi w:val="0"/>
        <w:adjustRightInd/>
        <w:snapToGrid/>
        <w:spacing w:before="157" w:beforeLines="50" w:line="312" w:lineRule="auto"/>
        <w:ind w:firstLine="420" w:firstLineChars="0"/>
        <w:jc w:val="left"/>
        <w:textAlignment w:val="auto"/>
        <w:rPr>
          <w:rFonts w:hint="eastAsia" w:ascii="宋体" w:hAnsi="宋体" w:eastAsia="宋体" w:cs="宋体"/>
          <w:i w:val="0"/>
          <w:iCs w:val="0"/>
          <w:caps w:val="0"/>
          <w:color w:val="000000"/>
          <w:spacing w:val="15"/>
          <w:sz w:val="36"/>
          <w:szCs w:val="36"/>
          <w:shd w:val="clear" w:fill="FFFFFF"/>
          <w:lang w:val="en-US" w:eastAsia="zh-CN"/>
        </w:rPr>
      </w:pPr>
      <w:r>
        <w:rPr>
          <w:rFonts w:hint="eastAsia" w:ascii="宋体" w:hAnsi="宋体" w:eastAsia="宋体" w:cs="宋体"/>
          <w:i w:val="0"/>
          <w:iCs w:val="0"/>
          <w:caps w:val="0"/>
          <w:color w:val="000000"/>
          <w:spacing w:val="15"/>
          <w:sz w:val="36"/>
          <w:szCs w:val="36"/>
          <w:shd w:val="clear" w:fill="FFFFFF"/>
          <w:lang w:val="en-US" w:eastAsia="zh-CN"/>
        </w:rPr>
        <w:t>单    位：西南科技大学计算机科学与</w:t>
      </w:r>
    </w:p>
    <w:p>
      <w:pPr>
        <w:keepNext w:val="0"/>
        <w:keepLines w:val="0"/>
        <w:pageBreakBefore w:val="0"/>
        <w:kinsoku/>
        <w:wordWrap/>
        <w:overflowPunct/>
        <w:topLinePunct w:val="0"/>
        <w:autoSpaceDE/>
        <w:autoSpaceDN/>
        <w:bidi w:val="0"/>
        <w:adjustRightInd/>
        <w:snapToGrid/>
        <w:spacing w:before="157" w:beforeLines="50" w:line="312" w:lineRule="auto"/>
        <w:ind w:left="2100" w:leftChars="0" w:firstLine="420" w:firstLineChars="0"/>
        <w:jc w:val="left"/>
        <w:textAlignment w:val="auto"/>
        <w:rPr>
          <w:rFonts w:hint="eastAsia" w:ascii="宋体" w:hAnsi="宋体" w:eastAsia="宋体" w:cs="宋体"/>
          <w:i w:val="0"/>
          <w:iCs w:val="0"/>
          <w:caps w:val="0"/>
          <w:color w:val="000000"/>
          <w:spacing w:val="15"/>
          <w:sz w:val="36"/>
          <w:szCs w:val="36"/>
          <w:shd w:val="clear" w:fill="FFFFFF"/>
          <w:lang w:val="en-US" w:eastAsia="zh-CN"/>
        </w:rPr>
      </w:pPr>
      <w:r>
        <w:rPr>
          <w:rFonts w:hint="eastAsia" w:ascii="宋体" w:hAnsi="宋体" w:eastAsia="宋体" w:cs="宋体"/>
          <w:i w:val="0"/>
          <w:iCs w:val="0"/>
          <w:caps w:val="0"/>
          <w:color w:val="000000"/>
          <w:spacing w:val="15"/>
          <w:sz w:val="36"/>
          <w:szCs w:val="36"/>
          <w:shd w:val="clear" w:fill="FFFFFF"/>
          <w:lang w:val="en-US" w:eastAsia="zh-CN"/>
        </w:rPr>
        <w:t>技术学院</w:t>
      </w:r>
    </w:p>
    <w:p>
      <w:pPr>
        <w:keepNext w:val="0"/>
        <w:keepLines w:val="0"/>
        <w:pageBreakBefore w:val="0"/>
        <w:kinsoku/>
        <w:wordWrap/>
        <w:overflowPunct/>
        <w:topLinePunct w:val="0"/>
        <w:autoSpaceDE/>
        <w:autoSpaceDN/>
        <w:bidi w:val="0"/>
        <w:adjustRightInd/>
        <w:snapToGrid/>
        <w:spacing w:before="157" w:beforeLines="50" w:line="312" w:lineRule="auto"/>
        <w:ind w:firstLine="420" w:firstLineChars="0"/>
        <w:jc w:val="left"/>
        <w:textAlignment w:val="auto"/>
        <w:rPr>
          <w:rFonts w:hint="default" w:ascii="宋体" w:hAnsi="宋体" w:eastAsia="宋体" w:cs="宋体"/>
          <w:i w:val="0"/>
          <w:iCs w:val="0"/>
          <w:caps w:val="0"/>
          <w:color w:val="000000"/>
          <w:spacing w:val="15"/>
          <w:sz w:val="36"/>
          <w:szCs w:val="36"/>
          <w:shd w:val="clear" w:fill="FFFFFF"/>
          <w:lang w:val="en-US" w:eastAsia="zh-CN"/>
        </w:rPr>
      </w:pPr>
      <w:r>
        <w:rPr>
          <w:rFonts w:hint="eastAsia" w:ascii="宋体" w:hAnsi="宋体" w:eastAsia="宋体" w:cs="宋体"/>
          <w:i w:val="0"/>
          <w:iCs w:val="0"/>
          <w:caps w:val="0"/>
          <w:color w:val="000000"/>
          <w:spacing w:val="15"/>
          <w:sz w:val="36"/>
          <w:szCs w:val="36"/>
          <w:shd w:val="clear" w:fill="FFFFFF"/>
          <w:lang w:val="en-US" w:eastAsia="zh-CN"/>
        </w:rPr>
        <w:t>时    间：2021年11月5日</w:t>
      </w:r>
    </w:p>
    <w:p>
      <w:pPr>
        <w:keepNext w:val="0"/>
        <w:keepLines w:val="0"/>
        <w:pageBreakBefore w:val="0"/>
        <w:kinsoku/>
        <w:wordWrap/>
        <w:overflowPunct/>
        <w:topLinePunct w:val="0"/>
        <w:autoSpaceDE/>
        <w:autoSpaceDN/>
        <w:bidi w:val="0"/>
        <w:adjustRightInd/>
        <w:snapToGrid/>
        <w:spacing w:before="157" w:beforeLines="50" w:line="312" w:lineRule="auto"/>
        <w:jc w:val="left"/>
        <w:textAlignment w:val="auto"/>
        <w:rPr>
          <w:rFonts w:hint="eastAsia" w:ascii="宋体" w:hAnsi="宋体" w:eastAsia="宋体" w:cs="宋体"/>
          <w:i w:val="0"/>
          <w:iCs w:val="0"/>
          <w:caps w:val="0"/>
          <w:color w:val="000000"/>
          <w:spacing w:val="15"/>
          <w:sz w:val="32"/>
          <w:szCs w:val="32"/>
          <w:shd w:val="clear" w:fill="FFFFFF"/>
        </w:rPr>
      </w:pPr>
    </w:p>
    <w:p>
      <w:pPr>
        <w:keepNext w:val="0"/>
        <w:keepLines w:val="0"/>
        <w:pageBreakBefore w:val="0"/>
        <w:kinsoku/>
        <w:wordWrap/>
        <w:overflowPunct/>
        <w:topLinePunct w:val="0"/>
        <w:autoSpaceDE/>
        <w:autoSpaceDN/>
        <w:bidi w:val="0"/>
        <w:adjustRightInd/>
        <w:snapToGrid/>
        <w:spacing w:before="157" w:beforeLines="50" w:line="312" w:lineRule="auto"/>
        <w:jc w:val="left"/>
        <w:textAlignment w:val="auto"/>
        <w:rPr>
          <w:rFonts w:hint="eastAsia" w:ascii="宋体" w:hAnsi="宋体" w:eastAsia="宋体" w:cs="宋体"/>
          <w:i w:val="0"/>
          <w:iCs w:val="0"/>
          <w:caps w:val="0"/>
          <w:color w:val="000000"/>
          <w:spacing w:val="15"/>
          <w:sz w:val="32"/>
          <w:szCs w:val="32"/>
          <w:shd w:val="clear" w:fill="FFFFFF"/>
        </w:rPr>
      </w:pPr>
    </w:p>
    <w:p>
      <w:pPr>
        <w:keepNext w:val="0"/>
        <w:keepLines w:val="0"/>
        <w:pageBreakBefore w:val="0"/>
        <w:kinsoku/>
        <w:wordWrap/>
        <w:overflowPunct/>
        <w:topLinePunct w:val="0"/>
        <w:autoSpaceDE/>
        <w:autoSpaceDN/>
        <w:bidi w:val="0"/>
        <w:adjustRightInd/>
        <w:snapToGrid/>
        <w:spacing w:before="157" w:beforeLines="50" w:line="312" w:lineRule="auto"/>
        <w:jc w:val="left"/>
        <w:textAlignment w:val="auto"/>
        <w:rPr>
          <w:rFonts w:hint="eastAsia" w:ascii="宋体" w:hAnsi="宋体" w:eastAsia="宋体" w:cs="宋体"/>
          <w:i w:val="0"/>
          <w:iCs w:val="0"/>
          <w:caps w:val="0"/>
          <w:color w:val="000000"/>
          <w:spacing w:val="15"/>
          <w:sz w:val="32"/>
          <w:szCs w:val="32"/>
          <w:shd w:val="clear" w:fill="FFFFFF"/>
        </w:rPr>
      </w:pPr>
    </w:p>
    <w:p>
      <w:pPr>
        <w:keepNext w:val="0"/>
        <w:keepLines w:val="0"/>
        <w:pageBreakBefore w:val="0"/>
        <w:kinsoku/>
        <w:wordWrap/>
        <w:overflowPunct/>
        <w:topLinePunct w:val="0"/>
        <w:autoSpaceDE/>
        <w:autoSpaceDN/>
        <w:bidi w:val="0"/>
        <w:adjustRightInd/>
        <w:snapToGrid/>
        <w:spacing w:before="157" w:beforeLines="50" w:line="312" w:lineRule="auto"/>
        <w:jc w:val="left"/>
        <w:textAlignment w:val="auto"/>
        <w:rPr>
          <w:rFonts w:hint="eastAsia" w:ascii="宋体" w:hAnsi="宋体" w:eastAsia="宋体" w:cs="宋体"/>
          <w:b/>
          <w:bCs/>
          <w:i w:val="0"/>
          <w:iCs w:val="0"/>
          <w:caps w:val="0"/>
          <w:color w:val="000000"/>
          <w:spacing w:val="15"/>
          <w:sz w:val="32"/>
          <w:szCs w:val="32"/>
          <w:shd w:val="clear" w:fill="FFFFFF"/>
        </w:rPr>
      </w:pPr>
    </w:p>
    <w:p>
      <w:pPr>
        <w:keepNext w:val="0"/>
        <w:keepLines w:val="0"/>
        <w:pageBreakBefore w:val="0"/>
        <w:numPr>
          <w:ilvl w:val="0"/>
          <w:numId w:val="1"/>
        </w:numPr>
        <w:kinsoku/>
        <w:wordWrap/>
        <w:overflowPunct/>
        <w:topLinePunct w:val="0"/>
        <w:autoSpaceDE/>
        <w:autoSpaceDN/>
        <w:bidi w:val="0"/>
        <w:adjustRightInd/>
        <w:snapToGrid/>
        <w:spacing w:before="157" w:beforeLines="50" w:line="312" w:lineRule="auto"/>
        <w:jc w:val="left"/>
        <w:textAlignment w:val="auto"/>
        <w:rPr>
          <w:rFonts w:hint="eastAsia" w:ascii="宋体" w:hAnsi="宋体" w:eastAsia="宋体" w:cs="宋体"/>
          <w:b/>
          <w:bCs/>
          <w:i w:val="0"/>
          <w:iCs w:val="0"/>
          <w:caps w:val="0"/>
          <w:color w:val="000000"/>
          <w:spacing w:val="15"/>
          <w:sz w:val="32"/>
          <w:szCs w:val="32"/>
          <w:shd w:val="clear" w:fill="FFFFFF"/>
        </w:rPr>
      </w:pPr>
      <w:r>
        <w:rPr>
          <w:rFonts w:hint="eastAsia" w:ascii="宋体" w:hAnsi="宋体" w:eastAsia="宋体" w:cs="宋体"/>
          <w:b/>
          <w:bCs/>
          <w:i w:val="0"/>
          <w:iCs w:val="0"/>
          <w:caps w:val="0"/>
          <w:color w:val="000000"/>
          <w:spacing w:val="15"/>
          <w:sz w:val="32"/>
          <w:szCs w:val="32"/>
          <w:shd w:val="clear" w:fill="FFFFFF"/>
        </w:rPr>
        <w:t>设计方案</w:t>
      </w:r>
    </w:p>
    <w:p>
      <w:pPr>
        <w:keepNext w:val="0"/>
        <w:keepLines w:val="0"/>
        <w:pageBreakBefore w:val="0"/>
        <w:kinsoku/>
        <w:wordWrap/>
        <w:overflowPunct/>
        <w:topLinePunct w:val="0"/>
        <w:autoSpaceDE/>
        <w:autoSpaceDN/>
        <w:bidi w:val="0"/>
        <w:adjustRightInd/>
        <w:snapToGrid/>
        <w:spacing w:before="157" w:beforeLines="50" w:line="312" w:lineRule="auto"/>
        <w:ind w:firstLine="540" w:firstLineChars="200"/>
        <w:jc w:val="left"/>
        <w:textAlignment w:val="auto"/>
        <w:rPr>
          <w:rFonts w:hint="eastAsia" w:ascii="宋体" w:hAnsi="宋体" w:eastAsia="宋体" w:cs="宋体"/>
          <w:i w:val="0"/>
          <w:iCs w:val="0"/>
          <w:caps w:val="0"/>
          <w:color w:val="000000"/>
          <w:spacing w:val="15"/>
          <w:sz w:val="24"/>
          <w:szCs w:val="24"/>
          <w:shd w:val="clear" w:fill="FFFFFF"/>
          <w:lang w:val="en-US" w:eastAsia="zh-CN"/>
        </w:rPr>
      </w:pPr>
      <w:r>
        <w:rPr>
          <w:rFonts w:hint="eastAsia" w:ascii="宋体" w:hAnsi="宋体" w:eastAsia="宋体" w:cs="宋体"/>
          <w:i w:val="0"/>
          <w:iCs w:val="0"/>
          <w:caps w:val="0"/>
          <w:color w:val="000000"/>
          <w:spacing w:val="15"/>
          <w:sz w:val="24"/>
          <w:szCs w:val="24"/>
          <w:shd w:val="clear" w:fill="FFFFFF"/>
          <w:lang w:val="en-US" w:eastAsia="zh-CN"/>
        </w:rPr>
        <w:t>在</w:t>
      </w:r>
      <w:r>
        <w:rPr>
          <w:rFonts w:hint="eastAsia" w:ascii="宋体" w:hAnsi="宋体" w:eastAsia="宋体" w:cs="宋体"/>
          <w:i w:val="0"/>
          <w:iCs w:val="0"/>
          <w:caps w:val="0"/>
          <w:color w:val="000000"/>
          <w:spacing w:val="15"/>
          <w:sz w:val="24"/>
          <w:szCs w:val="24"/>
          <w:shd w:val="clear" w:fill="FFFFFF"/>
        </w:rPr>
        <w:t>前端飞速发展</w:t>
      </w:r>
      <w:r>
        <w:rPr>
          <w:rFonts w:hint="eastAsia" w:ascii="宋体" w:hAnsi="宋体" w:eastAsia="宋体" w:cs="宋体"/>
          <w:i w:val="0"/>
          <w:iCs w:val="0"/>
          <w:caps w:val="0"/>
          <w:color w:val="000000"/>
          <w:spacing w:val="15"/>
          <w:sz w:val="24"/>
          <w:szCs w:val="24"/>
          <w:shd w:val="clear" w:fill="FFFFFF"/>
          <w:lang w:val="en-US" w:eastAsia="zh-CN"/>
        </w:rPr>
        <w:t>的大环境下</w:t>
      </w:r>
      <w:r>
        <w:rPr>
          <w:rFonts w:hint="eastAsia" w:ascii="宋体" w:hAnsi="宋体" w:eastAsia="宋体" w:cs="宋体"/>
          <w:i w:val="0"/>
          <w:iCs w:val="0"/>
          <w:caps w:val="0"/>
          <w:color w:val="000000"/>
          <w:spacing w:val="15"/>
          <w:sz w:val="24"/>
          <w:szCs w:val="24"/>
          <w:shd w:val="clear" w:fill="FFFFFF"/>
        </w:rPr>
        <w:t>，项目的可维护性和扩展性成了主要问题。为了解决这些问题，</w:t>
      </w:r>
      <w:r>
        <w:rPr>
          <w:rFonts w:hint="eastAsia" w:ascii="宋体" w:hAnsi="宋体" w:eastAsia="宋体" w:cs="宋体"/>
          <w:i w:val="0"/>
          <w:iCs w:val="0"/>
          <w:caps w:val="0"/>
          <w:color w:val="000000"/>
          <w:spacing w:val="15"/>
          <w:sz w:val="24"/>
          <w:szCs w:val="24"/>
          <w:shd w:val="clear" w:fill="FFFFFF"/>
          <w:lang w:val="en-US" w:eastAsia="zh-CN"/>
        </w:rPr>
        <w:t>实验室团队提出构建一款拥有自主知识产权的前端MVVM模式框架Nodom，</w:t>
      </w:r>
      <w:r>
        <w:rPr>
          <w:rFonts w:hint="eastAsia" w:ascii="宋体" w:hAnsi="宋体" w:eastAsia="宋体" w:cs="宋体"/>
          <w:i w:val="0"/>
          <w:iCs w:val="0"/>
          <w:caps w:val="0"/>
          <w:color w:val="000000"/>
          <w:spacing w:val="15"/>
          <w:sz w:val="24"/>
          <w:szCs w:val="24"/>
          <w:shd w:val="clear" w:fill="FFFFFF"/>
        </w:rPr>
        <w:t>用于构建用户界面</w:t>
      </w:r>
      <w:r>
        <w:rPr>
          <w:rFonts w:hint="eastAsia" w:ascii="宋体" w:hAnsi="宋体" w:eastAsia="宋体" w:cs="宋体"/>
          <w:i w:val="0"/>
          <w:iCs w:val="0"/>
          <w:caps w:val="0"/>
          <w:color w:val="000000"/>
          <w:spacing w:val="15"/>
          <w:sz w:val="24"/>
          <w:szCs w:val="24"/>
          <w:shd w:val="clear" w:fill="FFFFFF"/>
          <w:lang w:eastAsia="zh-CN"/>
        </w:rPr>
        <w:t>，</w:t>
      </w:r>
      <w:r>
        <w:rPr>
          <w:rFonts w:hint="eastAsia" w:ascii="宋体" w:hAnsi="宋体" w:eastAsia="宋体" w:cs="宋体"/>
          <w:i w:val="0"/>
          <w:iCs w:val="0"/>
          <w:caps w:val="0"/>
          <w:color w:val="000000"/>
          <w:spacing w:val="15"/>
          <w:sz w:val="24"/>
          <w:szCs w:val="24"/>
          <w:shd w:val="clear" w:fill="FFFFFF"/>
          <w:lang w:val="en-US" w:eastAsia="zh-CN"/>
        </w:rPr>
        <w:t>Nodom</w:t>
      </w:r>
      <w:r>
        <w:rPr>
          <w:rFonts w:hint="eastAsia" w:ascii="宋体" w:hAnsi="宋体" w:eastAsia="宋体" w:cs="宋体"/>
          <w:i w:val="0"/>
          <w:iCs w:val="0"/>
          <w:caps w:val="0"/>
          <w:color w:val="000000"/>
          <w:spacing w:val="15"/>
          <w:sz w:val="24"/>
          <w:szCs w:val="24"/>
          <w:shd w:val="clear" w:fill="FFFFFF"/>
        </w:rPr>
        <w:t>内置路由，提供数据管理功能，支持模块化、组件化开发</w:t>
      </w:r>
      <w:r>
        <w:rPr>
          <w:rFonts w:hint="eastAsia" w:ascii="宋体" w:hAnsi="宋体" w:eastAsia="宋体" w:cs="宋体"/>
          <w:i w:val="0"/>
          <w:iCs w:val="0"/>
          <w:caps w:val="0"/>
          <w:color w:val="000000"/>
          <w:spacing w:val="15"/>
          <w:sz w:val="24"/>
          <w:szCs w:val="24"/>
          <w:shd w:val="clear" w:fill="FFFFFF"/>
          <w:lang w:val="en-US" w:eastAsia="zh-CN"/>
        </w:rPr>
        <w:t>以及渐进式开发</w:t>
      </w:r>
      <w:r>
        <w:rPr>
          <w:rFonts w:hint="eastAsia" w:ascii="宋体" w:hAnsi="宋体" w:eastAsia="宋体" w:cs="宋体"/>
          <w:i w:val="0"/>
          <w:iCs w:val="0"/>
          <w:caps w:val="0"/>
          <w:color w:val="000000"/>
          <w:spacing w:val="15"/>
          <w:sz w:val="24"/>
          <w:szCs w:val="24"/>
          <w:shd w:val="clear" w:fill="FFFFFF"/>
        </w:rPr>
        <w:t>。在不使用第三方工具的情况下可独立开发完整的单页应用。</w:t>
      </w:r>
    </w:p>
    <w:p>
      <w:pPr>
        <w:keepNext w:val="0"/>
        <w:keepLines w:val="0"/>
        <w:pageBreakBefore w:val="0"/>
        <w:numPr>
          <w:ilvl w:val="0"/>
          <w:numId w:val="1"/>
        </w:numPr>
        <w:kinsoku/>
        <w:wordWrap/>
        <w:overflowPunct/>
        <w:topLinePunct w:val="0"/>
        <w:autoSpaceDE/>
        <w:autoSpaceDN/>
        <w:bidi w:val="0"/>
        <w:adjustRightInd/>
        <w:snapToGrid/>
        <w:spacing w:before="157" w:beforeLines="50" w:line="312" w:lineRule="auto"/>
        <w:ind w:left="0" w:leftChars="0" w:firstLine="0" w:firstLineChars="0"/>
        <w:jc w:val="left"/>
        <w:textAlignment w:val="auto"/>
        <w:rPr>
          <w:rFonts w:hint="eastAsia" w:ascii="宋体" w:hAnsi="宋体" w:eastAsia="宋体" w:cs="宋体"/>
          <w:b/>
          <w:bCs/>
          <w:i w:val="0"/>
          <w:iCs w:val="0"/>
          <w:caps w:val="0"/>
          <w:color w:val="000000"/>
          <w:spacing w:val="15"/>
          <w:sz w:val="32"/>
          <w:szCs w:val="32"/>
          <w:shd w:val="clear" w:fill="FFFFFF"/>
        </w:rPr>
      </w:pPr>
      <w:r>
        <w:rPr>
          <w:rFonts w:hint="eastAsia" w:ascii="宋体" w:hAnsi="宋体" w:eastAsia="宋体" w:cs="宋体"/>
          <w:b/>
          <w:bCs/>
          <w:i w:val="0"/>
          <w:iCs w:val="0"/>
          <w:caps w:val="0"/>
          <w:color w:val="000000"/>
          <w:spacing w:val="15"/>
          <w:sz w:val="32"/>
          <w:szCs w:val="32"/>
          <w:shd w:val="clear" w:fill="FFFFFF"/>
        </w:rPr>
        <w:t>实现方案</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left"/>
        <w:textAlignment w:val="auto"/>
        <w:rPr>
          <w:rFonts w:hint="eastAsia" w:ascii="宋体" w:hAnsi="宋体" w:eastAsia="宋体" w:cs="宋体"/>
          <w:b/>
          <w:bCs/>
          <w:i w:val="0"/>
          <w:iCs w:val="0"/>
          <w:caps w:val="0"/>
          <w:color w:val="000000"/>
          <w:spacing w:val="15"/>
          <w:sz w:val="28"/>
          <w:szCs w:val="28"/>
          <w:shd w:val="clear" w:fill="FFFFFF"/>
          <w:lang w:val="en-US" w:eastAsia="zh-CN"/>
        </w:rPr>
      </w:pPr>
      <w:r>
        <w:rPr>
          <w:rFonts w:hint="eastAsia" w:ascii="宋体" w:hAnsi="宋体" w:eastAsia="宋体" w:cs="宋体"/>
          <w:b/>
          <w:bCs/>
          <w:i w:val="0"/>
          <w:iCs w:val="0"/>
          <w:caps w:val="0"/>
          <w:color w:val="000000"/>
          <w:spacing w:val="15"/>
          <w:sz w:val="28"/>
          <w:szCs w:val="28"/>
          <w:shd w:val="clear" w:fill="FFFFFF"/>
          <w:lang w:val="en-US" w:eastAsia="zh-CN"/>
        </w:rPr>
        <w:t>2.1框架架构方案</w:t>
      </w:r>
    </w:p>
    <w:p>
      <w:pPr>
        <w:keepNext w:val="0"/>
        <w:keepLines w:val="0"/>
        <w:pageBreakBefore w:val="0"/>
        <w:kinsoku/>
        <w:wordWrap/>
        <w:overflowPunct/>
        <w:topLinePunct w:val="0"/>
        <w:autoSpaceDE/>
        <w:autoSpaceDN/>
        <w:bidi w:val="0"/>
        <w:adjustRightInd/>
        <w:snapToGrid/>
        <w:spacing w:before="157" w:beforeLines="50" w:line="312" w:lineRule="auto"/>
        <w:ind w:firstLine="540" w:firstLineChars="200"/>
        <w:jc w:val="left"/>
        <w:textAlignment w:val="auto"/>
        <w:rPr>
          <w:rFonts w:hint="default" w:ascii="宋体" w:hAnsi="宋体" w:eastAsia="宋体" w:cs="宋体"/>
          <w:i w:val="0"/>
          <w:iCs w:val="0"/>
          <w:caps w:val="0"/>
          <w:color w:val="000000"/>
          <w:spacing w:val="15"/>
          <w:sz w:val="24"/>
          <w:szCs w:val="24"/>
          <w:shd w:val="clear" w:fill="FFFFFF"/>
          <w:lang w:val="en-US" w:eastAsia="zh-CN"/>
        </w:rPr>
      </w:pPr>
      <w:r>
        <w:rPr>
          <w:rFonts w:hint="default" w:ascii="宋体" w:hAnsi="宋体" w:eastAsia="宋体" w:cs="宋体"/>
          <w:i w:val="0"/>
          <w:iCs w:val="0"/>
          <w:caps w:val="0"/>
          <w:color w:val="000000"/>
          <w:spacing w:val="15"/>
          <w:sz w:val="24"/>
          <w:szCs w:val="24"/>
          <w:shd w:val="clear" w:fill="FFFFFF"/>
          <w:lang w:val="en-US" w:eastAsia="zh-CN"/>
        </w:rPr>
        <w:t>框架主要包括</w:t>
      </w:r>
      <w:r>
        <w:rPr>
          <w:rFonts w:hint="eastAsia" w:ascii="宋体" w:hAnsi="宋体" w:eastAsia="宋体" w:cs="宋体"/>
          <w:i w:val="0"/>
          <w:iCs w:val="0"/>
          <w:caps w:val="0"/>
          <w:color w:val="000000"/>
          <w:spacing w:val="15"/>
          <w:sz w:val="24"/>
          <w:szCs w:val="24"/>
          <w:shd w:val="clear" w:fill="FFFFFF"/>
          <w:lang w:val="en-US" w:eastAsia="zh-CN"/>
        </w:rPr>
        <w:t>核心模块、支持模块和辅助工具。核心模块包括Model模块、编译模块、Module模块、渲染模块；支撑模块包括存储模块、</w:t>
      </w:r>
    </w:p>
    <w:p>
      <w:pPr>
        <w:keepNext w:val="0"/>
        <w:keepLines w:val="0"/>
        <w:pageBreakBefore w:val="0"/>
        <w:kinsoku/>
        <w:wordWrap/>
        <w:overflowPunct/>
        <w:topLinePunct w:val="0"/>
        <w:autoSpaceDE/>
        <w:autoSpaceDN/>
        <w:bidi w:val="0"/>
        <w:adjustRightInd/>
        <w:snapToGrid/>
        <w:spacing w:before="157" w:beforeLines="50" w:line="312" w:lineRule="auto"/>
        <w:jc w:val="left"/>
        <w:textAlignment w:val="auto"/>
        <w:rPr>
          <w:rFonts w:hint="eastAsia" w:ascii="宋体" w:hAnsi="宋体" w:eastAsia="宋体" w:cs="宋体"/>
          <w:i w:val="0"/>
          <w:iCs w:val="0"/>
          <w:caps w:val="0"/>
          <w:color w:val="000000"/>
          <w:spacing w:val="15"/>
          <w:sz w:val="24"/>
          <w:szCs w:val="24"/>
          <w:shd w:val="clear" w:fill="FFFFFF"/>
          <w:lang w:val="en-US" w:eastAsia="zh-CN"/>
        </w:rPr>
      </w:pPr>
      <w:r>
        <w:rPr>
          <w:rFonts w:hint="eastAsia" w:ascii="宋体" w:hAnsi="宋体" w:eastAsia="宋体" w:cs="宋体"/>
          <w:i w:val="0"/>
          <w:iCs w:val="0"/>
          <w:caps w:val="0"/>
          <w:color w:val="000000"/>
          <w:spacing w:val="15"/>
          <w:sz w:val="24"/>
          <w:szCs w:val="24"/>
          <w:shd w:val="clear" w:fill="FFFFFF"/>
          <w:lang w:val="en-US" w:eastAsia="zh-CN"/>
        </w:rPr>
        <w:t>CSS管理器模块、自定义元素模块、自定义元素管理模块、比较器模块、</w:t>
      </w:r>
    </w:p>
    <w:p>
      <w:pPr>
        <w:keepNext w:val="0"/>
        <w:keepLines w:val="0"/>
        <w:pageBreakBefore w:val="0"/>
        <w:kinsoku/>
        <w:wordWrap/>
        <w:overflowPunct/>
        <w:topLinePunct w:val="0"/>
        <w:autoSpaceDE/>
        <w:autoSpaceDN/>
        <w:bidi w:val="0"/>
        <w:adjustRightInd/>
        <w:snapToGrid/>
        <w:spacing w:before="157" w:beforeLines="50" w:line="312" w:lineRule="auto"/>
        <w:jc w:val="left"/>
        <w:textAlignment w:val="auto"/>
        <w:rPr>
          <w:rFonts w:hint="eastAsia" w:ascii="宋体" w:hAnsi="宋体" w:eastAsia="宋体" w:cs="宋体"/>
          <w:i w:val="0"/>
          <w:iCs w:val="0"/>
          <w:caps w:val="0"/>
          <w:color w:val="000000"/>
          <w:spacing w:val="15"/>
          <w:sz w:val="24"/>
          <w:szCs w:val="24"/>
          <w:shd w:val="clear" w:fill="FFFFFF"/>
          <w:lang w:val="en-US" w:eastAsia="zh-CN"/>
        </w:rPr>
      </w:pPr>
      <w:r>
        <w:rPr>
          <w:rFonts w:hint="eastAsia" w:ascii="宋体" w:hAnsi="宋体" w:eastAsia="宋体" w:cs="宋体"/>
          <w:i w:val="0"/>
          <w:iCs w:val="0"/>
          <w:caps w:val="0"/>
          <w:color w:val="000000"/>
          <w:spacing w:val="15"/>
          <w:sz w:val="24"/>
          <w:szCs w:val="24"/>
          <w:shd w:val="clear" w:fill="FFFFFF"/>
          <w:lang w:val="en-US" w:eastAsia="zh-CN"/>
        </w:rPr>
        <w:t>指令类型模块、指令管理器模块、异常处理模块、事件模块、事件管理器模块、表达式模块、全局缓存模块、Model工厂模块、Module工厂模块、入口模块、对象管理模快、路由模块、调度器模块、工具模块；辅助工具主要是应用快速构建工具以及代码自动填充工具。如图1所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left"/>
        <w:textAlignment w:val="auto"/>
        <w:rPr>
          <w:rFonts w:hint="default" w:ascii="宋体" w:hAnsi="宋体" w:eastAsia="宋体" w:cs="宋体"/>
          <w:b/>
          <w:bCs/>
          <w:i w:val="0"/>
          <w:iCs w:val="0"/>
          <w:caps w:val="0"/>
          <w:color w:val="000000"/>
          <w:spacing w:val="15"/>
          <w:sz w:val="32"/>
          <w:szCs w:val="32"/>
          <w:shd w:val="clear" w:fill="FFFFFF"/>
          <w:lang w:val="en-US" w:eastAsia="zh-CN"/>
        </w:rPr>
      </w:pPr>
      <w:r>
        <w:rPr>
          <w:rFonts w:hint="default" w:ascii="宋体" w:hAnsi="宋体" w:eastAsia="宋体" w:cs="宋体"/>
          <w:b/>
          <w:bCs/>
          <w:i w:val="0"/>
          <w:iCs w:val="0"/>
          <w:caps w:val="0"/>
          <w:color w:val="000000"/>
          <w:spacing w:val="15"/>
          <w:sz w:val="32"/>
          <w:szCs w:val="32"/>
          <w:shd w:val="clear" w:fill="FFFFFF"/>
          <w:lang w:val="en-US" w:eastAsia="zh-CN"/>
        </w:rPr>
        <w:drawing>
          <wp:inline distT="0" distB="0" distL="114300" distR="114300">
            <wp:extent cx="5260340" cy="2844165"/>
            <wp:effectExtent l="0" t="0" r="16510" b="13335"/>
            <wp:docPr id="4" name="图片 4" descr="Nodom架构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Nodom架构 (2)"/>
                    <pic:cNvPicPr>
                      <a:picLocks noChangeAspect="1"/>
                    </pic:cNvPicPr>
                  </pic:nvPicPr>
                  <pic:blipFill>
                    <a:blip r:embed="rId4"/>
                    <a:stretch>
                      <a:fillRect/>
                    </a:stretch>
                  </pic:blipFill>
                  <pic:spPr>
                    <a:xfrm>
                      <a:off x="0" y="0"/>
                      <a:ext cx="5260340" cy="284416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center"/>
        <w:textAlignment w:val="auto"/>
        <w:rPr>
          <w:rFonts w:hint="eastAsia"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图1框架架构</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both"/>
        <w:textAlignment w:val="auto"/>
        <w:rPr>
          <w:rFonts w:hint="eastAsia"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2.1.1核心模块</w:t>
      </w:r>
    </w:p>
    <w:p>
      <w:pPr>
        <w:keepNext w:val="0"/>
        <w:keepLines w:val="0"/>
        <w:pageBreakBefore w:val="0"/>
        <w:kinsoku/>
        <w:wordWrap/>
        <w:overflowPunct/>
        <w:topLinePunct w:val="0"/>
        <w:autoSpaceDE/>
        <w:autoSpaceDN/>
        <w:bidi w:val="0"/>
        <w:adjustRightInd/>
        <w:snapToGrid/>
        <w:spacing w:before="157" w:beforeLines="50" w:line="312" w:lineRule="auto"/>
        <w:ind w:firstLine="420" w:firstLineChars="0"/>
        <w:jc w:val="left"/>
        <w:textAlignment w:val="auto"/>
        <w:rPr>
          <w:rFonts w:hint="eastAsia" w:ascii="宋体" w:hAnsi="宋体" w:eastAsia="宋体" w:cs="宋体"/>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Model模块</w:t>
      </w:r>
      <w:r>
        <w:rPr>
          <w:rFonts w:hint="eastAsia" w:ascii="宋体" w:hAnsi="宋体" w:eastAsia="宋体" w:cs="宋体"/>
          <w:i w:val="0"/>
          <w:iCs w:val="0"/>
          <w:caps w:val="0"/>
          <w:color w:val="000000"/>
          <w:spacing w:val="15"/>
          <w:sz w:val="24"/>
          <w:szCs w:val="24"/>
          <w:shd w:val="clear" w:fill="FFFFFF"/>
          <w:lang w:val="en-US" w:eastAsia="zh-CN"/>
        </w:rPr>
        <w:t>：模块所需的数据对象，由Nodom对其做响应式处理，并存储在模块实例中，Model作为模块数据的提供者，绑定到模块的数据模型都由Model管理。Model是一个由Proxy代理的对象，Model的数据来源有两个：模块实例的data()函数返回的对象、父模块通过$data方式传入的值。Model会深层代理内部的object类型数据。基于Proxy，Nodom可以实现数据劫持和数据监听，来做到数据改变时候的响应式更新渲染。</w:t>
      </w:r>
    </w:p>
    <w:p>
      <w:pPr>
        <w:keepNext w:val="0"/>
        <w:keepLines w:val="0"/>
        <w:pageBreakBefore w:val="0"/>
        <w:kinsoku/>
        <w:wordWrap/>
        <w:overflowPunct/>
        <w:topLinePunct w:val="0"/>
        <w:autoSpaceDE/>
        <w:autoSpaceDN/>
        <w:bidi w:val="0"/>
        <w:adjustRightInd/>
        <w:snapToGrid/>
        <w:spacing w:before="157" w:beforeLines="50" w:line="312" w:lineRule="auto"/>
        <w:ind w:firstLine="420" w:firstLineChars="0"/>
        <w:jc w:val="left"/>
        <w:textAlignment w:val="auto"/>
        <w:rPr>
          <w:rFonts w:hint="eastAsia" w:ascii="宋体" w:hAnsi="宋体" w:eastAsia="宋体" w:cs="宋体"/>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Module模块</w:t>
      </w:r>
      <w:r>
        <w:rPr>
          <w:rFonts w:hint="eastAsia" w:ascii="宋体" w:hAnsi="宋体" w:eastAsia="宋体" w:cs="宋体"/>
          <w:b w:val="0"/>
          <w:bCs w:val="0"/>
          <w:i w:val="0"/>
          <w:iCs w:val="0"/>
          <w:caps w:val="0"/>
          <w:color w:val="000000"/>
          <w:spacing w:val="15"/>
          <w:sz w:val="24"/>
          <w:szCs w:val="24"/>
          <w:shd w:val="clear" w:fill="FFFFFF"/>
          <w:lang w:val="en-US" w:eastAsia="zh-CN"/>
        </w:rPr>
        <w:t>：</w:t>
      </w:r>
      <w:r>
        <w:rPr>
          <w:rFonts w:hint="eastAsia" w:ascii="宋体" w:hAnsi="宋体" w:eastAsia="宋体" w:cs="宋体"/>
          <w:i w:val="0"/>
          <w:iCs w:val="0"/>
          <w:caps w:val="0"/>
          <w:color w:val="000000"/>
          <w:spacing w:val="15"/>
          <w:sz w:val="24"/>
          <w:szCs w:val="24"/>
          <w:shd w:val="clear" w:fill="FFFFFF"/>
          <w:lang w:val="en-US" w:eastAsia="zh-CN"/>
        </w:rPr>
        <w:t>Nodom以模块为单位进行应用构建，一个应用由单个或多个模块组成。开发者在模块定义时需要继承Nodom提供的模块基类Module。为提升模块重用性，通过template()方法返回字符串形式（建议使用模板字符串）的模板代码，作为模块的视图描述。通过data()方法返回模块所需的数据对象，Nodom再对其做响应式处理，响应式处理后的数据对象，Nodom称为Model对象，并存储在模块实例中。</w:t>
      </w:r>
    </w:p>
    <w:p>
      <w:pPr>
        <w:keepNext w:val="0"/>
        <w:keepLines w:val="0"/>
        <w:pageBreakBefore w:val="0"/>
        <w:kinsoku/>
        <w:wordWrap/>
        <w:overflowPunct/>
        <w:topLinePunct w:val="0"/>
        <w:autoSpaceDE/>
        <w:autoSpaceDN/>
        <w:bidi w:val="0"/>
        <w:adjustRightInd/>
        <w:snapToGrid/>
        <w:spacing w:before="157" w:beforeLines="50" w:line="312" w:lineRule="auto"/>
        <w:ind w:firstLine="420" w:firstLineChars="0"/>
        <w:jc w:val="left"/>
        <w:textAlignment w:val="auto"/>
        <w:rPr>
          <w:rFonts w:hint="default" w:ascii="宋体" w:hAnsi="宋体" w:eastAsia="宋体" w:cs="宋体"/>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Render模块</w:t>
      </w:r>
      <w:r>
        <w:rPr>
          <w:rFonts w:hint="eastAsia" w:ascii="宋体" w:hAnsi="宋体" w:eastAsia="宋体" w:cs="宋体"/>
          <w:i w:val="0"/>
          <w:iCs w:val="0"/>
          <w:caps w:val="0"/>
          <w:color w:val="000000"/>
          <w:spacing w:val="15"/>
          <w:sz w:val="24"/>
          <w:szCs w:val="24"/>
          <w:shd w:val="clear" w:fill="FFFFFF"/>
          <w:lang w:val="en-US" w:eastAsia="zh-CN"/>
        </w:rPr>
        <w:t>：渲染器模块，主要分为首次渲染和增量渲染。首次渲染是将视图渲染到开发者提供的容器之中，增量渲染时在数据发生改变时，对比虚拟DOM来实现变化侦测。然后更新有差异的DOM节点，最终达到以最少操作真实DOM更新视图的目的。</w:t>
      </w:r>
    </w:p>
    <w:p>
      <w:pPr>
        <w:keepNext w:val="0"/>
        <w:keepLines w:val="0"/>
        <w:pageBreakBefore w:val="0"/>
        <w:kinsoku/>
        <w:wordWrap/>
        <w:overflowPunct/>
        <w:topLinePunct w:val="0"/>
        <w:autoSpaceDE/>
        <w:autoSpaceDN/>
        <w:bidi w:val="0"/>
        <w:adjustRightInd/>
        <w:snapToGrid/>
        <w:spacing w:before="157" w:beforeLines="50" w:line="312" w:lineRule="auto"/>
        <w:ind w:firstLine="420" w:firstLineChars="0"/>
        <w:jc w:val="left"/>
        <w:textAlignment w:val="auto"/>
        <w:rPr>
          <w:rFonts w:hint="eastAsia" w:ascii="宋体" w:hAnsi="宋体" w:eastAsia="宋体" w:cs="宋体"/>
          <w:b w:val="0"/>
          <w:bCs w:val="0"/>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Compiler模块</w:t>
      </w:r>
      <w:r>
        <w:rPr>
          <w:rFonts w:hint="eastAsia" w:ascii="宋体" w:hAnsi="宋体" w:eastAsia="宋体" w:cs="宋体"/>
          <w:b w:val="0"/>
          <w:bCs w:val="0"/>
          <w:i w:val="0"/>
          <w:iCs w:val="0"/>
          <w:caps w:val="0"/>
          <w:color w:val="000000"/>
          <w:spacing w:val="15"/>
          <w:sz w:val="24"/>
          <w:szCs w:val="24"/>
          <w:shd w:val="clear" w:fill="FFFFFF"/>
          <w:lang w:val="en-US" w:eastAsia="zh-CN"/>
        </w:rPr>
        <w:t>：对标签的属性进行处理，将Module的模板代码HTML串编译为虚拟DOM。</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both"/>
        <w:textAlignment w:val="auto"/>
        <w:rPr>
          <w:rFonts w:hint="eastAsia"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2.1.2支撑模块</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t>存储模块</w:t>
      </w:r>
      <w:r>
        <w:rPr>
          <w:rFonts w:hint="eastAsia" w:ascii="宋体" w:hAnsi="宋体" w:eastAsia="宋体" w:cs="宋体"/>
          <w:b w:val="0"/>
          <w:bCs w:val="0"/>
          <w:i w:val="0"/>
          <w:iCs w:val="0"/>
          <w:caps w:val="0"/>
          <w:color w:val="000000"/>
          <w:spacing w:val="15"/>
          <w:sz w:val="24"/>
          <w:szCs w:val="24"/>
          <w:shd w:val="clear" w:fill="FFFFFF"/>
          <w:lang w:val="en-US" w:eastAsia="zh-CN"/>
        </w:rPr>
        <w:t>：</w:t>
      </w:r>
      <w:r>
        <w:rPr>
          <w:rFonts w:hint="eastAsia" w:ascii="宋体" w:hAnsi="宋体" w:eastAsia="宋体" w:cs="宋体"/>
          <w:i w:val="0"/>
          <w:iCs w:val="0"/>
          <w:caps w:val="0"/>
          <w:color w:val="000000"/>
          <w:spacing w:val="15"/>
          <w:sz w:val="24"/>
          <w:szCs w:val="24"/>
          <w:shd w:val="clear" w:fill="FFFFFF"/>
          <w:lang w:val="en-US" w:eastAsia="zh-CN"/>
        </w:rPr>
        <w:t>Nodom提供了缓存功能，缓存空间是一个Object，以key-value的形式存储在内存中。</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t>CSS管理器模块</w:t>
      </w:r>
      <w:r>
        <w:rPr>
          <w:rFonts w:hint="eastAsia" w:ascii="宋体" w:hAnsi="宋体" w:eastAsia="宋体" w:cs="宋体"/>
          <w:b w:val="0"/>
          <w:bCs w:val="0"/>
          <w:i w:val="0"/>
          <w:iCs w:val="0"/>
          <w:caps w:val="0"/>
          <w:color w:val="000000"/>
          <w:spacing w:val="15"/>
          <w:sz w:val="24"/>
          <w:szCs w:val="24"/>
          <w:shd w:val="clear" w:fill="FFFFFF"/>
          <w:lang w:val="en-US" w:eastAsia="zh-CN"/>
        </w:rPr>
        <w:t>：针对不同的rule，处理方式不同。CSSStyleRule进行保存和替换，同时scopeInModule(模块作用域)有效。 CSSImportRule路径不重复添加，因为必须加在stylerule前面，所以需要记录最后的import索引号。</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t>自定义元素模块</w:t>
      </w:r>
      <w:r>
        <w:rPr>
          <w:rFonts w:hint="eastAsia" w:ascii="宋体" w:hAnsi="宋体" w:eastAsia="宋体" w:cs="宋体"/>
          <w:b w:val="0"/>
          <w:bCs w:val="0"/>
          <w:i w:val="0"/>
          <w:iCs w:val="0"/>
          <w:caps w:val="0"/>
          <w:color w:val="000000"/>
          <w:spacing w:val="15"/>
          <w:sz w:val="24"/>
          <w:szCs w:val="24"/>
          <w:shd w:val="clear" w:fill="FFFFFF"/>
          <w:lang w:val="en-US" w:eastAsia="zh-CN"/>
        </w:rPr>
        <w:t>：</w:t>
      </w:r>
      <w:r>
        <w:rPr>
          <w:rFonts w:hint="default" w:ascii="宋体" w:hAnsi="宋体" w:eastAsia="宋体" w:cs="宋体"/>
          <w:b w:val="0"/>
          <w:bCs w:val="0"/>
          <w:i w:val="0"/>
          <w:iCs w:val="0"/>
          <w:caps w:val="0"/>
          <w:color w:val="000000"/>
          <w:spacing w:val="15"/>
          <w:sz w:val="24"/>
          <w:szCs w:val="24"/>
          <w:shd w:val="clear" w:fill="FFFFFF"/>
          <w:lang w:val="en-US" w:eastAsia="zh-CN"/>
        </w:rPr>
        <w:t>用于扩充定义，主要对</w:t>
      </w:r>
      <w:r>
        <w:rPr>
          <w:rFonts w:hint="eastAsia" w:ascii="宋体" w:hAnsi="宋体" w:eastAsia="宋体" w:cs="宋体"/>
          <w:b w:val="0"/>
          <w:bCs w:val="0"/>
          <w:i w:val="0"/>
          <w:iCs w:val="0"/>
          <w:caps w:val="0"/>
          <w:color w:val="000000"/>
          <w:spacing w:val="15"/>
          <w:sz w:val="24"/>
          <w:szCs w:val="24"/>
          <w:shd w:val="clear" w:fill="FFFFFF"/>
          <w:lang w:val="en-US" w:eastAsia="zh-CN"/>
        </w:rPr>
        <w:t>抽象语法树中的对象</w:t>
      </w:r>
      <w:r>
        <w:rPr>
          <w:rFonts w:hint="default" w:ascii="宋体" w:hAnsi="宋体" w:eastAsia="宋体" w:cs="宋体"/>
          <w:b w:val="0"/>
          <w:bCs w:val="0"/>
          <w:i w:val="0"/>
          <w:iCs w:val="0"/>
          <w:caps w:val="0"/>
          <w:color w:val="000000"/>
          <w:spacing w:val="15"/>
          <w:sz w:val="24"/>
          <w:szCs w:val="24"/>
          <w:shd w:val="clear" w:fill="FFFFFF"/>
          <w:lang w:val="en-US" w:eastAsia="zh-CN"/>
        </w:rPr>
        <w:t>进行前置处理</w:t>
      </w:r>
      <w:r>
        <w:rPr>
          <w:rFonts w:hint="eastAsia" w:ascii="宋体" w:hAnsi="宋体" w:eastAsia="宋体" w:cs="宋体"/>
          <w:b w:val="0"/>
          <w:bCs w:val="0"/>
          <w:i w:val="0"/>
          <w:iCs w:val="0"/>
          <w:caps w:val="0"/>
          <w:color w:val="000000"/>
          <w:spacing w:val="15"/>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t>自定义元素管理模块</w:t>
      </w:r>
      <w:r>
        <w:rPr>
          <w:rFonts w:hint="eastAsia" w:ascii="宋体" w:hAnsi="宋体" w:eastAsia="宋体" w:cs="宋体"/>
          <w:b w:val="0"/>
          <w:bCs w:val="0"/>
          <w:i w:val="0"/>
          <w:iCs w:val="0"/>
          <w:caps w:val="0"/>
          <w:color w:val="000000"/>
          <w:spacing w:val="15"/>
          <w:sz w:val="24"/>
          <w:szCs w:val="24"/>
          <w:shd w:val="clear" w:fill="FFFFFF"/>
          <w:lang w:val="en-US" w:eastAsia="zh-CN"/>
        </w:rPr>
        <w:t>：用于添加和获取自定义元素类。</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t>比较器模块</w:t>
      </w:r>
      <w:r>
        <w:rPr>
          <w:rFonts w:hint="eastAsia" w:ascii="宋体" w:hAnsi="宋体" w:eastAsia="宋体" w:cs="宋体"/>
          <w:b w:val="0"/>
          <w:bCs w:val="0"/>
          <w:i w:val="0"/>
          <w:iCs w:val="0"/>
          <w:caps w:val="0"/>
          <w:color w:val="000000"/>
          <w:spacing w:val="15"/>
          <w:sz w:val="24"/>
          <w:szCs w:val="24"/>
          <w:shd w:val="clear" w:fill="FFFFFF"/>
          <w:lang w:val="en-US" w:eastAsia="zh-CN"/>
        </w:rPr>
        <w:t>：用于增量渲染时对比虚拟DOM来实现变化侦测，然后更新有差异的DOM节点，最终达到以最少操作真实DOM更新视图的目的。</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t>指令类型模块</w:t>
      </w:r>
      <w:r>
        <w:rPr>
          <w:rFonts w:hint="eastAsia" w:ascii="宋体" w:hAnsi="宋体" w:eastAsia="宋体" w:cs="宋体"/>
          <w:b w:val="0"/>
          <w:bCs w:val="0"/>
          <w:i w:val="0"/>
          <w:iCs w:val="0"/>
          <w:caps w:val="0"/>
          <w:color w:val="000000"/>
          <w:spacing w:val="15"/>
          <w:sz w:val="24"/>
          <w:szCs w:val="24"/>
          <w:shd w:val="clear" w:fill="FFFFFF"/>
          <w:lang w:val="en-US" w:eastAsia="zh-CN"/>
        </w:rPr>
        <w:t>：用于构造指令、执行指令。</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t>指令管理器模块</w:t>
      </w:r>
      <w:r>
        <w:rPr>
          <w:rFonts w:hint="eastAsia" w:ascii="宋体" w:hAnsi="宋体" w:eastAsia="宋体" w:cs="宋体"/>
          <w:b w:val="0"/>
          <w:bCs w:val="0"/>
          <w:i w:val="0"/>
          <w:iCs w:val="0"/>
          <w:caps w:val="0"/>
          <w:color w:val="000000"/>
          <w:spacing w:val="15"/>
          <w:sz w:val="24"/>
          <w:szCs w:val="24"/>
          <w:shd w:val="clear" w:fill="FFFFFF"/>
          <w:lang w:val="en-US" w:eastAsia="zh-CN"/>
        </w:rPr>
        <w:t>：用于管理指令，包括添加删除等。</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t>异常处理模块</w:t>
      </w:r>
      <w:r>
        <w:rPr>
          <w:rFonts w:hint="eastAsia" w:ascii="宋体" w:hAnsi="宋体" w:eastAsia="宋体" w:cs="宋体"/>
          <w:b w:val="0"/>
          <w:bCs w:val="0"/>
          <w:i w:val="0"/>
          <w:iCs w:val="0"/>
          <w:caps w:val="0"/>
          <w:color w:val="000000"/>
          <w:spacing w:val="15"/>
          <w:sz w:val="24"/>
          <w:szCs w:val="24"/>
          <w:shd w:val="clear" w:fill="FFFFFF"/>
          <w:lang w:val="en-US" w:eastAsia="zh-CN"/>
        </w:rPr>
        <w:t>：Nodom自定义异常，继承自Error类。</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t>事件模块</w:t>
      </w:r>
      <w:r>
        <w:rPr>
          <w:rFonts w:hint="eastAsia" w:ascii="宋体" w:hAnsi="宋体" w:eastAsia="宋体" w:cs="宋体"/>
          <w:b w:val="0"/>
          <w:bCs w:val="0"/>
          <w:i w:val="0"/>
          <w:iCs w:val="0"/>
          <w:caps w:val="0"/>
          <w:color w:val="000000"/>
          <w:spacing w:val="15"/>
          <w:sz w:val="24"/>
          <w:szCs w:val="24"/>
          <w:shd w:val="clear" w:fill="FFFFFF"/>
          <w:lang w:val="en-US" w:eastAsia="zh-CN"/>
        </w:rPr>
        <w:t>：事件分为自有事件和代理事件。</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t>事件管理器模块</w:t>
      </w:r>
      <w:r>
        <w:rPr>
          <w:rFonts w:hint="eastAsia" w:ascii="宋体" w:hAnsi="宋体" w:eastAsia="宋体" w:cs="宋体"/>
          <w:b w:val="0"/>
          <w:bCs w:val="0"/>
          <w:i w:val="0"/>
          <w:iCs w:val="0"/>
          <w:caps w:val="0"/>
          <w:color w:val="000000"/>
          <w:spacing w:val="15"/>
          <w:sz w:val="24"/>
          <w:szCs w:val="24"/>
          <w:shd w:val="clear" w:fill="FFFFFF"/>
          <w:lang w:val="en-US" w:eastAsia="zh-CN"/>
        </w:rPr>
        <w:t>：对模块的事件进行管理，包括绑定事件、保存事件配置、事件处理等。</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t>表达式模块</w:t>
      </w:r>
      <w:r>
        <w:rPr>
          <w:rFonts w:hint="eastAsia" w:ascii="宋体" w:hAnsi="宋体" w:eastAsia="宋体" w:cs="宋体"/>
          <w:b w:val="0"/>
          <w:bCs w:val="0"/>
          <w:i w:val="0"/>
          <w:iCs w:val="0"/>
          <w:caps w:val="0"/>
          <w:color w:val="000000"/>
          <w:spacing w:val="15"/>
          <w:sz w:val="24"/>
          <w:szCs w:val="24"/>
          <w:shd w:val="clear" w:fill="FFFFFF"/>
          <w:lang w:val="en-US" w:eastAsia="zh-CN"/>
        </w:rPr>
        <w:t>：主要用于处理函数串、编译表达式串、表达式计算</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t>全局缓存模块</w:t>
      </w:r>
      <w:r>
        <w:rPr>
          <w:rFonts w:hint="eastAsia" w:ascii="宋体" w:hAnsi="宋体" w:eastAsia="宋体" w:cs="宋体"/>
          <w:b w:val="0"/>
          <w:bCs w:val="0"/>
          <w:i w:val="0"/>
          <w:iCs w:val="0"/>
          <w:caps w:val="0"/>
          <w:color w:val="000000"/>
          <w:spacing w:val="15"/>
          <w:sz w:val="24"/>
          <w:szCs w:val="24"/>
          <w:shd w:val="clear" w:fill="FFFFFF"/>
          <w:lang w:val="en-US" w:eastAsia="zh-CN"/>
        </w:rPr>
        <w:t>：保存到cache以及从cache读取。</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t>Model工厂模块</w:t>
      </w:r>
      <w:r>
        <w:rPr>
          <w:rFonts w:hint="eastAsia" w:ascii="宋体" w:hAnsi="宋体" w:eastAsia="宋体" w:cs="宋体"/>
          <w:b w:val="0"/>
          <w:bCs w:val="0"/>
          <w:i w:val="0"/>
          <w:iCs w:val="0"/>
          <w:caps w:val="0"/>
          <w:color w:val="000000"/>
          <w:spacing w:val="15"/>
          <w:sz w:val="24"/>
          <w:szCs w:val="24"/>
          <w:shd w:val="clear" w:fill="FFFFFF"/>
          <w:lang w:val="en-US" w:eastAsia="zh-CN"/>
        </w:rPr>
        <w:t>：主要用于数据模型映射、监听数据、绑定model到module、绑定model到多个module、model从module解绑。</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t>Module工厂模块</w:t>
      </w:r>
      <w:r>
        <w:rPr>
          <w:rFonts w:hint="eastAsia" w:ascii="宋体" w:hAnsi="宋体" w:eastAsia="宋体" w:cs="宋体"/>
          <w:b w:val="0"/>
          <w:bCs w:val="0"/>
          <w:i w:val="0"/>
          <w:iCs w:val="0"/>
          <w:caps w:val="0"/>
          <w:color w:val="000000"/>
          <w:spacing w:val="15"/>
          <w:sz w:val="24"/>
          <w:szCs w:val="24"/>
          <w:shd w:val="clear" w:fill="FFFFFF"/>
          <w:lang w:val="en-US" w:eastAsia="zh-CN"/>
        </w:rPr>
        <w:t>：主要用于管理Module，如添加以及移除Module到工厂，还可以用于获取模块实例（通过类名）。</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t>入口模块</w:t>
      </w:r>
      <w:r>
        <w:rPr>
          <w:rFonts w:hint="eastAsia" w:ascii="宋体" w:hAnsi="宋体" w:eastAsia="宋体" w:cs="宋体"/>
          <w:b w:val="0"/>
          <w:bCs w:val="0"/>
          <w:i w:val="0"/>
          <w:iCs w:val="0"/>
          <w:caps w:val="0"/>
          <w:color w:val="000000"/>
          <w:spacing w:val="15"/>
          <w:sz w:val="24"/>
          <w:szCs w:val="24"/>
          <w:shd w:val="clear" w:fill="FFFFFF"/>
          <w:lang w:val="en-US" w:eastAsia="zh-CN"/>
        </w:rPr>
        <w:t>：整个框架的入口模块，包括启动调度器、渲染器、创建路由、创建指令、注册模块、Ajax请求等。</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t>对象管理模快</w:t>
      </w:r>
      <w:r>
        <w:rPr>
          <w:rFonts w:hint="eastAsia" w:ascii="宋体" w:hAnsi="宋体" w:eastAsia="宋体" w:cs="宋体"/>
          <w:b w:val="0"/>
          <w:bCs w:val="0"/>
          <w:i w:val="0"/>
          <w:iCs w:val="0"/>
          <w:caps w:val="0"/>
          <w:color w:val="000000"/>
          <w:spacing w:val="15"/>
          <w:sz w:val="24"/>
          <w:szCs w:val="24"/>
          <w:shd w:val="clear" w:fill="FFFFFF"/>
          <w:lang w:val="en-US" w:eastAsia="zh-CN"/>
        </w:rPr>
        <w:t>：管理对象。</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t>路由模块</w:t>
      </w:r>
      <w:r>
        <w:rPr>
          <w:rFonts w:hint="eastAsia" w:ascii="宋体" w:hAnsi="宋体" w:eastAsia="宋体" w:cs="宋体"/>
          <w:b w:val="0"/>
          <w:bCs w:val="0"/>
          <w:i w:val="0"/>
          <w:iCs w:val="0"/>
          <w:caps w:val="0"/>
          <w:color w:val="000000"/>
          <w:spacing w:val="15"/>
          <w:sz w:val="24"/>
          <w:szCs w:val="24"/>
          <w:shd w:val="clear" w:fill="FFFFFF"/>
          <w:lang w:val="en-US" w:eastAsia="zh-CN"/>
        </w:rPr>
        <w:t>：Nodom内置了路由功能，开发者设置路由配置项、添加子路由、路由跳转等可以配合构建单页应用，用于模块间的切换。</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t>调度器模块</w:t>
      </w:r>
      <w:r>
        <w:rPr>
          <w:rFonts w:hint="eastAsia" w:ascii="宋体" w:hAnsi="宋体" w:eastAsia="宋体" w:cs="宋体"/>
          <w:b w:val="0"/>
          <w:bCs w:val="0"/>
          <w:i w:val="0"/>
          <w:iCs w:val="0"/>
          <w:caps w:val="0"/>
          <w:color w:val="000000"/>
          <w:spacing w:val="15"/>
          <w:sz w:val="24"/>
          <w:szCs w:val="24"/>
          <w:shd w:val="clear" w:fill="FFFFFF"/>
          <w:lang w:val="en-US" w:eastAsia="zh-CN"/>
        </w:rPr>
        <w:t>：调度器用于每次空闲的待操作序列调度。</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t>工具模块</w:t>
      </w:r>
      <w:r>
        <w:rPr>
          <w:rFonts w:hint="eastAsia" w:ascii="宋体" w:hAnsi="宋体" w:eastAsia="宋体" w:cs="宋体"/>
          <w:b w:val="0"/>
          <w:bCs w:val="0"/>
          <w:i w:val="0"/>
          <w:iCs w:val="0"/>
          <w:caps w:val="0"/>
          <w:color w:val="000000"/>
          <w:spacing w:val="15"/>
          <w:sz w:val="24"/>
          <w:szCs w:val="24"/>
          <w:shd w:val="clear" w:fill="FFFFFF"/>
          <w:lang w:val="en-US" w:eastAsia="zh-CN"/>
        </w:rPr>
        <w:t>：内置基础工具服务库。</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left"/>
        <w:textAlignment w:val="auto"/>
        <w:rPr>
          <w:rFonts w:hint="eastAsia" w:ascii="宋体" w:hAnsi="宋体" w:eastAsia="宋体" w:cs="宋体"/>
          <w:b/>
          <w:bCs/>
          <w:i w:val="0"/>
          <w:iCs w:val="0"/>
          <w:caps w:val="0"/>
          <w:color w:val="000000"/>
          <w:spacing w:val="15"/>
          <w:sz w:val="28"/>
          <w:szCs w:val="28"/>
          <w:shd w:val="clear" w:fill="FFFFFF"/>
        </w:rPr>
      </w:pPr>
      <w:r>
        <w:rPr>
          <w:rFonts w:hint="eastAsia" w:ascii="宋体" w:hAnsi="宋体" w:eastAsia="宋体" w:cs="宋体"/>
          <w:b/>
          <w:bCs/>
          <w:i w:val="0"/>
          <w:iCs w:val="0"/>
          <w:caps w:val="0"/>
          <w:color w:val="000000"/>
          <w:spacing w:val="15"/>
          <w:sz w:val="28"/>
          <w:szCs w:val="28"/>
          <w:shd w:val="clear" w:fill="FFFFFF"/>
          <w:lang w:val="en-US" w:eastAsia="zh-CN"/>
        </w:rPr>
        <w:t>2.2模块</w:t>
      </w:r>
      <w:r>
        <w:rPr>
          <w:rFonts w:hint="eastAsia" w:ascii="宋体" w:hAnsi="宋体" w:eastAsia="宋体" w:cs="宋体"/>
          <w:b/>
          <w:bCs/>
          <w:i w:val="0"/>
          <w:iCs w:val="0"/>
          <w:caps w:val="0"/>
          <w:color w:val="000000"/>
          <w:spacing w:val="15"/>
          <w:sz w:val="28"/>
          <w:szCs w:val="28"/>
          <w:shd w:val="clear" w:fill="FFFFFF"/>
        </w:rPr>
        <w:t>解决方案</w:t>
      </w:r>
    </w:p>
    <w:p>
      <w:pPr>
        <w:keepNext w:val="0"/>
        <w:keepLines w:val="0"/>
        <w:pageBreakBefore w:val="0"/>
        <w:kinsoku/>
        <w:wordWrap/>
        <w:overflowPunct/>
        <w:topLinePunct w:val="0"/>
        <w:autoSpaceDE/>
        <w:autoSpaceDN/>
        <w:bidi w:val="0"/>
        <w:adjustRightInd/>
        <w:snapToGrid/>
        <w:spacing w:before="157" w:beforeLines="50" w:line="312" w:lineRule="auto"/>
        <w:ind w:firstLine="540" w:firstLineChars="200"/>
        <w:jc w:val="left"/>
        <w:textAlignment w:val="auto"/>
        <w:rPr>
          <w:rFonts w:hint="eastAsia" w:ascii="宋体" w:hAnsi="宋体" w:eastAsia="宋体" w:cs="宋体"/>
          <w:i w:val="0"/>
          <w:iCs w:val="0"/>
          <w:caps w:val="0"/>
          <w:color w:val="000000"/>
          <w:spacing w:val="15"/>
          <w:sz w:val="24"/>
          <w:szCs w:val="24"/>
          <w:shd w:val="clear" w:fill="FFFFFF"/>
          <w:lang w:val="en-US" w:eastAsia="zh-CN"/>
        </w:rPr>
      </w:pPr>
      <w:r>
        <w:rPr>
          <w:rFonts w:hint="eastAsia" w:ascii="宋体" w:hAnsi="宋体" w:eastAsia="宋体" w:cs="宋体"/>
          <w:i w:val="0"/>
          <w:iCs w:val="0"/>
          <w:caps w:val="0"/>
          <w:color w:val="000000"/>
          <w:spacing w:val="15"/>
          <w:sz w:val="24"/>
          <w:szCs w:val="24"/>
          <w:shd w:val="clear" w:fill="FFFFFF"/>
          <w:lang w:val="en-US" w:eastAsia="zh-CN"/>
        </w:rPr>
        <w:t>NoDom以模块为单位进行应用构建，一个应用由单个或多个模块组成。模块解决方案描绘了模块的工作流程，如图2所示：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left"/>
        <w:textAlignment w:val="auto"/>
        <w:rPr>
          <w:rFonts w:hint="default" w:ascii="宋体" w:hAnsi="宋体" w:eastAsia="宋体" w:cs="宋体"/>
          <w:b w:val="0"/>
          <w:bCs w:val="0"/>
          <w:i w:val="0"/>
          <w:iCs w:val="0"/>
          <w:caps w:val="0"/>
          <w:color w:val="000000"/>
          <w:spacing w:val="15"/>
          <w:sz w:val="28"/>
          <w:szCs w:val="28"/>
          <w:shd w:val="clear" w:fill="FFFFFF"/>
          <w:lang w:val="en-US" w:eastAsia="zh-CN"/>
        </w:rPr>
      </w:pPr>
      <w:r>
        <w:rPr>
          <w:rFonts w:hint="default" w:ascii="宋体" w:hAnsi="宋体" w:eastAsia="宋体" w:cs="宋体"/>
          <w:b w:val="0"/>
          <w:bCs w:val="0"/>
          <w:i w:val="0"/>
          <w:iCs w:val="0"/>
          <w:caps w:val="0"/>
          <w:color w:val="000000"/>
          <w:spacing w:val="15"/>
          <w:sz w:val="28"/>
          <w:szCs w:val="28"/>
          <w:shd w:val="clear" w:fill="FFFFFF"/>
          <w:lang w:val="en-US" w:eastAsia="zh-CN"/>
        </w:rPr>
        <w:drawing>
          <wp:inline distT="0" distB="0" distL="114300" distR="114300">
            <wp:extent cx="6110605" cy="4836795"/>
            <wp:effectExtent l="0" t="0" r="0" b="0"/>
            <wp:docPr id="1" name="图片 1" descr="nodom生命周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odom生命周期"/>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6110605" cy="483679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center"/>
        <w:textAlignment w:val="auto"/>
        <w:rPr>
          <w:rFonts w:hint="eastAsia" w:ascii="宋体" w:hAnsi="宋体" w:eastAsia="宋体" w:cs="宋体"/>
          <w:b/>
          <w:bCs/>
          <w:i w:val="0"/>
          <w:iCs w:val="0"/>
          <w:caps w:val="0"/>
          <w:color w:val="000000"/>
          <w:spacing w:val="15"/>
          <w:sz w:val="24"/>
          <w:szCs w:val="24"/>
          <w:shd w:val="clear" w:fill="FFFFFF"/>
          <w:lang w:eastAsia="zh-CN"/>
        </w:rPr>
      </w:pPr>
      <w:r>
        <w:rPr>
          <w:rFonts w:hint="eastAsia" w:ascii="宋体" w:hAnsi="宋体" w:eastAsia="宋体" w:cs="宋体"/>
          <w:b/>
          <w:bCs/>
          <w:i w:val="0"/>
          <w:iCs w:val="0"/>
          <w:caps w:val="0"/>
          <w:color w:val="000000"/>
          <w:spacing w:val="15"/>
          <w:sz w:val="24"/>
          <w:szCs w:val="24"/>
          <w:shd w:val="clear" w:fill="FFFFFF"/>
          <w:lang w:val="en-US" w:eastAsia="zh-CN"/>
        </w:rPr>
        <w:t>图2模块</w:t>
      </w:r>
      <w:r>
        <w:rPr>
          <w:rFonts w:hint="eastAsia" w:ascii="宋体" w:hAnsi="宋体" w:eastAsia="宋体" w:cs="宋体"/>
          <w:b/>
          <w:bCs/>
          <w:i w:val="0"/>
          <w:iCs w:val="0"/>
          <w:caps w:val="0"/>
          <w:color w:val="000000"/>
          <w:spacing w:val="15"/>
          <w:sz w:val="24"/>
          <w:szCs w:val="24"/>
          <w:shd w:val="clear" w:fill="FFFFFF"/>
          <w:lang w:eastAsia="zh-CN"/>
        </w:rPr>
        <w:t>解决方案</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center"/>
        <w:textAlignment w:val="auto"/>
        <w:rPr>
          <w:rFonts w:hint="eastAsia" w:ascii="宋体" w:hAnsi="宋体" w:eastAsia="宋体" w:cs="宋体"/>
          <w:b/>
          <w:bCs/>
          <w:i w:val="0"/>
          <w:iCs w:val="0"/>
          <w:caps w:val="0"/>
          <w:color w:val="000000"/>
          <w:spacing w:val="15"/>
          <w:sz w:val="24"/>
          <w:szCs w:val="24"/>
          <w:shd w:val="clear" w:fill="FFFFFF"/>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12" w:lineRule="auto"/>
        <w:jc w:val="left"/>
        <w:textAlignment w:val="auto"/>
        <w:rPr>
          <w:rFonts w:hint="eastAsia" w:ascii="宋体" w:hAnsi="宋体" w:eastAsia="宋体" w:cs="宋体"/>
          <w:b w:val="0"/>
          <w:bCs w:val="0"/>
          <w:i w:val="0"/>
          <w:iCs w:val="0"/>
          <w:caps w:val="0"/>
          <w:color w:val="000000"/>
          <w:spacing w:val="15"/>
          <w:sz w:val="24"/>
          <w:szCs w:val="24"/>
          <w:shd w:val="clear" w:fill="FFFFFF"/>
          <w:lang w:val="en-US" w:eastAsia="zh-CN"/>
        </w:rPr>
      </w:pPr>
      <w:r>
        <w:rPr>
          <w:rFonts w:hint="eastAsia" w:ascii="宋体" w:hAnsi="宋体" w:eastAsia="宋体" w:cs="宋体"/>
          <w:b w:val="0"/>
          <w:bCs w:val="0"/>
          <w:i w:val="0"/>
          <w:iCs w:val="0"/>
          <w:caps w:val="0"/>
          <w:color w:val="000000"/>
          <w:spacing w:val="15"/>
          <w:sz w:val="24"/>
          <w:szCs w:val="24"/>
          <w:shd w:val="clear" w:fill="FFFFFF"/>
          <w:lang w:val="en-US" w:eastAsia="zh-CN"/>
        </w:rPr>
        <w:t>用户传入容器，Nodom支持渐进式开发，框架内部会将传入的容器作为框架处理的入口以及作为渲染的容器，该容器完全交给Nodom托管。</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12" w:lineRule="auto"/>
        <w:jc w:val="left"/>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eastAsia" w:ascii="宋体" w:hAnsi="宋体" w:eastAsia="宋体" w:cs="宋体"/>
          <w:b w:val="0"/>
          <w:bCs w:val="0"/>
          <w:i w:val="0"/>
          <w:iCs w:val="0"/>
          <w:caps w:val="0"/>
          <w:color w:val="000000"/>
          <w:spacing w:val="15"/>
          <w:sz w:val="24"/>
          <w:szCs w:val="24"/>
          <w:shd w:val="clear" w:fill="FFFFFF"/>
          <w:lang w:val="en-US" w:eastAsia="zh-CN"/>
        </w:rPr>
        <w:t>Nodom对模块进行初始化以及激活。</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12" w:lineRule="auto"/>
        <w:jc w:val="left"/>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eastAsia" w:ascii="宋体" w:hAnsi="宋体" w:eastAsia="宋体" w:cs="宋体"/>
          <w:b w:val="0"/>
          <w:bCs w:val="0"/>
          <w:i w:val="0"/>
          <w:iCs w:val="0"/>
          <w:caps w:val="0"/>
          <w:color w:val="000000"/>
          <w:spacing w:val="15"/>
          <w:sz w:val="24"/>
          <w:szCs w:val="24"/>
          <w:shd w:val="clear" w:fill="FFFFFF"/>
          <w:lang w:val="en-US" w:eastAsia="zh-CN"/>
        </w:rPr>
        <w:t>Nodom判断模块originTree是否存在，不存在则由Nodom的编译器Compiler对模块的模板进行编译，存在则进入步骤（4）。</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12" w:lineRule="auto"/>
        <w:jc w:val="left"/>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eastAsia" w:ascii="宋体" w:hAnsi="宋体" w:eastAsia="宋体" w:cs="宋体"/>
          <w:b w:val="0"/>
          <w:bCs w:val="0"/>
          <w:i w:val="0"/>
          <w:iCs w:val="0"/>
          <w:caps w:val="0"/>
          <w:color w:val="000000"/>
          <w:spacing w:val="15"/>
          <w:sz w:val="24"/>
          <w:szCs w:val="24"/>
          <w:shd w:val="clear" w:fill="FFFFFF"/>
          <w:lang w:val="en-US" w:eastAsia="zh-CN"/>
        </w:rPr>
        <w:t>根据renderTree存在与否进入增量渲染或首次渲染流程。</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12" w:lineRule="auto"/>
        <w:jc w:val="left"/>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eastAsia" w:ascii="宋体" w:hAnsi="宋体" w:eastAsia="宋体" w:cs="宋体"/>
          <w:b w:val="0"/>
          <w:bCs w:val="0"/>
          <w:i w:val="0"/>
          <w:iCs w:val="0"/>
          <w:caps w:val="0"/>
          <w:color w:val="000000"/>
          <w:spacing w:val="15"/>
          <w:sz w:val="24"/>
          <w:szCs w:val="24"/>
          <w:shd w:val="clear" w:fill="FFFFFF"/>
          <w:lang w:val="en-US" w:eastAsia="zh-CN"/>
        </w:rPr>
        <w:t>渲染到浏览器。</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12" w:lineRule="auto"/>
        <w:jc w:val="left"/>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eastAsia" w:ascii="宋体" w:hAnsi="宋体" w:eastAsia="宋体" w:cs="宋体"/>
          <w:b w:val="0"/>
          <w:bCs w:val="0"/>
          <w:i w:val="0"/>
          <w:iCs w:val="0"/>
          <w:caps w:val="0"/>
          <w:color w:val="000000"/>
          <w:spacing w:val="15"/>
          <w:sz w:val="24"/>
          <w:szCs w:val="24"/>
          <w:shd w:val="clear" w:fill="FFFFFF"/>
          <w:lang w:val="en-US" w:eastAsia="zh-CN"/>
        </w:rPr>
        <w:t>若模块搭载的Model数据发生改变，则由Nodom的调度器Scheduler进行调度，重复整个流程。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left"/>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left"/>
        <w:textAlignment w:val="auto"/>
        <w:rPr>
          <w:rFonts w:hint="eastAsia" w:ascii="宋体" w:hAnsi="宋体" w:eastAsia="宋体" w:cs="宋体"/>
          <w:b/>
          <w:bCs/>
          <w:i w:val="0"/>
          <w:iCs w:val="0"/>
          <w:caps w:val="0"/>
          <w:color w:val="000000"/>
          <w:spacing w:val="15"/>
          <w:sz w:val="28"/>
          <w:szCs w:val="28"/>
          <w:shd w:val="clear" w:fill="FFFFFF"/>
        </w:rPr>
      </w:pPr>
      <w:r>
        <w:rPr>
          <w:rFonts w:hint="eastAsia" w:ascii="宋体" w:hAnsi="宋体" w:eastAsia="宋体" w:cs="宋体"/>
          <w:b/>
          <w:bCs/>
          <w:i w:val="0"/>
          <w:iCs w:val="0"/>
          <w:caps w:val="0"/>
          <w:color w:val="000000"/>
          <w:spacing w:val="15"/>
          <w:sz w:val="28"/>
          <w:szCs w:val="28"/>
          <w:shd w:val="clear" w:fill="FFFFFF"/>
          <w:lang w:val="en-US" w:eastAsia="zh-CN"/>
        </w:rPr>
        <w:t>2.3指令</w:t>
      </w:r>
      <w:r>
        <w:rPr>
          <w:rFonts w:hint="eastAsia" w:ascii="宋体" w:hAnsi="宋体" w:eastAsia="宋体" w:cs="宋体"/>
          <w:b/>
          <w:bCs/>
          <w:i w:val="0"/>
          <w:iCs w:val="0"/>
          <w:caps w:val="0"/>
          <w:color w:val="000000"/>
          <w:spacing w:val="15"/>
          <w:sz w:val="28"/>
          <w:szCs w:val="28"/>
          <w:shd w:val="clear" w:fill="FFFFFF"/>
        </w:rPr>
        <w:t>解决方案</w:t>
      </w:r>
    </w:p>
    <w:p>
      <w:pPr>
        <w:keepNext w:val="0"/>
        <w:keepLines w:val="0"/>
        <w:pageBreakBefore w:val="0"/>
        <w:kinsoku/>
        <w:wordWrap/>
        <w:overflowPunct/>
        <w:topLinePunct w:val="0"/>
        <w:autoSpaceDE/>
        <w:autoSpaceDN/>
        <w:bidi w:val="0"/>
        <w:adjustRightInd/>
        <w:snapToGrid/>
        <w:spacing w:before="157" w:beforeLines="50" w:line="312" w:lineRule="auto"/>
        <w:ind w:firstLine="540" w:firstLineChars="200"/>
        <w:jc w:val="left"/>
        <w:textAlignment w:val="auto"/>
        <w:rPr>
          <w:rFonts w:hint="eastAsia" w:ascii="宋体" w:hAnsi="宋体" w:eastAsia="宋体" w:cs="宋体"/>
          <w:i w:val="0"/>
          <w:iCs w:val="0"/>
          <w:caps w:val="0"/>
          <w:color w:val="000000"/>
          <w:spacing w:val="15"/>
          <w:sz w:val="24"/>
          <w:szCs w:val="24"/>
          <w:shd w:val="clear" w:fill="FFFFFF"/>
          <w:lang w:val="en-US" w:eastAsia="zh-CN"/>
        </w:rPr>
      </w:pPr>
      <w:r>
        <w:rPr>
          <w:rFonts w:hint="eastAsia" w:ascii="宋体" w:hAnsi="宋体" w:eastAsia="宋体" w:cs="宋体"/>
          <w:i w:val="0"/>
          <w:iCs w:val="0"/>
          <w:caps w:val="0"/>
          <w:color w:val="000000"/>
          <w:spacing w:val="15"/>
          <w:sz w:val="24"/>
          <w:szCs w:val="24"/>
          <w:shd w:val="clear" w:fill="FFFFFF"/>
          <w:lang w:val="en-US" w:eastAsia="zh-CN"/>
        </w:rPr>
        <w:t>为了增强Dom节点的表现能力，Nodom根据实际业务开发的需求，实现了13款指令，指令以以"x-"开头，以设置元素属性(attribute)的形式来使用，指令具有优先级，按照数字从小到大，数字越小，优先级越高，优先级高的指令优先执行。目前NoDom支持的指令如下：</w:t>
      </w:r>
    </w:p>
    <w:p>
      <w:pPr>
        <w:keepNext w:val="0"/>
        <w:keepLines w:val="0"/>
        <w:pageBreakBefore w:val="0"/>
        <w:kinsoku/>
        <w:wordWrap/>
        <w:overflowPunct/>
        <w:topLinePunct w:val="0"/>
        <w:autoSpaceDE/>
        <w:autoSpaceDN/>
        <w:bidi w:val="0"/>
        <w:adjustRightInd/>
        <w:snapToGrid/>
        <w:spacing w:before="157" w:beforeLines="50" w:line="312" w:lineRule="auto"/>
        <w:ind w:firstLine="540" w:firstLineChars="200"/>
        <w:jc w:val="left"/>
        <w:textAlignment w:val="auto"/>
        <w:rPr>
          <w:rFonts w:hint="default" w:ascii="宋体" w:hAnsi="宋体" w:eastAsia="宋体" w:cs="宋体"/>
          <w:i w:val="0"/>
          <w:iCs w:val="0"/>
          <w:caps w:val="0"/>
          <w:color w:val="000000"/>
          <w:spacing w:val="15"/>
          <w:sz w:val="24"/>
          <w:szCs w:val="24"/>
          <w:shd w:val="clear" w:fill="FFFFFF"/>
          <w:lang w:val="en-US" w:eastAsia="zh-CN"/>
        </w:rPr>
      </w:pPr>
    </w:p>
    <w:tbl>
      <w:tblPr>
        <w:tblStyle w:val="2"/>
        <w:tblW w:w="7699" w:type="dxa"/>
        <w:tblInd w:w="0" w:type="dxa"/>
        <w:tblBorders>
          <w:top w:val="single" w:color="DFE2E5" w:sz="6" w:space="0"/>
          <w:left w:val="single" w:color="DFE2E5" w:sz="6" w:space="0"/>
          <w:bottom w:val="single" w:color="DFE2E5" w:sz="6" w:space="0"/>
          <w:right w:val="single" w:color="DFE2E5"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481"/>
        <w:gridCol w:w="1854"/>
        <w:gridCol w:w="4364"/>
      </w:tblGrid>
      <w:tr>
        <w:tblPrEx>
          <w:tblBorders>
            <w:top w:val="single" w:color="DFE2E5" w:sz="6" w:space="0"/>
            <w:left w:val="single" w:color="DFE2E5" w:sz="6" w:space="0"/>
            <w:bottom w:val="single" w:color="DFE2E5" w:sz="6" w:space="0"/>
            <w:right w:val="single" w:color="DFE2E5" w:sz="6" w:space="0"/>
            <w:insideH w:val="none" w:color="auto" w:sz="0" w:space="0"/>
            <w:insideV w:val="none" w:color="auto" w:sz="0" w:space="0"/>
          </w:tblBorders>
          <w:tblCellMar>
            <w:top w:w="0" w:type="dxa"/>
            <w:left w:w="0" w:type="dxa"/>
            <w:bottom w:w="0" w:type="dxa"/>
            <w:right w:w="0" w:type="dxa"/>
          </w:tblCellMar>
        </w:tblPrEx>
        <w:trPr>
          <w:trHeight w:val="496" w:hRule="atLeast"/>
          <w:tblHeader/>
        </w:trPr>
        <w:tc>
          <w:tcPr>
            <w:tcW w:w="1481" w:type="dxa"/>
            <w:tcBorders>
              <w:top w:val="single" w:color="DFE2E5" w:sz="6" w:space="0"/>
              <w:left w:val="single" w:color="DFE2E5" w:sz="6" w:space="0"/>
              <w:bottom w:val="nil"/>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ascii="Helvetica" w:hAnsi="Helvetica" w:eastAsia="Helvetica" w:cs="Helvetica"/>
                <w:b/>
                <w:bCs/>
                <w:i w:val="0"/>
                <w:iCs w:val="0"/>
                <w:caps w:val="0"/>
                <w:color w:val="333333"/>
                <w:spacing w:val="0"/>
                <w:sz w:val="24"/>
                <w:szCs w:val="24"/>
              </w:rPr>
            </w:pPr>
            <w:r>
              <w:rPr>
                <w:rFonts w:hint="default" w:ascii="Helvetica" w:hAnsi="Helvetica" w:eastAsia="Helvetica" w:cs="Helvetica"/>
                <w:b/>
                <w:bCs/>
                <w:i w:val="0"/>
                <w:iCs w:val="0"/>
                <w:caps w:val="0"/>
                <w:color w:val="333333"/>
                <w:spacing w:val="0"/>
                <w:kern w:val="0"/>
                <w:sz w:val="24"/>
                <w:szCs w:val="24"/>
                <w:lang w:val="en-US" w:eastAsia="zh-CN" w:bidi="ar"/>
              </w:rPr>
              <w:t>指令名</w:t>
            </w:r>
          </w:p>
        </w:tc>
        <w:tc>
          <w:tcPr>
            <w:tcW w:w="1854" w:type="dxa"/>
            <w:tcBorders>
              <w:top w:val="single" w:color="DFE2E5" w:sz="6" w:space="0"/>
              <w:left w:val="single" w:color="DFE2E5" w:sz="6" w:space="0"/>
              <w:bottom w:val="nil"/>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b/>
                <w:bCs/>
                <w:i w:val="0"/>
                <w:iCs w:val="0"/>
                <w:caps w:val="0"/>
                <w:color w:val="333333"/>
                <w:spacing w:val="0"/>
                <w:sz w:val="24"/>
                <w:szCs w:val="24"/>
              </w:rPr>
            </w:pPr>
            <w:r>
              <w:rPr>
                <w:rFonts w:hint="default" w:ascii="Helvetica" w:hAnsi="Helvetica" w:eastAsia="Helvetica" w:cs="Helvetica"/>
                <w:b/>
                <w:bCs/>
                <w:i w:val="0"/>
                <w:iCs w:val="0"/>
                <w:caps w:val="0"/>
                <w:color w:val="333333"/>
                <w:spacing w:val="0"/>
                <w:kern w:val="0"/>
                <w:sz w:val="24"/>
                <w:szCs w:val="24"/>
                <w:lang w:val="en-US" w:eastAsia="zh-CN" w:bidi="ar"/>
              </w:rPr>
              <w:t>指令优先级</w:t>
            </w:r>
          </w:p>
        </w:tc>
        <w:tc>
          <w:tcPr>
            <w:tcW w:w="4364" w:type="dxa"/>
            <w:tcBorders>
              <w:top w:val="single" w:color="DFE2E5" w:sz="6" w:space="0"/>
              <w:left w:val="single" w:color="DFE2E5" w:sz="6" w:space="0"/>
              <w:bottom w:val="nil"/>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b/>
                <w:bCs/>
                <w:i w:val="0"/>
                <w:iCs w:val="0"/>
                <w:caps w:val="0"/>
                <w:color w:val="333333"/>
                <w:spacing w:val="0"/>
                <w:sz w:val="24"/>
                <w:szCs w:val="24"/>
              </w:rPr>
            </w:pPr>
            <w:r>
              <w:rPr>
                <w:rFonts w:hint="default" w:ascii="Helvetica" w:hAnsi="Helvetica" w:eastAsia="Helvetica" w:cs="Helvetica"/>
                <w:b/>
                <w:bCs/>
                <w:i w:val="0"/>
                <w:iCs w:val="0"/>
                <w:caps w:val="0"/>
                <w:color w:val="333333"/>
                <w:spacing w:val="0"/>
                <w:kern w:val="0"/>
                <w:sz w:val="24"/>
                <w:szCs w:val="24"/>
                <w:lang w:val="en-US" w:eastAsia="zh-CN" w:bidi="ar"/>
              </w:rPr>
              <w:t>指令描述</w:t>
            </w:r>
          </w:p>
        </w:tc>
      </w:tr>
      <w:tr>
        <w:tblPrEx>
          <w:tblBorders>
            <w:top w:val="single" w:color="DFE2E5" w:sz="6" w:space="0"/>
            <w:left w:val="single" w:color="DFE2E5" w:sz="6" w:space="0"/>
            <w:bottom w:val="single" w:color="DFE2E5" w:sz="6" w:space="0"/>
            <w:right w:val="single" w:color="DFE2E5" w:sz="6" w:space="0"/>
            <w:insideH w:val="none" w:color="auto" w:sz="0" w:space="0"/>
            <w:insideV w:val="none" w:color="auto" w:sz="0" w:space="0"/>
          </w:tblBorders>
          <w:tblCellMar>
            <w:top w:w="0" w:type="dxa"/>
            <w:left w:w="0" w:type="dxa"/>
            <w:bottom w:w="0" w:type="dxa"/>
            <w:right w:w="0" w:type="dxa"/>
          </w:tblCellMar>
        </w:tblPrEx>
        <w:trPr>
          <w:trHeight w:val="496" w:hRule="atLeast"/>
        </w:trPr>
        <w:tc>
          <w:tcPr>
            <w:tcW w:w="14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model</w:t>
            </w:r>
          </w:p>
        </w:tc>
        <w:tc>
          <w:tcPr>
            <w:tcW w:w="185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1</w:t>
            </w:r>
          </w:p>
        </w:tc>
        <w:tc>
          <w:tcPr>
            <w:tcW w:w="436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绑定数据</w:t>
            </w:r>
          </w:p>
        </w:tc>
      </w:tr>
      <w:tr>
        <w:tblPrEx>
          <w:tblBorders>
            <w:top w:val="single" w:color="DFE2E5" w:sz="6" w:space="0"/>
            <w:left w:val="single" w:color="DFE2E5" w:sz="6" w:space="0"/>
            <w:bottom w:val="single" w:color="DFE2E5" w:sz="6" w:space="0"/>
            <w:right w:val="single" w:color="DFE2E5" w:sz="6" w:space="0"/>
            <w:insideH w:val="none" w:color="auto" w:sz="0" w:space="0"/>
            <w:insideV w:val="none" w:color="auto" w:sz="0" w:space="0"/>
          </w:tblBorders>
          <w:shd w:val="clear" w:color="auto" w:fill="FFFFFF"/>
          <w:tblCellMar>
            <w:top w:w="0" w:type="dxa"/>
            <w:left w:w="0" w:type="dxa"/>
            <w:bottom w:w="0" w:type="dxa"/>
            <w:right w:w="0" w:type="dxa"/>
          </w:tblCellMar>
        </w:tblPrEx>
        <w:trPr>
          <w:trHeight w:val="496" w:hRule="atLeast"/>
        </w:trPr>
        <w:tc>
          <w:tcPr>
            <w:tcW w:w="1481"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repeat</w:t>
            </w:r>
          </w:p>
        </w:tc>
        <w:tc>
          <w:tcPr>
            <w:tcW w:w="1854"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2</w:t>
            </w:r>
          </w:p>
        </w:tc>
        <w:tc>
          <w:tcPr>
            <w:tcW w:w="4364"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按照绑定的数组数据生成多个相同节点</w:t>
            </w:r>
          </w:p>
        </w:tc>
      </w:tr>
      <w:tr>
        <w:tblPrEx>
          <w:tblBorders>
            <w:top w:val="single" w:color="DFE2E5" w:sz="6" w:space="0"/>
            <w:left w:val="single" w:color="DFE2E5" w:sz="6" w:space="0"/>
            <w:bottom w:val="single" w:color="DFE2E5" w:sz="6" w:space="0"/>
            <w:right w:val="single" w:color="DFE2E5" w:sz="6" w:space="0"/>
            <w:insideH w:val="none" w:color="auto" w:sz="0" w:space="0"/>
            <w:insideV w:val="none" w:color="auto" w:sz="0" w:space="0"/>
          </w:tblBorders>
          <w:shd w:val="clear" w:color="auto" w:fill="FFFFFF"/>
          <w:tblCellMar>
            <w:top w:w="0" w:type="dxa"/>
            <w:left w:w="0" w:type="dxa"/>
            <w:bottom w:w="0" w:type="dxa"/>
            <w:right w:w="0" w:type="dxa"/>
          </w:tblCellMar>
        </w:tblPrEx>
        <w:trPr>
          <w:trHeight w:val="496" w:hRule="atLeast"/>
        </w:trPr>
        <w:tc>
          <w:tcPr>
            <w:tcW w:w="14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recur</w:t>
            </w:r>
          </w:p>
        </w:tc>
        <w:tc>
          <w:tcPr>
            <w:tcW w:w="185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2</w:t>
            </w:r>
          </w:p>
        </w:tc>
        <w:tc>
          <w:tcPr>
            <w:tcW w:w="436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生成嵌套结构</w:t>
            </w:r>
          </w:p>
        </w:tc>
      </w:tr>
      <w:tr>
        <w:tblPrEx>
          <w:tblBorders>
            <w:top w:val="single" w:color="DFE2E5" w:sz="6" w:space="0"/>
            <w:left w:val="single" w:color="DFE2E5" w:sz="6" w:space="0"/>
            <w:bottom w:val="single" w:color="DFE2E5" w:sz="6" w:space="0"/>
            <w:right w:val="single" w:color="DFE2E5" w:sz="6" w:space="0"/>
            <w:insideH w:val="none" w:color="auto" w:sz="0" w:space="0"/>
            <w:insideV w:val="none" w:color="auto" w:sz="0" w:space="0"/>
          </w:tblBorders>
          <w:shd w:val="clear" w:color="auto" w:fill="FFFFFF"/>
          <w:tblCellMar>
            <w:top w:w="0" w:type="dxa"/>
            <w:left w:w="0" w:type="dxa"/>
            <w:bottom w:w="0" w:type="dxa"/>
            <w:right w:w="0" w:type="dxa"/>
          </w:tblCellMar>
        </w:tblPrEx>
        <w:trPr>
          <w:trHeight w:val="496" w:hRule="atLeast"/>
        </w:trPr>
        <w:tc>
          <w:tcPr>
            <w:tcW w:w="1481"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if</w:t>
            </w:r>
          </w:p>
        </w:tc>
        <w:tc>
          <w:tcPr>
            <w:tcW w:w="1854"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5</w:t>
            </w:r>
          </w:p>
        </w:tc>
        <w:tc>
          <w:tcPr>
            <w:tcW w:w="4364"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条件判断</w:t>
            </w:r>
          </w:p>
        </w:tc>
      </w:tr>
      <w:tr>
        <w:tblPrEx>
          <w:tblBorders>
            <w:top w:val="single" w:color="DFE2E5" w:sz="6" w:space="0"/>
            <w:left w:val="single" w:color="DFE2E5" w:sz="6" w:space="0"/>
            <w:bottom w:val="single" w:color="DFE2E5" w:sz="6" w:space="0"/>
            <w:right w:val="single" w:color="DFE2E5" w:sz="6" w:space="0"/>
            <w:insideH w:val="none" w:color="auto" w:sz="0" w:space="0"/>
            <w:insideV w:val="none" w:color="auto" w:sz="0" w:space="0"/>
          </w:tblBorders>
          <w:shd w:val="clear" w:color="auto" w:fill="FFFFFF"/>
          <w:tblCellMar>
            <w:top w:w="0" w:type="dxa"/>
            <w:left w:w="0" w:type="dxa"/>
            <w:bottom w:w="0" w:type="dxa"/>
            <w:right w:w="0" w:type="dxa"/>
          </w:tblCellMar>
        </w:tblPrEx>
        <w:trPr>
          <w:trHeight w:val="496" w:hRule="atLeast"/>
        </w:trPr>
        <w:tc>
          <w:tcPr>
            <w:tcW w:w="14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else</w:t>
            </w:r>
          </w:p>
        </w:tc>
        <w:tc>
          <w:tcPr>
            <w:tcW w:w="185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5</w:t>
            </w:r>
          </w:p>
        </w:tc>
        <w:tc>
          <w:tcPr>
            <w:tcW w:w="436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条件判断</w:t>
            </w:r>
          </w:p>
        </w:tc>
      </w:tr>
      <w:tr>
        <w:tblPrEx>
          <w:tblBorders>
            <w:top w:val="single" w:color="DFE2E5" w:sz="6" w:space="0"/>
            <w:left w:val="single" w:color="DFE2E5" w:sz="6" w:space="0"/>
            <w:bottom w:val="single" w:color="DFE2E5" w:sz="6" w:space="0"/>
            <w:right w:val="single" w:color="DFE2E5" w:sz="6" w:space="0"/>
            <w:insideH w:val="none" w:color="auto" w:sz="0" w:space="0"/>
            <w:insideV w:val="none" w:color="auto" w:sz="0" w:space="0"/>
          </w:tblBorders>
          <w:tblCellMar>
            <w:top w:w="0" w:type="dxa"/>
            <w:left w:w="0" w:type="dxa"/>
            <w:bottom w:w="0" w:type="dxa"/>
            <w:right w:w="0" w:type="dxa"/>
          </w:tblCellMar>
        </w:tblPrEx>
        <w:trPr>
          <w:trHeight w:val="496" w:hRule="atLeast"/>
        </w:trPr>
        <w:tc>
          <w:tcPr>
            <w:tcW w:w="1481"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elseif</w:t>
            </w:r>
          </w:p>
        </w:tc>
        <w:tc>
          <w:tcPr>
            <w:tcW w:w="1854"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5</w:t>
            </w:r>
          </w:p>
        </w:tc>
        <w:tc>
          <w:tcPr>
            <w:tcW w:w="4364"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条件判断</w:t>
            </w:r>
          </w:p>
        </w:tc>
      </w:tr>
      <w:tr>
        <w:tblPrEx>
          <w:tblBorders>
            <w:top w:val="single" w:color="DFE2E5" w:sz="6" w:space="0"/>
            <w:left w:val="single" w:color="DFE2E5" w:sz="6" w:space="0"/>
            <w:bottom w:val="single" w:color="DFE2E5" w:sz="6" w:space="0"/>
            <w:right w:val="single" w:color="DFE2E5" w:sz="6" w:space="0"/>
            <w:insideH w:val="none" w:color="auto" w:sz="0" w:space="0"/>
            <w:insideV w:val="none" w:color="auto" w:sz="0" w:space="0"/>
          </w:tblBorders>
          <w:shd w:val="clear" w:color="auto" w:fill="FFFFFF"/>
          <w:tblCellMar>
            <w:top w:w="0" w:type="dxa"/>
            <w:left w:w="0" w:type="dxa"/>
            <w:bottom w:w="0" w:type="dxa"/>
            <w:right w:w="0" w:type="dxa"/>
          </w:tblCellMar>
        </w:tblPrEx>
        <w:trPr>
          <w:trHeight w:val="496" w:hRule="atLeast"/>
        </w:trPr>
        <w:tc>
          <w:tcPr>
            <w:tcW w:w="14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endif</w:t>
            </w:r>
          </w:p>
        </w:tc>
        <w:tc>
          <w:tcPr>
            <w:tcW w:w="185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5</w:t>
            </w:r>
          </w:p>
        </w:tc>
        <w:tc>
          <w:tcPr>
            <w:tcW w:w="436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结束判断</w:t>
            </w:r>
          </w:p>
        </w:tc>
      </w:tr>
      <w:tr>
        <w:tblPrEx>
          <w:tblBorders>
            <w:top w:val="single" w:color="DFE2E5" w:sz="6" w:space="0"/>
            <w:left w:val="single" w:color="DFE2E5" w:sz="6" w:space="0"/>
            <w:bottom w:val="single" w:color="DFE2E5" w:sz="6" w:space="0"/>
            <w:right w:val="single" w:color="DFE2E5" w:sz="6" w:space="0"/>
            <w:insideH w:val="none" w:color="auto" w:sz="0" w:space="0"/>
            <w:insideV w:val="none" w:color="auto" w:sz="0" w:space="0"/>
          </w:tblBorders>
          <w:tblCellMar>
            <w:top w:w="0" w:type="dxa"/>
            <w:left w:w="0" w:type="dxa"/>
            <w:bottom w:w="0" w:type="dxa"/>
            <w:right w:w="0" w:type="dxa"/>
          </w:tblCellMar>
        </w:tblPrEx>
        <w:trPr>
          <w:trHeight w:val="496" w:hRule="atLeast"/>
        </w:trPr>
        <w:tc>
          <w:tcPr>
            <w:tcW w:w="1481"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show</w:t>
            </w:r>
          </w:p>
        </w:tc>
        <w:tc>
          <w:tcPr>
            <w:tcW w:w="1854"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5</w:t>
            </w:r>
          </w:p>
        </w:tc>
        <w:tc>
          <w:tcPr>
            <w:tcW w:w="4364"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显示视图</w:t>
            </w:r>
          </w:p>
        </w:tc>
      </w:tr>
      <w:tr>
        <w:tblPrEx>
          <w:tblBorders>
            <w:top w:val="single" w:color="DFE2E5" w:sz="6" w:space="0"/>
            <w:left w:val="single" w:color="DFE2E5" w:sz="6" w:space="0"/>
            <w:bottom w:val="single" w:color="DFE2E5" w:sz="6" w:space="0"/>
            <w:right w:val="single" w:color="DFE2E5" w:sz="6" w:space="0"/>
            <w:insideH w:val="none" w:color="auto" w:sz="0" w:space="0"/>
            <w:insideV w:val="none" w:color="auto" w:sz="0" w:space="0"/>
          </w:tblBorders>
          <w:shd w:val="clear" w:color="auto" w:fill="FFFFFF"/>
          <w:tblCellMar>
            <w:top w:w="0" w:type="dxa"/>
            <w:left w:w="0" w:type="dxa"/>
            <w:bottom w:w="0" w:type="dxa"/>
            <w:right w:w="0" w:type="dxa"/>
          </w:tblCellMar>
        </w:tblPrEx>
        <w:trPr>
          <w:trHeight w:val="496" w:hRule="atLeast"/>
        </w:trPr>
        <w:tc>
          <w:tcPr>
            <w:tcW w:w="14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slot</w:t>
            </w:r>
          </w:p>
        </w:tc>
        <w:tc>
          <w:tcPr>
            <w:tcW w:w="185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5</w:t>
            </w:r>
          </w:p>
        </w:tc>
        <w:tc>
          <w:tcPr>
            <w:tcW w:w="436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插槽</w:t>
            </w:r>
          </w:p>
        </w:tc>
      </w:tr>
      <w:tr>
        <w:tblPrEx>
          <w:tblBorders>
            <w:top w:val="single" w:color="DFE2E5" w:sz="6" w:space="0"/>
            <w:left w:val="single" w:color="DFE2E5" w:sz="6" w:space="0"/>
            <w:bottom w:val="single" w:color="DFE2E5" w:sz="6" w:space="0"/>
            <w:right w:val="single" w:color="DFE2E5" w:sz="6" w:space="0"/>
            <w:insideH w:val="none" w:color="auto" w:sz="0" w:space="0"/>
            <w:insideV w:val="none" w:color="auto" w:sz="0" w:space="0"/>
          </w:tblBorders>
          <w:shd w:val="clear" w:color="auto" w:fill="FFFFFF"/>
          <w:tblCellMar>
            <w:top w:w="0" w:type="dxa"/>
            <w:left w:w="0" w:type="dxa"/>
            <w:bottom w:w="0" w:type="dxa"/>
            <w:right w:w="0" w:type="dxa"/>
          </w:tblCellMar>
        </w:tblPrEx>
        <w:trPr>
          <w:trHeight w:val="496" w:hRule="atLeast"/>
        </w:trPr>
        <w:tc>
          <w:tcPr>
            <w:tcW w:w="1481"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module</w:t>
            </w:r>
          </w:p>
        </w:tc>
        <w:tc>
          <w:tcPr>
            <w:tcW w:w="1854"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8</w:t>
            </w:r>
          </w:p>
        </w:tc>
        <w:tc>
          <w:tcPr>
            <w:tcW w:w="4364"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加载模块</w:t>
            </w:r>
          </w:p>
        </w:tc>
      </w:tr>
      <w:tr>
        <w:tblPrEx>
          <w:tblBorders>
            <w:top w:val="single" w:color="DFE2E5" w:sz="6" w:space="0"/>
            <w:left w:val="single" w:color="DFE2E5" w:sz="6" w:space="0"/>
            <w:bottom w:val="single" w:color="DFE2E5" w:sz="6" w:space="0"/>
            <w:right w:val="single" w:color="DFE2E5" w:sz="6" w:space="0"/>
            <w:insideH w:val="none" w:color="auto" w:sz="0" w:space="0"/>
            <w:insideV w:val="none" w:color="auto" w:sz="0" w:space="0"/>
          </w:tblBorders>
          <w:shd w:val="clear" w:color="auto" w:fill="FFFFFF"/>
          <w:tblCellMar>
            <w:top w:w="0" w:type="dxa"/>
            <w:left w:w="0" w:type="dxa"/>
            <w:bottom w:w="0" w:type="dxa"/>
            <w:right w:w="0" w:type="dxa"/>
          </w:tblCellMar>
        </w:tblPrEx>
        <w:trPr>
          <w:trHeight w:val="496" w:hRule="atLeast"/>
        </w:trPr>
        <w:tc>
          <w:tcPr>
            <w:tcW w:w="14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field</w:t>
            </w:r>
          </w:p>
        </w:tc>
        <w:tc>
          <w:tcPr>
            <w:tcW w:w="185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10</w:t>
            </w:r>
          </w:p>
        </w:tc>
        <w:tc>
          <w:tcPr>
            <w:tcW w:w="436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双向数据绑定</w:t>
            </w:r>
          </w:p>
        </w:tc>
      </w:tr>
      <w:tr>
        <w:tblPrEx>
          <w:tblBorders>
            <w:top w:val="single" w:color="DFE2E5" w:sz="6" w:space="0"/>
            <w:left w:val="single" w:color="DFE2E5" w:sz="6" w:space="0"/>
            <w:bottom w:val="single" w:color="DFE2E5" w:sz="6" w:space="0"/>
            <w:right w:val="single" w:color="DFE2E5" w:sz="6" w:space="0"/>
            <w:insideH w:val="none" w:color="auto" w:sz="0" w:space="0"/>
            <w:insideV w:val="none" w:color="auto" w:sz="0" w:space="0"/>
          </w:tblBorders>
          <w:shd w:val="clear" w:color="auto" w:fill="FFFFFF"/>
          <w:tblCellMar>
            <w:top w:w="0" w:type="dxa"/>
            <w:left w:w="0" w:type="dxa"/>
            <w:bottom w:w="0" w:type="dxa"/>
            <w:right w:w="0" w:type="dxa"/>
          </w:tblCellMar>
        </w:tblPrEx>
        <w:trPr>
          <w:trHeight w:val="523" w:hRule="atLeast"/>
        </w:trPr>
        <w:tc>
          <w:tcPr>
            <w:tcW w:w="1481"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route</w:t>
            </w:r>
          </w:p>
        </w:tc>
        <w:tc>
          <w:tcPr>
            <w:tcW w:w="1854"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10</w:t>
            </w:r>
          </w:p>
        </w:tc>
        <w:tc>
          <w:tcPr>
            <w:tcW w:w="4364"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路由跳转</w:t>
            </w:r>
          </w:p>
        </w:tc>
      </w:tr>
      <w:tr>
        <w:tblPrEx>
          <w:tblBorders>
            <w:top w:val="single" w:color="DFE2E5" w:sz="6" w:space="0"/>
            <w:left w:val="single" w:color="DFE2E5" w:sz="6" w:space="0"/>
            <w:bottom w:val="single" w:color="DFE2E5" w:sz="6" w:space="0"/>
            <w:right w:val="single" w:color="DFE2E5" w:sz="6" w:space="0"/>
            <w:insideH w:val="none" w:color="auto" w:sz="0" w:space="0"/>
            <w:insideV w:val="none" w:color="auto" w:sz="0" w:space="0"/>
          </w:tblBorders>
          <w:shd w:val="clear" w:color="auto" w:fill="FFFFFF"/>
          <w:tblCellMar>
            <w:top w:w="0" w:type="dxa"/>
            <w:left w:w="0" w:type="dxa"/>
            <w:bottom w:w="0" w:type="dxa"/>
            <w:right w:w="0" w:type="dxa"/>
          </w:tblCellMar>
        </w:tblPrEx>
        <w:trPr>
          <w:trHeight w:val="527" w:hRule="atLeast"/>
        </w:trPr>
        <w:tc>
          <w:tcPr>
            <w:tcW w:w="14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router</w:t>
            </w:r>
          </w:p>
        </w:tc>
        <w:tc>
          <w:tcPr>
            <w:tcW w:w="185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10</w:t>
            </w:r>
          </w:p>
        </w:tc>
        <w:tc>
          <w:tcPr>
            <w:tcW w:w="436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12" w:lineRule="auto"/>
              <w:ind w:left="0" w:right="0"/>
              <w:jc w:val="left"/>
              <w:textAlignment w:val="auto"/>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lang w:val="en-US" w:eastAsia="zh-CN" w:bidi="ar"/>
              </w:rPr>
              <w:t>路由占位</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left"/>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both"/>
        <w:textAlignment w:val="auto"/>
        <w:rPr>
          <w:rFonts w:hint="eastAsia"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Model 指令</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eastAsia" w:ascii="宋体" w:hAnsi="宋体" w:eastAsia="宋体" w:cs="宋体"/>
          <w:b w:val="0"/>
          <w:bCs w:val="0"/>
          <w:i w:val="0"/>
          <w:iCs w:val="0"/>
          <w:caps w:val="0"/>
          <w:color w:val="000000"/>
          <w:spacing w:val="15"/>
          <w:sz w:val="24"/>
          <w:szCs w:val="24"/>
          <w:shd w:val="clear" w:fill="FFFFFF"/>
          <w:lang w:val="en-US" w:eastAsia="zh-CN"/>
        </w:rPr>
      </w:pPr>
      <w:r>
        <w:rPr>
          <w:rFonts w:hint="eastAsia" w:ascii="宋体" w:hAnsi="宋体" w:eastAsia="宋体" w:cs="宋体"/>
          <w:b w:val="0"/>
          <w:bCs w:val="0"/>
          <w:i w:val="0"/>
          <w:iCs w:val="0"/>
          <w:caps w:val="0"/>
          <w:color w:val="000000"/>
          <w:spacing w:val="15"/>
          <w:sz w:val="24"/>
          <w:szCs w:val="24"/>
          <w:shd w:val="clear" w:fill="FFFFFF"/>
          <w:lang w:val="en-US" w:eastAsia="zh-CN"/>
        </w:rPr>
        <w:t>model指令用于给view绑定数据，数据采用层级关系，如：需要使用数据项data1.data2.data3，可以直接使用data1.data2.data3，也可以分2层设置分别设置x-model='data1'，x-model='data2'，然后使用数据项data3。model指令改变了数据层级，NoDom支持从根向下查找数据功能，当需要从根数据向下找数据项时，需要使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both"/>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t>Repeat指令</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default" w:ascii="宋体" w:hAnsi="宋体" w:eastAsia="宋体" w:cs="宋体"/>
          <w:b w:val="0"/>
          <w:bCs w:val="0"/>
          <w:i w:val="0"/>
          <w:iCs w:val="0"/>
          <w:caps w:val="0"/>
          <w:color w:val="000000"/>
          <w:spacing w:val="15"/>
          <w:sz w:val="24"/>
          <w:szCs w:val="24"/>
          <w:shd w:val="clear" w:fill="FFFFFF"/>
          <w:lang w:val="en-US" w:eastAsia="zh-CN"/>
        </w:rPr>
        <w:t>用于给按照绑定的数组数据生成多个dom节点，每个dom由指定的数据对象进行渲染。使用方式为x-repeat={{item}}，其中items为数组对象。索引数据项为$index，为避免不必要的二次渲染,index需要单独配置。</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both"/>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R</w:t>
      </w:r>
      <w:r>
        <w:rPr>
          <w:rFonts w:hint="default" w:ascii="宋体" w:hAnsi="宋体" w:eastAsia="宋体" w:cs="宋体"/>
          <w:b/>
          <w:bCs/>
          <w:i w:val="0"/>
          <w:iCs w:val="0"/>
          <w:caps w:val="0"/>
          <w:color w:val="000000"/>
          <w:spacing w:val="15"/>
          <w:sz w:val="24"/>
          <w:szCs w:val="24"/>
          <w:shd w:val="clear" w:fill="FFFFFF"/>
          <w:lang w:val="en-US" w:eastAsia="zh-CN"/>
        </w:rPr>
        <w:t>ecur指令</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eastAsia" w:ascii="宋体" w:hAnsi="宋体" w:eastAsia="宋体" w:cs="宋体"/>
          <w:b w:val="0"/>
          <w:bCs w:val="0"/>
          <w:i w:val="0"/>
          <w:iCs w:val="0"/>
          <w:caps w:val="0"/>
          <w:color w:val="000000"/>
          <w:spacing w:val="15"/>
          <w:sz w:val="24"/>
          <w:szCs w:val="24"/>
          <w:shd w:val="clear" w:fill="FFFFFF"/>
          <w:lang w:val="en-US" w:eastAsia="zh-CN"/>
        </w:rPr>
        <w:t>用于</w:t>
      </w:r>
      <w:r>
        <w:rPr>
          <w:rFonts w:hint="default" w:ascii="宋体" w:hAnsi="宋体" w:eastAsia="宋体" w:cs="宋体"/>
          <w:b w:val="0"/>
          <w:bCs w:val="0"/>
          <w:i w:val="0"/>
          <w:iCs w:val="0"/>
          <w:caps w:val="0"/>
          <w:color w:val="000000"/>
          <w:spacing w:val="15"/>
          <w:sz w:val="24"/>
          <w:szCs w:val="24"/>
          <w:shd w:val="clear" w:fill="FFFFFF"/>
          <w:lang w:val="en-US" w:eastAsia="zh-CN"/>
        </w:rPr>
        <w:t>生成树形节点，能够实现嵌套结构，在使用时，注意数据中的层次关系即可。recur也可以通过使用recur元素来实现嵌套结构。</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both"/>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t>If/Elseif/Else/Endif 指令</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default" w:ascii="宋体" w:hAnsi="宋体" w:eastAsia="宋体" w:cs="宋体"/>
          <w:b w:val="0"/>
          <w:bCs w:val="0"/>
          <w:i w:val="0"/>
          <w:iCs w:val="0"/>
          <w:caps w:val="0"/>
          <w:color w:val="000000"/>
          <w:spacing w:val="15"/>
          <w:sz w:val="24"/>
          <w:szCs w:val="24"/>
          <w:shd w:val="clear" w:fill="FFFFFF"/>
          <w:lang w:val="en-US" w:eastAsia="zh-CN"/>
        </w:rPr>
        <w:t>if/else指令用于条件渲染，当if指令条件为true时，则渲染该节点。当if指令条件为false时，则进行后续的elseif指令及else指令判断，如果某个节点判断条件为true，则渲染该节点，最后通过endif指令结束上一个if条件判断。</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both"/>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S</w:t>
      </w:r>
      <w:r>
        <w:rPr>
          <w:rFonts w:hint="default" w:ascii="宋体" w:hAnsi="宋体" w:eastAsia="宋体" w:cs="宋体"/>
          <w:b/>
          <w:bCs/>
          <w:i w:val="0"/>
          <w:iCs w:val="0"/>
          <w:caps w:val="0"/>
          <w:color w:val="000000"/>
          <w:spacing w:val="15"/>
          <w:sz w:val="24"/>
          <w:szCs w:val="24"/>
          <w:shd w:val="clear" w:fill="FFFFFF"/>
          <w:lang w:val="en-US" w:eastAsia="zh-CN"/>
        </w:rPr>
        <w:t>how指令</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eastAsia" w:ascii="宋体" w:hAnsi="宋体" w:eastAsia="宋体" w:cs="宋体"/>
          <w:b w:val="0"/>
          <w:bCs w:val="0"/>
          <w:i w:val="0"/>
          <w:iCs w:val="0"/>
          <w:caps w:val="0"/>
          <w:color w:val="000000"/>
          <w:spacing w:val="15"/>
          <w:sz w:val="24"/>
          <w:szCs w:val="24"/>
          <w:shd w:val="clear" w:fill="FFFFFF"/>
          <w:lang w:val="en-US" w:eastAsia="zh-CN"/>
        </w:rPr>
      </w:pPr>
      <w:r>
        <w:rPr>
          <w:rFonts w:hint="default" w:ascii="宋体" w:hAnsi="宋体" w:eastAsia="宋体" w:cs="宋体"/>
          <w:b w:val="0"/>
          <w:bCs w:val="0"/>
          <w:i w:val="0"/>
          <w:iCs w:val="0"/>
          <w:caps w:val="0"/>
          <w:color w:val="000000"/>
          <w:spacing w:val="15"/>
          <w:sz w:val="24"/>
          <w:szCs w:val="24"/>
          <w:shd w:val="clear" w:fill="FFFFFF"/>
          <w:lang w:val="en-US" w:eastAsia="zh-CN"/>
        </w:rPr>
        <w:t>用于显示或隐藏视图，如果指令对应的条件为true，则显示该视图，否则隐藏。使用方式为x-show='condition'</w:t>
      </w:r>
      <w:r>
        <w:rPr>
          <w:rFonts w:hint="eastAsia" w:ascii="宋体" w:hAnsi="宋体" w:eastAsia="宋体" w:cs="宋体"/>
          <w:b w:val="0"/>
          <w:bCs w:val="0"/>
          <w:i w:val="0"/>
          <w:iCs w:val="0"/>
          <w:caps w:val="0"/>
          <w:color w:val="000000"/>
          <w:spacing w:val="15"/>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both"/>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M</w:t>
      </w:r>
      <w:r>
        <w:rPr>
          <w:rFonts w:hint="default" w:ascii="宋体" w:hAnsi="宋体" w:eastAsia="宋体" w:cs="宋体"/>
          <w:b/>
          <w:bCs/>
          <w:i w:val="0"/>
          <w:iCs w:val="0"/>
          <w:caps w:val="0"/>
          <w:color w:val="000000"/>
          <w:spacing w:val="15"/>
          <w:sz w:val="24"/>
          <w:szCs w:val="24"/>
          <w:shd w:val="clear" w:fill="FFFFFF"/>
          <w:lang w:val="en-US" w:eastAsia="zh-CN"/>
        </w:rPr>
        <w:t>odule指令</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default" w:ascii="宋体" w:hAnsi="宋体" w:eastAsia="宋体" w:cs="宋体"/>
          <w:b w:val="0"/>
          <w:bCs w:val="0"/>
          <w:i w:val="0"/>
          <w:iCs w:val="0"/>
          <w:caps w:val="0"/>
          <w:color w:val="000000"/>
          <w:spacing w:val="15"/>
          <w:sz w:val="24"/>
          <w:szCs w:val="24"/>
          <w:shd w:val="clear" w:fill="FFFFFF"/>
          <w:lang w:val="en-US" w:eastAsia="zh-CN"/>
        </w:rPr>
        <w:t>用于表示该元素为一个模块容器，module指令数据对应的模块会被渲染至该元素内。使用方式为x-module='模块类名'，Nodom会自动创建实例并将其渲染。</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both"/>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t>Field 指令</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eastAsia" w:ascii="宋体" w:hAnsi="宋体" w:eastAsia="宋体" w:cs="宋体"/>
          <w:b w:val="0"/>
          <w:bCs w:val="0"/>
          <w:i w:val="0"/>
          <w:iCs w:val="0"/>
          <w:caps w:val="0"/>
          <w:color w:val="000000"/>
          <w:spacing w:val="15"/>
          <w:sz w:val="24"/>
          <w:szCs w:val="24"/>
          <w:shd w:val="clear" w:fill="FFFFFF"/>
          <w:lang w:val="en-US" w:eastAsia="zh-CN"/>
        </w:rPr>
        <w:t>该</w:t>
      </w:r>
      <w:r>
        <w:rPr>
          <w:rFonts w:hint="default" w:ascii="宋体" w:hAnsi="宋体" w:eastAsia="宋体" w:cs="宋体"/>
          <w:b w:val="0"/>
          <w:bCs w:val="0"/>
          <w:i w:val="0"/>
          <w:iCs w:val="0"/>
          <w:caps w:val="0"/>
          <w:color w:val="000000"/>
          <w:spacing w:val="15"/>
          <w:sz w:val="24"/>
          <w:szCs w:val="24"/>
          <w:shd w:val="clear" w:fill="FFFFFF"/>
          <w:lang w:val="en-US" w:eastAsia="zh-CN"/>
        </w:rPr>
        <w:t>指令用于实现输入类型元素，如input、select、textarea等输入元素与数据项之间的双向绑定。</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default" w:ascii="宋体" w:hAnsi="宋体" w:eastAsia="宋体" w:cs="宋体"/>
          <w:b w:val="0"/>
          <w:bCs w:val="0"/>
          <w:i w:val="0"/>
          <w:iCs w:val="0"/>
          <w:caps w:val="0"/>
          <w:color w:val="000000"/>
          <w:spacing w:val="15"/>
          <w:sz w:val="24"/>
          <w:szCs w:val="24"/>
          <w:shd w:val="clear" w:fill="FFFFFF"/>
          <w:lang w:val="en-US" w:eastAsia="zh-CN"/>
        </w:rPr>
        <w:t>绑定单选框radio：多个radio的x-field值必须设置为同一个数据项，同时需要设置value属性，该属性与数据项可能选值保持一致。</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default" w:ascii="宋体" w:hAnsi="宋体" w:eastAsia="宋体" w:cs="宋体"/>
          <w:b w:val="0"/>
          <w:bCs w:val="0"/>
          <w:i w:val="0"/>
          <w:iCs w:val="0"/>
          <w:caps w:val="0"/>
          <w:color w:val="000000"/>
          <w:spacing w:val="15"/>
          <w:sz w:val="24"/>
          <w:szCs w:val="24"/>
          <w:shd w:val="clear" w:fill="FFFFFF"/>
          <w:lang w:val="en-US" w:eastAsia="zh-CN"/>
        </w:rPr>
        <w:t>绑定复选框checkbox：除了设置x-field绑定数据项外，还需要设置yes-value和no-value两个属性，分别对应选中和未选中时所绑定数据项的值。</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default" w:ascii="宋体" w:hAnsi="宋体" w:eastAsia="宋体" w:cs="宋体"/>
          <w:b w:val="0"/>
          <w:bCs w:val="0"/>
          <w:i w:val="0"/>
          <w:iCs w:val="0"/>
          <w:caps w:val="0"/>
          <w:color w:val="000000"/>
          <w:spacing w:val="15"/>
          <w:sz w:val="24"/>
          <w:szCs w:val="24"/>
          <w:shd w:val="clear" w:fill="FFFFFF"/>
          <w:lang w:val="en-US" w:eastAsia="zh-CN"/>
        </w:rPr>
        <w:t>绑定select：多个option选项可以使用x-repeat指令生成，同时使用x-field给select绑定初始数据即可。</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default" w:ascii="宋体" w:hAnsi="宋体" w:eastAsia="宋体" w:cs="宋体"/>
          <w:b w:val="0"/>
          <w:bCs w:val="0"/>
          <w:i w:val="0"/>
          <w:iCs w:val="0"/>
          <w:caps w:val="0"/>
          <w:color w:val="000000"/>
          <w:spacing w:val="15"/>
          <w:sz w:val="24"/>
          <w:szCs w:val="24"/>
          <w:shd w:val="clear" w:fill="FFFFFF"/>
          <w:lang w:val="en-US" w:eastAsia="zh-CN"/>
        </w:rPr>
        <w:t>绑定textarea：直接使用x-field绑定数据项即可。</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both"/>
        <w:textAlignment w:val="auto"/>
        <w:rPr>
          <w:rFonts w:hint="eastAsia"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olor w:val="000000"/>
          <w:spacing w:val="15"/>
          <w:sz w:val="24"/>
          <w:szCs w:val="24"/>
          <w:shd w:val="clear" w:fill="FFFFFF"/>
          <w:lang w:val="en-US" w:eastAsia="zh-CN"/>
        </w:rPr>
        <w:t>R</w:t>
      </w:r>
      <w:r>
        <w:rPr>
          <w:rFonts w:hint="eastAsia" w:ascii="宋体" w:hAnsi="宋体" w:eastAsia="宋体" w:cs="宋体"/>
          <w:b/>
          <w:bCs/>
          <w:i w:val="0"/>
          <w:iCs w:val="0"/>
          <w:caps w:val="0"/>
          <w:color w:val="000000"/>
          <w:spacing w:val="15"/>
          <w:sz w:val="24"/>
          <w:szCs w:val="24"/>
          <w:shd w:val="clear" w:fill="FFFFFF"/>
          <w:lang w:val="en-US" w:eastAsia="zh-CN"/>
        </w:rPr>
        <w:t>outer/Route指令</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default" w:ascii="宋体" w:hAnsi="宋体" w:eastAsia="宋体" w:cs="宋体"/>
          <w:b w:val="0"/>
          <w:bCs w:val="0"/>
          <w:i w:val="0"/>
          <w:iCs w:val="0"/>
          <w:caps w:val="0"/>
          <w:color w:val="000000"/>
          <w:spacing w:val="15"/>
          <w:sz w:val="24"/>
          <w:szCs w:val="24"/>
          <w:shd w:val="clear" w:fill="FFFFFF"/>
          <w:lang w:val="en-US" w:eastAsia="zh-CN"/>
        </w:rPr>
        <w:t>router指令用于设置模块路由渲染容器</w:t>
      </w:r>
      <w:r>
        <w:rPr>
          <w:rFonts w:hint="eastAsia" w:ascii="宋体" w:hAnsi="宋体" w:eastAsia="宋体" w:cs="宋体"/>
          <w:b w:val="0"/>
          <w:bCs w:val="0"/>
          <w:i w:val="0"/>
          <w:iCs w:val="0"/>
          <w:caps w:val="0"/>
          <w:color w:val="000000"/>
          <w:spacing w:val="15"/>
          <w:sz w:val="24"/>
          <w:szCs w:val="24"/>
          <w:shd w:val="clear" w:fill="FFFFFF"/>
          <w:lang w:val="en-US" w:eastAsia="zh-CN"/>
        </w:rPr>
        <w:t>,</w:t>
      </w:r>
      <w:r>
        <w:rPr>
          <w:rFonts w:hint="default" w:ascii="宋体" w:hAnsi="宋体" w:eastAsia="宋体" w:cs="宋体"/>
          <w:b w:val="0"/>
          <w:bCs w:val="0"/>
          <w:i w:val="0"/>
          <w:iCs w:val="0"/>
          <w:caps w:val="0"/>
          <w:color w:val="000000"/>
          <w:spacing w:val="15"/>
          <w:sz w:val="24"/>
          <w:szCs w:val="24"/>
          <w:shd w:val="clear" w:fill="FFFFFF"/>
          <w:lang w:val="en-US" w:eastAsia="zh-CN"/>
        </w:rPr>
        <w:t>每个模块中只能有一个dom设置router指令，如果设置多个，渲染时使用最后一个。router指令对应的dom建议用块元素</w:t>
      </w:r>
      <w:r>
        <w:rPr>
          <w:rFonts w:hint="eastAsia" w:ascii="宋体" w:hAnsi="宋体" w:eastAsia="宋体" w:cs="宋体"/>
          <w:b w:val="0"/>
          <w:bCs w:val="0"/>
          <w:i w:val="0"/>
          <w:iCs w:val="0"/>
          <w:caps w:val="0"/>
          <w:color w:val="000000"/>
          <w:spacing w:val="15"/>
          <w:sz w:val="24"/>
          <w:szCs w:val="24"/>
          <w:shd w:val="clear" w:fill="FFFFFF"/>
          <w:lang w:val="en-US" w:eastAsia="zh-CN"/>
        </w:rPr>
        <w:t>,</w:t>
      </w:r>
      <w:r>
        <w:rPr>
          <w:rFonts w:hint="default" w:ascii="宋体" w:hAnsi="宋体" w:eastAsia="宋体" w:cs="宋体"/>
          <w:b w:val="0"/>
          <w:bCs w:val="0"/>
          <w:i w:val="0"/>
          <w:iCs w:val="0"/>
          <w:caps w:val="0"/>
          <w:color w:val="000000"/>
          <w:spacing w:val="15"/>
          <w:sz w:val="24"/>
          <w:szCs w:val="24"/>
          <w:shd w:val="clear" w:fill="FFFFFF"/>
          <w:lang w:val="en-US" w:eastAsia="zh-CN"/>
        </w:rPr>
        <w:t>通常配合route指令使用。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left"/>
        <w:textAlignment w:val="auto"/>
        <w:rPr>
          <w:rFonts w:hint="eastAsia" w:ascii="宋体" w:hAnsi="宋体" w:eastAsia="宋体" w:cs="宋体"/>
          <w:b/>
          <w:bCs/>
          <w:i w:val="0"/>
          <w:iCs w:val="0"/>
          <w:caps w:val="0"/>
          <w:color w:val="000000"/>
          <w:spacing w:val="15"/>
          <w:sz w:val="28"/>
          <w:szCs w:val="28"/>
          <w:shd w:val="clear" w:fill="FFFFFF"/>
        </w:rPr>
      </w:pPr>
      <w:r>
        <w:rPr>
          <w:rFonts w:hint="eastAsia" w:ascii="宋体" w:hAnsi="宋体" w:eastAsia="宋体" w:cs="宋体"/>
          <w:b/>
          <w:bCs/>
          <w:i w:val="0"/>
          <w:iCs w:val="0"/>
          <w:caps w:val="0"/>
          <w:color w:val="000000"/>
          <w:spacing w:val="15"/>
          <w:sz w:val="28"/>
          <w:szCs w:val="28"/>
          <w:shd w:val="clear" w:fill="FFFFFF"/>
          <w:lang w:val="en-US" w:eastAsia="zh-CN"/>
        </w:rPr>
        <w:t>2.4路由</w:t>
      </w:r>
      <w:r>
        <w:rPr>
          <w:rFonts w:hint="eastAsia" w:ascii="宋体" w:hAnsi="宋体" w:eastAsia="宋体" w:cs="宋体"/>
          <w:b/>
          <w:bCs/>
          <w:i w:val="0"/>
          <w:iCs w:val="0"/>
          <w:caps w:val="0"/>
          <w:color w:val="000000"/>
          <w:spacing w:val="15"/>
          <w:sz w:val="28"/>
          <w:szCs w:val="28"/>
          <w:shd w:val="clear" w:fill="FFFFFF"/>
        </w:rPr>
        <w:t>解决方案</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eastAsia" w:ascii="宋体" w:hAnsi="宋体" w:eastAsia="宋体" w:cs="宋体"/>
          <w:b w:val="0"/>
          <w:bCs w:val="0"/>
          <w:i w:val="0"/>
          <w:iCs w:val="0"/>
          <w:caps w:val="0"/>
          <w:color w:val="000000"/>
          <w:spacing w:val="15"/>
          <w:sz w:val="24"/>
          <w:szCs w:val="24"/>
          <w:shd w:val="clear" w:fill="FFFFFF"/>
          <w:lang w:val="en-US" w:eastAsia="zh-CN"/>
        </w:rPr>
      </w:pPr>
      <w:r>
        <w:rPr>
          <w:rFonts w:hint="eastAsia" w:ascii="宋体" w:hAnsi="宋体" w:eastAsia="宋体" w:cs="宋体"/>
          <w:b w:val="0"/>
          <w:bCs w:val="0"/>
          <w:i w:val="0"/>
          <w:iCs w:val="0"/>
          <w:caps w:val="0"/>
          <w:color w:val="000000"/>
          <w:spacing w:val="15"/>
          <w:sz w:val="24"/>
          <w:szCs w:val="24"/>
          <w:shd w:val="clear" w:fill="FFFFFF"/>
          <w:lang w:val="en-US" w:eastAsia="zh-CN"/>
        </w:rPr>
        <w:t>Nodom内置了路由功能，可以配合构建单页应用，用于模块间的切换。开发者需要做的是将模块映射到路由，并指定最终在哪个位置渲染它们。</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312" w:lineRule="auto"/>
        <w:jc w:val="both"/>
        <w:textAlignment w:val="auto"/>
        <w:rPr>
          <w:rFonts w:hint="eastAsia"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创建路由</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default" w:ascii="宋体" w:hAnsi="宋体" w:eastAsia="宋体" w:cs="宋体"/>
          <w:b w:val="0"/>
          <w:bCs w:val="0"/>
          <w:i w:val="0"/>
          <w:iCs w:val="0"/>
          <w:caps w:val="0"/>
          <w:color w:val="000000"/>
          <w:spacing w:val="15"/>
          <w:sz w:val="24"/>
          <w:szCs w:val="24"/>
          <w:shd w:val="clear" w:fill="FFFFFF"/>
          <w:lang w:val="en-US" w:eastAsia="zh-CN"/>
        </w:rPr>
        <w:t>Nodom提供createRoute方法，用于注册路由。以Object配置的形式指定路由的路径、对应的模块、子路由等。</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312" w:lineRule="auto"/>
        <w:ind w:left="0" w:leftChars="0" w:firstLine="0" w:firstLineChars="0"/>
        <w:jc w:val="both"/>
        <w:textAlignment w:val="auto"/>
        <w:rPr>
          <w:rFonts w:hint="eastAsia"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嵌套路由</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eastAsia" w:ascii="宋体" w:hAnsi="宋体" w:eastAsia="宋体" w:cs="宋体"/>
          <w:b w:val="0"/>
          <w:bCs w:val="0"/>
          <w:i w:val="0"/>
          <w:iCs w:val="0"/>
          <w:caps w:val="0"/>
          <w:color w:val="000000"/>
          <w:spacing w:val="15"/>
          <w:sz w:val="24"/>
          <w:szCs w:val="24"/>
          <w:shd w:val="clear" w:fill="FFFFFF"/>
          <w:lang w:val="en-US" w:eastAsia="zh-CN"/>
        </w:rPr>
      </w:pPr>
      <w:r>
        <w:rPr>
          <w:rFonts w:hint="eastAsia" w:ascii="宋体" w:hAnsi="宋体" w:eastAsia="宋体" w:cs="宋体"/>
          <w:b w:val="0"/>
          <w:bCs w:val="0"/>
          <w:i w:val="0"/>
          <w:iCs w:val="0"/>
          <w:caps w:val="0"/>
          <w:color w:val="000000"/>
          <w:spacing w:val="15"/>
          <w:sz w:val="24"/>
          <w:szCs w:val="24"/>
          <w:shd w:val="clear" w:fill="FFFFFF"/>
          <w:lang w:val="en-US" w:eastAsia="zh-CN"/>
        </w:rPr>
        <w:t>在实际应用中，通常由多层嵌套的模块组合而成。配置对象内routes属性，以数组的方式注册子路由，而同时每个配置对象内均可设置子路由，以此能够实现嵌套多层路由</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312" w:lineRule="auto"/>
        <w:ind w:left="0" w:leftChars="0" w:firstLine="0" w:firstLineChars="0"/>
        <w:jc w:val="both"/>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路由传值</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eastAsia" w:ascii="宋体" w:hAnsi="宋体" w:eastAsia="宋体" w:cs="宋体"/>
          <w:b w:val="0"/>
          <w:bCs w:val="0"/>
          <w:i w:val="0"/>
          <w:iCs w:val="0"/>
          <w:caps w:val="0"/>
          <w:color w:val="000000"/>
          <w:spacing w:val="15"/>
          <w:sz w:val="24"/>
          <w:szCs w:val="24"/>
          <w:shd w:val="clear" w:fill="FFFFFF"/>
          <w:lang w:val="en-US" w:eastAsia="zh-CN"/>
        </w:rPr>
      </w:pPr>
      <w:r>
        <w:rPr>
          <w:rFonts w:hint="eastAsia" w:ascii="宋体" w:hAnsi="宋体" w:eastAsia="宋体" w:cs="宋体"/>
          <w:b w:val="0"/>
          <w:bCs w:val="0"/>
          <w:i w:val="0"/>
          <w:iCs w:val="0"/>
          <w:caps w:val="0"/>
          <w:color w:val="000000"/>
          <w:spacing w:val="15"/>
          <w:sz w:val="24"/>
          <w:szCs w:val="24"/>
          <w:shd w:val="clear" w:fill="FFFFFF"/>
          <w:lang w:val="en-US" w:eastAsia="zh-CN"/>
        </w:rPr>
        <w:t>开发者如果想要实现路由传值，只需在路径内以“：params”配置，Nodom将通过路由传的值放入模块根Model的“$route”中。路由模块中可以通过“$route.data”获取path传入的值。</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312" w:lineRule="auto"/>
        <w:ind w:left="0" w:leftChars="0" w:firstLine="0" w:firstLineChars="0"/>
        <w:jc w:val="both"/>
        <w:textAlignment w:val="auto"/>
        <w:rPr>
          <w:rFonts w:hint="eastAsia"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单路由事件</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eastAsia" w:ascii="宋体" w:hAnsi="宋体" w:eastAsia="宋体" w:cs="宋体"/>
          <w:b w:val="0"/>
          <w:bCs w:val="0"/>
          <w:i w:val="0"/>
          <w:iCs w:val="0"/>
          <w:caps w:val="0"/>
          <w:color w:val="000000"/>
          <w:spacing w:val="15"/>
          <w:sz w:val="24"/>
          <w:szCs w:val="24"/>
          <w:shd w:val="clear" w:fill="FFFFFF"/>
          <w:lang w:val="en-US" w:eastAsia="zh-CN"/>
        </w:rPr>
      </w:pPr>
      <w:r>
        <w:rPr>
          <w:rFonts w:hint="eastAsia" w:ascii="宋体" w:hAnsi="宋体" w:eastAsia="宋体" w:cs="宋体"/>
          <w:b w:val="0"/>
          <w:bCs w:val="0"/>
          <w:i w:val="0"/>
          <w:iCs w:val="0"/>
          <w:caps w:val="0"/>
          <w:color w:val="000000"/>
          <w:spacing w:val="15"/>
          <w:sz w:val="24"/>
          <w:szCs w:val="24"/>
          <w:shd w:val="clear" w:fill="FFFFFF"/>
          <w:lang w:val="en-US" w:eastAsia="zh-CN"/>
        </w:rPr>
        <w:t>每个路由可设置onEnte事件和onLeave事件，onEnter事件在路由进入时执行，onLeave事件在路由离开时执行，执行时传入第一个参数：当前模块的根Model。</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312" w:lineRule="auto"/>
        <w:ind w:left="0" w:leftChars="0" w:firstLine="0" w:firstLineChars="0"/>
        <w:jc w:val="both"/>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全局路由事件</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default" w:ascii="宋体" w:hAnsi="宋体" w:eastAsia="宋体" w:cs="宋体"/>
          <w:b w:val="0"/>
          <w:bCs w:val="0"/>
          <w:i w:val="0"/>
          <w:iCs w:val="0"/>
          <w:caps w:val="0"/>
          <w:color w:val="000000"/>
          <w:spacing w:val="15"/>
          <w:sz w:val="24"/>
          <w:szCs w:val="24"/>
          <w:shd w:val="clear" w:fill="FFFFFF"/>
          <w:lang w:val="en-US" w:eastAsia="zh-CN"/>
        </w:rPr>
        <w:t>通过设置Router.onDefaultEnter和Router.onDefaultLeave事件作为全局路由事件，执行方式与单个路由事件执行方式相同，只是会作用于每个路由。</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both"/>
        <w:textAlignment w:val="auto"/>
        <w:rPr>
          <w:rFonts w:hint="eastAsia"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（6）默认路由</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eastAsia" w:ascii="宋体" w:hAnsi="宋体" w:eastAsia="宋体" w:cs="宋体"/>
          <w:b w:val="0"/>
          <w:bCs w:val="0"/>
          <w:i w:val="0"/>
          <w:iCs w:val="0"/>
          <w:caps w:val="0"/>
          <w:color w:val="000000"/>
          <w:spacing w:val="15"/>
          <w:sz w:val="24"/>
          <w:szCs w:val="24"/>
          <w:shd w:val="clear" w:fill="FFFFFF"/>
          <w:lang w:val="en-US" w:eastAsia="zh-CN"/>
        </w:rPr>
        <w:t>浏览器刷新时，会从服务器请求资源，nodom路由在服务器没有匹配的资源，则会返回404。通常的做法是：在服务器拦截资源请求，如果确认为路由，则做特殊处理。假设主应用所在页面是/web/index.html，当前路由对应路径为/webroute/member/center。刷新时会自动跳转到/member/center路由。</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312" w:lineRule="auto"/>
        <w:ind w:left="0" w:leftChars="0" w:firstLine="0" w:firstLineChars="0"/>
        <w:jc w:val="both"/>
        <w:textAlignment w:val="auto"/>
        <w:rPr>
          <w:rFonts w:hint="eastAsia" w:ascii="宋体" w:hAnsi="宋体" w:eastAsia="宋体" w:cs="宋体"/>
          <w:b/>
          <w:bCs/>
          <w:i w:val="0"/>
          <w:iCs w:val="0"/>
          <w:caps w:val="0"/>
          <w:color w:val="000000"/>
          <w:spacing w:val="15"/>
          <w:sz w:val="32"/>
          <w:szCs w:val="32"/>
          <w:shd w:val="clear" w:fill="FFFFFF"/>
        </w:rPr>
      </w:pPr>
      <w:r>
        <w:rPr>
          <w:rFonts w:hint="eastAsia" w:ascii="宋体" w:hAnsi="宋体" w:eastAsia="宋体" w:cs="宋体"/>
          <w:b/>
          <w:bCs/>
          <w:i w:val="0"/>
          <w:iCs w:val="0"/>
          <w:caps w:val="0"/>
          <w:color w:val="000000"/>
          <w:spacing w:val="15"/>
          <w:sz w:val="32"/>
          <w:szCs w:val="32"/>
          <w:shd w:val="clear" w:fill="FFFFFF"/>
        </w:rPr>
        <w:t>运行效果/测试结果</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eastAsia" w:ascii="宋体" w:hAnsi="宋体" w:eastAsia="宋体" w:cs="宋体"/>
          <w:b w:val="0"/>
          <w:bCs w:val="0"/>
          <w:i w:val="0"/>
          <w:iCs w:val="0"/>
          <w:caps w:val="0"/>
          <w:color w:val="000000"/>
          <w:spacing w:val="15"/>
          <w:sz w:val="24"/>
          <w:szCs w:val="24"/>
          <w:shd w:val="clear" w:fill="FFFFFF"/>
          <w:lang w:val="en-US" w:eastAsia="zh-CN"/>
        </w:rPr>
      </w:pPr>
      <w:r>
        <w:rPr>
          <w:rFonts w:hint="eastAsia" w:ascii="宋体" w:hAnsi="宋体" w:eastAsia="宋体" w:cs="宋体"/>
          <w:b w:val="0"/>
          <w:bCs w:val="0"/>
          <w:i w:val="0"/>
          <w:iCs w:val="0"/>
          <w:caps w:val="0"/>
          <w:color w:val="000000"/>
          <w:spacing w:val="15"/>
          <w:sz w:val="24"/>
          <w:szCs w:val="24"/>
          <w:shd w:val="clear" w:fill="FFFFFF"/>
          <w:lang w:val="en-US" w:eastAsia="zh-CN"/>
        </w:rPr>
        <w:t>前端MVVM框架性能主要由编译和渲染决定，Nodom在这两方面不断进行优化，并取得了一定的成果。</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eastAsia" w:ascii="宋体" w:hAnsi="宋体" w:eastAsia="宋体" w:cs="宋体"/>
          <w:b w:val="0"/>
          <w:bCs w:val="0"/>
          <w:i w:val="0"/>
          <w:iCs w:val="0"/>
          <w:caps w:val="0"/>
          <w:color w:val="000000"/>
          <w:spacing w:val="15"/>
          <w:sz w:val="24"/>
          <w:szCs w:val="24"/>
          <w:shd w:val="clear" w:fill="FFFFFF"/>
          <w:lang w:val="en-US" w:eastAsia="zh-CN"/>
        </w:rPr>
      </w:pPr>
      <w:r>
        <w:rPr>
          <w:rFonts w:hint="default" w:ascii="宋体" w:hAnsi="宋体" w:eastAsia="宋体" w:cs="宋体"/>
          <w:b w:val="0"/>
          <w:bCs w:val="0"/>
          <w:i w:val="0"/>
          <w:iCs w:val="0"/>
          <w:caps w:val="0"/>
          <w:color w:val="000000"/>
          <w:spacing w:val="15"/>
          <w:sz w:val="24"/>
          <w:szCs w:val="24"/>
          <w:shd w:val="clear" w:fill="FFFFFF"/>
          <w:lang w:val="en-US" w:eastAsia="zh-CN"/>
        </w:rPr>
        <w:t>目前主流的基于MVVM的前端框架主要是React 和Vue，React是国外最流行的前端框架，Vue</w:t>
      </w:r>
      <w:r>
        <w:rPr>
          <w:rFonts w:hint="eastAsia" w:ascii="宋体" w:hAnsi="宋体" w:eastAsia="宋体" w:cs="宋体"/>
          <w:b w:val="0"/>
          <w:bCs w:val="0"/>
          <w:i w:val="0"/>
          <w:iCs w:val="0"/>
          <w:caps w:val="0"/>
          <w:color w:val="000000"/>
          <w:spacing w:val="15"/>
          <w:sz w:val="24"/>
          <w:szCs w:val="24"/>
          <w:shd w:val="clear" w:fill="FFFFFF"/>
          <w:lang w:val="en-US" w:eastAsia="zh-CN"/>
        </w:rPr>
        <w:t>是</w:t>
      </w:r>
      <w:r>
        <w:rPr>
          <w:rFonts w:hint="default" w:ascii="宋体" w:hAnsi="宋体" w:eastAsia="宋体" w:cs="宋体"/>
          <w:b w:val="0"/>
          <w:bCs w:val="0"/>
          <w:i w:val="0"/>
          <w:iCs w:val="0"/>
          <w:caps w:val="0"/>
          <w:color w:val="000000"/>
          <w:spacing w:val="15"/>
          <w:sz w:val="24"/>
          <w:szCs w:val="24"/>
          <w:shd w:val="clear" w:fill="FFFFFF"/>
          <w:lang w:val="en-US" w:eastAsia="zh-CN"/>
        </w:rPr>
        <w:t>国内最流行的前端框架</w:t>
      </w:r>
      <w:r>
        <w:rPr>
          <w:rFonts w:hint="eastAsia" w:ascii="宋体" w:hAnsi="宋体" w:eastAsia="宋体" w:cs="宋体"/>
          <w:b w:val="0"/>
          <w:bCs w:val="0"/>
          <w:i w:val="0"/>
          <w:iCs w:val="0"/>
          <w:caps w:val="0"/>
          <w:color w:val="000000"/>
          <w:spacing w:val="15"/>
          <w:sz w:val="24"/>
          <w:szCs w:val="24"/>
          <w:shd w:val="clear" w:fill="FFFFFF"/>
          <w:lang w:val="en-US" w:eastAsia="zh-CN"/>
        </w:rPr>
        <w:t>。Nodom运行效果与Vue的对比测试如下：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both"/>
        <w:textAlignment w:val="auto"/>
        <w:rPr>
          <w:rFonts w:hint="eastAsia"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3.1编译效果</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eastAsia" w:ascii="宋体" w:hAnsi="宋体" w:eastAsia="宋体" w:cs="宋体"/>
          <w:b w:val="0"/>
          <w:bCs w:val="0"/>
          <w:i w:val="0"/>
          <w:iCs w:val="0"/>
          <w:caps w:val="0"/>
          <w:color w:val="000000"/>
          <w:spacing w:val="15"/>
          <w:sz w:val="24"/>
          <w:szCs w:val="24"/>
          <w:shd w:val="clear" w:fill="FFFFFF"/>
          <w:lang w:val="en-US" w:eastAsia="zh-CN"/>
        </w:rPr>
        <w:t>编译测试分为无属性节点编译以及带属性节点编译，具体测试数据如下图所示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pPr>
      <w:r>
        <w:drawing>
          <wp:inline distT="0" distB="0" distL="114300" distR="114300">
            <wp:extent cx="5269230" cy="3399155"/>
            <wp:effectExtent l="4445" t="4445" r="22225" b="6350"/>
            <wp:docPr id="13"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center"/>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图3</w:t>
      </w:r>
      <w:r>
        <w:rPr>
          <w:rFonts w:hint="default" w:ascii="宋体" w:hAnsi="宋体" w:eastAsia="宋体" w:cs="宋体"/>
          <w:b/>
          <w:bCs/>
          <w:i w:val="0"/>
          <w:iCs w:val="0"/>
          <w:caps w:val="0"/>
          <w:color w:val="000000"/>
          <w:spacing w:val="15"/>
          <w:sz w:val="24"/>
          <w:szCs w:val="24"/>
          <w:shd w:val="clear" w:fill="FFFFFF"/>
          <w:lang w:val="en-US" w:eastAsia="zh-CN"/>
        </w:rPr>
        <w:t>普通无属性节点编译对比</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pPr>
      <w:r>
        <w:drawing>
          <wp:inline distT="0" distB="0" distL="114300" distR="114300">
            <wp:extent cx="5248275" cy="3185160"/>
            <wp:effectExtent l="4445" t="4445" r="5080" b="10795"/>
            <wp:docPr id="15"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center"/>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图4</w:t>
      </w:r>
      <w:r>
        <w:rPr>
          <w:rFonts w:hint="default" w:ascii="宋体" w:hAnsi="宋体" w:eastAsia="宋体" w:cs="宋体"/>
          <w:b/>
          <w:bCs/>
          <w:i w:val="0"/>
          <w:iCs w:val="0"/>
          <w:caps w:val="0"/>
          <w:color w:val="000000"/>
          <w:spacing w:val="15"/>
          <w:sz w:val="24"/>
          <w:szCs w:val="24"/>
          <w:shd w:val="clear" w:fill="FFFFFF"/>
          <w:lang w:val="en-US" w:eastAsia="zh-CN"/>
        </w:rPr>
        <w:t>带属性节点编译对比</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both"/>
        <w:textAlignment w:val="auto"/>
        <w:rPr>
          <w:rFonts w:hint="eastAsia"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3.2渲染效果</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eastAsia" w:ascii="宋体" w:hAnsi="宋体" w:eastAsia="宋体" w:cs="宋体"/>
          <w:b w:val="0"/>
          <w:bCs w:val="0"/>
          <w:i w:val="0"/>
          <w:iCs w:val="0"/>
          <w:caps w:val="0"/>
          <w:color w:val="000000"/>
          <w:spacing w:val="15"/>
          <w:sz w:val="24"/>
          <w:szCs w:val="24"/>
          <w:shd w:val="clear" w:fill="FFFFFF"/>
          <w:lang w:val="en-US" w:eastAsia="zh-CN"/>
        </w:rPr>
      </w:pPr>
      <w:r>
        <w:rPr>
          <w:rFonts w:hint="eastAsia" w:ascii="宋体" w:hAnsi="宋体" w:eastAsia="宋体" w:cs="宋体"/>
          <w:b w:val="0"/>
          <w:bCs w:val="0"/>
          <w:i w:val="0"/>
          <w:iCs w:val="0"/>
          <w:caps w:val="0"/>
          <w:color w:val="000000"/>
          <w:spacing w:val="15"/>
          <w:sz w:val="24"/>
          <w:szCs w:val="24"/>
          <w:shd w:val="clear" w:fill="FFFFFF"/>
          <w:lang w:val="en-US" w:eastAsia="zh-CN"/>
        </w:rPr>
        <w:t>渲染主要分为首次渲染和增量渲染，增量渲染又可以细化为替换所有节点、部分更新、</w:t>
      </w:r>
      <w:r>
        <w:rPr>
          <w:rFonts w:hint="eastAsia" w:ascii="宋体" w:hAnsi="宋体" w:eastAsia="宋体" w:cs="宋体"/>
          <w:b w:val="0"/>
          <w:bCs w:val="0"/>
          <w:i w:val="0"/>
          <w:iCs w:val="0"/>
          <w:caps w:val="0"/>
          <w:color w:val="000000"/>
          <w:spacing w:val="15"/>
          <w:sz w:val="24"/>
          <w:szCs w:val="24"/>
          <w:shd w:val="clear" w:fill="FFFFFF"/>
          <w:lang w:val="en-US" w:eastAsia="zh-CN"/>
        </w:rPr>
        <w:t>随机</w:t>
      </w:r>
      <w:r>
        <w:rPr>
          <w:rFonts w:hint="eastAsia" w:ascii="宋体" w:hAnsi="宋体" w:eastAsia="宋体" w:cs="宋体"/>
          <w:b w:val="0"/>
          <w:bCs w:val="0"/>
          <w:i w:val="0"/>
          <w:iCs w:val="0"/>
          <w:caps w:val="0"/>
          <w:color w:val="000000"/>
          <w:spacing w:val="15"/>
          <w:sz w:val="24"/>
          <w:szCs w:val="24"/>
          <w:shd w:val="clear" w:fill="FFFFFF"/>
          <w:lang w:val="en-US" w:eastAsia="zh-CN"/>
        </w:rPr>
        <w:t>排序节点、删除—行、删除所有行，以下将会完成Nodom和Vue渲染测试对比。具体测试数据如下：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both"/>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drawing>
          <wp:inline distT="0" distB="0" distL="114300" distR="114300">
            <wp:extent cx="5483225" cy="3164840"/>
            <wp:effectExtent l="9525" t="9525" r="12700" b="26035"/>
            <wp:docPr id="3" name="图片 3" descr="ordinaryRendering首次渲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rdinaryRendering首次渲染"/>
                    <pic:cNvPicPr>
                      <a:picLocks noChangeAspect="1"/>
                    </pic:cNvPicPr>
                  </pic:nvPicPr>
                  <pic:blipFill>
                    <a:blip r:embed="rId9"/>
                    <a:stretch>
                      <a:fillRect/>
                    </a:stretch>
                  </pic:blipFill>
                  <pic:spPr>
                    <a:xfrm>
                      <a:off x="0" y="0"/>
                      <a:ext cx="5483225" cy="3164840"/>
                    </a:xfrm>
                    <a:prstGeom prst="rect">
                      <a:avLst/>
                    </a:prstGeom>
                    <a:ln>
                      <a:solidFill>
                        <a:schemeClr val="accent1"/>
                      </a:solid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center"/>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图5首次渲染</w:t>
      </w:r>
      <w:r>
        <w:rPr>
          <w:rFonts w:hint="default" w:ascii="宋体" w:hAnsi="宋体" w:eastAsia="宋体" w:cs="宋体"/>
          <w:b/>
          <w:bCs/>
          <w:i w:val="0"/>
          <w:iCs w:val="0"/>
          <w:caps w:val="0"/>
          <w:color w:val="000000"/>
          <w:spacing w:val="15"/>
          <w:sz w:val="24"/>
          <w:szCs w:val="24"/>
          <w:shd w:val="clear" w:fill="FFFFFF"/>
          <w:lang w:val="en-US" w:eastAsia="zh-CN"/>
        </w:rPr>
        <w:t>对比</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both"/>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drawing>
          <wp:inline distT="0" distB="0" distL="114300" distR="114300">
            <wp:extent cx="5494655" cy="3171190"/>
            <wp:effectExtent l="9525" t="9525" r="20320" b="19685"/>
            <wp:docPr id="5" name="图片 5" descr="replaceAll增量渲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eplaceAll增量渲染"/>
                    <pic:cNvPicPr>
                      <a:picLocks noChangeAspect="1"/>
                    </pic:cNvPicPr>
                  </pic:nvPicPr>
                  <pic:blipFill>
                    <a:blip r:embed="rId10"/>
                    <a:stretch>
                      <a:fillRect/>
                    </a:stretch>
                  </pic:blipFill>
                  <pic:spPr>
                    <a:xfrm>
                      <a:off x="0" y="0"/>
                      <a:ext cx="5494655" cy="3171190"/>
                    </a:xfrm>
                    <a:prstGeom prst="rect">
                      <a:avLst/>
                    </a:prstGeom>
                    <a:ln>
                      <a:solidFill>
                        <a:schemeClr val="accent1"/>
                      </a:solid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center"/>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图6替换所有节点</w:t>
      </w:r>
      <w:r>
        <w:rPr>
          <w:rFonts w:hint="default" w:ascii="宋体" w:hAnsi="宋体" w:eastAsia="宋体" w:cs="宋体"/>
          <w:b/>
          <w:bCs/>
          <w:i w:val="0"/>
          <w:iCs w:val="0"/>
          <w:caps w:val="0"/>
          <w:color w:val="000000"/>
          <w:spacing w:val="15"/>
          <w:sz w:val="24"/>
          <w:szCs w:val="24"/>
          <w:shd w:val="clear" w:fill="FFFFFF"/>
          <w:lang w:val="en-US" w:eastAsia="zh-CN"/>
        </w:rPr>
        <w:t>对比</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both"/>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drawing>
          <wp:inline distT="0" distB="0" distL="114300" distR="114300">
            <wp:extent cx="5556250" cy="3207385"/>
            <wp:effectExtent l="9525" t="9525" r="15875" b="21590"/>
            <wp:docPr id="6" name="图片 6" descr="update增量渲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update增量渲染"/>
                    <pic:cNvPicPr>
                      <a:picLocks noChangeAspect="1"/>
                    </pic:cNvPicPr>
                  </pic:nvPicPr>
                  <pic:blipFill>
                    <a:blip r:embed="rId11"/>
                    <a:stretch>
                      <a:fillRect/>
                    </a:stretch>
                  </pic:blipFill>
                  <pic:spPr>
                    <a:xfrm>
                      <a:off x="0" y="0"/>
                      <a:ext cx="5556250" cy="3207385"/>
                    </a:xfrm>
                    <a:prstGeom prst="rect">
                      <a:avLst/>
                    </a:prstGeom>
                    <a:ln>
                      <a:solidFill>
                        <a:schemeClr val="accent1"/>
                      </a:solid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center"/>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图7节点部分更新</w:t>
      </w:r>
      <w:r>
        <w:rPr>
          <w:rFonts w:hint="default" w:ascii="宋体" w:hAnsi="宋体" w:eastAsia="宋体" w:cs="宋体"/>
          <w:b/>
          <w:bCs/>
          <w:i w:val="0"/>
          <w:iCs w:val="0"/>
          <w:caps w:val="0"/>
          <w:color w:val="000000"/>
          <w:spacing w:val="15"/>
          <w:sz w:val="24"/>
          <w:szCs w:val="24"/>
          <w:shd w:val="clear" w:fill="FFFFFF"/>
          <w:lang w:val="en-US" w:eastAsia="zh-CN"/>
        </w:rPr>
        <w:t>对比</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both"/>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drawing>
          <wp:inline distT="0" distB="0" distL="114300" distR="114300">
            <wp:extent cx="5706745" cy="2569845"/>
            <wp:effectExtent l="9525" t="9525" r="17780" b="11430"/>
            <wp:docPr id="7" name="图片 7" descr="RandomUpdate效果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andomUpdate效果对比图"/>
                    <pic:cNvPicPr>
                      <a:picLocks noChangeAspect="1"/>
                    </pic:cNvPicPr>
                  </pic:nvPicPr>
                  <pic:blipFill>
                    <a:blip r:embed="rId12"/>
                    <a:stretch>
                      <a:fillRect/>
                    </a:stretch>
                  </pic:blipFill>
                  <pic:spPr>
                    <a:xfrm>
                      <a:off x="0" y="0"/>
                      <a:ext cx="5706745" cy="2569845"/>
                    </a:xfrm>
                    <a:prstGeom prst="rect">
                      <a:avLst/>
                    </a:prstGeom>
                    <a:ln>
                      <a:solidFill>
                        <a:schemeClr val="accent1"/>
                      </a:solid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center"/>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图8随机排序节点</w:t>
      </w:r>
      <w:r>
        <w:rPr>
          <w:rFonts w:hint="default" w:ascii="宋体" w:hAnsi="宋体" w:eastAsia="宋体" w:cs="宋体"/>
          <w:b/>
          <w:bCs/>
          <w:i w:val="0"/>
          <w:iCs w:val="0"/>
          <w:caps w:val="0"/>
          <w:color w:val="000000"/>
          <w:spacing w:val="15"/>
          <w:sz w:val="24"/>
          <w:szCs w:val="24"/>
          <w:shd w:val="clear" w:fill="FFFFFF"/>
          <w:lang w:val="en-US" w:eastAsia="zh-CN"/>
        </w:rPr>
        <w:t>对比</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center"/>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drawing>
          <wp:inline distT="0" distB="0" distL="114300" distR="114300">
            <wp:extent cx="5709920" cy="2338070"/>
            <wp:effectExtent l="9525" t="9525" r="14605" b="14605"/>
            <wp:docPr id="8" name="图片 8" descr="delete效果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elete效果对比图"/>
                    <pic:cNvPicPr>
                      <a:picLocks noChangeAspect="1"/>
                    </pic:cNvPicPr>
                  </pic:nvPicPr>
                  <pic:blipFill>
                    <a:blip r:embed="rId13"/>
                    <a:stretch>
                      <a:fillRect/>
                    </a:stretch>
                  </pic:blipFill>
                  <pic:spPr>
                    <a:xfrm>
                      <a:off x="0" y="0"/>
                      <a:ext cx="5709920" cy="2338070"/>
                    </a:xfrm>
                    <a:prstGeom prst="rect">
                      <a:avLst/>
                    </a:prstGeom>
                    <a:ln>
                      <a:solidFill>
                        <a:schemeClr val="accent1"/>
                      </a:solid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center"/>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图9删除一个节点</w:t>
      </w:r>
      <w:r>
        <w:rPr>
          <w:rFonts w:hint="default" w:ascii="宋体" w:hAnsi="宋体" w:eastAsia="宋体" w:cs="宋体"/>
          <w:b/>
          <w:bCs/>
          <w:i w:val="0"/>
          <w:iCs w:val="0"/>
          <w:caps w:val="0"/>
          <w:color w:val="000000"/>
          <w:spacing w:val="15"/>
          <w:sz w:val="24"/>
          <w:szCs w:val="24"/>
          <w:shd w:val="clear" w:fill="FFFFFF"/>
          <w:lang w:val="en-US" w:eastAsia="zh-CN"/>
        </w:rPr>
        <w:t>对比</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center"/>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default" w:ascii="宋体" w:hAnsi="宋体" w:eastAsia="宋体" w:cs="宋体"/>
          <w:b/>
          <w:bCs/>
          <w:i w:val="0"/>
          <w:iCs w:val="0"/>
          <w:caps w:val="0"/>
          <w:color w:val="000000"/>
          <w:spacing w:val="15"/>
          <w:sz w:val="24"/>
          <w:szCs w:val="24"/>
          <w:shd w:val="clear" w:fill="FFFFFF"/>
          <w:lang w:val="en-US" w:eastAsia="zh-CN"/>
        </w:rPr>
        <w:drawing>
          <wp:inline distT="0" distB="0" distL="114300" distR="114300">
            <wp:extent cx="5686425" cy="2341245"/>
            <wp:effectExtent l="9525" t="9525" r="19050" b="11430"/>
            <wp:docPr id="9" name="图片 9" descr="deleteAll效果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eleteAll效果对比图"/>
                    <pic:cNvPicPr>
                      <a:picLocks noChangeAspect="1"/>
                    </pic:cNvPicPr>
                  </pic:nvPicPr>
                  <pic:blipFill>
                    <a:blip r:embed="rId14"/>
                    <a:stretch>
                      <a:fillRect/>
                    </a:stretch>
                  </pic:blipFill>
                  <pic:spPr>
                    <a:xfrm>
                      <a:off x="0" y="0"/>
                      <a:ext cx="5686425" cy="2341245"/>
                    </a:xfrm>
                    <a:prstGeom prst="rect">
                      <a:avLst/>
                    </a:prstGeom>
                    <a:ln>
                      <a:solidFill>
                        <a:schemeClr val="accent1"/>
                      </a:solid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center"/>
        <w:textAlignment w:val="auto"/>
        <w:rPr>
          <w:rFonts w:hint="default" w:ascii="宋体" w:hAnsi="宋体" w:eastAsia="宋体" w:cs="宋体"/>
          <w:b/>
          <w:bCs/>
          <w:i w:val="0"/>
          <w:iCs w:val="0"/>
          <w:caps w:val="0"/>
          <w:color w:val="000000"/>
          <w:spacing w:val="15"/>
          <w:sz w:val="24"/>
          <w:szCs w:val="24"/>
          <w:shd w:val="clear" w:fill="FFFFFF"/>
          <w:lang w:val="en-US" w:eastAsia="zh-CN"/>
        </w:rPr>
      </w:pPr>
      <w:r>
        <w:rPr>
          <w:rFonts w:hint="eastAsia" w:ascii="宋体" w:hAnsi="宋体" w:eastAsia="宋体" w:cs="宋体"/>
          <w:b/>
          <w:bCs/>
          <w:i w:val="0"/>
          <w:iCs w:val="0"/>
          <w:caps w:val="0"/>
          <w:color w:val="000000"/>
          <w:spacing w:val="15"/>
          <w:sz w:val="24"/>
          <w:szCs w:val="24"/>
          <w:shd w:val="clear" w:fill="FFFFFF"/>
          <w:lang w:val="en-US" w:eastAsia="zh-CN"/>
        </w:rPr>
        <w:t>图10删除所有节点</w:t>
      </w:r>
      <w:r>
        <w:rPr>
          <w:rFonts w:hint="default" w:ascii="宋体" w:hAnsi="宋体" w:eastAsia="宋体" w:cs="宋体"/>
          <w:b/>
          <w:bCs/>
          <w:i w:val="0"/>
          <w:iCs w:val="0"/>
          <w:caps w:val="0"/>
          <w:color w:val="000000"/>
          <w:spacing w:val="15"/>
          <w:sz w:val="24"/>
          <w:szCs w:val="24"/>
          <w:shd w:val="clear" w:fill="FFFFFF"/>
          <w:lang w:val="en-US" w:eastAsia="zh-CN"/>
        </w:rPr>
        <w:t>对比</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both"/>
        <w:textAlignment w:val="auto"/>
        <w:rPr>
          <w:rFonts w:hint="default" w:ascii="宋体" w:hAnsi="宋体" w:eastAsia="宋体" w:cs="宋体"/>
          <w:b/>
          <w:bCs/>
          <w:i w:val="0"/>
          <w:iCs w:val="0"/>
          <w:caps w:val="0"/>
          <w:color w:val="000000"/>
          <w:spacing w:val="15"/>
          <w:sz w:val="24"/>
          <w:szCs w:val="24"/>
          <w:shd w:val="clear" w:fill="FFFFFF"/>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both"/>
        <w:textAlignment w:val="auto"/>
        <w:rPr>
          <w:rFonts w:hint="eastAsia" w:ascii="宋体" w:hAnsi="宋体" w:eastAsia="宋体" w:cs="宋体"/>
          <w:b/>
          <w:bCs/>
          <w:i w:val="0"/>
          <w:iCs w:val="0"/>
          <w:caps w:val="0"/>
          <w:color w:val="000000"/>
          <w:spacing w:val="15"/>
          <w:sz w:val="32"/>
          <w:szCs w:val="32"/>
          <w:shd w:val="clear" w:fill="FFFFFF"/>
        </w:rPr>
      </w:pPr>
      <w:r>
        <w:rPr>
          <w:rFonts w:hint="eastAsia" w:ascii="宋体" w:hAnsi="宋体" w:eastAsia="宋体" w:cs="宋体"/>
          <w:b/>
          <w:bCs/>
          <w:i w:val="0"/>
          <w:iCs w:val="0"/>
          <w:caps w:val="0"/>
          <w:color w:val="000000"/>
          <w:spacing w:val="15"/>
          <w:sz w:val="32"/>
          <w:szCs w:val="32"/>
          <w:shd w:val="clear" w:fill="FFFFFF"/>
        </w:rPr>
        <w:t>四、特色创新</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left"/>
        <w:textAlignment w:val="auto"/>
        <w:rPr>
          <w:rFonts w:hint="default" w:ascii="宋体" w:hAnsi="宋体" w:eastAsia="宋体" w:cs="宋体"/>
          <w:b/>
          <w:bCs/>
          <w:i w:val="0"/>
          <w:iCs w:val="0"/>
          <w:caps w:val="0"/>
          <w:color w:val="000000"/>
          <w:spacing w:val="15"/>
          <w:sz w:val="28"/>
          <w:szCs w:val="28"/>
          <w:shd w:val="clear" w:fill="FFFFFF"/>
          <w:lang w:val="en-US" w:eastAsia="zh-CN"/>
        </w:rPr>
      </w:pPr>
      <w:r>
        <w:rPr>
          <w:rFonts w:hint="eastAsia" w:ascii="宋体" w:hAnsi="宋体" w:eastAsia="宋体" w:cs="宋体"/>
          <w:b/>
          <w:bCs/>
          <w:i w:val="0"/>
          <w:iCs w:val="0"/>
          <w:caps w:val="0"/>
          <w:color w:val="000000"/>
          <w:spacing w:val="15"/>
          <w:sz w:val="28"/>
          <w:szCs w:val="28"/>
          <w:shd w:val="clear" w:fill="FFFFFF"/>
          <w:lang w:val="en-US" w:eastAsia="zh-CN"/>
        </w:rPr>
        <w:t>4.1渲染优化策略</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eastAsia" w:ascii="宋体" w:hAnsi="宋体" w:eastAsia="宋体" w:cs="宋体"/>
          <w:b w:val="0"/>
          <w:bCs w:val="0"/>
          <w:i w:val="0"/>
          <w:iCs w:val="0"/>
          <w:caps w:val="0"/>
          <w:color w:val="000000"/>
          <w:spacing w:val="15"/>
          <w:sz w:val="24"/>
          <w:szCs w:val="24"/>
          <w:shd w:val="clear" w:fill="FFFFFF"/>
          <w:lang w:val="en-US" w:eastAsia="zh-CN"/>
        </w:rPr>
      </w:pPr>
      <w:r>
        <w:rPr>
          <w:rFonts w:hint="eastAsia" w:ascii="宋体" w:hAnsi="宋体" w:eastAsia="宋体" w:cs="宋体"/>
          <w:b w:val="0"/>
          <w:bCs w:val="0"/>
          <w:i w:val="0"/>
          <w:iCs w:val="0"/>
          <w:caps w:val="0"/>
          <w:color w:val="000000"/>
          <w:spacing w:val="15"/>
          <w:sz w:val="24"/>
          <w:szCs w:val="24"/>
          <w:shd w:val="clear" w:fill="FFFFFF"/>
          <w:lang w:val="en-US" w:eastAsia="zh-CN"/>
        </w:rPr>
        <w:t>Diff算法用于增量渲染时对比虚拟DOM来实现变化侦测，然后更新有差异的DOM节点，最终达到以最少操作真实DOM更新视图的目的。Nodom使用多种优化手段对Diff算法进行综合优化，独创数据隔离机制，将节点对应的响应式依赖对象划分至最细粒度，在框架处理中，根据节点的依赖层次，绑定最细粒度的数据，减少重复渲染以及错误渲染的可能，以多种手段增强了框架渲染性能。</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left"/>
        <w:textAlignment w:val="auto"/>
        <w:rPr>
          <w:rFonts w:hint="eastAsia" w:ascii="宋体" w:hAnsi="宋体" w:eastAsia="宋体" w:cs="宋体"/>
          <w:b/>
          <w:bCs/>
          <w:i w:val="0"/>
          <w:iCs w:val="0"/>
          <w:caps w:val="0"/>
          <w:color w:val="000000"/>
          <w:spacing w:val="15"/>
          <w:sz w:val="28"/>
          <w:szCs w:val="28"/>
          <w:shd w:val="clear" w:fill="FFFFFF"/>
          <w:lang w:val="en-US" w:eastAsia="zh-CN"/>
        </w:rPr>
      </w:pPr>
      <w:r>
        <w:rPr>
          <w:rFonts w:hint="eastAsia" w:ascii="宋体" w:hAnsi="宋体" w:eastAsia="宋体" w:cs="宋体"/>
          <w:b/>
          <w:bCs/>
          <w:i w:val="0"/>
          <w:iCs w:val="0"/>
          <w:caps w:val="0"/>
          <w:color w:val="000000"/>
          <w:spacing w:val="15"/>
          <w:sz w:val="28"/>
          <w:szCs w:val="28"/>
          <w:shd w:val="clear" w:fill="FFFFFF"/>
          <w:lang w:val="en-US" w:eastAsia="zh-CN"/>
        </w:rPr>
        <w:t>4.2编译优化策略</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default" w:ascii="宋体" w:hAnsi="宋体" w:eastAsia="宋体" w:cs="宋体"/>
          <w:b w:val="0"/>
          <w:bCs w:val="0"/>
          <w:i w:val="0"/>
          <w:iCs w:val="0"/>
          <w:caps w:val="0"/>
          <w:color w:val="000000"/>
          <w:spacing w:val="15"/>
          <w:sz w:val="24"/>
          <w:szCs w:val="24"/>
          <w:shd w:val="clear" w:fill="FFFFFF"/>
          <w:lang w:val="en-US" w:eastAsia="zh-CN"/>
        </w:rPr>
        <w:t>结合Vue的模板编译方法和JSX的模板语法特性对Nodom的编译过程进行优化。现有方案</w:t>
      </w:r>
      <w:r>
        <w:rPr>
          <w:rFonts w:hint="eastAsia" w:ascii="宋体" w:hAnsi="宋体" w:eastAsia="宋体" w:cs="宋体"/>
          <w:b w:val="0"/>
          <w:bCs w:val="0"/>
          <w:i w:val="0"/>
          <w:iCs w:val="0"/>
          <w:caps w:val="0"/>
          <w:color w:val="000000"/>
          <w:spacing w:val="15"/>
          <w:sz w:val="24"/>
          <w:szCs w:val="24"/>
          <w:shd w:val="clear" w:fill="FFFFFF"/>
          <w:lang w:val="en-US" w:eastAsia="zh-CN"/>
        </w:rPr>
        <w:t>是</w:t>
      </w:r>
      <w:r>
        <w:rPr>
          <w:rFonts w:hint="default" w:ascii="宋体" w:hAnsi="宋体" w:eastAsia="宋体" w:cs="宋体"/>
          <w:b w:val="0"/>
          <w:bCs w:val="0"/>
          <w:i w:val="0"/>
          <w:iCs w:val="0"/>
          <w:caps w:val="0"/>
          <w:color w:val="000000"/>
          <w:spacing w:val="15"/>
          <w:sz w:val="24"/>
          <w:szCs w:val="24"/>
          <w:shd w:val="clear" w:fill="FFFFFF"/>
          <w:lang w:val="en-US" w:eastAsia="zh-CN"/>
        </w:rPr>
        <w:t>先判断</w:t>
      </w:r>
      <w:r>
        <w:rPr>
          <w:rFonts w:hint="eastAsia" w:ascii="宋体" w:hAnsi="宋体" w:eastAsia="宋体" w:cs="宋体"/>
          <w:b w:val="0"/>
          <w:bCs w:val="0"/>
          <w:i w:val="0"/>
          <w:iCs w:val="0"/>
          <w:caps w:val="0"/>
          <w:color w:val="000000"/>
          <w:spacing w:val="15"/>
          <w:sz w:val="24"/>
          <w:szCs w:val="24"/>
          <w:shd w:val="clear" w:fill="FFFFFF"/>
          <w:lang w:val="en-US" w:eastAsia="zh-CN"/>
        </w:rPr>
        <w:t>待匹配项</w:t>
      </w:r>
      <w:r>
        <w:rPr>
          <w:rFonts w:hint="default" w:ascii="宋体" w:hAnsi="宋体" w:eastAsia="宋体" w:cs="宋体"/>
          <w:b w:val="0"/>
          <w:bCs w:val="0"/>
          <w:i w:val="0"/>
          <w:iCs w:val="0"/>
          <w:caps w:val="0"/>
          <w:color w:val="000000"/>
          <w:spacing w:val="15"/>
          <w:sz w:val="24"/>
          <w:szCs w:val="24"/>
          <w:shd w:val="clear" w:fill="FFFFFF"/>
          <w:lang w:val="en-US" w:eastAsia="zh-CN"/>
        </w:rPr>
        <w:t>是否是标签</w:t>
      </w:r>
      <w:r>
        <w:rPr>
          <w:rFonts w:hint="eastAsia" w:ascii="宋体" w:hAnsi="宋体" w:eastAsia="宋体" w:cs="宋体"/>
          <w:b w:val="0"/>
          <w:bCs w:val="0"/>
          <w:i w:val="0"/>
          <w:iCs w:val="0"/>
          <w:caps w:val="0"/>
          <w:color w:val="000000"/>
          <w:spacing w:val="15"/>
          <w:sz w:val="24"/>
          <w:szCs w:val="24"/>
          <w:shd w:val="clear" w:fill="FFFFFF"/>
          <w:lang w:val="en-US" w:eastAsia="zh-CN"/>
        </w:rPr>
        <w:t>，然后</w:t>
      </w:r>
      <w:r>
        <w:rPr>
          <w:rFonts w:hint="default" w:ascii="宋体" w:hAnsi="宋体" w:eastAsia="宋体" w:cs="宋体"/>
          <w:b w:val="0"/>
          <w:bCs w:val="0"/>
          <w:i w:val="0"/>
          <w:iCs w:val="0"/>
          <w:caps w:val="0"/>
          <w:color w:val="000000"/>
          <w:spacing w:val="15"/>
          <w:sz w:val="24"/>
          <w:szCs w:val="24"/>
          <w:shd w:val="clear" w:fill="FFFFFF"/>
          <w:lang w:val="en-US" w:eastAsia="zh-CN"/>
        </w:rPr>
        <w:t>再</w:t>
      </w:r>
      <w:r>
        <w:rPr>
          <w:rFonts w:hint="eastAsia" w:ascii="宋体" w:hAnsi="宋体" w:eastAsia="宋体" w:cs="宋体"/>
          <w:b w:val="0"/>
          <w:bCs w:val="0"/>
          <w:i w:val="0"/>
          <w:iCs w:val="0"/>
          <w:caps w:val="0"/>
          <w:color w:val="000000"/>
          <w:spacing w:val="15"/>
          <w:sz w:val="24"/>
          <w:szCs w:val="24"/>
          <w:shd w:val="clear" w:fill="FFFFFF"/>
          <w:lang w:val="en-US" w:eastAsia="zh-CN"/>
        </w:rPr>
        <w:t>匹配</w:t>
      </w:r>
      <w:r>
        <w:rPr>
          <w:rFonts w:hint="default" w:ascii="宋体" w:hAnsi="宋体" w:eastAsia="宋体" w:cs="宋体"/>
          <w:b w:val="0"/>
          <w:bCs w:val="0"/>
          <w:i w:val="0"/>
          <w:iCs w:val="0"/>
          <w:caps w:val="0"/>
          <w:color w:val="000000"/>
          <w:spacing w:val="15"/>
          <w:sz w:val="24"/>
          <w:szCs w:val="24"/>
          <w:shd w:val="clear" w:fill="FFFFFF"/>
          <w:lang w:val="en-US" w:eastAsia="zh-CN"/>
        </w:rPr>
        <w:t>标签名和标签值</w:t>
      </w:r>
      <w:r>
        <w:rPr>
          <w:rFonts w:hint="eastAsia" w:ascii="宋体" w:hAnsi="宋体" w:eastAsia="宋体" w:cs="宋体"/>
          <w:b w:val="0"/>
          <w:bCs w:val="0"/>
          <w:i w:val="0"/>
          <w:iCs w:val="0"/>
          <w:caps w:val="0"/>
          <w:color w:val="000000"/>
          <w:spacing w:val="15"/>
          <w:sz w:val="24"/>
          <w:szCs w:val="24"/>
          <w:shd w:val="clear" w:fill="FFFFFF"/>
          <w:lang w:val="en-US" w:eastAsia="zh-CN"/>
        </w:rPr>
        <w:t>，</w:t>
      </w:r>
      <w:r>
        <w:rPr>
          <w:rFonts w:hint="default" w:ascii="宋体" w:hAnsi="宋体" w:eastAsia="宋体" w:cs="宋体"/>
          <w:b w:val="0"/>
          <w:bCs w:val="0"/>
          <w:i w:val="0"/>
          <w:iCs w:val="0"/>
          <w:caps w:val="0"/>
          <w:color w:val="000000"/>
          <w:spacing w:val="15"/>
          <w:sz w:val="24"/>
          <w:szCs w:val="24"/>
          <w:shd w:val="clear" w:fill="FFFFFF"/>
          <w:lang w:val="en-US" w:eastAsia="zh-CN"/>
        </w:rPr>
        <w:t>这</w:t>
      </w:r>
      <w:r>
        <w:rPr>
          <w:rFonts w:hint="eastAsia" w:ascii="宋体" w:hAnsi="宋体" w:eastAsia="宋体" w:cs="宋体"/>
          <w:b w:val="0"/>
          <w:bCs w:val="0"/>
          <w:i w:val="0"/>
          <w:iCs w:val="0"/>
          <w:caps w:val="0"/>
          <w:color w:val="000000"/>
          <w:spacing w:val="15"/>
          <w:sz w:val="24"/>
          <w:szCs w:val="24"/>
          <w:shd w:val="clear" w:fill="FFFFFF"/>
          <w:lang w:val="en-US" w:eastAsia="zh-CN"/>
        </w:rPr>
        <w:t>钟</w:t>
      </w:r>
      <w:r>
        <w:rPr>
          <w:rFonts w:hint="default" w:ascii="宋体" w:hAnsi="宋体" w:eastAsia="宋体" w:cs="宋体"/>
          <w:b w:val="0"/>
          <w:bCs w:val="0"/>
          <w:i w:val="0"/>
          <w:iCs w:val="0"/>
          <w:caps w:val="0"/>
          <w:color w:val="000000"/>
          <w:spacing w:val="15"/>
          <w:sz w:val="24"/>
          <w:szCs w:val="24"/>
          <w:shd w:val="clear" w:fill="FFFFFF"/>
          <w:lang w:val="en-US" w:eastAsia="zh-CN"/>
        </w:rPr>
        <w:t>标签提取策略</w:t>
      </w:r>
      <w:r>
        <w:rPr>
          <w:rFonts w:hint="eastAsia" w:ascii="宋体" w:hAnsi="宋体" w:eastAsia="宋体" w:cs="宋体"/>
          <w:b w:val="0"/>
          <w:bCs w:val="0"/>
          <w:i w:val="0"/>
          <w:iCs w:val="0"/>
          <w:caps w:val="0"/>
          <w:color w:val="000000"/>
          <w:spacing w:val="15"/>
          <w:sz w:val="24"/>
          <w:szCs w:val="24"/>
          <w:shd w:val="clear" w:fill="FFFFFF"/>
          <w:lang w:val="en-US" w:eastAsia="zh-CN"/>
        </w:rPr>
        <w:t>非常低效，因此，编译</w:t>
      </w:r>
      <w:r>
        <w:rPr>
          <w:rFonts w:hint="default" w:ascii="宋体" w:hAnsi="宋体" w:eastAsia="宋体" w:cs="宋体"/>
          <w:b w:val="0"/>
          <w:bCs w:val="0"/>
          <w:i w:val="0"/>
          <w:iCs w:val="0"/>
          <w:caps w:val="0"/>
          <w:color w:val="000000"/>
          <w:spacing w:val="15"/>
          <w:sz w:val="24"/>
          <w:szCs w:val="24"/>
          <w:shd w:val="clear" w:fill="FFFFFF"/>
          <w:lang w:val="en-US" w:eastAsia="zh-CN"/>
        </w:rPr>
        <w:t>优化的主要思想就是减少</w:t>
      </w:r>
      <w:r>
        <w:rPr>
          <w:rFonts w:hint="eastAsia" w:ascii="宋体" w:hAnsi="宋体" w:eastAsia="宋体" w:cs="宋体"/>
          <w:b w:val="0"/>
          <w:bCs w:val="0"/>
          <w:i w:val="0"/>
          <w:iCs w:val="0"/>
          <w:caps w:val="0"/>
          <w:color w:val="000000"/>
          <w:spacing w:val="15"/>
          <w:sz w:val="24"/>
          <w:szCs w:val="24"/>
          <w:shd w:val="clear" w:fill="FFFFFF"/>
          <w:lang w:val="en-US" w:eastAsia="zh-CN"/>
        </w:rPr>
        <w:t>非</w:t>
      </w:r>
      <w:r>
        <w:rPr>
          <w:rFonts w:hint="default" w:ascii="宋体" w:hAnsi="宋体" w:eastAsia="宋体" w:cs="宋体"/>
          <w:b w:val="0"/>
          <w:bCs w:val="0"/>
          <w:i w:val="0"/>
          <w:iCs w:val="0"/>
          <w:caps w:val="0"/>
          <w:color w:val="000000"/>
          <w:spacing w:val="15"/>
          <w:sz w:val="24"/>
          <w:szCs w:val="24"/>
          <w:shd w:val="clear" w:fill="FFFFFF"/>
          <w:lang w:val="en-US" w:eastAsia="zh-CN"/>
        </w:rPr>
        <w:t>必要的逻辑判断和匹配次数</w:t>
      </w:r>
      <w:r>
        <w:rPr>
          <w:rFonts w:hint="eastAsia" w:ascii="宋体" w:hAnsi="宋体" w:eastAsia="宋体" w:cs="宋体"/>
          <w:b w:val="0"/>
          <w:bCs w:val="0"/>
          <w:i w:val="0"/>
          <w:iCs w:val="0"/>
          <w:caps w:val="0"/>
          <w:color w:val="000000"/>
          <w:spacing w:val="15"/>
          <w:sz w:val="24"/>
          <w:szCs w:val="24"/>
          <w:shd w:val="clear" w:fill="FFFFFF"/>
          <w:lang w:val="en-US" w:eastAsia="zh-CN"/>
        </w:rPr>
        <w:t>，</w:t>
      </w:r>
      <w:r>
        <w:rPr>
          <w:rFonts w:hint="default" w:ascii="宋体" w:hAnsi="宋体" w:eastAsia="宋体" w:cs="宋体"/>
          <w:b w:val="0"/>
          <w:bCs w:val="0"/>
          <w:i w:val="0"/>
          <w:iCs w:val="0"/>
          <w:caps w:val="0"/>
          <w:color w:val="000000"/>
          <w:spacing w:val="15"/>
          <w:sz w:val="24"/>
          <w:szCs w:val="24"/>
          <w:shd w:val="clear" w:fill="FFFFFF"/>
          <w:lang w:val="en-US" w:eastAsia="zh-CN"/>
        </w:rPr>
        <w:t>只通过一次匹配抓取完整模板标签，同样的标签属性的处理也是为了避免重复的匹配过程，通过一次抓取完一个完整的属性串的方式避免了属性名和属性值的多次匹配，提高标签属性处理的效率</w:t>
      </w:r>
      <w:r>
        <w:rPr>
          <w:rFonts w:hint="eastAsia" w:ascii="宋体" w:hAnsi="宋体" w:eastAsia="宋体" w:cs="宋体"/>
          <w:b w:val="0"/>
          <w:bCs w:val="0"/>
          <w:i w:val="0"/>
          <w:iCs w:val="0"/>
          <w:caps w:val="0"/>
          <w:color w:val="000000"/>
          <w:spacing w:val="15"/>
          <w:sz w:val="24"/>
          <w:szCs w:val="24"/>
          <w:shd w:val="clear" w:fill="FFFFFF"/>
          <w:lang w:val="en-US" w:eastAsia="zh-CN"/>
        </w:rPr>
        <w:t>，从而提高框架编译编译性能</w:t>
      </w:r>
      <w:r>
        <w:rPr>
          <w:rFonts w:hint="default" w:ascii="宋体" w:hAnsi="宋体" w:eastAsia="宋体" w:cs="宋体"/>
          <w:b w:val="0"/>
          <w:bCs w:val="0"/>
          <w:i w:val="0"/>
          <w:iCs w:val="0"/>
          <w:caps w:val="0"/>
          <w:color w:val="000000"/>
          <w:spacing w:val="15"/>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jc w:val="left"/>
        <w:textAlignment w:val="auto"/>
        <w:rPr>
          <w:rFonts w:hint="default" w:ascii="宋体" w:hAnsi="宋体" w:eastAsia="宋体" w:cs="宋体"/>
          <w:b/>
          <w:bCs/>
          <w:i w:val="0"/>
          <w:iCs w:val="0"/>
          <w:caps w:val="0"/>
          <w:color w:val="000000"/>
          <w:spacing w:val="15"/>
          <w:sz w:val="28"/>
          <w:szCs w:val="28"/>
          <w:shd w:val="clear" w:fill="FFFFFF"/>
          <w:lang w:val="en-US" w:eastAsia="zh-CN"/>
        </w:rPr>
      </w:pPr>
      <w:r>
        <w:rPr>
          <w:rFonts w:hint="eastAsia" w:ascii="宋体" w:hAnsi="宋体" w:eastAsia="宋体" w:cs="宋体"/>
          <w:b/>
          <w:bCs/>
          <w:i w:val="0"/>
          <w:iCs w:val="0"/>
          <w:caps w:val="0"/>
          <w:color w:val="000000"/>
          <w:spacing w:val="15"/>
          <w:sz w:val="28"/>
          <w:szCs w:val="28"/>
          <w:shd w:val="clear" w:fill="FFFFFF"/>
          <w:lang w:val="en-US" w:eastAsia="zh-CN"/>
        </w:rPr>
        <w:t>4.</w:t>
      </w:r>
      <w:r>
        <w:rPr>
          <w:rFonts w:hint="default" w:ascii="宋体" w:hAnsi="宋体" w:eastAsia="宋体" w:cs="宋体"/>
          <w:b/>
          <w:bCs/>
          <w:i w:val="0"/>
          <w:iCs w:val="0"/>
          <w:caps w:val="0"/>
          <w:color w:val="000000"/>
          <w:spacing w:val="15"/>
          <w:sz w:val="28"/>
          <w:szCs w:val="28"/>
          <w:shd w:val="clear" w:fill="FFFFFF"/>
          <w:lang w:val="en-US" w:eastAsia="zh-CN"/>
        </w:rPr>
        <w:t>3.高自主知识产权与整体开源</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12" w:lineRule="auto"/>
        <w:ind w:firstLine="420" w:firstLineChars="0"/>
        <w:jc w:val="both"/>
        <w:textAlignment w:val="auto"/>
        <w:rPr>
          <w:rFonts w:hint="default" w:ascii="宋体" w:hAnsi="宋体" w:eastAsia="宋体" w:cs="宋体"/>
          <w:b w:val="0"/>
          <w:bCs w:val="0"/>
          <w:i w:val="0"/>
          <w:iCs w:val="0"/>
          <w:caps w:val="0"/>
          <w:color w:val="000000"/>
          <w:spacing w:val="15"/>
          <w:sz w:val="24"/>
          <w:szCs w:val="24"/>
          <w:shd w:val="clear" w:fill="FFFFFF"/>
          <w:lang w:val="en-US" w:eastAsia="zh-CN"/>
        </w:rPr>
      </w:pPr>
      <w:r>
        <w:rPr>
          <w:rFonts w:hint="default" w:ascii="宋体" w:hAnsi="宋体" w:eastAsia="宋体" w:cs="宋体"/>
          <w:b w:val="0"/>
          <w:bCs w:val="0"/>
          <w:i w:val="0"/>
          <w:iCs w:val="0"/>
          <w:caps w:val="0"/>
          <w:color w:val="000000"/>
          <w:spacing w:val="15"/>
          <w:sz w:val="24"/>
          <w:szCs w:val="24"/>
          <w:shd w:val="clear" w:fill="FFFFFF"/>
          <w:lang w:val="en-US" w:eastAsia="zh-CN"/>
        </w:rPr>
        <w:t>Nodom框架由团队自主开发</w:t>
      </w:r>
      <w:r>
        <w:rPr>
          <w:rFonts w:hint="eastAsia" w:ascii="宋体" w:hAnsi="宋体" w:eastAsia="宋体" w:cs="宋体"/>
          <w:b w:val="0"/>
          <w:bCs w:val="0"/>
          <w:i w:val="0"/>
          <w:iCs w:val="0"/>
          <w:caps w:val="0"/>
          <w:color w:val="000000"/>
          <w:spacing w:val="15"/>
          <w:sz w:val="24"/>
          <w:szCs w:val="24"/>
          <w:shd w:val="clear" w:fill="FFFFFF"/>
          <w:lang w:val="en-US" w:eastAsia="zh-CN"/>
        </w:rPr>
        <w:t>，</w:t>
      </w:r>
      <w:r>
        <w:rPr>
          <w:rFonts w:hint="default" w:ascii="宋体" w:hAnsi="宋体" w:eastAsia="宋体" w:cs="宋体"/>
          <w:b w:val="0"/>
          <w:bCs w:val="0"/>
          <w:i w:val="0"/>
          <w:iCs w:val="0"/>
          <w:caps w:val="0"/>
          <w:color w:val="000000"/>
          <w:spacing w:val="15"/>
          <w:sz w:val="24"/>
          <w:szCs w:val="24"/>
          <w:shd w:val="clear" w:fill="FFFFFF"/>
          <w:lang w:val="en-US" w:eastAsia="zh-CN"/>
        </w:rPr>
        <w:t>框架实现高自主知识产权率（核心模块自主开发率 100%，框架整体自主开发率不低</w:t>
      </w:r>
      <w:r>
        <w:rPr>
          <w:rFonts w:hint="eastAsia" w:ascii="宋体" w:hAnsi="宋体" w:eastAsia="宋体" w:cs="宋体"/>
          <w:b w:val="0"/>
          <w:bCs w:val="0"/>
          <w:i w:val="0"/>
          <w:iCs w:val="0"/>
          <w:caps w:val="0"/>
          <w:color w:val="000000"/>
          <w:spacing w:val="15"/>
          <w:sz w:val="24"/>
          <w:szCs w:val="24"/>
          <w:shd w:val="clear" w:fill="FFFFFF"/>
          <w:lang w:val="en-US" w:eastAsia="zh-CN"/>
        </w:rPr>
        <w:t>于</w:t>
      </w:r>
      <w:r>
        <w:rPr>
          <w:rFonts w:hint="default" w:ascii="宋体" w:hAnsi="宋体" w:eastAsia="宋体" w:cs="宋体"/>
          <w:b w:val="0"/>
          <w:bCs w:val="0"/>
          <w:i w:val="0"/>
          <w:iCs w:val="0"/>
          <w:caps w:val="0"/>
          <w:color w:val="000000"/>
          <w:spacing w:val="15"/>
          <w:sz w:val="24"/>
          <w:szCs w:val="24"/>
          <w:shd w:val="clear" w:fill="FFFFFF"/>
          <w:lang w:val="en-US" w:eastAsia="zh-CN"/>
        </w:rPr>
        <w:t>90%），避免在发展过程中受第三方框架的限制，实现可持续发展。框架</w:t>
      </w:r>
      <w:r>
        <w:rPr>
          <w:rFonts w:hint="eastAsia" w:ascii="宋体" w:hAnsi="宋体" w:eastAsia="宋体" w:cs="宋体"/>
          <w:b w:val="0"/>
          <w:bCs w:val="0"/>
          <w:i w:val="0"/>
          <w:iCs w:val="0"/>
          <w:caps w:val="0"/>
          <w:color w:val="000000"/>
          <w:spacing w:val="15"/>
          <w:sz w:val="24"/>
          <w:szCs w:val="24"/>
          <w:shd w:val="clear" w:fill="FFFFFF"/>
          <w:lang w:val="en-US" w:eastAsia="zh-CN"/>
        </w:rPr>
        <w:t>已经</w:t>
      </w:r>
      <w:r>
        <w:rPr>
          <w:rFonts w:hint="default" w:ascii="宋体" w:hAnsi="宋体" w:eastAsia="宋体" w:cs="宋体"/>
          <w:b w:val="0"/>
          <w:bCs w:val="0"/>
          <w:i w:val="0"/>
          <w:iCs w:val="0"/>
          <w:caps w:val="0"/>
          <w:color w:val="000000"/>
          <w:spacing w:val="15"/>
          <w:sz w:val="24"/>
          <w:szCs w:val="24"/>
          <w:shd w:val="clear" w:fill="FFFFFF"/>
          <w:lang w:val="en-US" w:eastAsia="zh-CN"/>
        </w:rPr>
        <w:t>整体开源</w:t>
      </w:r>
      <w:r>
        <w:rPr>
          <w:rFonts w:hint="eastAsia" w:ascii="宋体" w:hAnsi="宋体" w:eastAsia="宋体" w:cs="宋体"/>
          <w:b w:val="0"/>
          <w:bCs w:val="0"/>
          <w:i w:val="0"/>
          <w:iCs w:val="0"/>
          <w:caps w:val="0"/>
          <w:color w:val="000000"/>
          <w:spacing w:val="15"/>
          <w:sz w:val="24"/>
          <w:szCs w:val="24"/>
          <w:shd w:val="clear" w:fill="FFFFFF"/>
          <w:lang w:val="en-US" w:eastAsia="zh-CN"/>
        </w:rPr>
        <w:t>并且持续更新（官网链接：</w:t>
      </w:r>
      <w:r>
        <w:rPr>
          <w:rFonts w:hint="eastAsia" w:ascii="宋体" w:hAnsi="宋体" w:eastAsia="宋体" w:cs="宋体"/>
          <w:b w:val="0"/>
          <w:bCs w:val="0"/>
          <w:i w:val="0"/>
          <w:iCs w:val="0"/>
          <w:caps w:val="0"/>
          <w:color w:val="000000"/>
          <w:spacing w:val="15"/>
          <w:sz w:val="24"/>
          <w:szCs w:val="24"/>
          <w:shd w:val="clear" w:fill="FFFFFF"/>
          <w:lang w:val="en-US" w:eastAsia="zh-CN"/>
        </w:rPr>
        <w:fldChar w:fldCharType="begin"/>
      </w:r>
      <w:r>
        <w:rPr>
          <w:rFonts w:hint="eastAsia" w:ascii="宋体" w:hAnsi="宋体" w:eastAsia="宋体" w:cs="宋体"/>
          <w:b w:val="0"/>
          <w:bCs w:val="0"/>
          <w:i w:val="0"/>
          <w:iCs w:val="0"/>
          <w:caps w:val="0"/>
          <w:color w:val="000000"/>
          <w:spacing w:val="15"/>
          <w:sz w:val="24"/>
          <w:szCs w:val="24"/>
          <w:shd w:val="clear" w:fill="FFFFFF"/>
          <w:lang w:val="en-US" w:eastAsia="zh-CN"/>
        </w:rPr>
        <w:instrText xml:space="preserve"> HYPERLINK "http://www.nodom.cn" </w:instrText>
      </w:r>
      <w:r>
        <w:rPr>
          <w:rFonts w:hint="eastAsia" w:ascii="宋体" w:hAnsi="宋体" w:eastAsia="宋体" w:cs="宋体"/>
          <w:b w:val="0"/>
          <w:bCs w:val="0"/>
          <w:i w:val="0"/>
          <w:iCs w:val="0"/>
          <w:caps w:val="0"/>
          <w:color w:val="000000"/>
          <w:spacing w:val="15"/>
          <w:sz w:val="24"/>
          <w:szCs w:val="24"/>
          <w:shd w:val="clear" w:fill="FFFFFF"/>
          <w:lang w:val="en-US" w:eastAsia="zh-CN"/>
        </w:rPr>
        <w:fldChar w:fldCharType="separate"/>
      </w:r>
      <w:r>
        <w:rPr>
          <w:rStyle w:val="4"/>
          <w:rFonts w:hint="eastAsia" w:ascii="宋体" w:hAnsi="宋体" w:eastAsia="宋体" w:cs="宋体"/>
          <w:b w:val="0"/>
          <w:bCs w:val="0"/>
          <w:i w:val="0"/>
          <w:iCs w:val="0"/>
          <w:caps w:val="0"/>
          <w:color w:val="000000"/>
          <w:spacing w:val="15"/>
          <w:sz w:val="24"/>
          <w:szCs w:val="24"/>
          <w:shd w:val="clear" w:fill="FFFFFF"/>
          <w:lang w:val="en-US" w:eastAsia="zh-CN"/>
        </w:rPr>
        <w:t>Nodom官网</w:t>
      </w:r>
      <w:r>
        <w:rPr>
          <w:rFonts w:hint="eastAsia" w:ascii="宋体" w:hAnsi="宋体" w:eastAsia="宋体" w:cs="宋体"/>
          <w:b w:val="0"/>
          <w:bCs w:val="0"/>
          <w:i w:val="0"/>
          <w:iCs w:val="0"/>
          <w:caps w:val="0"/>
          <w:color w:val="000000"/>
          <w:spacing w:val="15"/>
          <w:sz w:val="24"/>
          <w:szCs w:val="24"/>
          <w:shd w:val="clear" w:fill="FFFFFF"/>
          <w:lang w:val="en-US" w:eastAsia="zh-CN"/>
        </w:rPr>
        <w:fldChar w:fldCharType="end"/>
      </w:r>
      <w:r>
        <w:rPr>
          <w:rFonts w:hint="eastAsia" w:ascii="宋体" w:hAnsi="宋体" w:eastAsia="宋体" w:cs="宋体"/>
          <w:b w:val="0"/>
          <w:bCs w:val="0"/>
          <w:i w:val="0"/>
          <w:iCs w:val="0"/>
          <w:caps w:val="0"/>
          <w:color w:val="000000"/>
          <w:spacing w:val="15"/>
          <w:sz w:val="24"/>
          <w:szCs w:val="24"/>
          <w:shd w:val="clear" w:fill="FFFFFF"/>
          <w:lang w:val="en-US" w:eastAsia="zh-CN"/>
        </w:rPr>
        <w:t>）</w:t>
      </w:r>
      <w:r>
        <w:rPr>
          <w:rFonts w:hint="default" w:ascii="宋体" w:hAnsi="宋体" w:eastAsia="宋体" w:cs="宋体"/>
          <w:b w:val="0"/>
          <w:bCs w:val="0"/>
          <w:i w:val="0"/>
          <w:iCs w:val="0"/>
          <w:caps w:val="0"/>
          <w:color w:val="000000"/>
          <w:spacing w:val="15"/>
          <w:sz w:val="24"/>
          <w:szCs w:val="24"/>
          <w:shd w:val="clear" w:fill="FFFFFF"/>
          <w:lang w:val="en-US" w:eastAsia="zh-CN"/>
        </w:rPr>
        <w:t>，为</w:t>
      </w:r>
      <w:r>
        <w:rPr>
          <w:rFonts w:hint="eastAsia" w:ascii="宋体" w:hAnsi="宋体" w:eastAsia="宋体" w:cs="宋体"/>
          <w:b w:val="0"/>
          <w:bCs w:val="0"/>
          <w:i w:val="0"/>
          <w:iCs w:val="0"/>
          <w:caps w:val="0"/>
          <w:color w:val="000000"/>
          <w:spacing w:val="15"/>
          <w:sz w:val="24"/>
          <w:szCs w:val="24"/>
          <w:shd w:val="clear" w:fill="FFFFFF"/>
          <w:lang w:val="en-US" w:eastAsia="zh-CN"/>
        </w:rPr>
        <w:t>前端</w:t>
      </w:r>
      <w:r>
        <w:rPr>
          <w:rFonts w:hint="default" w:ascii="宋体" w:hAnsi="宋体" w:eastAsia="宋体" w:cs="宋体"/>
          <w:b w:val="0"/>
          <w:bCs w:val="0"/>
          <w:i w:val="0"/>
          <w:iCs w:val="0"/>
          <w:caps w:val="0"/>
          <w:color w:val="000000"/>
          <w:spacing w:val="15"/>
          <w:sz w:val="24"/>
          <w:szCs w:val="24"/>
          <w:shd w:val="clear" w:fill="FFFFFF"/>
          <w:lang w:val="en-US" w:eastAsia="zh-CN"/>
        </w:rPr>
        <w:t>开发者提供</w:t>
      </w:r>
      <w:r>
        <w:rPr>
          <w:rFonts w:hint="eastAsia" w:ascii="宋体" w:hAnsi="宋体" w:eastAsia="宋体" w:cs="宋体"/>
          <w:b w:val="0"/>
          <w:bCs w:val="0"/>
          <w:i w:val="0"/>
          <w:iCs w:val="0"/>
          <w:caps w:val="0"/>
          <w:color w:val="000000"/>
          <w:spacing w:val="15"/>
          <w:sz w:val="24"/>
          <w:szCs w:val="24"/>
          <w:shd w:val="clear" w:fill="FFFFFF"/>
          <w:lang w:val="en-US" w:eastAsia="zh-CN"/>
        </w:rPr>
        <w:t>更多选择</w:t>
      </w:r>
      <w:r>
        <w:rPr>
          <w:rFonts w:hint="default" w:ascii="宋体" w:hAnsi="宋体" w:eastAsia="宋体" w:cs="宋体"/>
          <w:b w:val="0"/>
          <w:bCs w:val="0"/>
          <w:i w:val="0"/>
          <w:iCs w:val="0"/>
          <w:caps w:val="0"/>
          <w:color w:val="000000"/>
          <w:spacing w:val="15"/>
          <w:sz w:val="24"/>
          <w:szCs w:val="24"/>
          <w:shd w:val="clear" w:fill="FFFFFF"/>
          <w:lang w:val="en-US" w:eastAsia="zh-CN"/>
        </w:rPr>
        <w:t>，</w:t>
      </w:r>
      <w:r>
        <w:rPr>
          <w:rFonts w:hint="eastAsia" w:ascii="宋体" w:hAnsi="宋体" w:eastAsia="宋体" w:cs="宋体"/>
          <w:b w:val="0"/>
          <w:bCs w:val="0"/>
          <w:i w:val="0"/>
          <w:iCs w:val="0"/>
          <w:caps w:val="0"/>
          <w:color w:val="000000"/>
          <w:spacing w:val="15"/>
          <w:sz w:val="24"/>
          <w:szCs w:val="24"/>
          <w:shd w:val="clear" w:fill="FFFFFF"/>
          <w:lang w:val="en-US" w:eastAsia="zh-CN"/>
        </w:rPr>
        <w:t>繁荣国产开源社区生态，</w:t>
      </w:r>
      <w:r>
        <w:rPr>
          <w:rFonts w:hint="default" w:ascii="宋体" w:hAnsi="宋体" w:eastAsia="宋体" w:cs="宋体"/>
          <w:b w:val="0"/>
          <w:bCs w:val="0"/>
          <w:i w:val="0"/>
          <w:iCs w:val="0"/>
          <w:caps w:val="0"/>
          <w:color w:val="000000"/>
          <w:spacing w:val="15"/>
          <w:sz w:val="24"/>
          <w:szCs w:val="24"/>
          <w:shd w:val="clear" w:fill="FFFFFF"/>
          <w:lang w:val="en-US" w:eastAsia="zh-CN"/>
        </w:rPr>
        <w:t>为进一步发展壮大奠定基础。</w:t>
      </w:r>
    </w:p>
    <w:p>
      <w:pPr>
        <w:keepNext w:val="0"/>
        <w:keepLines w:val="0"/>
        <w:pageBreakBefore w:val="0"/>
        <w:kinsoku/>
        <w:wordWrap/>
        <w:overflowPunct/>
        <w:topLinePunct w:val="0"/>
        <w:autoSpaceDE/>
        <w:autoSpaceDN/>
        <w:bidi w:val="0"/>
        <w:adjustRightInd/>
        <w:snapToGrid/>
        <w:spacing w:before="157" w:beforeLines="50" w:line="312" w:lineRule="auto"/>
        <w:textAlignment w:val="auto"/>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E46D4F"/>
    <w:multiLevelType w:val="singleLevel"/>
    <w:tmpl w:val="90E46D4F"/>
    <w:lvl w:ilvl="0" w:tentative="0">
      <w:start w:val="1"/>
      <w:numFmt w:val="decimal"/>
      <w:suff w:val="nothing"/>
      <w:lvlText w:val="（%1）"/>
      <w:lvlJc w:val="left"/>
    </w:lvl>
  </w:abstractNum>
  <w:abstractNum w:abstractNumId="1">
    <w:nsid w:val="52BABEB3"/>
    <w:multiLevelType w:val="singleLevel"/>
    <w:tmpl w:val="52BABEB3"/>
    <w:lvl w:ilvl="0" w:tentative="0">
      <w:start w:val="1"/>
      <w:numFmt w:val="decimal"/>
      <w:suff w:val="nothing"/>
      <w:lvlText w:val="（%1）"/>
      <w:lvlJc w:val="left"/>
    </w:lvl>
  </w:abstractNum>
  <w:abstractNum w:abstractNumId="2">
    <w:nsid w:val="5D3B742A"/>
    <w:multiLevelType w:val="singleLevel"/>
    <w:tmpl w:val="5D3B742A"/>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295E03"/>
    <w:rsid w:val="062B1A20"/>
    <w:rsid w:val="070E1F6A"/>
    <w:rsid w:val="09995521"/>
    <w:rsid w:val="0B803283"/>
    <w:rsid w:val="0BC31FEF"/>
    <w:rsid w:val="0C721B6B"/>
    <w:rsid w:val="0EAC6E81"/>
    <w:rsid w:val="0EBB24F5"/>
    <w:rsid w:val="10FB235C"/>
    <w:rsid w:val="11796D4E"/>
    <w:rsid w:val="15D75AF6"/>
    <w:rsid w:val="1643060F"/>
    <w:rsid w:val="178C72EE"/>
    <w:rsid w:val="18266606"/>
    <w:rsid w:val="18F4093D"/>
    <w:rsid w:val="19517D2B"/>
    <w:rsid w:val="1BFF6E14"/>
    <w:rsid w:val="1C0F0743"/>
    <w:rsid w:val="216B68BB"/>
    <w:rsid w:val="24482693"/>
    <w:rsid w:val="257E1B98"/>
    <w:rsid w:val="28DF1EC0"/>
    <w:rsid w:val="2CE43F8E"/>
    <w:rsid w:val="2F440E1F"/>
    <w:rsid w:val="319060B9"/>
    <w:rsid w:val="31B70393"/>
    <w:rsid w:val="32A311D6"/>
    <w:rsid w:val="38931643"/>
    <w:rsid w:val="3C15125B"/>
    <w:rsid w:val="3C295E03"/>
    <w:rsid w:val="3F913F4B"/>
    <w:rsid w:val="3FA40226"/>
    <w:rsid w:val="404E7CEC"/>
    <w:rsid w:val="42A21444"/>
    <w:rsid w:val="45BA09B7"/>
    <w:rsid w:val="4A0754BE"/>
    <w:rsid w:val="4AC56E1B"/>
    <w:rsid w:val="4BF316A3"/>
    <w:rsid w:val="4CEA373F"/>
    <w:rsid w:val="4CFE2A3A"/>
    <w:rsid w:val="4DC475FA"/>
    <w:rsid w:val="4EBD11A0"/>
    <w:rsid w:val="4F3D0681"/>
    <w:rsid w:val="50792360"/>
    <w:rsid w:val="530E4DB3"/>
    <w:rsid w:val="5A7C65F6"/>
    <w:rsid w:val="5EB42450"/>
    <w:rsid w:val="5F3578D6"/>
    <w:rsid w:val="6018122B"/>
    <w:rsid w:val="60D75796"/>
    <w:rsid w:val="64F96301"/>
    <w:rsid w:val="653C5DB1"/>
    <w:rsid w:val="685A6E78"/>
    <w:rsid w:val="69543B14"/>
    <w:rsid w:val="6A3B29B9"/>
    <w:rsid w:val="6ACA4081"/>
    <w:rsid w:val="70BA0DD5"/>
    <w:rsid w:val="7429091C"/>
    <w:rsid w:val="77E74926"/>
    <w:rsid w:val="79B82341"/>
    <w:rsid w:val="7A6D2D7C"/>
    <w:rsid w:val="7B1643F2"/>
    <w:rsid w:val="7DD22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image" Target="media/image1.sv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nodom&#27979;&#35797;\&#32534;&#35793;&#27979;&#35797;.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nodom&#27979;&#35797;\&#32534;&#35793;&#27979;&#3579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编译普通节点</a:t>
            </a:r>
            <a:endParaRPr lang="zh-CN" altLang="en-US"/>
          </a:p>
        </c:rich>
      </c:tx>
      <c:layout/>
      <c:overlay val="0"/>
      <c:spPr>
        <a:noFill/>
        <a:ln>
          <a:noFill/>
        </a:ln>
        <a:effectLst/>
      </c:spPr>
    </c:title>
    <c:autoTitleDeleted val="0"/>
    <c:plotArea>
      <c:layout>
        <c:manualLayout>
          <c:layoutTarget val="inner"/>
          <c:xMode val="edge"/>
          <c:yMode val="edge"/>
          <c:x val="0.0912537297670269"/>
          <c:y val="0.138359717941271"/>
          <c:w val="0.905152595101205"/>
          <c:h val="0.684169041996693"/>
        </c:manualLayout>
      </c:layout>
      <c:barChart>
        <c:barDir val="col"/>
        <c:grouping val="clustered"/>
        <c:varyColors val="0"/>
        <c:ser>
          <c:idx val="0"/>
          <c:order val="0"/>
          <c:tx>
            <c:strRef>
              <c:f>Sheet1!$A$37</c:f>
              <c:strCache>
                <c:ptCount val="1"/>
                <c:pt idx="0">
                  <c:v>nodom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Sheet1!$B$36:$E$36</c:f>
              <c:numCache>
                <c:formatCode>General</c:formatCode>
                <c:ptCount val="4"/>
                <c:pt idx="0">
                  <c:v>10</c:v>
                </c:pt>
                <c:pt idx="1">
                  <c:v>100</c:v>
                </c:pt>
                <c:pt idx="2">
                  <c:v>1000</c:v>
                </c:pt>
                <c:pt idx="3">
                  <c:v>10000</c:v>
                </c:pt>
              </c:numCache>
            </c:numRef>
          </c:cat>
          <c:val>
            <c:numRef>
              <c:f>Sheet1!$B$37:$E$37</c:f>
              <c:numCache>
                <c:formatCode>General</c:formatCode>
                <c:ptCount val="4"/>
                <c:pt idx="0">
                  <c:v>3.143</c:v>
                </c:pt>
                <c:pt idx="1">
                  <c:v>4.52</c:v>
                </c:pt>
                <c:pt idx="2">
                  <c:v>21.189</c:v>
                </c:pt>
                <c:pt idx="3">
                  <c:v>132.555</c:v>
                </c:pt>
              </c:numCache>
            </c:numRef>
          </c:val>
        </c:ser>
        <c:ser>
          <c:idx val="1"/>
          <c:order val="1"/>
          <c:tx>
            <c:strRef>
              <c:f>Sheet1!$A$38</c:f>
              <c:strCache>
                <c:ptCount val="1"/>
                <c:pt idx="0">
                  <c:v>vue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Sheet1!$B$36:$E$36</c:f>
              <c:numCache>
                <c:formatCode>General</c:formatCode>
                <c:ptCount val="4"/>
                <c:pt idx="0">
                  <c:v>10</c:v>
                </c:pt>
                <c:pt idx="1">
                  <c:v>100</c:v>
                </c:pt>
                <c:pt idx="2">
                  <c:v>1000</c:v>
                </c:pt>
                <c:pt idx="3">
                  <c:v>10000</c:v>
                </c:pt>
              </c:numCache>
            </c:numRef>
          </c:cat>
          <c:val>
            <c:numRef>
              <c:f>Sheet1!$B$38:$E$38</c:f>
              <c:numCache>
                <c:formatCode>General</c:formatCode>
                <c:ptCount val="4"/>
                <c:pt idx="0">
                  <c:v>9.315</c:v>
                </c:pt>
                <c:pt idx="1">
                  <c:v>16.419</c:v>
                </c:pt>
                <c:pt idx="2">
                  <c:v>72.35</c:v>
                </c:pt>
                <c:pt idx="3">
                  <c:v>300.809</c:v>
                </c:pt>
              </c:numCache>
            </c:numRef>
          </c:val>
        </c:ser>
        <c:dLbls>
          <c:showLegendKey val="0"/>
          <c:showVal val="1"/>
          <c:showCatName val="0"/>
          <c:showSerName val="0"/>
          <c:showPercent val="0"/>
          <c:showBubbleSize val="0"/>
        </c:dLbls>
        <c:gapWidth val="219"/>
        <c:overlap val="-27"/>
        <c:axId val="693385208"/>
        <c:axId val="693387448"/>
      </c:barChart>
      <c:catAx>
        <c:axId val="693385208"/>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altLang="en-US"/>
                  <a:t>节点数量</a:t>
                </a:r>
                <a:r>
                  <a:rPr lang="en-US" altLang="zh-CN"/>
                  <a:t>\</a:t>
                </a:r>
                <a:r>
                  <a:rPr altLang="en-US"/>
                  <a:t>个</a:t>
                </a:r>
                <a:endParaRPr altLang="en-US"/>
              </a:p>
            </c:rich>
          </c:tx>
          <c:layout>
            <c:manualLayout>
              <c:xMode val="edge"/>
              <c:yMode val="edge"/>
              <c:x val="0.807360104749153"/>
              <c:y val="0.89061246956136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93387448"/>
        <c:crosses val="autoZero"/>
        <c:auto val="1"/>
        <c:lblAlgn val="ctr"/>
        <c:lblOffset val="100"/>
        <c:noMultiLvlLbl val="0"/>
      </c:catAx>
      <c:valAx>
        <c:axId val="693387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单位</a:t>
                </a:r>
                <a:r>
                  <a:rPr lang="en-US" altLang="zh-CN"/>
                  <a:t>\ms</a:t>
                </a:r>
                <a:endParaRPr lang="en-US" altLang="zh-CN"/>
              </a:p>
            </c:rich>
          </c:tx>
          <c:layout>
            <c:manualLayout>
              <c:xMode val="edge"/>
              <c:yMode val="edge"/>
              <c:x val="0.00375088603607151"/>
              <c:y val="0.15098134812677"/>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933852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noFill/>
    <a:ln w="9525" cap="flat" cmpd="sng" algn="ctr">
      <a:solidFill>
        <a:schemeClr val="accent1"/>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sz="1400" b="0" i="0" u="none" strike="noStrike" baseline="0">
                <a:effectLst/>
              </a:rPr>
              <a:t>编译带属性的节点</a:t>
            </a:r>
            <a:r>
              <a:rPr lang="zh-CN" altLang="en-US" sz="1400" b="0" i="0" u="none" strike="noStrike" baseline="0"/>
              <a:t> </a:t>
            </a:r>
            <a:endParaRPr lang="zh-CN" altLang="en-US"/>
          </a:p>
        </c:rich>
      </c:tx>
      <c:layout/>
      <c:overlay val="0"/>
      <c:spPr>
        <a:noFill/>
        <a:ln>
          <a:noFill/>
        </a:ln>
        <a:effectLst/>
      </c:spPr>
    </c:title>
    <c:autoTitleDeleted val="0"/>
    <c:plotArea>
      <c:layout/>
      <c:barChart>
        <c:barDir val="col"/>
        <c:grouping val="clustered"/>
        <c:varyColors val="0"/>
        <c:ser>
          <c:idx val="0"/>
          <c:order val="0"/>
          <c:tx>
            <c:strRef>
              <c:f>Sheet1!$J$37</c:f>
              <c:strCache>
                <c:ptCount val="1"/>
                <c:pt idx="0">
                  <c:v>nodom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Sheet1!$K$36:$N$36</c:f>
              <c:numCache>
                <c:formatCode>General</c:formatCode>
                <c:ptCount val="4"/>
                <c:pt idx="0">
                  <c:v>10</c:v>
                </c:pt>
                <c:pt idx="1">
                  <c:v>100</c:v>
                </c:pt>
                <c:pt idx="2">
                  <c:v>1000</c:v>
                </c:pt>
                <c:pt idx="3">
                  <c:v>10000</c:v>
                </c:pt>
              </c:numCache>
            </c:numRef>
          </c:cat>
          <c:val>
            <c:numRef>
              <c:f>Sheet1!$K$37:$N$37</c:f>
              <c:numCache>
                <c:formatCode>General</c:formatCode>
                <c:ptCount val="4"/>
                <c:pt idx="0">
                  <c:v>4.801</c:v>
                </c:pt>
                <c:pt idx="1">
                  <c:v>7.989</c:v>
                </c:pt>
                <c:pt idx="2">
                  <c:v>52.509</c:v>
                </c:pt>
                <c:pt idx="3">
                  <c:v>266.326</c:v>
                </c:pt>
              </c:numCache>
            </c:numRef>
          </c:val>
        </c:ser>
        <c:ser>
          <c:idx val="1"/>
          <c:order val="1"/>
          <c:tx>
            <c:strRef>
              <c:f>Sheet1!$J$38</c:f>
              <c:strCache>
                <c:ptCount val="1"/>
                <c:pt idx="0">
                  <c:v>vue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Sheet1!$K$36:$N$36</c:f>
              <c:numCache>
                <c:formatCode>General</c:formatCode>
                <c:ptCount val="4"/>
                <c:pt idx="0">
                  <c:v>10</c:v>
                </c:pt>
                <c:pt idx="1">
                  <c:v>100</c:v>
                </c:pt>
                <c:pt idx="2">
                  <c:v>1000</c:v>
                </c:pt>
                <c:pt idx="3">
                  <c:v>10000</c:v>
                </c:pt>
              </c:numCache>
            </c:numRef>
          </c:cat>
          <c:val>
            <c:numRef>
              <c:f>Sheet1!$K$38:$N$38</c:f>
              <c:numCache>
                <c:formatCode>General</c:formatCode>
                <c:ptCount val="4"/>
                <c:pt idx="0">
                  <c:v>13.942</c:v>
                </c:pt>
                <c:pt idx="1">
                  <c:v>26.667</c:v>
                </c:pt>
                <c:pt idx="2">
                  <c:v>130.892</c:v>
                </c:pt>
                <c:pt idx="3">
                  <c:v>501.944</c:v>
                </c:pt>
              </c:numCache>
            </c:numRef>
          </c:val>
        </c:ser>
        <c:dLbls>
          <c:showLegendKey val="0"/>
          <c:showVal val="1"/>
          <c:showCatName val="0"/>
          <c:showSerName val="0"/>
          <c:showPercent val="0"/>
          <c:showBubbleSize val="0"/>
        </c:dLbls>
        <c:gapWidth val="219"/>
        <c:overlap val="-27"/>
        <c:axId val="703416072"/>
        <c:axId val="703418312"/>
      </c:barChart>
      <c:catAx>
        <c:axId val="703416072"/>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altLang="en-US"/>
                  <a:t>节点数量</a:t>
                </a:r>
                <a:r>
                  <a:rPr lang="en-US" altLang="zh-CN"/>
                  <a:t>\</a:t>
                </a:r>
                <a:r>
                  <a:rPr altLang="en-US"/>
                  <a:t>个</a:t>
                </a:r>
                <a:endParaRPr altLang="en-US"/>
              </a:p>
            </c:rich>
          </c:tx>
          <c:layout>
            <c:manualLayout>
              <c:xMode val="edge"/>
              <c:yMode val="edge"/>
              <c:x val="0.834929117114279"/>
              <c:y val="0.798141974625946"/>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03418312"/>
        <c:crosses val="autoZero"/>
        <c:auto val="1"/>
        <c:lblAlgn val="ctr"/>
        <c:lblOffset val="100"/>
        <c:noMultiLvlLbl val="0"/>
      </c:catAx>
      <c:valAx>
        <c:axId val="703418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单位</a:t>
                </a:r>
                <a:r>
                  <a:rPr lang="en-US" altLang="zh-CN"/>
                  <a:t>\ms</a:t>
                </a:r>
                <a:endParaRPr lang="en-US" altLang="zh-CN"/>
              </a:p>
            </c:rich>
          </c:tx>
          <c:layout>
            <c:manualLayout>
              <c:xMode val="edge"/>
              <c:yMode val="edge"/>
              <c:x val="0.0212550208710719"/>
              <c:y val="0.109968558924368"/>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034160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noFill/>
    <a:ln w="9525" cap="flat" cmpd="sng" algn="ctr">
      <a:solidFill>
        <a:schemeClr val="accent1"/>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2021-11-13T02:31:00Z</dcterms:created>
  <dc:creator>19381</dc:creator>
  <cp:lastModifiedBy>19381</cp:lastModifiedBy>
  <dcterms:modified xsi:type="dcterms:W3CDTF">2021-11-17T03:23:49Z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646668888C3142A78F0CCCD2930D52D2</vt:lpwstr>
  </property>
</Properties>
</file>