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670A4" w14:textId="77777777" w:rsidR="006652F3" w:rsidRPr="006652F3" w:rsidRDefault="006652F3" w:rsidP="006652F3">
      <w:pPr>
        <w:shd w:val="clear" w:color="auto" w:fill="FFFFFF"/>
        <w:rPr>
          <w:rFonts w:ascii="Arial" w:eastAsia="Times New Roman" w:hAnsi="Arial" w:cs="Arial"/>
          <w:color w:val="222222"/>
        </w:rPr>
      </w:pPr>
      <w:r w:rsidRPr="006652F3">
        <w:rPr>
          <w:rFonts w:ascii="Arial" w:eastAsia="Times New Roman" w:hAnsi="Arial" w:cs="Arial"/>
          <w:color w:val="222222"/>
        </w:rPr>
        <w:t>Previous research shows that public sentiment on immigration is governed primarily by outside events and media coverage, rather than by actual immigrant st</w:t>
      </w:r>
      <w:r>
        <w:rPr>
          <w:rFonts w:ascii="Arial" w:eastAsia="Times New Roman" w:hAnsi="Arial" w:cs="Arial"/>
          <w:color w:val="222222"/>
        </w:rPr>
        <w:t xml:space="preserve">ocks and flows. </w:t>
      </w:r>
      <w:r>
        <w:rPr>
          <w:rFonts w:ascii="Arial" w:eastAsia="Times New Roman" w:hAnsi="Arial" w:cs="Arial"/>
          <w:color w:val="222222"/>
        </w:rPr>
        <w:fldChar w:fldCharType="begin"/>
      </w:r>
      <w:r>
        <w:rPr>
          <w:rFonts w:ascii="Arial" w:eastAsia="Times New Roman" w:hAnsi="Arial" w:cs="Arial"/>
          <w:color w:val="222222"/>
        </w:rPr>
        <w:instrText xml:space="preserve"> ADDIN ZOTERO_ITEM CSL_CITATION {"citationID":"dfLgCkwn","properties":{"formattedCitation":"(Atwell Seate &amp; Mastro, 2016)","plainCitation":"(Atwell Seate &amp; Mastro, 2016)","noteIndex":0},"citationItems":[{"id":1246,"uris":["http://zotero.org/users/3132338/items/NSP5FLEN"],"uri":["http://zotero.org/users/3132338/items/NSP5FLEN"],"itemData":{"id":1246,"type":"article-journal","title":"Media's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Seate","given":"Anita"},{"family":"Mastro","given":"Dana"}],"issued":{"date-parts":[["2016",4,2]]}}}],"schema":"https://github.com/citation-style-language/schema/raw/master/csl-citation.json"} </w:instrText>
      </w:r>
      <w:r>
        <w:rPr>
          <w:rFonts w:ascii="Arial" w:eastAsia="Times New Roman" w:hAnsi="Arial" w:cs="Arial"/>
          <w:color w:val="222222"/>
        </w:rPr>
        <w:fldChar w:fldCharType="separate"/>
      </w:r>
      <w:r>
        <w:rPr>
          <w:rFonts w:ascii="Arial" w:eastAsia="Times New Roman" w:hAnsi="Arial" w:cs="Arial"/>
          <w:noProof/>
          <w:color w:val="222222"/>
        </w:rPr>
        <w:t>(Atwell Seate &amp; Mastro, 2016)</w:t>
      </w:r>
      <w:r>
        <w:rPr>
          <w:rFonts w:ascii="Arial" w:eastAsia="Times New Roman" w:hAnsi="Arial" w:cs="Arial"/>
          <w:color w:val="222222"/>
        </w:rPr>
        <w:fldChar w:fldCharType="end"/>
      </w:r>
      <w:r w:rsidR="00EF20B1">
        <w:rPr>
          <w:rFonts w:ascii="Arial" w:eastAsia="Times New Roman" w:hAnsi="Arial" w:cs="Arial"/>
          <w:color w:val="222222"/>
        </w:rPr>
        <w:fldChar w:fldCharType="begin"/>
      </w:r>
      <w:r w:rsidR="00EF20B1">
        <w:rPr>
          <w:rFonts w:ascii="Arial" w:eastAsia="Times New Roman" w:hAnsi="Arial" w:cs="Arial"/>
          <w:color w:val="222222"/>
        </w:rPr>
        <w:instrText xml:space="preserve"> ADDIN ZOTERO_ITEM CSL_CITATION {"citationID":"jzgg7TZL","properties":{"formattedCitation":"(Z\\uc0\\u250{}\\uc0\\u241{}iga, Correa, &amp; Valenzuela, 2012)","plainCitation":"(Zúñiga, Correa, &amp; Valenzuela, 2012)","noteIndex":0},"citationItems":[{"id":1284,"uris":["http://zotero.org/users/3132338/items/R6YUP7C6"],"uri":["http://zotero.org/users/3132338/items/R6YUP7C6"],"itemData":{"id":1284,"type":"article-journal","title":"Selective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Gil","dropping-particle":"de"},{"family":"Correa","given":"Teresa"},{"family":"Valenzuela","given":"Sebastian"}],"issued":{"date-parts":[["2012",10,1]]}}}],"schema":"https://github.com/citation-style-language/schema/raw/master/csl-citation.json"} </w:instrText>
      </w:r>
      <w:r w:rsidR="00EF20B1">
        <w:rPr>
          <w:rFonts w:ascii="Arial" w:eastAsia="Times New Roman" w:hAnsi="Arial" w:cs="Arial"/>
          <w:color w:val="222222"/>
        </w:rPr>
        <w:fldChar w:fldCharType="separate"/>
      </w:r>
      <w:r w:rsidR="00EF20B1" w:rsidRPr="00EF20B1">
        <w:rPr>
          <w:rFonts w:ascii="Arial" w:hAnsi="Arial" w:cs="Arial"/>
          <w:color w:val="000000"/>
        </w:rPr>
        <w:t>(</w:t>
      </w:r>
      <w:proofErr w:type="spellStart"/>
      <w:r w:rsidR="00EF20B1" w:rsidRPr="00EF20B1">
        <w:rPr>
          <w:rFonts w:ascii="Arial" w:hAnsi="Arial" w:cs="Arial"/>
          <w:color w:val="000000"/>
        </w:rPr>
        <w:t>Zúñiga</w:t>
      </w:r>
      <w:proofErr w:type="spellEnd"/>
      <w:r w:rsidR="00EF20B1" w:rsidRPr="00EF20B1">
        <w:rPr>
          <w:rFonts w:ascii="Arial" w:hAnsi="Arial" w:cs="Arial"/>
          <w:color w:val="000000"/>
        </w:rPr>
        <w:t>, Correa, &amp; Valenzuela, 2012)</w:t>
      </w:r>
      <w:r w:rsidR="00EF20B1">
        <w:rPr>
          <w:rFonts w:ascii="Arial" w:eastAsia="Times New Roman" w:hAnsi="Arial" w:cs="Arial"/>
          <w:color w:val="222222"/>
        </w:rPr>
        <w:fldChar w:fldCharType="end"/>
      </w:r>
      <w:r w:rsidRPr="006652F3">
        <w:rPr>
          <w:rFonts w:ascii="Arial" w:eastAsia="Times New Roman" w:hAnsi="Arial" w:cs="Arial"/>
          <w:color w:val="222222"/>
        </w:rPr>
        <w:t xml:space="preserve"> The Trump administration has created a new context for the immigration discourse, in that it has made immigration one of its key policy priorities and has created a news climate in which immigration is a constant subject of media coverage. Indeed, public opinion data has shown that views on immigration have grown significantly more polarized in the past 3 years, driven substantially by Democrats' warming on immigration. In this paper, we explore the uses of [big data/natural language processing/whatever the hottest term is?] in analyzing this new migration discourse, connecting national news coverage to public sentiment through the use of twitter data. We suggest that this connection, and the polarized sentiment it engenders, could have significant implications for migration policy in the near future.</w:t>
      </w:r>
    </w:p>
    <w:p w14:paraId="7A4C0EA7" w14:textId="77777777" w:rsidR="006652F3" w:rsidRDefault="006652F3" w:rsidP="006652F3">
      <w:pPr>
        <w:rPr>
          <w:rFonts w:ascii="Times New Roman" w:eastAsia="Times New Roman" w:hAnsi="Times New Roman" w:cs="Times New Roman"/>
        </w:rPr>
      </w:pPr>
    </w:p>
    <w:p w14:paraId="52DB1D05" w14:textId="77777777" w:rsidR="0077066E" w:rsidRDefault="0077066E" w:rsidP="006652F3">
      <w:pPr>
        <w:rPr>
          <w:rFonts w:ascii="Times New Roman" w:eastAsia="Times New Roman" w:hAnsi="Times New Roman" w:cs="Times New Roman"/>
        </w:rPr>
      </w:pPr>
    </w:p>
    <w:p w14:paraId="3AF52880" w14:textId="77777777" w:rsidR="00C0601A" w:rsidRDefault="00C0601A" w:rsidP="006652F3">
      <w:pPr>
        <w:rPr>
          <w:rFonts w:ascii="Times New Roman" w:eastAsia="Times New Roman" w:hAnsi="Times New Roman" w:cs="Times New Roman"/>
        </w:rPr>
      </w:pPr>
      <w:r>
        <w:rPr>
          <w:rFonts w:ascii="Times New Roman" w:eastAsia="Times New Roman" w:hAnsi="Times New Roman" w:cs="Times New Roman"/>
        </w:rPr>
        <w:t>Data</w:t>
      </w:r>
    </w:p>
    <w:p w14:paraId="6A1F8E9D" w14:textId="735FCA50" w:rsidR="00C0601A" w:rsidRDefault="00C0601A" w:rsidP="006652F3">
      <w:pPr>
        <w:rPr>
          <w:rFonts w:ascii="Times New Roman" w:eastAsia="Times New Roman" w:hAnsi="Times New Roman" w:cs="Times New Roman"/>
        </w:rPr>
      </w:pPr>
      <w:r>
        <w:rPr>
          <w:rFonts w:ascii="Times New Roman" w:eastAsia="Times New Roman" w:hAnsi="Times New Roman" w:cs="Times New Roman"/>
        </w:rPr>
        <w:t xml:space="preserve">We analyze articles from the ProQuest “U.S. Major Dailies” database, which includes </w:t>
      </w:r>
      <w:r w:rsidR="00271FB8">
        <w:rPr>
          <w:rFonts w:ascii="Times New Roman" w:eastAsia="Times New Roman" w:hAnsi="Times New Roman" w:cs="Times New Roman"/>
          <w:i/>
        </w:rPr>
        <w:t>The</w:t>
      </w:r>
      <w:r w:rsidR="00271FB8">
        <w:rPr>
          <w:rFonts w:ascii="Times New Roman" w:eastAsia="Times New Roman" w:hAnsi="Times New Roman" w:cs="Times New Roman"/>
        </w:rPr>
        <w:t xml:space="preserve"> </w:t>
      </w:r>
      <w:r w:rsidR="00271FB8">
        <w:rPr>
          <w:rFonts w:ascii="Times New Roman" w:eastAsia="Times New Roman" w:hAnsi="Times New Roman" w:cs="Times New Roman"/>
          <w:i/>
        </w:rPr>
        <w:t>Chicago Tribune</w:t>
      </w:r>
      <w:r w:rsidR="00271FB8">
        <w:rPr>
          <w:rFonts w:ascii="Times New Roman" w:eastAsia="Times New Roman" w:hAnsi="Times New Roman" w:cs="Times New Roman"/>
          <w:i/>
        </w:rPr>
        <w:t xml:space="preserve">, The </w:t>
      </w:r>
      <w:r w:rsidR="00271FB8">
        <w:rPr>
          <w:rFonts w:ascii="Times New Roman" w:eastAsia="Times New Roman" w:hAnsi="Times New Roman" w:cs="Times New Roman"/>
          <w:i/>
        </w:rPr>
        <w:t>Los Angeles Times</w:t>
      </w:r>
      <w:r w:rsidR="00271FB8">
        <w:rPr>
          <w:rFonts w:ascii="Times New Roman" w:eastAsia="Times New Roman" w:hAnsi="Times New Roman" w:cs="Times New Roman"/>
          <w:i/>
        </w:rPr>
        <w:t>, The</w:t>
      </w:r>
      <w:r>
        <w:rPr>
          <w:rFonts w:ascii="Times New Roman" w:eastAsia="Times New Roman" w:hAnsi="Times New Roman" w:cs="Times New Roman"/>
        </w:rPr>
        <w:t xml:space="preserve"> </w:t>
      </w:r>
      <w:r>
        <w:rPr>
          <w:rFonts w:ascii="Times New Roman" w:eastAsia="Times New Roman" w:hAnsi="Times New Roman" w:cs="Times New Roman"/>
          <w:i/>
        </w:rPr>
        <w:t xml:space="preserve">New York Times, </w:t>
      </w:r>
      <w:r>
        <w:rPr>
          <w:rFonts w:ascii="Times New Roman" w:eastAsia="Times New Roman" w:hAnsi="Times New Roman" w:cs="Times New Roman"/>
        </w:rPr>
        <w:t xml:space="preserve">the </w:t>
      </w:r>
      <w:r>
        <w:rPr>
          <w:rFonts w:ascii="Times New Roman" w:eastAsia="Times New Roman" w:hAnsi="Times New Roman" w:cs="Times New Roman"/>
          <w:i/>
        </w:rPr>
        <w:t>Wall Street Journal,</w:t>
      </w:r>
      <w:r w:rsidR="00271FB8">
        <w:rPr>
          <w:rFonts w:ascii="Times New Roman" w:eastAsia="Times New Roman" w:hAnsi="Times New Roman" w:cs="Times New Roman"/>
          <w:i/>
        </w:rPr>
        <w:t xml:space="preserve"> </w:t>
      </w:r>
      <w:r w:rsidR="00271FB8">
        <w:rPr>
          <w:rFonts w:ascii="Times New Roman" w:eastAsia="Times New Roman" w:hAnsi="Times New Roman" w:cs="Times New Roman"/>
        </w:rPr>
        <w:t>and</w:t>
      </w:r>
      <w:r>
        <w:rPr>
          <w:rFonts w:ascii="Times New Roman" w:eastAsia="Times New Roman" w:hAnsi="Times New Roman" w:cs="Times New Roman"/>
          <w:i/>
        </w:rPr>
        <w:t xml:space="preserve"> </w:t>
      </w:r>
      <w:r>
        <w:rPr>
          <w:rFonts w:ascii="Times New Roman" w:eastAsia="Times New Roman" w:hAnsi="Times New Roman" w:cs="Times New Roman"/>
        </w:rPr>
        <w:t xml:space="preserve">the </w:t>
      </w:r>
      <w:r>
        <w:rPr>
          <w:rFonts w:ascii="Times New Roman" w:eastAsia="Times New Roman" w:hAnsi="Times New Roman" w:cs="Times New Roman"/>
          <w:i/>
        </w:rPr>
        <w:t>Washington Post.</w:t>
      </w:r>
      <w:r>
        <w:rPr>
          <w:rFonts w:ascii="Times New Roman" w:eastAsia="Times New Roman" w:hAnsi="Times New Roman" w:cs="Times New Roman"/>
        </w:rPr>
        <w:t xml:space="preserve"> </w:t>
      </w:r>
      <w:r w:rsidR="00271FB8">
        <w:rPr>
          <w:rFonts w:ascii="Times New Roman" w:eastAsia="Times New Roman" w:hAnsi="Times New Roman" w:cs="Times New Roman"/>
        </w:rPr>
        <w:t xml:space="preserve">Articles are drawn </w:t>
      </w:r>
      <w:r>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Pr>
          <w:rFonts w:ascii="Times New Roman" w:eastAsia="Times New Roman" w:hAnsi="Times New Roman" w:cs="Times New Roman"/>
        </w:rPr>
        <w:t xml:space="preserve">late </w:t>
      </w:r>
      <w:r>
        <w:rPr>
          <w:rFonts w:ascii="Times New Roman" w:eastAsia="Times New Roman" w:hAnsi="Times New Roman" w:cs="Times New Roman"/>
        </w:rPr>
        <w:t>July</w:t>
      </w:r>
      <w:r w:rsidR="00E05FAC">
        <w:rPr>
          <w:rFonts w:ascii="Times New Roman" w:eastAsia="Times New Roman" w:hAnsi="Times New Roman" w:cs="Times New Roman"/>
        </w:rPr>
        <w:t>,</w:t>
      </w:r>
      <w:r>
        <w:rPr>
          <w:rFonts w:ascii="Times New Roman" w:eastAsia="Times New Roman" w:hAnsi="Times New Roman" w:cs="Times New Roman"/>
        </w:rPr>
        <w:t xml:space="preserve"> 2016</w:t>
      </w:r>
      <w:r w:rsidR="00E05FAC">
        <w:rPr>
          <w:rFonts w:ascii="Times New Roman" w:eastAsia="Times New Roman" w:hAnsi="Times New Roman" w:cs="Times New Roman"/>
        </w:rPr>
        <w:t xml:space="preserve"> and ending on July 31, 2018</w:t>
      </w:r>
      <w:r>
        <w:rPr>
          <w:rFonts w:ascii="Times New Roman" w:eastAsia="Times New Roman" w:hAnsi="Times New Roman" w:cs="Times New Roman"/>
        </w:rPr>
        <w:t>. All articles containing the terms “</w:t>
      </w:r>
      <w:proofErr w:type="spellStart"/>
      <w:r>
        <w:rPr>
          <w:rFonts w:ascii="Times New Roman" w:eastAsia="Times New Roman" w:hAnsi="Times New Roman" w:cs="Times New Roman"/>
        </w:rPr>
        <w:t>immigra</w:t>
      </w:r>
      <w:proofErr w:type="spellEnd"/>
      <w:r>
        <w:rPr>
          <w:rFonts w:ascii="Times New Roman" w:eastAsia="Times New Roman" w:hAnsi="Times New Roman" w:cs="Times New Roman"/>
        </w:rPr>
        <w:t xml:space="preserve">*” (that is, immigrant, immigration, or other variants of these words) and “U.S.” were included in the sample, for sample size of </w:t>
      </w:r>
      <w:r w:rsidR="00D415F3">
        <w:rPr>
          <w:rFonts w:ascii="Times New Roman" w:eastAsia="Times New Roman" w:hAnsi="Times New Roman" w:cs="Times New Roman"/>
        </w:rPr>
        <w:t xml:space="preserve">15,644 articles. </w:t>
      </w:r>
      <w:r w:rsidR="00C21B9B">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Pr>
          <w:rFonts w:ascii="Times New Roman" w:eastAsia="Times New Roman" w:hAnsi="Times New Roman" w:cs="Times New Roman"/>
        </w:rPr>
        <w:t>For comparative analyses, t</w:t>
      </w:r>
      <w:r w:rsidR="00D415F3">
        <w:rPr>
          <w:rFonts w:ascii="Times New Roman" w:eastAsia="Times New Roman" w:hAnsi="Times New Roman" w:cs="Times New Roman"/>
        </w:rPr>
        <w:t>he same search was done on an equivalent period in the early Obama era (7/</w:t>
      </w:r>
      <w:r w:rsidR="00E05FAC">
        <w:rPr>
          <w:rFonts w:ascii="Times New Roman" w:eastAsia="Times New Roman" w:hAnsi="Times New Roman" w:cs="Times New Roman"/>
        </w:rPr>
        <w:t>29/</w:t>
      </w:r>
      <w:r w:rsidR="00D415F3">
        <w:rPr>
          <w:rFonts w:ascii="Times New Roman" w:eastAsia="Times New Roman" w:hAnsi="Times New Roman" w:cs="Times New Roman"/>
        </w:rPr>
        <w:t>2008 to 7/</w:t>
      </w:r>
      <w:r w:rsidR="00E05FAC">
        <w:rPr>
          <w:rFonts w:ascii="Times New Roman" w:eastAsia="Times New Roman" w:hAnsi="Times New Roman" w:cs="Times New Roman"/>
        </w:rPr>
        <w:t>31/</w:t>
      </w:r>
      <w:r w:rsidR="00D415F3">
        <w:rPr>
          <w:rFonts w:ascii="Times New Roman" w:eastAsia="Times New Roman" w:hAnsi="Times New Roman" w:cs="Times New Roman"/>
        </w:rPr>
        <w:t>2010), yielding 6462 articles.</w:t>
      </w:r>
      <w:r w:rsidR="003C5640">
        <w:rPr>
          <w:rStyle w:val="FootnoteReference"/>
          <w:rFonts w:ascii="Times New Roman" w:eastAsia="Times New Roman" w:hAnsi="Times New Roman" w:cs="Times New Roman"/>
        </w:rPr>
        <w:footnoteReference w:id="1"/>
      </w:r>
    </w:p>
    <w:p w14:paraId="57AF0E40" w14:textId="77777777" w:rsidR="00C0601A" w:rsidRDefault="00C0601A" w:rsidP="006652F3">
      <w:pPr>
        <w:rPr>
          <w:rFonts w:ascii="Times New Roman" w:eastAsia="Times New Roman" w:hAnsi="Times New Roman" w:cs="Times New Roman"/>
        </w:rPr>
      </w:pPr>
    </w:p>
    <w:p w14:paraId="77EA65C3" w14:textId="4B6465F4" w:rsidR="006664EE" w:rsidRDefault="006664EE" w:rsidP="006652F3">
      <w:pPr>
        <w:rPr>
          <w:rFonts w:ascii="Times New Roman" w:eastAsia="Times New Roman" w:hAnsi="Times New Roman" w:cs="Times New Roman"/>
        </w:rPr>
      </w:pPr>
      <w:r>
        <w:rPr>
          <w:rFonts w:ascii="Times New Roman" w:eastAsia="Times New Roman" w:hAnsi="Times New Roman" w:cs="Times New Roman"/>
        </w:rPr>
        <w:t>Methods</w:t>
      </w:r>
    </w:p>
    <w:p w14:paraId="65A822F8" w14:textId="258BC686" w:rsidR="006664EE" w:rsidRDefault="006664EE" w:rsidP="006652F3">
      <w:pPr>
        <w:rPr>
          <w:rFonts w:ascii="Times New Roman" w:eastAsia="Times New Roman" w:hAnsi="Times New Roman" w:cs="Times New Roman"/>
        </w:rPr>
      </w:pPr>
      <w:r>
        <w:rPr>
          <w:rFonts w:ascii="Times New Roman" w:eastAsia="Times New Roman" w:hAnsi="Times New Roman" w:cs="Times New Roman"/>
        </w:rPr>
        <w:t>(Monica can you write a bit for this part?)</w:t>
      </w:r>
    </w:p>
    <w:p w14:paraId="7E52826B" w14:textId="77777777" w:rsidR="006664EE" w:rsidRDefault="006664EE" w:rsidP="006652F3">
      <w:pPr>
        <w:rPr>
          <w:rFonts w:ascii="Times New Roman" w:eastAsia="Times New Roman" w:hAnsi="Times New Roman" w:cs="Times New Roman"/>
        </w:rPr>
      </w:pPr>
    </w:p>
    <w:p w14:paraId="3E624C84" w14:textId="0CFE466A" w:rsidR="006664EE" w:rsidRDefault="006664EE" w:rsidP="006652F3">
      <w:pPr>
        <w:rPr>
          <w:rFonts w:ascii="Times New Roman" w:eastAsia="Times New Roman" w:hAnsi="Times New Roman" w:cs="Times New Roman"/>
        </w:rPr>
      </w:pPr>
      <w:r>
        <w:rPr>
          <w:rFonts w:ascii="Times New Roman" w:eastAsia="Times New Roman" w:hAnsi="Times New Roman" w:cs="Times New Roman"/>
        </w:rPr>
        <w:t>Preliminary Findings</w:t>
      </w:r>
    </w:p>
    <w:p w14:paraId="0D583BE4" w14:textId="77777777" w:rsidR="006664EE" w:rsidRDefault="006664EE" w:rsidP="006652F3">
      <w:pPr>
        <w:rPr>
          <w:rFonts w:ascii="Times New Roman" w:eastAsia="Times New Roman" w:hAnsi="Times New Roman" w:cs="Times New Roman"/>
        </w:rPr>
      </w:pPr>
    </w:p>
    <w:p w14:paraId="71C298B2" w14:textId="5C1E315A" w:rsidR="0077066E" w:rsidRDefault="0077066E" w:rsidP="006652F3">
      <w:pPr>
        <w:rPr>
          <w:rFonts w:ascii="Times New Roman" w:eastAsia="Times New Roman" w:hAnsi="Times New Roman" w:cs="Times New Roman"/>
        </w:rPr>
      </w:pPr>
      <w:r>
        <w:rPr>
          <w:rFonts w:ascii="Times New Roman" w:eastAsia="Times New Roman" w:hAnsi="Times New Roman" w:cs="Times New Roman"/>
        </w:rPr>
        <w:t>Finding #1</w:t>
      </w:r>
    </w:p>
    <w:p w14:paraId="3D18CD50" w14:textId="5BB11DE7" w:rsidR="00EE376E" w:rsidRDefault="006664EE">
      <w:r>
        <w:t xml:space="preserve">As a share of all news coverage, immigration was significantly more dominant in the Trump era than in the Obama era, indicating that the news climate has indeed changed. </w:t>
      </w:r>
      <w:r w:rsidR="00C21B9B">
        <w:t xml:space="preserve">Table 1 gives the total number of articles in the database for each </w:t>
      </w:r>
      <w:r w:rsidR="00C21B9B">
        <w:t xml:space="preserve">time period. Immigration is mentioned in nearly three percent of articles in the Trump era – 3.2 times as frequently as in the Obama era. </w:t>
      </w:r>
      <w:r>
        <w:t xml:space="preserve">Figure 1 shows the number of </w:t>
      </w:r>
      <w:r w:rsidR="00CF0910">
        <w:t xml:space="preserve">immigration </w:t>
      </w:r>
      <w:r>
        <w:t xml:space="preserve">articles per day. </w:t>
      </w:r>
      <w:r w:rsidR="00CF0910">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Default="0004478A"/>
    <w:tbl>
      <w:tblPr>
        <w:tblStyle w:val="TableGrid"/>
        <w:tblW w:w="0" w:type="auto"/>
        <w:tblLook w:val="04A0" w:firstRow="1" w:lastRow="0" w:firstColumn="1" w:lastColumn="0" w:noHBand="0" w:noVBand="1"/>
      </w:tblPr>
      <w:tblGrid>
        <w:gridCol w:w="2337"/>
        <w:gridCol w:w="2337"/>
        <w:gridCol w:w="2338"/>
        <w:gridCol w:w="2338"/>
      </w:tblGrid>
      <w:tr w:rsidR="0004478A" w14:paraId="7FDDA631" w14:textId="77777777" w:rsidTr="00C21B9B">
        <w:trPr>
          <w:trHeight w:val="638"/>
        </w:trPr>
        <w:tc>
          <w:tcPr>
            <w:tcW w:w="2337" w:type="dxa"/>
          </w:tcPr>
          <w:p w14:paraId="610FC2E5" w14:textId="77777777" w:rsidR="0004478A" w:rsidRDefault="0004478A"/>
        </w:tc>
        <w:tc>
          <w:tcPr>
            <w:tcW w:w="2337" w:type="dxa"/>
          </w:tcPr>
          <w:p w14:paraId="34B4AB7A" w14:textId="5966D91E" w:rsidR="0004478A" w:rsidRDefault="0004478A">
            <w:r>
              <w:t>Articles on immigration</w:t>
            </w:r>
          </w:p>
        </w:tc>
        <w:tc>
          <w:tcPr>
            <w:tcW w:w="2338" w:type="dxa"/>
          </w:tcPr>
          <w:p w14:paraId="12232A76" w14:textId="138F9290" w:rsidR="0004478A" w:rsidRDefault="0004478A">
            <w:r>
              <w:t>Total articles</w:t>
            </w:r>
          </w:p>
        </w:tc>
        <w:tc>
          <w:tcPr>
            <w:tcW w:w="2338" w:type="dxa"/>
          </w:tcPr>
          <w:p w14:paraId="6A209AC0" w14:textId="59A43A2D" w:rsidR="0004478A" w:rsidRDefault="0004478A">
            <w:r>
              <w:t>Proportion of articles on immigration</w:t>
            </w:r>
          </w:p>
        </w:tc>
      </w:tr>
      <w:tr w:rsidR="0004478A" w14:paraId="77753B29" w14:textId="77777777" w:rsidTr="0004478A">
        <w:tc>
          <w:tcPr>
            <w:tcW w:w="2337" w:type="dxa"/>
          </w:tcPr>
          <w:p w14:paraId="753D9BF6" w14:textId="625EC04C" w:rsidR="0004478A" w:rsidRDefault="0004478A">
            <w:r>
              <w:t>Obama era</w:t>
            </w:r>
          </w:p>
        </w:tc>
        <w:tc>
          <w:tcPr>
            <w:tcW w:w="2337" w:type="dxa"/>
          </w:tcPr>
          <w:p w14:paraId="57951770" w14:textId="0C58A7DE" w:rsidR="0004478A" w:rsidRDefault="0004478A">
            <w:r>
              <w:t>6462</w:t>
            </w:r>
          </w:p>
        </w:tc>
        <w:tc>
          <w:tcPr>
            <w:tcW w:w="2338" w:type="dxa"/>
          </w:tcPr>
          <w:p w14:paraId="0DB11342" w14:textId="7EA1FD32" w:rsidR="0004478A" w:rsidRDefault="00DB7F0E">
            <w:r>
              <w:t>698457</w:t>
            </w:r>
          </w:p>
        </w:tc>
        <w:tc>
          <w:tcPr>
            <w:tcW w:w="2338" w:type="dxa"/>
          </w:tcPr>
          <w:p w14:paraId="5D3C9035" w14:textId="555E11CA" w:rsidR="0004478A" w:rsidRDefault="00C21B9B">
            <w:r w:rsidRPr="00C21B9B">
              <w:t>0</w:t>
            </w:r>
            <w:r w:rsidR="00CF0910">
              <w:t>.93%</w:t>
            </w:r>
          </w:p>
        </w:tc>
      </w:tr>
      <w:tr w:rsidR="0004478A" w14:paraId="088C2697" w14:textId="77777777" w:rsidTr="0004478A">
        <w:tc>
          <w:tcPr>
            <w:tcW w:w="2337" w:type="dxa"/>
          </w:tcPr>
          <w:p w14:paraId="676B8209" w14:textId="680404B7" w:rsidR="0004478A" w:rsidRDefault="0004478A">
            <w:r>
              <w:t>Trump era</w:t>
            </w:r>
          </w:p>
        </w:tc>
        <w:tc>
          <w:tcPr>
            <w:tcW w:w="2337" w:type="dxa"/>
          </w:tcPr>
          <w:p w14:paraId="22689413" w14:textId="402CA91E" w:rsidR="0004478A" w:rsidRDefault="0004478A">
            <w:r>
              <w:t>15644</w:t>
            </w:r>
          </w:p>
        </w:tc>
        <w:tc>
          <w:tcPr>
            <w:tcW w:w="2338" w:type="dxa"/>
          </w:tcPr>
          <w:p w14:paraId="21055999" w14:textId="277B57EF" w:rsidR="0004478A" w:rsidRDefault="00DB7F0E">
            <w:r>
              <w:t>528255</w:t>
            </w:r>
          </w:p>
        </w:tc>
        <w:tc>
          <w:tcPr>
            <w:tcW w:w="2338" w:type="dxa"/>
          </w:tcPr>
          <w:p w14:paraId="654AFB00" w14:textId="50F5BEA6" w:rsidR="0004478A" w:rsidRDefault="00C21B9B">
            <w:r w:rsidRPr="00C21B9B">
              <w:t>2</w:t>
            </w:r>
            <w:r w:rsidR="00CF0910">
              <w:t>.96%</w:t>
            </w:r>
          </w:p>
        </w:tc>
      </w:tr>
    </w:tbl>
    <w:p w14:paraId="3839D8F0" w14:textId="6A54469A" w:rsidR="0004478A" w:rsidRDefault="00CF0910">
      <w:r>
        <w:t>Table 1.</w:t>
      </w:r>
    </w:p>
    <w:p w14:paraId="34D4FF56" w14:textId="77777777" w:rsidR="00CF0910" w:rsidRDefault="00CF0910"/>
    <w:p w14:paraId="20D7FF12" w14:textId="3F7D7842" w:rsidR="00CF0910" w:rsidRDefault="00CF0910">
      <w:r>
        <w:rPr>
          <w:noProof/>
        </w:rPr>
        <w:drawing>
          <wp:inline distT="0" distB="0" distL="0" distR="0" wp14:anchorId="4B7B45C8" wp14:editId="0FB86C5D">
            <wp:extent cx="5943600" cy="416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_day_pres.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E258346" w14:textId="7ED77878" w:rsidR="00CF0910" w:rsidRDefault="00CF0910">
      <w:r>
        <w:t>Figure 1. Number of articles containing immigration per day, by era.</w:t>
      </w:r>
    </w:p>
    <w:p w14:paraId="3121F597" w14:textId="77777777" w:rsidR="00CF0910" w:rsidRDefault="00CF0910"/>
    <w:p w14:paraId="2B3592E6" w14:textId="3187260B" w:rsidR="00CF0910" w:rsidRDefault="00CF0910">
      <w:r>
        <w:t>Finding #2</w:t>
      </w:r>
    </w:p>
    <w:p w14:paraId="66ED1D3A" w14:textId="19F8511A" w:rsidR="00CF0910" w:rsidRDefault="00CF0910">
      <w: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on February 1, when </w:t>
      </w:r>
      <w:r w:rsidRPr="00CF0910">
        <w:t>Executive Order 13769</w:t>
      </w:r>
      <w:r>
        <w:t xml:space="preserve"> was published), the plan to end the Deferred Action for Childhood Arrivals program (DACA, peaking </w:t>
      </w:r>
      <w:r w:rsidR="00C02ACF">
        <w:t xml:space="preserve">with the announcement of the plan </w:t>
      </w:r>
      <w:r>
        <w:t>September 7, 2017</w:t>
      </w:r>
      <w:r w:rsidR="00C02ACF">
        <w:t xml:space="preserve"> and dominating coverage again in January 2018 as the courts</w:t>
      </w:r>
      <w:r w:rsidR="003974F8">
        <w:t xml:space="preserve"> began to block the plan</w:t>
      </w:r>
      <w:r>
        <w:t>), and the family separatio</w:t>
      </w:r>
      <w:bookmarkStart w:id="0" w:name="_GoBack"/>
      <w:bookmarkEnd w:id="0"/>
      <w:r>
        <w:t>n policy</w:t>
      </w:r>
      <w:r w:rsidR="003974F8">
        <w:t xml:space="preserve"> (peaking near the end of June, 2018)</w:t>
      </w:r>
      <w:r>
        <w:t xml:space="preserve">. </w:t>
      </w:r>
    </w:p>
    <w:sectPr w:rsidR="00CF0910" w:rsidSect="00D00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98E7D" w14:textId="77777777" w:rsidR="009573FA" w:rsidRDefault="009573FA" w:rsidP="003C5640">
      <w:r>
        <w:separator/>
      </w:r>
    </w:p>
  </w:endnote>
  <w:endnote w:type="continuationSeparator" w:id="0">
    <w:p w14:paraId="071BFFA6" w14:textId="77777777" w:rsidR="009573FA" w:rsidRDefault="009573FA"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C3CA7" w14:textId="77777777" w:rsidR="009573FA" w:rsidRDefault="009573FA" w:rsidP="003C5640">
      <w:r>
        <w:separator/>
      </w:r>
    </w:p>
  </w:footnote>
  <w:footnote w:type="continuationSeparator" w:id="0">
    <w:p w14:paraId="5E06835A" w14:textId="77777777" w:rsidR="009573FA" w:rsidRDefault="009573FA" w:rsidP="003C5640">
      <w:r>
        <w:continuationSeparator/>
      </w:r>
    </w:p>
  </w:footnote>
  <w:footnote w:id="1">
    <w:p w14:paraId="2EE1AF06" w14:textId="77777777" w:rsidR="003C5640" w:rsidRDefault="003C5640">
      <w:pPr>
        <w:pStyle w:val="FootnoteText"/>
      </w:pPr>
      <w:r>
        <w:rPr>
          <w:rStyle w:val="FootnoteReference"/>
        </w:rPr>
        <w:footnoteRef/>
      </w:r>
      <w:r>
        <w:t xml:space="preserve"> Obama wasn’t formally nominated until the Democratic National Convention on August 25-27. Not sure if it’s more worthwhile to have the same calendar months or the same temporality vis-à-vis nomination.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F3"/>
    <w:rsid w:val="0004478A"/>
    <w:rsid w:val="0011313B"/>
    <w:rsid w:val="00271FB8"/>
    <w:rsid w:val="003974F8"/>
    <w:rsid w:val="003C5640"/>
    <w:rsid w:val="0064427B"/>
    <w:rsid w:val="006541FB"/>
    <w:rsid w:val="006652F3"/>
    <w:rsid w:val="006664EE"/>
    <w:rsid w:val="007549DE"/>
    <w:rsid w:val="0077066E"/>
    <w:rsid w:val="009573FA"/>
    <w:rsid w:val="00A94D1F"/>
    <w:rsid w:val="00C02ACF"/>
    <w:rsid w:val="00C0601A"/>
    <w:rsid w:val="00C21B9B"/>
    <w:rsid w:val="00CF0910"/>
    <w:rsid w:val="00D0028C"/>
    <w:rsid w:val="00D415F3"/>
    <w:rsid w:val="00DB7F0E"/>
    <w:rsid w:val="00E05FAC"/>
    <w:rsid w:val="00EF20B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8E80DE-5E3C-324A-99C4-0A50EA9D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1131</Words>
  <Characters>6449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2018-09-04T16:46:00Z</dcterms:created>
  <dcterms:modified xsi:type="dcterms:W3CDTF">2018-09-04T17:43:00Z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