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63F" w:rsidRPr="00BB3433" w:rsidRDefault="00BB3433">
      <w:pPr>
        <w:rPr>
          <w:b/>
        </w:rPr>
      </w:pPr>
      <w:r w:rsidRPr="00BB3433">
        <w:rPr>
          <w:b/>
        </w:rPr>
        <w:t>Coding of STAAR Variables</w:t>
      </w:r>
    </w:p>
    <w:p w:rsidR="00BB3433" w:rsidRDefault="00BB3433"/>
    <w:p w:rsidR="00BB3433" w:rsidRPr="00BB3433" w:rsidRDefault="00BB3433">
      <w:pPr>
        <w:rPr>
          <w:b/>
        </w:rPr>
      </w:pPr>
      <w:r w:rsidRPr="00BB3433">
        <w:rPr>
          <w:b/>
        </w:rPr>
        <w:t>For All Did Not Meet Grade Level Performance</w:t>
      </w:r>
      <w:r w:rsidR="00C3563F">
        <w:rPr>
          <w:b/>
        </w:rPr>
        <w:t xml:space="preserve"> </w:t>
      </w:r>
    </w:p>
    <w:p w:rsidR="00BB3433" w:rsidRDefault="00BB3433">
      <w:r>
        <w:t>If not significant change = 0</w:t>
      </w:r>
    </w:p>
    <w:p w:rsidR="00BB3433" w:rsidRDefault="00BB3433">
      <w:r>
        <w:t>Significant Change in + Direction = -1</w:t>
      </w:r>
    </w:p>
    <w:p w:rsidR="00BB3433" w:rsidRDefault="00BB3433">
      <w:r>
        <w:t xml:space="preserve">Significant Change in – Direction = +1 </w:t>
      </w:r>
    </w:p>
    <w:p w:rsidR="00BB3433" w:rsidRDefault="00BB3433"/>
    <w:p w:rsidR="00BB3433" w:rsidRDefault="00BB3433">
      <w:pPr>
        <w:rPr>
          <w:b/>
        </w:rPr>
      </w:pPr>
      <w:r w:rsidRPr="00BB3433">
        <w:rPr>
          <w:b/>
        </w:rPr>
        <w:t>For All Approaching Grade Level Performance</w:t>
      </w:r>
      <w:r>
        <w:rPr>
          <w:b/>
        </w:rPr>
        <w:t xml:space="preserve"> (2 sided significant)</w:t>
      </w:r>
      <w:r w:rsidR="00C3563F">
        <w:rPr>
          <w:b/>
        </w:rPr>
        <w:t xml:space="preserve"> (Point Y)</w:t>
      </w:r>
    </w:p>
    <w:p w:rsidR="00BB3433" w:rsidRDefault="00BB3433">
      <w:r>
        <w:t>If no significant change = 0</w:t>
      </w:r>
    </w:p>
    <w:p w:rsidR="00BB3433" w:rsidRDefault="00BB3433">
      <w:r>
        <w:t>Significant Change = +1</w:t>
      </w:r>
    </w:p>
    <w:p w:rsidR="00BB3433" w:rsidRDefault="00BB3433"/>
    <w:p w:rsidR="00BB3433" w:rsidRDefault="00BB3433">
      <w:pPr>
        <w:rPr>
          <w:b/>
        </w:rPr>
      </w:pPr>
      <w:r w:rsidRPr="00BB3433">
        <w:rPr>
          <w:b/>
        </w:rPr>
        <w:t>For All Met Grade Level Performance:</w:t>
      </w:r>
    </w:p>
    <w:p w:rsidR="00BB3433" w:rsidRDefault="00BB3433" w:rsidP="00BB3433">
      <w:r>
        <w:t>If no significant change = 0</w:t>
      </w:r>
    </w:p>
    <w:p w:rsidR="00BB3433" w:rsidRDefault="00BB3433" w:rsidP="00BB3433">
      <w:r>
        <w:t>Significant Change = +1</w:t>
      </w:r>
    </w:p>
    <w:p w:rsidR="00BB3433" w:rsidRDefault="00BB3433">
      <w:pPr>
        <w:rPr>
          <w:b/>
        </w:rPr>
      </w:pPr>
    </w:p>
    <w:p w:rsidR="00BB3433" w:rsidRDefault="00BB3433">
      <w:pPr>
        <w:rPr>
          <w:b/>
        </w:rPr>
      </w:pPr>
      <w:r>
        <w:rPr>
          <w:b/>
        </w:rPr>
        <w:t>For all Masters grade level performance:</w:t>
      </w:r>
    </w:p>
    <w:p w:rsidR="00BB3433" w:rsidRDefault="00BB3433" w:rsidP="00BB3433">
      <w:r>
        <w:t>If no significant change = 0</w:t>
      </w:r>
    </w:p>
    <w:p w:rsidR="00BB3433" w:rsidRDefault="00BB3433" w:rsidP="00BB3433">
      <w:r>
        <w:t>Significant Change in + Direction = -1</w:t>
      </w:r>
    </w:p>
    <w:p w:rsidR="00BB3433" w:rsidRDefault="00BB3433" w:rsidP="00BB3433">
      <w:r>
        <w:t>Significant Change in – Direction = +1</w:t>
      </w:r>
    </w:p>
    <w:p w:rsidR="00BB3433" w:rsidRDefault="00BB3433" w:rsidP="00BB3433"/>
    <w:p w:rsidR="00BB3433" w:rsidRPr="00BB3433" w:rsidRDefault="00BB3433" w:rsidP="00BB3433">
      <w:pPr>
        <w:rPr>
          <w:b/>
        </w:rPr>
      </w:pPr>
      <w:r w:rsidRPr="00BB3433">
        <w:rPr>
          <w:b/>
        </w:rPr>
        <w:t xml:space="preserve">Sum All Numbers Up To Get Score. </w:t>
      </w:r>
    </w:p>
    <w:p w:rsidR="00BB3433" w:rsidRDefault="00BB3433">
      <w:pPr>
        <w:rPr>
          <w:b/>
        </w:rPr>
      </w:pPr>
    </w:p>
    <w:tbl>
      <w:tblPr>
        <w:tblStyle w:val="TableGrid"/>
        <w:tblW w:w="9306" w:type="dxa"/>
        <w:jc w:val="center"/>
        <w:tblLook w:val="04A0" w:firstRow="1" w:lastRow="0" w:firstColumn="1" w:lastColumn="0" w:noHBand="0" w:noVBand="1"/>
      </w:tblPr>
      <w:tblGrid>
        <w:gridCol w:w="2073"/>
        <w:gridCol w:w="2013"/>
        <w:gridCol w:w="1890"/>
        <w:gridCol w:w="1800"/>
        <w:gridCol w:w="1530"/>
      </w:tblGrid>
      <w:tr w:rsidR="00C17C91" w:rsidTr="00C17C91">
        <w:trPr>
          <w:jc w:val="center"/>
        </w:trPr>
        <w:tc>
          <w:tcPr>
            <w:tcW w:w="9306" w:type="dxa"/>
            <w:gridSpan w:val="5"/>
          </w:tcPr>
          <w:p w:rsidR="00C17C91" w:rsidRDefault="00C17C91" w:rsidP="00C17C91">
            <w:pPr>
              <w:jc w:val="center"/>
              <w:rPr>
                <w:b/>
              </w:rPr>
            </w:pPr>
            <w:bookmarkStart w:id="0" w:name="_GoBack" w:colFirst="0" w:colLast="0"/>
            <w:r>
              <w:rPr>
                <w:b/>
              </w:rPr>
              <w:t>Coding for STAAR Variables</w:t>
            </w:r>
          </w:p>
        </w:tc>
      </w:tr>
      <w:tr w:rsidR="00C17C91" w:rsidTr="00C17C91">
        <w:trPr>
          <w:jc w:val="center"/>
        </w:trPr>
        <w:tc>
          <w:tcPr>
            <w:tcW w:w="2073" w:type="dxa"/>
          </w:tcPr>
          <w:p w:rsidR="00C17C91" w:rsidRDefault="00C17C91">
            <w:pPr>
              <w:rPr>
                <w:b/>
              </w:rPr>
            </w:pPr>
          </w:p>
        </w:tc>
        <w:tc>
          <w:tcPr>
            <w:tcW w:w="2013" w:type="dxa"/>
          </w:tcPr>
          <w:p w:rsidR="00C17C91" w:rsidRDefault="00C17C91" w:rsidP="00C17C91">
            <w:pPr>
              <w:jc w:val="center"/>
              <w:rPr>
                <w:b/>
              </w:rPr>
            </w:pPr>
            <w:r w:rsidRPr="00BB3433">
              <w:rPr>
                <w:b/>
              </w:rPr>
              <w:t>Did Not Meet Grade Level Performance</w:t>
            </w:r>
          </w:p>
        </w:tc>
        <w:tc>
          <w:tcPr>
            <w:tcW w:w="1890" w:type="dxa"/>
          </w:tcPr>
          <w:p w:rsidR="00C17C91" w:rsidRDefault="00C17C91" w:rsidP="00C17C91">
            <w:pPr>
              <w:jc w:val="center"/>
              <w:rPr>
                <w:b/>
              </w:rPr>
            </w:pPr>
            <w:r w:rsidRPr="00BB3433">
              <w:rPr>
                <w:b/>
              </w:rPr>
              <w:t>Approaching Grade Level Performance</w:t>
            </w:r>
          </w:p>
        </w:tc>
        <w:tc>
          <w:tcPr>
            <w:tcW w:w="1800" w:type="dxa"/>
          </w:tcPr>
          <w:p w:rsidR="00C17C91" w:rsidRDefault="00C17C91" w:rsidP="00C17C91">
            <w:pPr>
              <w:jc w:val="center"/>
              <w:rPr>
                <w:b/>
              </w:rPr>
            </w:pPr>
            <w:r w:rsidRPr="00BB3433">
              <w:rPr>
                <w:b/>
              </w:rPr>
              <w:t>All Met Grade Level Performance</w:t>
            </w:r>
          </w:p>
        </w:tc>
        <w:tc>
          <w:tcPr>
            <w:tcW w:w="1530" w:type="dxa"/>
          </w:tcPr>
          <w:p w:rsidR="00C17C91" w:rsidRPr="00BB3433" w:rsidRDefault="00C17C91" w:rsidP="00C17C91">
            <w:pPr>
              <w:jc w:val="center"/>
              <w:rPr>
                <w:b/>
              </w:rPr>
            </w:pPr>
            <w:r>
              <w:rPr>
                <w:b/>
              </w:rPr>
              <w:t>Masters grade level performance</w:t>
            </w:r>
          </w:p>
        </w:tc>
      </w:tr>
      <w:tr w:rsidR="00C17C91" w:rsidTr="00C17C91">
        <w:trPr>
          <w:jc w:val="center"/>
        </w:trPr>
        <w:tc>
          <w:tcPr>
            <w:tcW w:w="2073" w:type="dxa"/>
          </w:tcPr>
          <w:p w:rsidR="00C17C91" w:rsidRDefault="00C17C91">
            <w:pPr>
              <w:rPr>
                <w:b/>
              </w:rPr>
            </w:pPr>
            <w:r>
              <w:rPr>
                <w:b/>
              </w:rPr>
              <w:t>Sig. in + Direction</w:t>
            </w:r>
          </w:p>
        </w:tc>
        <w:tc>
          <w:tcPr>
            <w:tcW w:w="2013" w:type="dxa"/>
          </w:tcPr>
          <w:p w:rsidR="00C17C91" w:rsidRDefault="00C17C91" w:rsidP="00C17C91">
            <w:pPr>
              <w:jc w:val="center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890" w:type="dxa"/>
            <w:vMerge w:val="restart"/>
          </w:tcPr>
          <w:p w:rsidR="00C17C91" w:rsidRDefault="00C17C91" w:rsidP="00C17C9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00" w:type="dxa"/>
            <w:vMerge w:val="restart"/>
          </w:tcPr>
          <w:p w:rsidR="00C17C91" w:rsidRDefault="00C17C91" w:rsidP="00C17C9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0" w:type="dxa"/>
          </w:tcPr>
          <w:p w:rsidR="00C17C91" w:rsidRDefault="00C17C91" w:rsidP="00C17C91">
            <w:pPr>
              <w:jc w:val="center"/>
              <w:rPr>
                <w:b/>
              </w:rPr>
            </w:pPr>
            <w:r>
              <w:rPr>
                <w:b/>
              </w:rPr>
              <w:t>+1</w:t>
            </w:r>
          </w:p>
        </w:tc>
      </w:tr>
      <w:tr w:rsidR="00C17C91" w:rsidTr="00C17C91">
        <w:trPr>
          <w:jc w:val="center"/>
        </w:trPr>
        <w:tc>
          <w:tcPr>
            <w:tcW w:w="2073" w:type="dxa"/>
          </w:tcPr>
          <w:p w:rsidR="00C17C91" w:rsidRDefault="00C17C91">
            <w:pPr>
              <w:rPr>
                <w:b/>
              </w:rPr>
            </w:pPr>
            <w:r>
              <w:rPr>
                <w:b/>
              </w:rPr>
              <w:t>Sig. in - Direction</w:t>
            </w:r>
          </w:p>
        </w:tc>
        <w:tc>
          <w:tcPr>
            <w:tcW w:w="2013" w:type="dxa"/>
          </w:tcPr>
          <w:p w:rsidR="00C17C91" w:rsidRDefault="00C17C91" w:rsidP="00C17C91">
            <w:pPr>
              <w:jc w:val="center"/>
              <w:rPr>
                <w:b/>
              </w:rPr>
            </w:pPr>
            <w:r>
              <w:rPr>
                <w:b/>
              </w:rPr>
              <w:t>+1</w:t>
            </w:r>
          </w:p>
        </w:tc>
        <w:tc>
          <w:tcPr>
            <w:tcW w:w="1890" w:type="dxa"/>
            <w:vMerge/>
          </w:tcPr>
          <w:p w:rsidR="00C17C91" w:rsidRDefault="00C17C91">
            <w:pPr>
              <w:rPr>
                <w:b/>
              </w:rPr>
            </w:pPr>
          </w:p>
        </w:tc>
        <w:tc>
          <w:tcPr>
            <w:tcW w:w="1800" w:type="dxa"/>
            <w:vMerge/>
          </w:tcPr>
          <w:p w:rsidR="00C17C91" w:rsidRDefault="00C17C91">
            <w:pPr>
              <w:rPr>
                <w:b/>
              </w:rPr>
            </w:pPr>
          </w:p>
        </w:tc>
        <w:tc>
          <w:tcPr>
            <w:tcW w:w="1530" w:type="dxa"/>
          </w:tcPr>
          <w:p w:rsidR="00C17C91" w:rsidRDefault="00C17C91" w:rsidP="00C17C91">
            <w:pPr>
              <w:jc w:val="center"/>
              <w:rPr>
                <w:b/>
              </w:rPr>
            </w:pPr>
            <w:r>
              <w:rPr>
                <w:b/>
              </w:rPr>
              <w:t>-1</w:t>
            </w:r>
          </w:p>
        </w:tc>
      </w:tr>
      <w:tr w:rsidR="00C17C91" w:rsidTr="00C17C91">
        <w:trPr>
          <w:jc w:val="center"/>
        </w:trPr>
        <w:tc>
          <w:tcPr>
            <w:tcW w:w="2073" w:type="dxa"/>
          </w:tcPr>
          <w:p w:rsidR="00C17C91" w:rsidRDefault="00C17C91">
            <w:pPr>
              <w:rPr>
                <w:b/>
              </w:rPr>
            </w:pPr>
            <w:r>
              <w:rPr>
                <w:b/>
              </w:rPr>
              <w:t xml:space="preserve">Not Significant </w:t>
            </w:r>
          </w:p>
        </w:tc>
        <w:tc>
          <w:tcPr>
            <w:tcW w:w="2013" w:type="dxa"/>
          </w:tcPr>
          <w:p w:rsidR="00C17C91" w:rsidRDefault="00C17C91" w:rsidP="00C17C9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0" w:type="dxa"/>
          </w:tcPr>
          <w:p w:rsidR="00C17C91" w:rsidRDefault="00C17C91" w:rsidP="00C17C9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00" w:type="dxa"/>
          </w:tcPr>
          <w:p w:rsidR="00C17C91" w:rsidRDefault="00C17C91" w:rsidP="00C17C9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30" w:type="dxa"/>
          </w:tcPr>
          <w:p w:rsidR="00C17C91" w:rsidRDefault="00C17C91" w:rsidP="00C17C9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bookmarkEnd w:id="0"/>
    </w:tbl>
    <w:p w:rsidR="00C17C91" w:rsidRPr="00BB3433" w:rsidRDefault="00C17C91">
      <w:pPr>
        <w:rPr>
          <w:b/>
        </w:rPr>
      </w:pPr>
    </w:p>
    <w:p w:rsidR="00BB3433" w:rsidRPr="00BB3433" w:rsidRDefault="00BB3433"/>
    <w:p w:rsidR="00BB3433" w:rsidRDefault="00BB3433"/>
    <w:sectPr w:rsidR="00BB3433" w:rsidSect="004D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33"/>
    <w:rsid w:val="001512B7"/>
    <w:rsid w:val="004D6172"/>
    <w:rsid w:val="00596F3D"/>
    <w:rsid w:val="005D35CF"/>
    <w:rsid w:val="00600D0F"/>
    <w:rsid w:val="00742D83"/>
    <w:rsid w:val="00BB3433"/>
    <w:rsid w:val="00C17C91"/>
    <w:rsid w:val="00C3563F"/>
    <w:rsid w:val="00D84492"/>
    <w:rsid w:val="00DC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3C63"/>
  <w15:chartTrackingRefBased/>
  <w15:docId w15:val="{D1DA78A2-5ADE-CF45-8C26-3E578B92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Patton, Leslie M (SLHS)</dc:creator>
  <cp:keywords/>
  <dc:description/>
  <cp:lastModifiedBy>Patton, Leslie M (SLHS)</cp:lastModifiedBy>
  <cp:revision>2</cp:revision>
  <dcterms:created xsi:type="dcterms:W3CDTF">2019-04-25T02:48:00Z</dcterms:created>
  <dcterms:modified xsi:type="dcterms:W3CDTF">2019-04-26T23:21:00Z</dcterms:modified>
</cp:coreProperties>
</file>