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14954" cy="576000"/>
            <wp:docPr id="1" name="Picture 1"/>
            <wp:cNvGraphicFramePr>
              <a:graphicFrameLocks noChangeAspect="1"/>
            </wp:cNvGraphicFramePr>
            <a:graphic>
              <a:graphicData uri="http://schemas.openxmlformats.org/drawingml/2006/picture">
                <pic:pic>
                  <pic:nvPicPr>
                    <pic:cNvPr id="0" name="2026-10-24_BLOK-3-articles-de-blog_v2.docx.logo.png"/>
                    <pic:cNvPicPr/>
                  </pic:nvPicPr>
                  <pic:blipFill>
                    <a:blip r:embed="rId10"/>
                    <a:stretch>
                      <a:fillRect/>
                    </a:stretch>
                  </pic:blipFill>
                  <pic:spPr>
                    <a:xfrm>
                      <a:off x="0" y="0"/>
                      <a:ext cx="1614954" cy="576000"/>
                    </a:xfrm>
                    <a:prstGeom prst="rect"/>
                  </pic:spPr>
                </pic:pic>
              </a:graphicData>
            </a:graphic>
          </wp:inline>
        </w:drawing>
      </w:r>
    </w:p>
    <w:p>
      <w:pPr>
        <w:jc w:val="center"/>
      </w:pPr>
      <w:r>
        <w:rPr>
          <w:rFonts w:ascii="Work Sans" w:hAnsi="Work Sans"/>
          <w:b/>
          <w:color w:val="002060"/>
          <w:sz w:val="48"/>
        </w:rPr>
        <w:t>Blog BLOK : 3 articles prêts à publier</w:t>
      </w:r>
    </w:p>
    <w:p>
      <w:pPr>
        <w:jc w:val="center"/>
      </w:pPr>
      <w:r>
        <w:rPr>
          <w:color w:val="FF4A00"/>
          <w:sz w:val="24"/>
        </w:rPr>
        <w:t>Pour les professionnels du BTP en Côte d'Ivoire</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Le plan de publication</w:t>
            </w:r>
          </w:p>
          <w:p>
            <w:r>
              <w:rPr>
                <w:b/>
              </w:rPr>
              <w:t>Article 1, rubrique Conseils :</w:t>
            </w:r>
            <w:r>
              <w:rPr>
                <w:b w:val="0"/>
              </w:rPr>
              <w:t xml:space="preserve"> Liste de matériaux : la méthode en 6 étapes pour commander juste du premier coup.</w:t>
            </w:r>
          </w:p>
          <w:p>
            <w:r>
              <w:rPr>
                <w:b/>
              </w:rPr>
              <w:t>Article 2, rubrique Matériaux &amp; Produits :</w:t>
            </w:r>
            <w:r>
              <w:rPr>
                <w:b w:val="0"/>
              </w:rPr>
              <w:t xml:space="preserve"> Saison des pluies à Abidjan : 9 gestes pour protéger vos matériaux et votre chantier.</w:t>
            </w:r>
          </w:p>
          <w:p>
            <w:r>
              <w:rPr>
                <w:b/>
              </w:rPr>
              <w:t>Article 3, rubrique Achats &amp; Approvisionnement :</w:t>
            </w:r>
            <w:r>
              <w:rPr>
                <w:b w:val="0"/>
              </w:rPr>
              <w:t xml:space="preserve"> Acheter ses matériaux en ligne : les 8 questions à poser avant de commander.</w:t>
            </w:r>
          </w:p>
          <w:p>
            <w:r>
              <w:rPr>
                <w:b/>
              </w:rPr>
              <w:t>Rythme proposé :</w:t>
            </w:r>
            <w:r>
              <w:rPr>
                <w:b w:val="0"/>
              </w:rPr>
              <w:t xml:space="preserve"> un article tous les 15 jours, chacun repris en 3 posts Facebook et LinkedIn et un message WhatsApp.</w:t>
            </w:r>
          </w:p>
        </w:tc>
      </w:tr>
    </w:tbl>
    <w:p/>
    <w:p>
      <w:r>
        <w:br w:type="page"/>
      </w:r>
    </w:p>
    <w:p>
      <w:pPr>
        <w:pStyle w:val="Heading1"/>
      </w:pPr>
      <w:r>
        <w:t>Article 1. Liste de matériaux : la méthode en 6 étapes pour commander juste du premier coup</w:t>
      </w:r>
    </w:p>
    <w:p>
      <w:r>
        <w:rPr>
          <w:b/>
        </w:rPr>
        <w:t>Rubrique :</w:t>
      </w:r>
      <w:r>
        <w:rPr>
          <w:b w:val="0"/>
        </w:rPr>
        <w:t xml:space="preserve"> Conseils. </w:t>
      </w:r>
      <w:r>
        <w:rPr>
          <w:b/>
        </w:rPr>
        <w:t>Temps de lecture :</w:t>
      </w:r>
      <w:r>
        <w:rPr>
          <w:b w:val="0"/>
        </w:rPr>
        <w:t xml:space="preserve"> 5 min. </w:t>
      </w:r>
      <w:r>
        <w:rPr>
          <w:b/>
        </w:rPr>
        <w:t>Recherche visée :</w:t>
      </w:r>
      <w:r>
        <w:rPr>
          <w:b w:val="0"/>
        </w:rPr>
        <w:t xml:space="preserve"> liste de matériaux chantier, quantitatif matériaux construction, commander matériaux Abidjan.</w:t>
      </w:r>
    </w:p>
    <w:p>
      <w:r>
        <w:rPr>
          <w:b/>
        </w:rPr>
        <w:t>Résumé :</w:t>
      </w:r>
      <w:r>
        <w:rPr>
          <w:b w:val="0"/>
        </w:rPr>
        <w:t xml:space="preserve"> Trop de chantiers s'arrêtent pour un sac de ciment ou un rouleau de câble oublié. Une liste de matériaux bien faite évite les allers-retours, les arrêts de chantier et les achats en urgence au prix fort.</w:t>
      </w:r>
    </w:p>
    <w:p>
      <w:r>
        <w:rPr>
          <w:b w:val="0"/>
        </w:rPr>
        <w:t>Sur un chantier, l'argent se perd rarement d'un coup. Il se perd par petits morceaux : un ouvrier qui attend une livraison, une deuxième course chez le quincaillier, une commande passée en urgence chez le fournisseur le plus proche plutôt que le moins cher. La plupart de ces pertes ont la même origine : une liste de matériaux faite trop vite. Voici la méthode que suivent les chefs de chantier qui commandent juste.</w:t>
      </w:r>
    </w:p>
    <w:p>
      <w:pPr>
        <w:pStyle w:val="Heading2"/>
      </w:pPr>
      <w:r>
        <w:t>1. Partir du plan, pas de la mémoire</w:t>
      </w:r>
    </w:p>
    <w:p>
      <w:r>
        <w:rPr>
          <w:b w:val="0"/>
        </w:rPr>
        <w:t>La liste se construit à partir des plans et du devis, pièce par pièce et lot par lot : gros œuvre, plomberie, électricité, menuiserie, finitions. Chaque lot a sa feuille. Une liste faite de tête oublie toujours quelque chose, en général ce qui coûte peu mais bloque tout : colliers, chevilles, joints, gaines.</w:t>
      </w:r>
    </w:p>
    <w:p>
      <w:pPr>
        <w:pStyle w:val="Heading2"/>
      </w:pPr>
      <w:r>
        <w:t>2. Mesurer, puis convertir en unités de vente</w:t>
      </w:r>
    </w:p>
    <w:p>
      <w:r>
        <w:rPr>
          <w:b w:val="0"/>
        </w:rPr>
        <w:t>Les plans donnent des mètres carrés et des mètres linéaires ; les fournisseurs vendent des sacs, des barres, des rouleaux et des pièces. Convertissez chaque mesure dans l'unité où vous allez l'acheter : une surface de carrelage devient un nombre de cartons, une longueur de tuyau devient un nombre de barres. C'est là que se glissent la plupart des erreurs.</w:t>
      </w:r>
    </w:p>
    <w:p>
      <w:pPr>
        <w:pStyle w:val="Heading2"/>
      </w:pPr>
      <w:r>
        <w:t>3. Ajouter la marge de perte, ni trop ni trop peu</w:t>
      </w:r>
    </w:p>
    <w:p>
      <w:r>
        <w:rPr>
          <w:b w:val="0"/>
        </w:rPr>
        <w:t>Coupes, casse, chutes : tout chantier perd une partie de ses matériaux. Prévoyez une marge adaptée à chaque produit (plus forte pour le carrelage posé en diagonale ou les matériaux fragiles, plus faible pour les pièces à l'unité). Notez la marge à côté de chaque ligne, pour pouvoir la justifier au client.</w:t>
      </w:r>
    </w:p>
    <w:p>
      <w:pPr>
        <w:pStyle w:val="Heading2"/>
      </w:pPr>
      <w:r>
        <w:t>4. Préciser la référence exacte</w:t>
      </w:r>
    </w:p>
    <w:p>
      <w:r>
        <w:rPr>
          <w:b w:val="0"/>
        </w:rPr>
        <w:t>« Du ciment » ou « du câble » ne suffit pas. Indiquez la marque, la classe, la section, la dimension et la couleur. Deux produits qui se ressemblent peuvent avoir des usages et des prix très différents. Une référence précise permet aussi de comparer les prix de plusieurs fournisseurs sur la même base.</w:t>
      </w:r>
    </w:p>
    <w:p>
      <w:pPr>
        <w:pStyle w:val="Heading2"/>
      </w:pPr>
      <w:r>
        <w:t>5. Découper la commande selon l'avancement</w:t>
      </w:r>
    </w:p>
    <w:p>
      <w:r>
        <w:rPr>
          <w:b w:val="0"/>
        </w:rPr>
        <w:t>Tout commander le premier jour immobilise votre trésorerie et expose les matériaux au vol, à la pluie et à la casse. Regroupez les besoins par phase (fondations, élévation, second œuvre, finitions) et fixez une date de livraison pour chacune, quelques jours avant le début de la phase.</w:t>
      </w:r>
    </w:p>
    <w:p>
      <w:pPr>
        <w:pStyle w:val="Heading2"/>
      </w:pPr>
      <w:r>
        <w:t>6. Garder la liste vivante</w:t>
      </w:r>
    </w:p>
    <w:p>
      <w:r>
        <w:rPr>
          <w:b w:val="0"/>
        </w:rPr>
        <w:t>Une fois le chantier lancé, la liste devient votre outil de suivi : ce qui est commandé, livré, utilisé, et ce qui reste. En fin de chantier, elle vous donne les vraies quantités consommées, la meilleure base pour chiffrer le chantier suivant.</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Avec BLOK</w:t>
            </w:r>
          </w:p>
          <w:p>
            <w:r>
              <w:rPr>
                <w:b w:val="0"/>
              </w:rPr>
              <w:t xml:space="preserve">Sur l'application BLOK, vous retrouvez les marques de référence du BTP, vous enregistrez vos produits en favoris pour reconstituer votre liste en quelques secondes, et vous voyez les prix réservés aux professionnels une fois inscrit. </w:t>
            </w:r>
            <w:r>
              <w:rPr>
                <w:b/>
              </w:rPr>
              <w:t>Téléchargez l'application BLOK</w:t>
            </w:r>
            <w:r>
              <w:rPr>
                <w:b w:val="0"/>
              </w:rPr>
              <w:t xml:space="preserve"> et préparez votre prochaine commande.</w:t>
            </w:r>
          </w:p>
        </w:tc>
      </w:tr>
    </w:tbl>
    <w:p/>
    <w:p>
      <w:pPr>
        <w:pStyle w:val="Heading3"/>
      </w:pPr>
      <w:r>
        <w:t>Reprises pour les réseaux</w:t>
      </w:r>
    </w:p>
    <w:p>
      <w:pPr>
        <w:pStyle w:val="ListBullet"/>
      </w:pPr>
      <w:r>
        <w:rPr>
          <w:b w:val="0"/>
        </w:rPr>
        <w:t>Post 1 : « Un sac de ciment oublié peut arrêter un chantier une journée entière. » + les 6 étapes en carrousel.</w:t>
      </w:r>
    </w:p>
    <w:p>
      <w:pPr>
        <w:pStyle w:val="ListBullet"/>
      </w:pPr>
      <w:r>
        <w:rPr>
          <w:b w:val="0"/>
        </w:rPr>
        <w:t>Post 2 : « Mètres carrés ou cartons ? » sur la conversion en unités de vente.</w:t>
      </w:r>
    </w:p>
    <w:p>
      <w:pPr>
        <w:pStyle w:val="ListBullet"/>
      </w:pPr>
      <w:r>
        <w:rPr>
          <w:b w:val="0"/>
        </w:rPr>
        <w:t>WhatsApp : la liste des 6 étapes, avec le lien de l'article.</w:t>
      </w:r>
    </w:p>
    <w:p>
      <w:r>
        <w:br w:type="page"/>
      </w:r>
    </w:p>
    <w:p>
      <w:pPr>
        <w:pStyle w:val="Heading1"/>
      </w:pPr>
      <w:r>
        <w:t>Article 2. Saison des pluies à Abidjan : 9 gestes pour protéger vos matériaux et votre chantier</w:t>
      </w:r>
    </w:p>
    <w:p>
      <w:r>
        <w:rPr>
          <w:b/>
        </w:rPr>
        <w:t>Rubrique :</w:t>
      </w:r>
      <w:r>
        <w:rPr>
          <w:b w:val="0"/>
        </w:rPr>
        <w:t xml:space="preserve"> Matériaux &amp; Produits. </w:t>
      </w:r>
      <w:r>
        <w:rPr>
          <w:b/>
        </w:rPr>
        <w:t>Temps de lecture :</w:t>
      </w:r>
      <w:r>
        <w:rPr>
          <w:b w:val="0"/>
        </w:rPr>
        <w:t xml:space="preserve"> 5 min. </w:t>
      </w:r>
      <w:r>
        <w:rPr>
          <w:b/>
        </w:rPr>
        <w:t>Recherche visée :</w:t>
      </w:r>
      <w:r>
        <w:rPr>
          <w:b w:val="0"/>
        </w:rPr>
        <w:t xml:space="preserve"> stocker ciment saison des pluies, protéger chantier pluie, chantier Abidjan pluie.</w:t>
      </w:r>
    </w:p>
    <w:p>
      <w:r>
        <w:rPr>
          <w:b/>
        </w:rPr>
        <w:t>Résumé :</w:t>
      </w:r>
      <w:r>
        <w:rPr>
          <w:b w:val="0"/>
        </w:rPr>
        <w:t xml:space="preserve"> À Abidjan, la grande saison des pluies (de mai à juillet) et la petite (d'octobre à novembre) mettent les chantiers à rude épreuve. Un ciment qui a pris l'humidité, une tranchée inondée ou des fers rouillés coûtent cher. Neuf gestes simples limitent la casse.</w:t>
      </w:r>
    </w:p>
    <w:p>
      <w:r>
        <w:rPr>
          <w:b w:val="0"/>
        </w:rPr>
        <w:t>La pluie ne fait pas qu'arrêter le travail pour quelques heures. Elle abîme les matériaux stockés, fragilise les ouvrages qui sèchent, et transforme un terrain en boue où plus aucun camion ne passe. La bonne nouvelle : l'essentiel des dégâts se prévient avant la première averse.</w:t>
      </w:r>
    </w:p>
    <w:p>
      <w:pPr>
        <w:pStyle w:val="Heading2"/>
      </w:pPr>
      <w:r>
        <w:t>Protéger les matériaux stockés</w:t>
      </w:r>
    </w:p>
    <w:p>
      <w:pPr>
        <w:pStyle w:val="ListNumber"/>
      </w:pPr>
      <w:r>
        <w:rPr>
          <w:b/>
        </w:rPr>
        <w:t>Surélever les sacs de ciment.</w:t>
      </w:r>
      <w:r>
        <w:rPr>
          <w:b w:val="0"/>
        </w:rPr>
        <w:t xml:space="preserve"> Posez-les sur des palettes ou des planches, jamais à même le sol, dans un local fermé ou sous une bâche bien attachée. Un sac qui a durci par endroits ne doit pas servir pour un ouvrage porteur.</w:t>
      </w:r>
    </w:p>
    <w:p>
      <w:pPr>
        <w:pStyle w:val="ListNumber"/>
      </w:pPr>
      <w:r>
        <w:rPr>
          <w:b/>
        </w:rPr>
        <w:t>Éviter les grandes piles.</w:t>
      </w:r>
      <w:r>
        <w:rPr>
          <w:b w:val="0"/>
        </w:rPr>
        <w:t xml:space="preserve"> Des piles trop hautes tassent les sacs du bas et rendent l'humidité invisible. Faites plusieurs petites piles, espacées des murs.</w:t>
      </w:r>
    </w:p>
    <w:p>
      <w:pPr>
        <w:pStyle w:val="ListNumber"/>
      </w:pPr>
      <w:r>
        <w:rPr>
          <w:b/>
        </w:rPr>
        <w:t>Appliquer le premier entré, premier sorti.</w:t>
      </w:r>
      <w:r>
        <w:rPr>
          <w:b w:val="0"/>
        </w:rPr>
        <w:t xml:space="preserve"> Utilisez d'abord les sacs les plus anciens. Notez la date de livraison sur chaque lot.</w:t>
      </w:r>
    </w:p>
    <w:p>
      <w:pPr>
        <w:pStyle w:val="ListNumber"/>
      </w:pPr>
      <w:r>
        <w:rPr>
          <w:b/>
        </w:rPr>
        <w:t>Couvrir les fers à béton.</w:t>
      </w:r>
      <w:r>
        <w:rPr>
          <w:b w:val="0"/>
        </w:rPr>
        <w:t xml:space="preserve"> Stockés sur des cales et sous bâche, ils rouillent moins. Une rouille superficielle se brosse ; des fers attaqués en profondeur se remplacent.</w:t>
      </w:r>
    </w:p>
    <w:p>
      <w:pPr>
        <w:pStyle w:val="ListNumber"/>
      </w:pPr>
      <w:r>
        <w:rPr>
          <w:b/>
        </w:rPr>
        <w:t>Mettre à l'abri l'électricité et la plomberie.</w:t>
      </w:r>
      <w:r>
        <w:rPr>
          <w:b w:val="0"/>
        </w:rPr>
        <w:t xml:space="preserve"> Câbles, interrupteurs, gaines et raccords se gardent dans leur emballage, au sec, jusqu'à la pose.</w:t>
      </w:r>
    </w:p>
    <w:p>
      <w:pPr>
        <w:pStyle w:val="Heading2"/>
      </w:pPr>
      <w:r>
        <w:t>Protéger le chantier lui-même</w:t>
      </w:r>
    </w:p>
    <w:p>
      <w:pPr>
        <w:pStyle w:val="ListNumber"/>
      </w:pPr>
      <w:r>
        <w:rPr>
          <w:b/>
        </w:rPr>
        <w:t>Prévoir l'écoulement des eaux</w:t>
      </w:r>
      <w:r>
        <w:rPr>
          <w:b w:val="0"/>
        </w:rPr>
        <w:t xml:space="preserve"> avant d'ouvrir les fouilles : une rigole et un point bas pour pomper évitent des tranchées transformées en piscines.</w:t>
      </w:r>
    </w:p>
    <w:p>
      <w:pPr>
        <w:pStyle w:val="ListNumber"/>
      </w:pPr>
      <w:r>
        <w:rPr>
          <w:b/>
        </w:rPr>
        <w:t>Protéger les bétons frais.</w:t>
      </w:r>
      <w:r>
        <w:rPr>
          <w:b w:val="0"/>
        </w:rPr>
        <w:t xml:space="preserve"> Un béton coulé juste avant une averse se couvre d'une bâche pour éviter que la pluie ne le délave.</w:t>
      </w:r>
    </w:p>
    <w:p>
      <w:pPr>
        <w:pStyle w:val="ListNumber"/>
      </w:pPr>
      <w:r>
        <w:rPr>
          <w:b/>
        </w:rPr>
        <w:t>Bâcher les murs en cours d'élévation</w:t>
      </w:r>
      <w:r>
        <w:rPr>
          <w:b w:val="0"/>
        </w:rPr>
        <w:t xml:space="preserve"> et les têtes de murs le soir, pour que l'eau ne s'infiltre pas dans les maçonneries fraîches.</w:t>
      </w:r>
    </w:p>
    <w:p>
      <w:pPr>
        <w:pStyle w:val="ListNumber"/>
      </w:pPr>
      <w:r>
        <w:rPr>
          <w:b/>
        </w:rPr>
        <w:t>Adapter les livraisons.</w:t>
      </w:r>
      <w:r>
        <w:rPr>
          <w:b w:val="0"/>
        </w:rPr>
        <w:t xml:space="preserve"> Commandez en plus petites quantités, plus souvent, pour ne pas laisser des matériaux attendre des semaines sous la pluie. Gardez une marge dans le planning pour les jours perdus.</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Avec BLOK</w:t>
            </w:r>
          </w:p>
          <w:p>
            <w:r>
              <w:rPr>
                <w:b w:val="0"/>
              </w:rPr>
              <w:t xml:space="preserve">Pendant la saison des pluies, commander au fil des besoins plutôt que tout stocker d'avance protège à la fois vos matériaux et votre trésorerie. Sur l'application BLOK, vous passez vos commandes depuis le chantier, au moment où vous en avez besoin. </w:t>
            </w:r>
            <w:r>
              <w:rPr>
                <w:b/>
              </w:rPr>
              <w:t>Téléchargez l'application BLOK.</w:t>
            </w:r>
          </w:p>
        </w:tc>
      </w:tr>
    </w:tbl>
    <w:p/>
    <w:p>
      <w:pPr>
        <w:pStyle w:val="Heading3"/>
      </w:pPr>
      <w:r>
        <w:t>Reprises pour les réseaux</w:t>
      </w:r>
    </w:p>
    <w:p>
      <w:pPr>
        <w:pStyle w:val="ListBullet"/>
      </w:pPr>
      <w:r>
        <w:rPr>
          <w:b w:val="0"/>
        </w:rPr>
        <w:t>Post 1 : photo de sacs sur palette sous bâche, « Le bon stockage en une image ».</w:t>
      </w:r>
    </w:p>
    <w:p>
      <w:pPr>
        <w:pStyle w:val="ListBullet"/>
      </w:pPr>
      <w:r>
        <w:rPr>
          <w:b w:val="0"/>
        </w:rPr>
        <w:t>Post 2 : la liste des 9 gestes en carrousel.</w:t>
      </w:r>
    </w:p>
    <w:p>
      <w:pPr>
        <w:pStyle w:val="ListBullet"/>
      </w:pPr>
      <w:r>
        <w:rPr>
          <w:b w:val="0"/>
        </w:rPr>
        <w:t>WhatsApp : rappel aux clients au début de chaque saison des pluies, avec le lien.</w:t>
      </w:r>
    </w:p>
    <w:p>
      <w:r>
        <w:br w:type="page"/>
      </w:r>
    </w:p>
    <w:p>
      <w:pPr>
        <w:pStyle w:val="Heading1"/>
      </w:pPr>
      <w:r>
        <w:t>Article 3. Acheter ses matériaux en ligne : les 8 questions à poser avant de commander</w:t>
      </w:r>
    </w:p>
    <w:p>
      <w:r>
        <w:rPr>
          <w:b/>
        </w:rPr>
        <w:t>Rubrique :</w:t>
      </w:r>
      <w:r>
        <w:rPr>
          <w:b w:val="0"/>
        </w:rPr>
        <w:t xml:space="preserve"> Achats &amp; Approvisionnement. </w:t>
      </w:r>
      <w:r>
        <w:rPr>
          <w:b/>
        </w:rPr>
        <w:t>Temps de lecture :</w:t>
      </w:r>
      <w:r>
        <w:rPr>
          <w:b w:val="0"/>
        </w:rPr>
        <w:t xml:space="preserve"> 6 min. </w:t>
      </w:r>
      <w:r>
        <w:rPr>
          <w:b/>
        </w:rPr>
        <w:t>Recherche visée :</w:t>
      </w:r>
      <w:r>
        <w:rPr>
          <w:b w:val="0"/>
        </w:rPr>
        <w:t xml:space="preserve"> acheter matériaux de construction en ligne Abidjan, fournisseur BTP Côte d'Ivoire, quincaillerie en ligne.</w:t>
      </w:r>
    </w:p>
    <w:p>
      <w:r>
        <w:rPr>
          <w:b/>
        </w:rPr>
        <w:t>Résumé :</w:t>
      </w:r>
      <w:r>
        <w:rPr>
          <w:b w:val="0"/>
        </w:rPr>
        <w:t xml:space="preserve"> Commander ses matériaux depuis son téléphone fait gagner des heures de déplacement. Encore faut-il choisir le bon fournisseur. Voici les 8 questions qui font la différence entre une commande réussie et une journée de chantier perdue.</w:t>
      </w:r>
    </w:p>
    <w:p>
      <w:r>
        <w:rPr>
          <w:b w:val="0"/>
        </w:rPr>
        <w:t>Pendant longtemps, acheter ses matériaux à Abidjan voulait dire faire le tour des quincailleries d'Adjamé ou de Koumassi, comparer les prix de vive voix, et repartir avec ce qui était disponible ce jour-là. Les plateformes en ligne changent la donne. Mais toutes ne se valent pas. Avant de passer votre première commande, posez ces huit questions.</w:t>
      </w:r>
    </w:p>
    <w:p>
      <w:pPr>
        <w:pStyle w:val="Heading2"/>
      </w:pPr>
      <w:r>
        <w:t>1. Les produits sont-ils de vraies marques, bien identifiées ?</w:t>
      </w:r>
    </w:p>
    <w:p>
      <w:r>
        <w:rPr>
          <w:b w:val="0"/>
        </w:rPr>
        <w:t>Une fiche produit sérieuse donne la marque, la référence, la dimension et l'usage. Méfiez-vous des photos génériques et des descriptions vagues : c'est souvent là que se cachent les contrefaçons.</w:t>
      </w:r>
    </w:p>
    <w:p>
      <w:pPr>
        <w:pStyle w:val="Heading2"/>
      </w:pPr>
      <w:r>
        <w:t>2. Les prix sont-ils clairs et à jour ?</w:t>
      </w:r>
    </w:p>
    <w:p>
      <w:r>
        <w:rPr>
          <w:b w:val="0"/>
        </w:rPr>
        <w:t>Un prix affiché doit dire s'il comprend la livraison et à quelle unité il correspond (le sac, la barre, le carton). Beaucoup de plateformes réservent leurs tarifs aux professionnels inscrits : c'est normal, à condition que les prix soient ensuite visibles avant de valider.</w:t>
      </w:r>
    </w:p>
    <w:p>
      <w:pPr>
        <w:pStyle w:val="Heading2"/>
      </w:pPr>
      <w:r>
        <w:t>3. Le stock est-il réel ?</w:t>
      </w:r>
    </w:p>
    <w:p>
      <w:r>
        <w:rPr>
          <w:b w:val="0"/>
        </w:rPr>
        <w:t>Demandez si le produit est en stock ou commandé à la demande. Un produit « disponible » qui arrive dans trois semaines peut arrêter votre chantier.</w:t>
      </w:r>
    </w:p>
    <w:p>
      <w:pPr>
        <w:pStyle w:val="Heading2"/>
      </w:pPr>
      <w:r>
        <w:t>4. Quels sont les délais et les zones de livraison ?</w:t>
      </w:r>
    </w:p>
    <w:p>
      <w:r>
        <w:rPr>
          <w:b w:val="0"/>
        </w:rPr>
        <w:t>Vérifiez que le fournisseur livre jusqu'à votre chantier, dans quel délai, et à quelles conditions pour les produits lourds ou volumineux.</w:t>
      </w:r>
    </w:p>
    <w:p>
      <w:pPr>
        <w:pStyle w:val="Heading2"/>
      </w:pPr>
      <w:r>
        <w:t>5. Comment payer ?</w:t>
      </w:r>
    </w:p>
    <w:p>
      <w:r>
        <w:rPr>
          <w:b w:val="0"/>
        </w:rPr>
        <w:t>Mobile money, virement, paiement à la livraison : choisissez un fournisseur qui propose des moyens adaptés à votre trésorerie, et qui vous remet une facture en bonne et due forme.</w:t>
      </w:r>
    </w:p>
    <w:p>
      <w:pPr>
        <w:pStyle w:val="Heading2"/>
      </w:pPr>
      <w:r>
        <w:t>6. Peut-on joindre quelqu'un rapidement ?</w:t>
      </w:r>
    </w:p>
    <w:p>
      <w:r>
        <w:rPr>
          <w:b w:val="0"/>
        </w:rPr>
        <w:t>Un numéro WhatsApp, une personne qui répond, un service client joignable : en cas de problème sur une livraison, c'est ce qui sauve votre journée.</w:t>
      </w:r>
    </w:p>
    <w:p>
      <w:pPr>
        <w:pStyle w:val="Heading2"/>
      </w:pPr>
      <w:r>
        <w:t>7. Que se passe-t-il si le produit ne convient pas ?</w:t>
      </w:r>
    </w:p>
    <w:p>
      <w:r>
        <w:rPr>
          <w:b w:val="0"/>
        </w:rPr>
        <w:t>Erreur de référence, produit abîmé au transport : lisez les conditions de retour et d'échange avant la commande, pas après.</w:t>
      </w:r>
    </w:p>
    <w:p>
      <w:pPr>
        <w:pStyle w:val="Heading2"/>
      </w:pPr>
      <w:r>
        <w:t>8. La plateforme vous fait-elle gagner du temps la deuxième fois ?</w:t>
      </w:r>
    </w:p>
    <w:p>
      <w:r>
        <w:rPr>
          <w:b w:val="0"/>
        </w:rPr>
        <w:t>Historique des commandes, favoris, recommande en un clic : un bon outil d'achat retient ce que vous commandez souvent. C'est à la dixième commande qu'on mesure le temps gagné.</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Pourquoi des professionnels choisissent BLOK</w:t>
            </w:r>
          </w:p>
          <w:p>
            <w:r>
              <w:rPr>
                <w:b w:val="0"/>
              </w:rPr>
              <w:t xml:space="preserve">Depuis son lancement en février 2024, BLOK a réuni </w:t>
            </w:r>
            <w:r>
              <w:rPr>
                <w:b/>
              </w:rPr>
              <w:t>80 fournisseurs et 200 clients</w:t>
            </w:r>
            <w:r>
              <w:rPr>
                <w:b w:val="0"/>
              </w:rPr>
              <w:t xml:space="preserve"> professionnels (chiffres de janvier 2026), avec les marques de référence du BTP en stock.</w:t>
            </w:r>
          </w:p>
          <w:p>
            <w:r>
              <w:rPr>
                <w:b w:val="0"/>
              </w:rPr>
              <w:t>La plateforme a été distinguée parmi les start-up les plus prometteuses d'Afrique à AfricArena (Le Cap, décembre 2025).</w:t>
            </w:r>
          </w:p>
          <w:p>
            <w:r>
              <w:rPr>
                <w:b w:val="0"/>
              </w:rPr>
              <w:t>Une équipe joignable sur WhatsApp, une application sur Android et iPhone, et des favoris pour recommander en quelques secondes.</w:t>
            </w:r>
          </w:p>
          <w:p>
            <w:r>
              <w:rPr>
                <w:b/>
              </w:rPr>
              <w:t>Inscrivez-vous sur BLOK</w:t>
            </w:r>
            <w:r>
              <w:rPr>
                <w:b w:val="0"/>
              </w:rPr>
              <w:t xml:space="preserve"> pour voir les prix professionnels et passer votre première commande.</w:t>
            </w:r>
          </w:p>
        </w:tc>
      </w:tr>
    </w:tbl>
    <w:p/>
    <w:p>
      <w:pPr>
        <w:pStyle w:val="Heading3"/>
      </w:pPr>
      <w:r>
        <w:t>Reprises pour les réseaux</w:t>
      </w:r>
    </w:p>
    <w:p>
      <w:pPr>
        <w:pStyle w:val="ListBullet"/>
      </w:pPr>
      <w:r>
        <w:rPr>
          <w:b w:val="0"/>
        </w:rPr>
        <w:t>Post 1 : « 8 questions avant d'acheter vos matériaux en ligne » en carrousel.</w:t>
      </w:r>
    </w:p>
    <w:p>
      <w:pPr>
        <w:pStyle w:val="ListBullet"/>
      </w:pPr>
      <w:r>
        <w:rPr>
          <w:b w:val="0"/>
        </w:rPr>
        <w:t>Post 2 : focus sur la question 3, « le stock est-il réel ? ».</w:t>
      </w:r>
    </w:p>
    <w:p>
      <w:pPr>
        <w:pStyle w:val="ListBullet"/>
      </w:pPr>
      <w:r>
        <w:rPr>
          <w:b w:val="0"/>
        </w:rPr>
        <w:t>WhatsApp : message aux prospects avec le lien d'inscription.</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FF4A00"/>
        <w:sz w:val="18"/>
      </w:rPr>
      <w:t xml:space="preserve">BLOK · Articles de blog   ·   </w:t>
    </w:r>
    <w:r>
      <w:rPr>
        <w:color w:val="FF4A00"/>
        <w:sz w:val="18"/>
      </w:rPr>
      <w:fldChar w:fldCharType="begin"/>
    </w:r>
    <w:r>
      <w:rPr>
        <w:color w:val="FF4A00"/>
        <w:sz w:val="18"/>
      </w:rPr>
      <w:instrText xml:space="preserve">PAGE</w:instrText>
    </w:r>
    <w:r>
      <w:rPr>
        <w:color w:val="FF4A00"/>
        <w:sz w:val="18"/>
      </w:rPr>
      <w:fldChar w:fldCharType="separate"/>
    </w:r>
    <w:r>
      <w:rPr>
        <w:color w:val="FF4A00"/>
        <w:sz w:val="18"/>
      </w:rPr>
      <w:t>1</w:t>
    </w:r>
    <w:r>
      <w:rPr>
        <w:color w:val="FF4A00"/>
        <w:sz w:val="18"/>
      </w:rPr>
      <w:fldChar w:fldCharType="end"/>
    </w:r>
    <w:r>
      <w:rPr>
        <w:color w:val="FF4A00"/>
        <w:sz w:val="18"/>
      </w:rPr>
      <w:t xml:space="preserve"> / </w:t>
    </w:r>
    <w:r>
      <w:rPr>
        <w:color w:val="FF4A00"/>
        <w:sz w:val="18"/>
      </w:rPr>
      <w:fldChar w:fldCharType="begin"/>
    </w:r>
    <w:r>
      <w:rPr>
        <w:color w:val="FF4A00"/>
        <w:sz w:val="18"/>
      </w:rPr>
      <w:instrText xml:space="preserve">NUMPAGES</w:instrText>
    </w:r>
    <w:r>
      <w:rPr>
        <w:color w:val="FF4A00"/>
        <w:sz w:val="18"/>
      </w:rPr>
      <w:fldChar w:fldCharType="separate"/>
    </w:r>
    <w:r>
      <w:rPr>
        <w:color w:val="FF4A00"/>
        <w:sz w:val="18"/>
      </w:rPr>
      <w:t>1</w:t>
    </w:r>
    <w:r>
      <w:rPr>
        <w:color w:val="FF4A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Work Sans" w:hAnsi="Work Sans" w:eastAsia="Work Sans"/>
      <w:color w:val="1F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Work Sans" w:hAnsi="Work Sans" w:eastAsia="Work Sans"/>
      <w:b/>
      <w:bCs/>
      <w:color w:val="00206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Work Sans" w:hAnsi="Work Sans" w:eastAsia="Work Sans"/>
      <w:b/>
      <w:bCs/>
      <w:color w:val="00206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Work Sans" w:hAnsi="Work Sans" w:eastAsia="Work Sans"/>
      <w:b/>
      <w:bCs/>
      <w:color w:val="FF4A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