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9A0" w:rsidRPr="007B49A0" w:rsidRDefault="007B49A0" w:rsidP="007B49A0">
      <w:pPr>
        <w:pStyle w:val="a3"/>
        <w:numPr>
          <w:ilvl w:val="0"/>
          <w:numId w:val="1"/>
        </w:numPr>
        <w:ind w:leftChars="0"/>
        <w:rPr>
          <w:b/>
        </w:rPr>
      </w:pPr>
      <w:r>
        <w:rPr>
          <w:rFonts w:hint="eastAsia"/>
          <w:b/>
        </w:rPr>
        <w:t>Buffer Over</w:t>
      </w:r>
      <w:r>
        <w:rPr>
          <w:b/>
        </w:rPr>
        <w:t xml:space="preserve">flow Attack </w:t>
      </w:r>
      <w:r>
        <w:t>is kind of Denial of Service. Inject attack code into buffer, redirect control flow to attack code and execute it.</w:t>
      </w:r>
    </w:p>
    <w:p w:rsidR="007B49A0" w:rsidRDefault="007B49A0" w:rsidP="007B49A0">
      <w:pPr>
        <w:pStyle w:val="a3"/>
        <w:numPr>
          <w:ilvl w:val="0"/>
          <w:numId w:val="1"/>
        </w:numPr>
        <w:ind w:leftChars="0"/>
        <w:rPr>
          <w:b/>
        </w:rPr>
      </w:pPr>
      <w:r>
        <w:rPr>
          <w:rFonts w:hint="eastAsia"/>
          <w:b/>
        </w:rPr>
        <w:t>Denial of Service</w:t>
      </w:r>
      <w:r>
        <w:rPr>
          <w:b/>
        </w:rPr>
        <w:t xml:space="preserve"> </w:t>
      </w:r>
      <w:r>
        <w:t>make a network service unusable, usually by overloading the server or network.</w:t>
      </w:r>
    </w:p>
    <w:p w:rsidR="007B49A0" w:rsidRPr="007B49A0" w:rsidRDefault="007B49A0" w:rsidP="007B49A0">
      <w:pPr>
        <w:pStyle w:val="a3"/>
        <w:ind w:leftChars="0" w:left="284"/>
      </w:pPr>
      <w:r>
        <w:t>Consume host resources using TCP SYN floods or ICMP ECHO (ping) floods, or consume bandwidth using UDP floods or ICMP floods.</w:t>
      </w:r>
    </w:p>
    <w:p w:rsidR="007B49A0" w:rsidRPr="00291D21" w:rsidRDefault="007B49A0" w:rsidP="007B49A0">
      <w:pPr>
        <w:pStyle w:val="a3"/>
        <w:numPr>
          <w:ilvl w:val="0"/>
          <w:numId w:val="1"/>
        </w:numPr>
        <w:ind w:leftChars="0"/>
        <w:rPr>
          <w:b/>
        </w:rPr>
      </w:pPr>
      <w:r>
        <w:rPr>
          <w:rFonts w:hint="eastAsia"/>
          <w:b/>
        </w:rPr>
        <w:t>Computer Viruses</w:t>
      </w:r>
      <w:r>
        <w:rPr>
          <w:b/>
        </w:rPr>
        <w:t xml:space="preserve"> </w:t>
      </w:r>
      <w:r>
        <w:t>is parasitic programs which are designed to alter the way a computer operates without the permission or knowledge of the user.</w:t>
      </w:r>
    </w:p>
    <w:p w:rsidR="00291D21" w:rsidRDefault="00291D21" w:rsidP="00291D21">
      <w:pPr>
        <w:pStyle w:val="a3"/>
        <w:ind w:leftChars="0" w:left="284"/>
      </w:pPr>
      <w:r>
        <w:t>It executes and replicate itself. It will often place its own code in the path of execution of another program.</w:t>
      </w:r>
    </w:p>
    <w:p w:rsidR="00291D21" w:rsidRDefault="00291D21" w:rsidP="00291D21">
      <w:pPr>
        <w:pStyle w:val="a3"/>
        <w:ind w:leftChars="0" w:left="284"/>
      </w:pPr>
      <w:r>
        <w:t>They incorporate themselves within executa</w:t>
      </w:r>
      <w:r w:rsidR="007C2237">
        <w:t>ble program files or infects in files. Some attach themselves to boot records.</w:t>
      </w:r>
    </w:p>
    <w:p w:rsidR="007C2237" w:rsidRPr="007C2237" w:rsidRDefault="007C2237" w:rsidP="007C2237">
      <w:pPr>
        <w:pStyle w:val="a3"/>
        <w:numPr>
          <w:ilvl w:val="0"/>
          <w:numId w:val="1"/>
        </w:numPr>
        <w:ind w:leftChars="0"/>
      </w:pPr>
      <w:r>
        <w:rPr>
          <w:b/>
        </w:rPr>
        <w:t xml:space="preserve">Computer Worm </w:t>
      </w:r>
      <w:r>
        <w:t>create back doors into your systems, allowing unauthorized access and consume local system resources.</w:t>
      </w:r>
    </w:p>
    <w:p w:rsidR="007B49A0" w:rsidRDefault="00291D21" w:rsidP="007B49A0">
      <w:pPr>
        <w:pStyle w:val="a3"/>
        <w:numPr>
          <w:ilvl w:val="0"/>
          <w:numId w:val="1"/>
        </w:numPr>
        <w:ind w:leftChars="0"/>
        <w:rPr>
          <w:b/>
        </w:rPr>
      </w:pPr>
      <w:r>
        <w:rPr>
          <w:b/>
        </w:rPr>
        <w:t>Computer Virus vs Worm</w:t>
      </w:r>
    </w:p>
    <w:p w:rsidR="00291D21" w:rsidRDefault="00291D21" w:rsidP="00291D21">
      <w:pPr>
        <w:pStyle w:val="a3"/>
        <w:ind w:leftChars="0" w:left="284"/>
      </w:pPr>
      <w:r>
        <w:t>Viruses are designed to spread themselves from a file to another on a computer. It depends on human aids, that is, it required infected host file, but worms don’t.</w:t>
      </w:r>
    </w:p>
    <w:p w:rsidR="00291D21" w:rsidRPr="00291D21" w:rsidRDefault="00291D21" w:rsidP="00291D21">
      <w:pPr>
        <w:pStyle w:val="a3"/>
        <w:ind w:leftChars="0" w:left="284"/>
      </w:pPr>
      <w:r>
        <w:t>Worms are designed to spread themselves form one computer to another over a network. It doesn’t need help from human being.</w:t>
      </w:r>
    </w:p>
    <w:p w:rsidR="00291D21" w:rsidRDefault="007C2237" w:rsidP="007B49A0">
      <w:pPr>
        <w:pStyle w:val="a3"/>
        <w:numPr>
          <w:ilvl w:val="0"/>
          <w:numId w:val="1"/>
        </w:numPr>
        <w:ind w:leftChars="0"/>
        <w:rPr>
          <w:b/>
        </w:rPr>
      </w:pPr>
      <w:r>
        <w:rPr>
          <w:rFonts w:hint="eastAsia"/>
          <w:b/>
        </w:rPr>
        <w:t>Port</w:t>
      </w:r>
      <w:r>
        <w:rPr>
          <w:b/>
        </w:rPr>
        <w:t xml:space="preserve"> S</w:t>
      </w:r>
      <w:r>
        <w:rPr>
          <w:rFonts w:hint="eastAsia"/>
          <w:b/>
        </w:rPr>
        <w:t>can</w:t>
      </w:r>
      <w:r>
        <w:t xml:space="preserve"> is reconnaissance techniques used to discover vulnerable machines or services they can break into.</w:t>
      </w:r>
    </w:p>
    <w:p w:rsidR="007C2237" w:rsidRPr="00253321" w:rsidRDefault="00253321" w:rsidP="007C2237">
      <w:pPr>
        <w:pStyle w:val="a3"/>
        <w:ind w:leftChars="0" w:left="284"/>
      </w:pPr>
      <w:r>
        <w:t>Responses are different depending on whether the selected service is running or not.</w:t>
      </w:r>
      <w:r w:rsidRPr="00253321">
        <w:rPr>
          <w:b/>
        </w:rPr>
        <w:t xml:space="preserve"> </w:t>
      </w:r>
    </w:p>
    <w:p w:rsidR="007C2237" w:rsidRDefault="00253321" w:rsidP="00253321">
      <w:pPr>
        <w:pStyle w:val="a3"/>
        <w:numPr>
          <w:ilvl w:val="0"/>
          <w:numId w:val="1"/>
        </w:numPr>
        <w:ind w:leftChars="0"/>
        <w:rPr>
          <w:b/>
        </w:rPr>
      </w:pPr>
      <w:r>
        <w:rPr>
          <w:b/>
        </w:rPr>
        <w:br w:type="column"/>
      </w:r>
      <w:r>
        <w:rPr>
          <w:b/>
        </w:rPr>
        <w:lastRenderedPageBreak/>
        <w:t>TCP SYN Scan</w:t>
      </w:r>
    </w:p>
    <w:p w:rsidR="00D14F9F" w:rsidRPr="00A94142" w:rsidRDefault="00A94142" w:rsidP="00D14F9F">
      <w:pPr>
        <w:pStyle w:val="a3"/>
        <w:ind w:leftChars="0" w:left="284"/>
        <w:rPr>
          <w:rFonts w:ascii="Consolas" w:hAnsi="Consolas"/>
        </w:rPr>
      </w:pPr>
      <w:r w:rsidRPr="00A94142">
        <w:rPr>
          <w:rFonts w:ascii="Consolas" w:hAnsi="Consolas"/>
        </w:rPr>
        <w:tab/>
        <w:t xml:space="preserve"> </w:t>
      </w:r>
      <w:r w:rsidRPr="00A94142">
        <w:rPr>
          <w:rFonts w:ascii="Consolas" w:hAnsi="Consolas"/>
        </w:rPr>
        <w:tab/>
        <w:t xml:space="preserve"> </w:t>
      </w:r>
      <w:r w:rsidRPr="00A94142">
        <w:rPr>
          <w:rFonts w:ascii="Consolas" w:hAnsi="Consolas"/>
        </w:rPr>
        <w:tab/>
        <w:t xml:space="preserve"> </w:t>
      </w:r>
      <w:r w:rsidRPr="00A94142">
        <w:rPr>
          <w:rFonts w:ascii="Consolas" w:hAnsi="Consolas"/>
        </w:rPr>
        <w:tab/>
        <w:t xml:space="preserve"> </w:t>
      </w:r>
      <w:r w:rsidRPr="00A94142">
        <w:rPr>
          <w:rFonts w:ascii="Consolas" w:hAnsi="Consolas"/>
        </w:rPr>
        <w:tab/>
        <w:t>[OPEN]</w:t>
      </w:r>
      <w:r w:rsidRPr="00A94142">
        <w:rPr>
          <w:rFonts w:ascii="Consolas" w:hAnsi="Consolas"/>
        </w:rPr>
        <w:br/>
      </w:r>
      <w:r w:rsidR="00D14F9F" w:rsidRPr="00A94142">
        <w:rPr>
          <w:rFonts w:ascii="Consolas" w:hAnsi="Consolas"/>
        </w:rPr>
        <w:t>SRC</w:t>
      </w:r>
      <w:r w:rsidR="00D14F9F" w:rsidRPr="00A94142">
        <w:rPr>
          <w:rFonts w:ascii="Consolas" w:hAnsi="Consolas"/>
        </w:rPr>
        <w:tab/>
        <w:t>SYN + Port 80-------------&gt;</w:t>
      </w:r>
      <w:r w:rsidR="00D14F9F" w:rsidRPr="00A94142">
        <w:rPr>
          <w:rFonts w:ascii="Consolas" w:hAnsi="Consolas"/>
        </w:rPr>
        <w:tab/>
        <w:t>TRG</w:t>
      </w:r>
      <w:r w:rsidR="00D14F9F" w:rsidRPr="00A94142">
        <w:rPr>
          <w:rFonts w:ascii="Consolas" w:hAnsi="Consolas"/>
        </w:rPr>
        <w:br/>
      </w:r>
      <w:r w:rsidR="00D14F9F" w:rsidRPr="00A94142">
        <w:rPr>
          <w:rFonts w:ascii="Consolas" w:hAnsi="Consolas"/>
        </w:rPr>
        <w:tab/>
        <w:t xml:space="preserve">&lt;-------------------SYN/ACK </w:t>
      </w:r>
      <w:r w:rsidR="00D14F9F" w:rsidRPr="00A94142">
        <w:rPr>
          <w:rFonts w:ascii="Consolas" w:hAnsi="Consolas"/>
        </w:rPr>
        <w:tab/>
      </w:r>
      <w:r w:rsidR="00D14F9F" w:rsidRPr="00A94142">
        <w:rPr>
          <w:rFonts w:ascii="Consolas" w:hAnsi="Consolas"/>
        </w:rPr>
        <w:br/>
      </w:r>
      <w:r w:rsidR="00D14F9F" w:rsidRPr="00A94142">
        <w:rPr>
          <w:rFonts w:ascii="Consolas" w:hAnsi="Consolas"/>
        </w:rPr>
        <w:tab/>
        <w:t>RST-----------------------&gt;</w:t>
      </w:r>
    </w:p>
    <w:p w:rsidR="00D14F9F" w:rsidRPr="00A94142" w:rsidRDefault="00A94142" w:rsidP="00D14F9F">
      <w:pPr>
        <w:pStyle w:val="a3"/>
        <w:ind w:leftChars="0" w:left="284"/>
        <w:rPr>
          <w:rFonts w:ascii="Consolas" w:hAnsi="Consolas"/>
        </w:rPr>
      </w:pPr>
      <w:r w:rsidRPr="00A94142">
        <w:rPr>
          <w:rFonts w:ascii="Consolas" w:hAnsi="Consolas"/>
        </w:rPr>
        <w:tab/>
        <w:t xml:space="preserve"> </w:t>
      </w:r>
      <w:r w:rsidRPr="00A94142">
        <w:rPr>
          <w:rFonts w:ascii="Consolas" w:hAnsi="Consolas"/>
        </w:rPr>
        <w:tab/>
        <w:t xml:space="preserve"> </w:t>
      </w:r>
      <w:r w:rsidRPr="00A94142">
        <w:rPr>
          <w:rFonts w:ascii="Consolas" w:hAnsi="Consolas"/>
        </w:rPr>
        <w:tab/>
        <w:t xml:space="preserve"> </w:t>
      </w:r>
      <w:r w:rsidRPr="00A94142">
        <w:rPr>
          <w:rFonts w:ascii="Consolas" w:hAnsi="Consolas"/>
        </w:rPr>
        <w:tab/>
        <w:t xml:space="preserve"> </w:t>
      </w:r>
      <w:r w:rsidRPr="00A94142">
        <w:rPr>
          <w:rFonts w:ascii="Consolas" w:hAnsi="Consolas"/>
        </w:rPr>
        <w:tab/>
        <w:t>[CLOSE]</w:t>
      </w:r>
      <w:r w:rsidRPr="00A94142">
        <w:rPr>
          <w:rFonts w:ascii="Consolas" w:hAnsi="Consolas"/>
        </w:rPr>
        <w:br/>
      </w:r>
      <w:r w:rsidR="00D14F9F" w:rsidRPr="00A94142">
        <w:rPr>
          <w:rFonts w:ascii="Consolas" w:hAnsi="Consolas"/>
        </w:rPr>
        <w:t>SRC</w:t>
      </w:r>
      <w:r w:rsidR="00D14F9F" w:rsidRPr="00A94142">
        <w:rPr>
          <w:rFonts w:ascii="Consolas" w:hAnsi="Consolas"/>
        </w:rPr>
        <w:tab/>
        <w:t>SYN + Port 113------------&gt;</w:t>
      </w:r>
      <w:r w:rsidR="00D14F9F" w:rsidRPr="00A94142">
        <w:rPr>
          <w:rFonts w:ascii="Consolas" w:hAnsi="Consolas"/>
        </w:rPr>
        <w:tab/>
        <w:t>TRG</w:t>
      </w:r>
      <w:r w:rsidR="00D14F9F" w:rsidRPr="00A94142">
        <w:rPr>
          <w:rFonts w:ascii="Consolas" w:hAnsi="Consolas"/>
        </w:rPr>
        <w:br/>
      </w:r>
      <w:r w:rsidR="00D14F9F" w:rsidRPr="00A94142">
        <w:rPr>
          <w:rFonts w:ascii="Consolas" w:hAnsi="Consolas"/>
        </w:rPr>
        <w:tab/>
        <w:t xml:space="preserve">&lt;-----------------------RST </w:t>
      </w:r>
      <w:r w:rsidR="00D14F9F" w:rsidRPr="00A94142">
        <w:rPr>
          <w:rFonts w:ascii="Consolas" w:hAnsi="Consolas"/>
        </w:rPr>
        <w:tab/>
      </w:r>
    </w:p>
    <w:p w:rsidR="00253321" w:rsidRDefault="00253321" w:rsidP="00253321">
      <w:pPr>
        <w:pStyle w:val="a3"/>
        <w:numPr>
          <w:ilvl w:val="0"/>
          <w:numId w:val="1"/>
        </w:numPr>
        <w:ind w:leftChars="0"/>
        <w:rPr>
          <w:b/>
        </w:rPr>
      </w:pPr>
      <w:r>
        <w:rPr>
          <w:rFonts w:hint="eastAsia"/>
          <w:b/>
        </w:rPr>
        <w:t>TCP FIN Scan</w:t>
      </w:r>
    </w:p>
    <w:p w:rsidR="00A94142" w:rsidRPr="00A94142" w:rsidRDefault="00A94142" w:rsidP="00A94142">
      <w:pPr>
        <w:pStyle w:val="a3"/>
        <w:ind w:leftChars="0" w:left="284"/>
        <w:rPr>
          <w:rFonts w:ascii="Consolas" w:hAnsi="Consolas"/>
        </w:rPr>
      </w:pPr>
      <w:r w:rsidRPr="00A94142">
        <w:rPr>
          <w:rFonts w:ascii="Consolas" w:hAnsi="Consolas"/>
        </w:rPr>
        <w:tab/>
        <w:t xml:space="preserve"> </w:t>
      </w:r>
      <w:r w:rsidRPr="00A94142">
        <w:rPr>
          <w:rFonts w:ascii="Consolas" w:hAnsi="Consolas"/>
        </w:rPr>
        <w:tab/>
        <w:t xml:space="preserve"> </w:t>
      </w:r>
      <w:r w:rsidRPr="00A94142">
        <w:rPr>
          <w:rFonts w:ascii="Consolas" w:hAnsi="Consolas"/>
        </w:rPr>
        <w:tab/>
        <w:t xml:space="preserve"> </w:t>
      </w:r>
      <w:r w:rsidRPr="00A94142">
        <w:rPr>
          <w:rFonts w:ascii="Consolas" w:hAnsi="Consolas"/>
        </w:rPr>
        <w:tab/>
        <w:t xml:space="preserve"> </w:t>
      </w:r>
      <w:r w:rsidRPr="00A94142">
        <w:rPr>
          <w:rFonts w:ascii="Consolas" w:hAnsi="Consolas"/>
        </w:rPr>
        <w:tab/>
        <w:t>[OPEN]</w:t>
      </w:r>
      <w:r w:rsidRPr="00A94142">
        <w:rPr>
          <w:rFonts w:ascii="Consolas" w:hAnsi="Consolas"/>
        </w:rPr>
        <w:br/>
      </w:r>
      <w:r w:rsidR="00D14F9F" w:rsidRPr="00A94142">
        <w:rPr>
          <w:rFonts w:ascii="Consolas" w:hAnsi="Consolas"/>
        </w:rPr>
        <w:t>SRC</w:t>
      </w:r>
      <w:r w:rsidR="00D14F9F" w:rsidRPr="00A94142">
        <w:rPr>
          <w:rFonts w:ascii="Consolas" w:hAnsi="Consolas"/>
        </w:rPr>
        <w:tab/>
        <w:t>FIN + Port 23-------------&gt;</w:t>
      </w:r>
      <w:r w:rsidR="00D14F9F" w:rsidRPr="00A94142">
        <w:rPr>
          <w:rFonts w:ascii="Consolas" w:hAnsi="Consolas"/>
        </w:rPr>
        <w:tab/>
        <w:t>TRG</w:t>
      </w:r>
      <w:r w:rsidR="00D14F9F" w:rsidRPr="00A94142">
        <w:rPr>
          <w:rFonts w:ascii="Consolas" w:hAnsi="Consolas"/>
        </w:rPr>
        <w:br/>
      </w:r>
      <w:r w:rsidR="00D14F9F" w:rsidRPr="00A94142">
        <w:rPr>
          <w:rFonts w:ascii="Consolas" w:hAnsi="Consolas"/>
        </w:rPr>
        <w:tab/>
        <w:t xml:space="preserve">x-------------[NO RESPONSE] </w:t>
      </w:r>
      <w:r w:rsidR="00D14F9F" w:rsidRPr="00A94142">
        <w:rPr>
          <w:rFonts w:ascii="Consolas" w:hAnsi="Consolas"/>
        </w:rPr>
        <w:tab/>
      </w:r>
    </w:p>
    <w:p w:rsidR="00D14F9F" w:rsidRPr="00A94142" w:rsidRDefault="00A94142" w:rsidP="00D14F9F">
      <w:pPr>
        <w:pStyle w:val="a3"/>
        <w:ind w:leftChars="0" w:left="284"/>
        <w:rPr>
          <w:rFonts w:ascii="Consolas" w:hAnsi="Consolas"/>
        </w:rPr>
      </w:pPr>
      <w:r w:rsidRPr="00A94142">
        <w:rPr>
          <w:rFonts w:ascii="Consolas" w:hAnsi="Consolas"/>
        </w:rPr>
        <w:tab/>
        <w:t xml:space="preserve"> </w:t>
      </w:r>
      <w:r w:rsidRPr="00A94142">
        <w:rPr>
          <w:rFonts w:ascii="Consolas" w:hAnsi="Consolas"/>
        </w:rPr>
        <w:tab/>
        <w:t xml:space="preserve"> </w:t>
      </w:r>
      <w:r w:rsidRPr="00A94142">
        <w:rPr>
          <w:rFonts w:ascii="Consolas" w:hAnsi="Consolas"/>
        </w:rPr>
        <w:tab/>
        <w:t xml:space="preserve"> </w:t>
      </w:r>
      <w:r w:rsidRPr="00A94142">
        <w:rPr>
          <w:rFonts w:ascii="Consolas" w:hAnsi="Consolas"/>
        </w:rPr>
        <w:tab/>
        <w:t xml:space="preserve"> </w:t>
      </w:r>
      <w:r w:rsidRPr="00A94142">
        <w:rPr>
          <w:rFonts w:ascii="Consolas" w:hAnsi="Consolas"/>
        </w:rPr>
        <w:tab/>
        <w:t>[CLOSE]</w:t>
      </w:r>
      <w:r w:rsidRPr="00A94142">
        <w:rPr>
          <w:rFonts w:ascii="Consolas" w:hAnsi="Consolas"/>
        </w:rPr>
        <w:br/>
      </w:r>
      <w:r w:rsidR="00D14F9F" w:rsidRPr="00A94142">
        <w:rPr>
          <w:rFonts w:ascii="Consolas" w:hAnsi="Consolas"/>
        </w:rPr>
        <w:t>SRC</w:t>
      </w:r>
      <w:r w:rsidR="00D14F9F" w:rsidRPr="00A94142">
        <w:rPr>
          <w:rFonts w:ascii="Consolas" w:hAnsi="Consolas"/>
        </w:rPr>
        <w:tab/>
        <w:t>FIN + Port 443------------&gt;</w:t>
      </w:r>
      <w:r w:rsidR="00D14F9F" w:rsidRPr="00A94142">
        <w:rPr>
          <w:rFonts w:ascii="Consolas" w:hAnsi="Consolas"/>
        </w:rPr>
        <w:tab/>
        <w:t>TRG</w:t>
      </w:r>
      <w:r w:rsidR="00D14F9F" w:rsidRPr="00A94142">
        <w:rPr>
          <w:rFonts w:ascii="Consolas" w:hAnsi="Consolas"/>
        </w:rPr>
        <w:br/>
      </w:r>
      <w:r w:rsidR="00D14F9F" w:rsidRPr="00A94142">
        <w:rPr>
          <w:rFonts w:ascii="Consolas" w:hAnsi="Consolas"/>
        </w:rPr>
        <w:tab/>
        <w:t xml:space="preserve">&lt;-----------------------RST </w:t>
      </w:r>
      <w:r w:rsidR="00D14F9F" w:rsidRPr="00A94142">
        <w:rPr>
          <w:rFonts w:ascii="Consolas" w:hAnsi="Consolas"/>
        </w:rPr>
        <w:tab/>
      </w:r>
    </w:p>
    <w:p w:rsidR="00A94142" w:rsidRDefault="00A94142" w:rsidP="00A94142">
      <w:pPr>
        <w:pStyle w:val="a3"/>
        <w:numPr>
          <w:ilvl w:val="0"/>
          <w:numId w:val="1"/>
        </w:numPr>
        <w:ind w:leftChars="0"/>
        <w:rPr>
          <w:b/>
        </w:rPr>
      </w:pPr>
      <w:r w:rsidRPr="00A94142">
        <w:rPr>
          <w:rFonts w:hint="eastAsia"/>
          <w:b/>
        </w:rPr>
        <w:t>TCP Null Scan</w:t>
      </w:r>
      <w:r w:rsidRPr="00A94142">
        <w:rPr>
          <w:b/>
        </w:rPr>
        <w:t xml:space="preserve"> </w:t>
      </w:r>
    </w:p>
    <w:p w:rsidR="00A94142" w:rsidRPr="00A94142" w:rsidRDefault="00A94142" w:rsidP="00A94142">
      <w:pPr>
        <w:pStyle w:val="a3"/>
        <w:ind w:leftChars="0" w:left="284"/>
        <w:rPr>
          <w:rFonts w:ascii="Consolas" w:hAnsi="Consolas"/>
        </w:rPr>
      </w:pPr>
      <w:r w:rsidRPr="00A94142">
        <w:rPr>
          <w:rFonts w:ascii="Consolas" w:hAnsi="Consolas"/>
        </w:rPr>
        <w:tab/>
        <w:t xml:space="preserve"> </w:t>
      </w:r>
      <w:r w:rsidRPr="00A94142">
        <w:rPr>
          <w:rFonts w:ascii="Consolas" w:hAnsi="Consolas"/>
        </w:rPr>
        <w:tab/>
        <w:t xml:space="preserve"> </w:t>
      </w:r>
      <w:r w:rsidRPr="00A94142">
        <w:rPr>
          <w:rFonts w:ascii="Consolas" w:hAnsi="Consolas"/>
        </w:rPr>
        <w:tab/>
        <w:t xml:space="preserve"> </w:t>
      </w:r>
      <w:r w:rsidRPr="00A94142">
        <w:rPr>
          <w:rFonts w:ascii="Consolas" w:hAnsi="Consolas"/>
        </w:rPr>
        <w:tab/>
        <w:t xml:space="preserve"> </w:t>
      </w:r>
      <w:r w:rsidRPr="00A94142">
        <w:rPr>
          <w:rFonts w:ascii="Consolas" w:hAnsi="Consolas"/>
        </w:rPr>
        <w:tab/>
        <w:t>[OPEN]</w:t>
      </w:r>
      <w:r w:rsidRPr="00A94142">
        <w:rPr>
          <w:rFonts w:ascii="Consolas" w:hAnsi="Consolas"/>
        </w:rPr>
        <w:br/>
        <w:t>SRC</w:t>
      </w:r>
      <w:r w:rsidRPr="00A94142">
        <w:rPr>
          <w:rFonts w:ascii="Consolas" w:hAnsi="Consolas"/>
        </w:rPr>
        <w:tab/>
        <w:t>0x00 + Port 110-----------&gt;</w:t>
      </w:r>
      <w:r w:rsidRPr="00A94142">
        <w:rPr>
          <w:rFonts w:ascii="Consolas" w:hAnsi="Consolas"/>
        </w:rPr>
        <w:tab/>
        <w:t>TRG</w:t>
      </w:r>
      <w:r w:rsidRPr="00A94142">
        <w:rPr>
          <w:rFonts w:ascii="Consolas" w:hAnsi="Consolas"/>
        </w:rPr>
        <w:br/>
      </w:r>
      <w:r w:rsidRPr="00A94142">
        <w:rPr>
          <w:rFonts w:ascii="Consolas" w:hAnsi="Consolas"/>
        </w:rPr>
        <w:tab/>
        <w:t xml:space="preserve">x-------------[NO RESPONSE] </w:t>
      </w:r>
      <w:r w:rsidRPr="00A94142">
        <w:rPr>
          <w:rFonts w:ascii="Consolas" w:hAnsi="Consolas"/>
        </w:rPr>
        <w:tab/>
      </w:r>
    </w:p>
    <w:p w:rsidR="00A94142" w:rsidRPr="00A94142" w:rsidRDefault="00A94142" w:rsidP="00A94142">
      <w:pPr>
        <w:pStyle w:val="a3"/>
        <w:ind w:leftChars="0" w:left="284"/>
        <w:rPr>
          <w:rFonts w:ascii="Consolas" w:hAnsi="Consolas"/>
          <w:b/>
        </w:rPr>
      </w:pPr>
      <w:r w:rsidRPr="00A94142">
        <w:rPr>
          <w:rFonts w:ascii="Consolas" w:hAnsi="Consolas"/>
        </w:rPr>
        <w:tab/>
        <w:t xml:space="preserve"> </w:t>
      </w:r>
      <w:r w:rsidRPr="00A94142">
        <w:rPr>
          <w:rFonts w:ascii="Consolas" w:hAnsi="Consolas"/>
        </w:rPr>
        <w:tab/>
        <w:t xml:space="preserve"> </w:t>
      </w:r>
      <w:r w:rsidRPr="00A94142">
        <w:rPr>
          <w:rFonts w:ascii="Consolas" w:hAnsi="Consolas"/>
        </w:rPr>
        <w:tab/>
        <w:t xml:space="preserve"> </w:t>
      </w:r>
      <w:r w:rsidRPr="00A94142">
        <w:rPr>
          <w:rFonts w:ascii="Consolas" w:hAnsi="Consolas"/>
        </w:rPr>
        <w:tab/>
        <w:t xml:space="preserve"> </w:t>
      </w:r>
      <w:r w:rsidRPr="00A94142">
        <w:rPr>
          <w:rFonts w:ascii="Consolas" w:hAnsi="Consolas"/>
        </w:rPr>
        <w:tab/>
        <w:t>[CLOSE]</w:t>
      </w:r>
      <w:r w:rsidRPr="00A94142">
        <w:rPr>
          <w:rFonts w:ascii="Consolas" w:hAnsi="Consolas"/>
        </w:rPr>
        <w:br/>
        <w:t>SRC</w:t>
      </w:r>
      <w:r w:rsidRPr="00A94142">
        <w:rPr>
          <w:rFonts w:ascii="Consolas" w:hAnsi="Consolas"/>
        </w:rPr>
        <w:tab/>
        <w:t>0x00 + Port 448-----------&gt;</w:t>
      </w:r>
      <w:r w:rsidRPr="00A94142">
        <w:rPr>
          <w:rFonts w:ascii="Consolas" w:hAnsi="Consolas"/>
        </w:rPr>
        <w:tab/>
        <w:t>TRG</w:t>
      </w:r>
      <w:r w:rsidRPr="00A94142">
        <w:rPr>
          <w:rFonts w:ascii="Consolas" w:hAnsi="Consolas"/>
        </w:rPr>
        <w:br/>
      </w:r>
      <w:r w:rsidRPr="00A94142">
        <w:rPr>
          <w:rFonts w:ascii="Consolas" w:hAnsi="Consolas"/>
        </w:rPr>
        <w:tab/>
        <w:t>&lt;-----------------------RST</w:t>
      </w:r>
    </w:p>
    <w:p w:rsidR="00A94142" w:rsidRDefault="00A94142" w:rsidP="00A94142">
      <w:pPr>
        <w:pStyle w:val="a3"/>
        <w:numPr>
          <w:ilvl w:val="0"/>
          <w:numId w:val="1"/>
        </w:numPr>
        <w:ind w:leftChars="0"/>
        <w:rPr>
          <w:b/>
        </w:rPr>
      </w:pPr>
      <w:r w:rsidRPr="00A94142">
        <w:rPr>
          <w:rFonts w:hint="eastAsia"/>
          <w:b/>
        </w:rPr>
        <w:t>TCP Xmas Tree Scan</w:t>
      </w:r>
      <w:r w:rsidRPr="00A94142">
        <w:rPr>
          <w:b/>
        </w:rPr>
        <w:t xml:space="preserve"> </w:t>
      </w:r>
    </w:p>
    <w:p w:rsidR="00A94142" w:rsidRPr="00A94142" w:rsidRDefault="00A94142" w:rsidP="00A94142">
      <w:pPr>
        <w:pStyle w:val="a3"/>
        <w:ind w:leftChars="0" w:left="284"/>
        <w:rPr>
          <w:rFonts w:ascii="Consolas" w:hAnsi="Consolas"/>
        </w:rPr>
      </w:pPr>
      <w:r w:rsidRPr="00A94142">
        <w:rPr>
          <w:rFonts w:ascii="Consolas" w:hAnsi="Consolas"/>
        </w:rPr>
        <w:tab/>
      </w:r>
      <w:r>
        <w:rPr>
          <w:rFonts w:ascii="Consolas" w:hAnsi="Consolas"/>
        </w:rPr>
        <w:t xml:space="preserve"> </w:t>
      </w:r>
      <w:r w:rsidRPr="00A94142">
        <w:rPr>
          <w:rFonts w:ascii="Consolas" w:hAnsi="Consolas"/>
        </w:rPr>
        <w:tab/>
      </w:r>
      <w:r>
        <w:rPr>
          <w:rFonts w:ascii="Consolas" w:hAnsi="Consolas"/>
        </w:rPr>
        <w:t xml:space="preserve"> </w:t>
      </w:r>
      <w:r w:rsidRPr="00A94142">
        <w:rPr>
          <w:rFonts w:ascii="Consolas" w:hAnsi="Consolas"/>
        </w:rPr>
        <w:tab/>
      </w:r>
      <w:r>
        <w:rPr>
          <w:rFonts w:ascii="Consolas" w:hAnsi="Consolas"/>
        </w:rPr>
        <w:t xml:space="preserve"> </w:t>
      </w:r>
      <w:r w:rsidRPr="00A94142">
        <w:rPr>
          <w:rFonts w:ascii="Consolas" w:hAnsi="Consolas"/>
        </w:rPr>
        <w:tab/>
      </w:r>
      <w:r>
        <w:rPr>
          <w:rFonts w:ascii="Consolas" w:hAnsi="Consolas"/>
        </w:rPr>
        <w:t xml:space="preserve"> </w:t>
      </w:r>
      <w:r w:rsidRPr="00A94142">
        <w:rPr>
          <w:rFonts w:ascii="Consolas" w:hAnsi="Consolas"/>
        </w:rPr>
        <w:tab/>
      </w:r>
      <w:r>
        <w:rPr>
          <w:rFonts w:ascii="Consolas" w:hAnsi="Consolas"/>
        </w:rPr>
        <w:t>[OPEN]</w:t>
      </w:r>
      <w:r>
        <w:rPr>
          <w:rFonts w:ascii="Consolas" w:hAnsi="Consolas"/>
        </w:rPr>
        <w:br/>
      </w:r>
      <w:r w:rsidRPr="00A94142">
        <w:rPr>
          <w:rFonts w:ascii="Consolas" w:hAnsi="Consolas"/>
        </w:rPr>
        <w:t>SRC</w:t>
      </w:r>
      <w:r w:rsidRPr="00A94142">
        <w:rPr>
          <w:rFonts w:ascii="Consolas" w:hAnsi="Consolas"/>
        </w:rPr>
        <w:tab/>
        <w:t>FIN, URG, PUSH + Port 79--&gt;</w:t>
      </w:r>
      <w:r w:rsidRPr="00A94142">
        <w:rPr>
          <w:rFonts w:ascii="Consolas" w:hAnsi="Consolas"/>
        </w:rPr>
        <w:tab/>
        <w:t>TRG</w:t>
      </w:r>
      <w:r w:rsidRPr="00A94142">
        <w:rPr>
          <w:rFonts w:ascii="Consolas" w:hAnsi="Consolas"/>
        </w:rPr>
        <w:br/>
      </w:r>
      <w:r w:rsidRPr="00A94142">
        <w:rPr>
          <w:rFonts w:ascii="Consolas" w:hAnsi="Consolas"/>
        </w:rPr>
        <w:tab/>
        <w:t xml:space="preserve">x-------------[NO RESPONSE] </w:t>
      </w:r>
      <w:r w:rsidRPr="00A94142">
        <w:rPr>
          <w:rFonts w:ascii="Consolas" w:hAnsi="Consolas"/>
        </w:rPr>
        <w:tab/>
      </w:r>
    </w:p>
    <w:p w:rsidR="00A94142" w:rsidRPr="00A94142" w:rsidRDefault="00A94142" w:rsidP="00A94142">
      <w:pPr>
        <w:pStyle w:val="a3"/>
        <w:ind w:leftChars="0" w:left="284"/>
        <w:rPr>
          <w:rFonts w:ascii="Consolas" w:hAnsi="Consolas"/>
          <w:b/>
        </w:rPr>
      </w:pPr>
      <w:r w:rsidRPr="00A94142">
        <w:rPr>
          <w:rFonts w:ascii="Consolas" w:hAnsi="Consolas"/>
        </w:rPr>
        <w:tab/>
      </w:r>
      <w:r>
        <w:rPr>
          <w:rFonts w:ascii="Consolas" w:hAnsi="Consolas"/>
        </w:rPr>
        <w:t xml:space="preserve"> </w:t>
      </w:r>
      <w:r w:rsidRPr="00A94142">
        <w:rPr>
          <w:rFonts w:ascii="Consolas" w:hAnsi="Consolas"/>
        </w:rPr>
        <w:tab/>
      </w:r>
      <w:r>
        <w:rPr>
          <w:rFonts w:ascii="Consolas" w:hAnsi="Consolas"/>
        </w:rPr>
        <w:t xml:space="preserve"> </w:t>
      </w:r>
      <w:r w:rsidRPr="00A94142">
        <w:rPr>
          <w:rFonts w:ascii="Consolas" w:hAnsi="Consolas"/>
        </w:rPr>
        <w:tab/>
      </w:r>
      <w:r>
        <w:rPr>
          <w:rFonts w:ascii="Consolas" w:hAnsi="Consolas"/>
        </w:rPr>
        <w:t xml:space="preserve"> </w:t>
      </w:r>
      <w:r w:rsidRPr="00A94142">
        <w:rPr>
          <w:rFonts w:ascii="Consolas" w:hAnsi="Consolas"/>
        </w:rPr>
        <w:tab/>
      </w:r>
      <w:r>
        <w:rPr>
          <w:rFonts w:ascii="Consolas" w:hAnsi="Consolas"/>
        </w:rPr>
        <w:t xml:space="preserve"> </w:t>
      </w:r>
      <w:r w:rsidRPr="00A94142">
        <w:rPr>
          <w:rFonts w:ascii="Consolas" w:hAnsi="Consolas"/>
        </w:rPr>
        <w:tab/>
      </w:r>
      <w:r>
        <w:rPr>
          <w:rFonts w:ascii="Consolas" w:hAnsi="Consolas"/>
        </w:rPr>
        <w:t>[CLOSE]</w:t>
      </w:r>
      <w:r>
        <w:rPr>
          <w:rFonts w:ascii="Consolas" w:hAnsi="Consolas"/>
        </w:rPr>
        <w:br/>
      </w:r>
      <w:r w:rsidRPr="00A94142">
        <w:rPr>
          <w:rFonts w:ascii="Consolas" w:hAnsi="Consolas"/>
        </w:rPr>
        <w:t>SRC</w:t>
      </w:r>
      <w:r w:rsidRPr="00A94142">
        <w:rPr>
          <w:rFonts w:ascii="Consolas" w:hAnsi="Consolas"/>
        </w:rPr>
        <w:tab/>
        <w:t>FIN, URG, PUSH + Port 618-&gt;</w:t>
      </w:r>
      <w:r w:rsidRPr="00A94142">
        <w:rPr>
          <w:rFonts w:ascii="Consolas" w:hAnsi="Consolas"/>
        </w:rPr>
        <w:tab/>
        <w:t>TRG</w:t>
      </w:r>
      <w:r w:rsidRPr="00A94142">
        <w:rPr>
          <w:rFonts w:ascii="Consolas" w:hAnsi="Consolas"/>
        </w:rPr>
        <w:br/>
      </w:r>
      <w:r w:rsidRPr="00A94142">
        <w:rPr>
          <w:rFonts w:ascii="Consolas" w:hAnsi="Consolas"/>
        </w:rPr>
        <w:tab/>
        <w:t>&lt;-----------------------RST</w:t>
      </w:r>
    </w:p>
    <w:p w:rsidR="00A94142" w:rsidRDefault="009A7E42" w:rsidP="00A94142">
      <w:pPr>
        <w:pStyle w:val="a3"/>
        <w:numPr>
          <w:ilvl w:val="0"/>
          <w:numId w:val="1"/>
        </w:numPr>
        <w:ind w:leftChars="0"/>
        <w:rPr>
          <w:b/>
        </w:rPr>
      </w:pPr>
      <w:r>
        <w:rPr>
          <w:rFonts w:hint="eastAsia"/>
          <w:b/>
        </w:rPr>
        <w:t xml:space="preserve">Pros &amp; Cons of </w:t>
      </w:r>
      <w:r>
        <w:rPr>
          <w:b/>
        </w:rPr>
        <w:t>Above TCP Scan Approaches</w:t>
      </w:r>
    </w:p>
    <w:p w:rsidR="009A7E42" w:rsidRDefault="009A7E42" w:rsidP="009A7E42">
      <w:pPr>
        <w:pStyle w:val="a3"/>
        <w:ind w:leftChars="0" w:left="284"/>
      </w:pPr>
      <w:r>
        <w:t>There is no TCP session are completed for these scans, so, usually no logs on remote machines.</w:t>
      </w:r>
    </w:p>
    <w:p w:rsidR="009A7E42" w:rsidRDefault="009A7E42" w:rsidP="009A7E42">
      <w:pPr>
        <w:pStyle w:val="a3"/>
        <w:ind w:leftChars="0" w:left="284"/>
      </w:pPr>
      <w:r>
        <w:t>There is minimal overhead: two packets for a closed port, one packet for an open port.</w:t>
      </w:r>
    </w:p>
    <w:p w:rsidR="009A7E42" w:rsidRDefault="009A7E42" w:rsidP="009A7E42">
      <w:pPr>
        <w:pStyle w:val="a3"/>
        <w:ind w:leftChars="0" w:left="284"/>
      </w:pPr>
      <w:r>
        <w:t>Not applicable to MS’s implementation of the TCP/IP stack. On a Windows-based computer, all ports will appear to be closed regardless of their actual state.</w:t>
      </w:r>
    </w:p>
    <w:p w:rsidR="009A7E42" w:rsidRPr="009A7E42" w:rsidRDefault="009A7E42" w:rsidP="009A7E42">
      <w:pPr>
        <w:pStyle w:val="a3"/>
        <w:ind w:leftChars="0" w:left="284"/>
      </w:pPr>
      <w:r>
        <w:t>Raw socket capability is required to create these specialized packets. This requires privileged access to the system.</w:t>
      </w:r>
    </w:p>
    <w:p w:rsidR="00A94142" w:rsidRDefault="009A7E42" w:rsidP="00253321">
      <w:pPr>
        <w:pStyle w:val="a3"/>
        <w:numPr>
          <w:ilvl w:val="0"/>
          <w:numId w:val="1"/>
        </w:numPr>
        <w:ind w:leftChars="0"/>
        <w:rPr>
          <w:b/>
        </w:rPr>
      </w:pPr>
      <w:r>
        <w:rPr>
          <w:b/>
        </w:rPr>
        <w:br w:type="column"/>
      </w:r>
      <w:r>
        <w:rPr>
          <w:b/>
        </w:rPr>
        <w:lastRenderedPageBreak/>
        <w:t>UDP Scan</w:t>
      </w:r>
    </w:p>
    <w:p w:rsidR="009A7E42" w:rsidRDefault="009A7E42" w:rsidP="009A7E42">
      <w:pPr>
        <w:pStyle w:val="a3"/>
        <w:ind w:leftChars="0" w:left="284"/>
      </w:pPr>
      <w:r>
        <w:t>There is no 3-way handshake in connectionless protocol. It accomplished by sending a single IDP packet to each port on the target system.</w:t>
      </w:r>
    </w:p>
    <w:p w:rsidR="009A7E42" w:rsidRDefault="009A7E42" w:rsidP="009A7E42">
      <w:pPr>
        <w:pStyle w:val="a3"/>
        <w:ind w:leftChars="0" w:left="284"/>
      </w:pPr>
      <w:r>
        <w:t xml:space="preserve">Scanned system will return </w:t>
      </w:r>
      <w:r w:rsidRPr="009A7E42">
        <w:rPr>
          <w:b/>
        </w:rPr>
        <w:t>ICMP “Port Unreachable”</w:t>
      </w:r>
      <w:r>
        <w:t xml:space="preserve"> packet if UDP packet is sent to a closed UDP port. It assumes an open port sends no ICMP packet.</w:t>
      </w:r>
    </w:p>
    <w:p w:rsidR="009A7E42" w:rsidRPr="009A7E42" w:rsidRDefault="009A7E42" w:rsidP="009A7E42">
      <w:pPr>
        <w:pStyle w:val="a3"/>
        <w:ind w:leftChars="0" w:left="284"/>
      </w:pPr>
      <w:r>
        <w:t>It is not a very accurate scan and very slow.</w:t>
      </w:r>
    </w:p>
    <w:p w:rsidR="009A7E42" w:rsidRDefault="009A7E42" w:rsidP="00253321">
      <w:pPr>
        <w:pStyle w:val="a3"/>
        <w:numPr>
          <w:ilvl w:val="0"/>
          <w:numId w:val="1"/>
        </w:numPr>
        <w:ind w:leftChars="0"/>
        <w:rPr>
          <w:b/>
        </w:rPr>
      </w:pPr>
      <w:r>
        <w:rPr>
          <w:b/>
        </w:rPr>
        <w:t xml:space="preserve">RPC Scan </w:t>
      </w:r>
      <w:r>
        <w:t>looks for Remote Procedure Call services and their version numbers. Used in conjunction with other scan types.</w:t>
      </w:r>
    </w:p>
    <w:p w:rsidR="009A7E42" w:rsidRPr="00782B86" w:rsidRDefault="009A7E42" w:rsidP="00253321">
      <w:pPr>
        <w:pStyle w:val="a3"/>
        <w:numPr>
          <w:ilvl w:val="0"/>
          <w:numId w:val="1"/>
        </w:numPr>
        <w:ind w:leftChars="0"/>
        <w:rPr>
          <w:b/>
        </w:rPr>
      </w:pPr>
      <w:r>
        <w:rPr>
          <w:b/>
        </w:rPr>
        <w:t>Ping Scan</w:t>
      </w:r>
      <w:r w:rsidR="00782B86">
        <w:rPr>
          <w:b/>
        </w:rPr>
        <w:t xml:space="preserve"> </w:t>
      </w:r>
      <w:r w:rsidR="00782B86">
        <w:t>finds out which IPs in a given range of IPs or network are active. A.k.a. Ping Sweep.</w:t>
      </w:r>
    </w:p>
    <w:p w:rsidR="00782B86" w:rsidRDefault="00782B86" w:rsidP="00253321">
      <w:pPr>
        <w:pStyle w:val="a3"/>
        <w:numPr>
          <w:ilvl w:val="0"/>
          <w:numId w:val="1"/>
        </w:numPr>
        <w:ind w:leftChars="0"/>
        <w:rPr>
          <w:b/>
        </w:rPr>
      </w:pPr>
      <w:r>
        <w:rPr>
          <w:b/>
        </w:rPr>
        <w:t>Characteristics of Scanners</w:t>
      </w:r>
    </w:p>
    <w:p w:rsidR="00782B86" w:rsidRDefault="00782B86" w:rsidP="00782B86">
      <w:pPr>
        <w:pStyle w:val="a3"/>
        <w:ind w:leftChars="0" w:left="284"/>
      </w:pPr>
      <w:r>
        <w:t xml:space="preserve">Usually they make a large number of connection attempts a second. But, it is not the case for </w:t>
      </w:r>
      <w:r w:rsidRPr="00782B86">
        <w:rPr>
          <w:b/>
        </w:rPr>
        <w:t>slow scanners</w:t>
      </w:r>
      <w:r>
        <w:t xml:space="preserve"> or </w:t>
      </w:r>
      <w:r w:rsidRPr="00782B86">
        <w:rPr>
          <w:b/>
        </w:rPr>
        <w:t>stealthy scanners</w:t>
      </w:r>
      <w:r>
        <w:t>.</w:t>
      </w:r>
    </w:p>
    <w:p w:rsidR="00782B86" w:rsidRPr="00782B86" w:rsidRDefault="00782B86" w:rsidP="00782B86">
      <w:pPr>
        <w:pStyle w:val="a3"/>
        <w:ind w:leftChars="0" w:left="284"/>
      </w:pPr>
      <w:r>
        <w:t>Since they do not have a complete list of active IP addresses, they usually make more failed connection attempts than normal hosts.</w:t>
      </w:r>
    </w:p>
    <w:p w:rsidR="00782B86" w:rsidRDefault="00701ADD" w:rsidP="00253321">
      <w:pPr>
        <w:pStyle w:val="a3"/>
        <w:numPr>
          <w:ilvl w:val="0"/>
          <w:numId w:val="1"/>
        </w:numPr>
        <w:ind w:leftChars="0"/>
        <w:rPr>
          <w:b/>
        </w:rPr>
      </w:pPr>
      <w:r>
        <w:rPr>
          <w:rFonts w:hint="eastAsia"/>
          <w:b/>
        </w:rPr>
        <w:t>Issues for Practical Scanning Dete</w:t>
      </w:r>
      <w:r>
        <w:rPr>
          <w:b/>
        </w:rPr>
        <w:t>ct</w:t>
      </w:r>
      <w:r>
        <w:rPr>
          <w:rFonts w:hint="eastAsia"/>
          <w:b/>
        </w:rPr>
        <w:t>ion System</w:t>
      </w:r>
    </w:p>
    <w:p w:rsidR="00701ADD" w:rsidRPr="00701ADD" w:rsidRDefault="00701ADD" w:rsidP="00701ADD">
      <w:pPr>
        <w:pStyle w:val="a3"/>
        <w:ind w:leftChars="0" w:left="284"/>
      </w:pPr>
      <w:r>
        <w:t>Memory constraint: SRAM / Low false positive and low false negative rates / Low implementation complexity for packet processing at high link speeds / Fast detection / Detection of slow scanners.</w:t>
      </w:r>
    </w:p>
    <w:p w:rsidR="00701ADD" w:rsidRDefault="00701ADD" w:rsidP="00253321">
      <w:pPr>
        <w:pStyle w:val="a3"/>
        <w:numPr>
          <w:ilvl w:val="0"/>
          <w:numId w:val="1"/>
        </w:numPr>
        <w:ind w:leftChars="0"/>
        <w:rPr>
          <w:b/>
        </w:rPr>
      </w:pPr>
      <w:proofErr w:type="spellStart"/>
      <w:r>
        <w:rPr>
          <w:rFonts w:hint="eastAsia"/>
          <w:b/>
        </w:rPr>
        <w:t>Shobha</w:t>
      </w:r>
      <w:r>
        <w:rPr>
          <w:b/>
        </w:rPr>
        <w:t>’s</w:t>
      </w:r>
      <w:proofErr w:type="spellEnd"/>
      <w:r>
        <w:rPr>
          <w:b/>
        </w:rPr>
        <w:t xml:space="preserve"> Scheme</w:t>
      </w:r>
    </w:p>
    <w:p w:rsidR="00701ADD" w:rsidRDefault="00701ADD" w:rsidP="00701ADD">
      <w:pPr>
        <w:pStyle w:val="a3"/>
        <w:ind w:leftChars="0" w:left="284"/>
      </w:pPr>
      <m:oMath>
        <m:r>
          <w:rPr>
            <w:rFonts w:ascii="Cambria Math" w:hAnsi="Cambria Math"/>
          </w:rPr>
          <m:t>k</m:t>
        </m:r>
      </m:oMath>
      <w:r w:rsidRPr="00701ADD">
        <w:rPr>
          <w:rFonts w:hint="eastAsia"/>
        </w:rPr>
        <w:t>-</w:t>
      </w:r>
      <w:proofErr w:type="spellStart"/>
      <w:r>
        <w:t>superspreader</w:t>
      </w:r>
      <w:proofErr w:type="spellEnd"/>
      <w:r>
        <w:t xml:space="preserve">: host that contacts at least </w:t>
      </w:r>
      <m:oMath>
        <m:r>
          <w:rPr>
            <w:rFonts w:ascii="Cambria Math" w:hAnsi="Cambria Math"/>
          </w:rPr>
          <m:t>k</m:t>
        </m:r>
      </m:oMath>
      <w:r>
        <w:rPr>
          <w:rFonts w:hint="eastAsia"/>
        </w:rPr>
        <w:t xml:space="preserve"> distinct destinations in short time period.</w:t>
      </w:r>
    </w:p>
    <w:p w:rsidR="00701ADD" w:rsidRPr="00701ADD" w:rsidRDefault="00701ADD" w:rsidP="00701ADD">
      <w:pPr>
        <w:pStyle w:val="a3"/>
        <w:ind w:leftChars="0" w:left="284"/>
      </w:pPr>
      <w:r>
        <w:rPr>
          <w:rFonts w:hint="eastAsia"/>
        </w:rPr>
        <w:t>G</w:t>
      </w:r>
      <w:r>
        <w:t xml:space="preserve">iven stream of </w:t>
      </w:r>
      <w:proofErr w:type="spellStart"/>
      <w:r>
        <w:t>src-dst</w:t>
      </w:r>
      <w:proofErr w:type="spellEnd"/>
      <w:r>
        <w:t xml:space="preserve"> pairs, find </w:t>
      </w:r>
      <m:oMath>
        <m:r>
          <w:rPr>
            <w:rFonts w:ascii="Cambria Math" w:hAnsi="Cambria Math"/>
          </w:rPr>
          <m:t>k</m:t>
        </m:r>
      </m:oMath>
      <w:r>
        <w:rPr>
          <w:rFonts w:hint="eastAsia"/>
        </w:rPr>
        <w:t>-</w:t>
      </w:r>
      <w:proofErr w:type="spellStart"/>
      <w:r>
        <w:t>superspreaders</w:t>
      </w:r>
      <w:proofErr w:type="spellEnd"/>
      <w:r>
        <w:t xml:space="preserve"> in the stream.</w:t>
      </w:r>
      <w:r w:rsidR="00303DB9">
        <w:t>: heavy distinct-hitter problem.</w:t>
      </w:r>
    </w:p>
    <w:p w:rsidR="00701ADD" w:rsidRDefault="00303DB9" w:rsidP="00253321">
      <w:pPr>
        <w:pStyle w:val="a3"/>
        <w:numPr>
          <w:ilvl w:val="0"/>
          <w:numId w:val="1"/>
        </w:numPr>
        <w:ind w:leftChars="0"/>
        <w:rPr>
          <w:b/>
        </w:rPr>
      </w:pPr>
      <w:r>
        <w:rPr>
          <w:b/>
        </w:rPr>
        <w:br w:type="column"/>
      </w:r>
      <w:r>
        <w:rPr>
          <w:b/>
        </w:rPr>
        <w:lastRenderedPageBreak/>
        <w:t>Jung’s Scheme</w:t>
      </w:r>
    </w:p>
    <w:p w:rsidR="003633FC" w:rsidRDefault="003633FC" w:rsidP="003633FC">
      <w:pPr>
        <w:pStyle w:val="a3"/>
        <w:ind w:leftChars="0" w:left="284"/>
        <w:rPr>
          <w:b/>
        </w:rPr>
      </w:pPr>
      <w:r>
        <w:rPr>
          <w:rFonts w:hint="eastAsia"/>
        </w:rPr>
        <w:t>정상적인 유저가 성공적인 시도를 할 확률이 높다.</w:t>
      </w:r>
    </w:p>
    <w:p w:rsidR="00303DB9" w:rsidRPr="00303DB9" w:rsidRDefault="005E32BF" w:rsidP="00303DB9">
      <w:pPr>
        <w:pStyle w:val="a3"/>
        <w:ind w:leftChars="0" w:left="284"/>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 xml:space="preserve">: </m:t>
          </m:r>
          <m:r>
            <m:rPr>
              <m:nor/>
            </m:rPr>
            <w:rPr>
              <w:rFonts w:ascii="Cambria Math" w:hAnsi="Cambria Math"/>
            </w:rPr>
            <m:t>hypothesis that the given source</m:t>
          </m:r>
          <m:r>
            <w:rPr>
              <w:rFonts w:ascii="Cambria Math" w:hAnsi="Cambria Math"/>
            </w:rPr>
            <m:t xml:space="preserve"> r </m:t>
          </m:r>
          <m:r>
            <m:rPr>
              <m:nor/>
            </m:rPr>
            <w:rPr>
              <w:rFonts w:ascii="Cambria Math" w:hAnsi="Cambria Math"/>
            </w:rPr>
            <m:t>is benign</m:t>
          </m:r>
          <m:r>
            <m:rPr>
              <m:nor/>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r>
            <m:rPr>
              <m:nor/>
            </m:rPr>
            <w:rPr>
              <w:rFonts w:ascii="Cambria Math" w:hAnsi="Cambria Math"/>
            </w:rPr>
            <m:t>hypothesis that the given source</m:t>
          </m:r>
          <m:r>
            <w:rPr>
              <w:rFonts w:ascii="Cambria Math" w:hAnsi="Cambria Math"/>
            </w:rPr>
            <m:t xml:space="preserve"> r </m:t>
          </m:r>
          <m:r>
            <m:rPr>
              <m:nor/>
            </m:rPr>
            <w:rPr>
              <w:rFonts w:ascii="Cambria Math" w:hAnsi="Cambria Math"/>
            </w:rPr>
            <m:t>is scanner</m:t>
          </m:r>
        </m:oMath>
      </m:oMathPara>
    </w:p>
    <w:p w:rsidR="00303DB9" w:rsidRPr="00303DB9" w:rsidRDefault="005E32BF" w:rsidP="00303DB9">
      <w:pPr>
        <w:pStyle w:val="a3"/>
        <w:ind w:leftChars="0" w:left="284"/>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r>
            <m:rPr>
              <m:nor/>
            </m:rPr>
            <w:rPr>
              <w:rFonts w:ascii="Cambria Math" w:hAnsi="Cambria Math"/>
            </w:rPr>
            <m:t>outcome of first connection attempt by</m:t>
          </m:r>
          <m:r>
            <m:rPr>
              <m:nor/>
            </m:rPr>
            <w:rPr>
              <w:rFonts w:ascii="Cambria Math" w:hAnsi="Cambria Math"/>
            </w:rPr>
            <w:br/>
          </m:r>
        </m:oMath>
        <m:oMath>
          <m:r>
            <w:rPr>
              <w:rFonts w:ascii="Cambria Math" w:hAnsi="Cambria Math"/>
            </w:rPr>
            <m:t xml:space="preserve">r </m:t>
          </m:r>
          <m:r>
            <m:rPr>
              <m:nor/>
            </m:rPr>
            <w:rPr>
              <w:rFonts w:ascii="Cambria Math" w:hAnsi="Cambria Math"/>
            </w:rPr>
            <m:t>to</m:t>
          </m:r>
          <m:r>
            <w:rPr>
              <w:rFonts w:ascii="Cambria Math" w:hAnsi="Cambria Math"/>
            </w:rPr>
            <m:t xml:space="preserve"> i</m:t>
          </m:r>
          <m:r>
            <m:rPr>
              <m:nor/>
            </m:rPr>
            <w:rPr>
              <w:rFonts w:ascii="Cambria Math" w:hAnsi="Cambria Math"/>
            </w:rPr>
            <m:t>-th distinct host</m:t>
          </m:r>
        </m:oMath>
      </m:oMathPara>
    </w:p>
    <w:p w:rsidR="00303DB9" w:rsidRPr="00303DB9" w:rsidRDefault="005E32BF" w:rsidP="00303DB9">
      <w:pPr>
        <w:pStyle w:val="a3"/>
        <w:ind w:leftChars="0" w:left="284"/>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=0 </m:t>
          </m:r>
          <m:r>
            <m:rPr>
              <m:nor/>
            </m:rPr>
            <w:rPr>
              <w:rFonts w:ascii="Cambria Math" w:hAnsi="Cambria Math"/>
            </w:rPr>
            <m:t>if the attempt is a success</m:t>
          </m:r>
          <m:r>
            <m:rPr>
              <m:nor/>
            </m:rPr>
            <w:rPr>
              <w:rFonts w:ascii="Cambria Math" w:hAnsi="Cambria Math"/>
            </w:rPr>
            <w:br/>
          </m:r>
        </m:oMath>
        <m:oMath>
          <m:sSub>
            <m:sSubPr>
              <m:ctrlPr>
                <w:rPr>
                  <w:rFonts w:ascii="Cambria Math" w:hAnsi="Cambria Math"/>
                </w:rPr>
              </m:ctrlPr>
            </m:sSubPr>
            <m:e>
              <m:r>
                <w:rPr>
                  <w:rFonts w:ascii="Cambria Math" w:hAnsi="Cambria Math"/>
                </w:rPr>
                <m:t>Y</m:t>
              </m:r>
            </m:e>
            <m:sub>
              <m:r>
                <w:rPr>
                  <w:rFonts w:ascii="Cambria Math" w:hAnsi="Cambria Math" w:cs="Cambria Math"/>
                </w:rPr>
                <m:t>i</m:t>
              </m:r>
            </m:sub>
          </m:sSub>
          <m:r>
            <w:rPr>
              <w:rFonts w:ascii="Cambria Math" w:hAnsi="Cambria Math"/>
            </w:rPr>
            <m:t xml:space="preserve">=1 </m:t>
          </m:r>
          <m:r>
            <m:rPr>
              <m:nor/>
            </m:rPr>
            <w:rPr>
              <w:rFonts w:ascii="Cambria Math" w:hAnsi="Cambria Math"/>
            </w:rPr>
            <m:t>if the attempt is a failure</m:t>
          </m:r>
        </m:oMath>
      </m:oMathPara>
    </w:p>
    <w:p w:rsidR="00303DB9" w:rsidRPr="003633FC" w:rsidRDefault="005E32BF" w:rsidP="00303DB9">
      <w:pPr>
        <w:pStyle w:val="a3"/>
        <w:ind w:leftChars="0" w:left="284"/>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e>
                  <m:sSub>
                    <m:sSubPr>
                      <m:ctrlPr>
                        <w:rPr>
                          <w:rFonts w:ascii="Cambria Math" w:hAnsi="Cambria Math"/>
                          <w:i/>
                        </w:rPr>
                      </m:ctrlPr>
                    </m:sSubPr>
                    <m:e>
                      <m:r>
                        <w:rPr>
                          <w:rFonts w:ascii="Cambria Math" w:hAnsi="Cambria Math"/>
                        </w:rPr>
                        <m:t>H</m:t>
                      </m:r>
                    </m:e>
                    <m:sub>
                      <m:r>
                        <w:rPr>
                          <w:rFonts w:ascii="Cambria Math" w:hAnsi="Cambria Math"/>
                        </w:rPr>
                        <m:t>0</m:t>
                      </m:r>
                    </m:sub>
                  </m:sSub>
                </m:e>
              </m:d>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H</m:t>
                      </m:r>
                    </m:e>
                    <m:sub>
                      <m:r>
                        <w:rPr>
                          <w:rFonts w:ascii="Cambria Math" w:hAnsi="Cambria Math"/>
                        </w:rPr>
                        <m:t>0</m:t>
                      </m:r>
                    </m:sub>
                  </m:sSub>
                </m:e>
              </m:d>
            </m:e>
          </m:func>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e>
                  <m:sSub>
                    <m:sSubPr>
                      <m:ctrlPr>
                        <w:rPr>
                          <w:rFonts w:ascii="Cambria Math" w:hAnsi="Cambria Math"/>
                          <w:i/>
                        </w:rPr>
                      </m:ctrlPr>
                    </m:sSubPr>
                    <m:e>
                      <m:r>
                        <w:rPr>
                          <w:rFonts w:ascii="Cambria Math" w:hAnsi="Cambria Math"/>
                        </w:rPr>
                        <m:t>H</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H</m:t>
                      </m:r>
                    </m:e>
                    <m:sub>
                      <m:r>
                        <w:rPr>
                          <w:rFonts w:ascii="Cambria Math" w:hAnsi="Cambria Math"/>
                        </w:rPr>
                        <m:t>1</m:t>
                      </m:r>
                    </m:sub>
                  </m:sSub>
                </m:e>
              </m:d>
            </m:e>
          </m:func>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oMath>
      </m:oMathPara>
    </w:p>
    <w:p w:rsidR="003633FC" w:rsidRDefault="003633FC" w:rsidP="00303DB9">
      <w:pPr>
        <w:pStyle w:val="a3"/>
        <w:ind w:leftChars="0" w:left="284"/>
      </w:pPr>
      <w:r>
        <w:t xml:space="preserve">Assumption: </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1</m:t>
            </m:r>
          </m:sub>
        </m:sSub>
      </m:oMath>
      <w:r>
        <w:rPr>
          <w:rFonts w:hint="eastAsia"/>
        </w:rPr>
        <w:t>.</w:t>
      </w:r>
    </w:p>
    <w:p w:rsidR="003633FC" w:rsidRPr="003633FC" w:rsidRDefault="003633FC" w:rsidP="00303DB9">
      <w:pPr>
        <w:pStyle w:val="a3"/>
        <w:ind w:leftChars="0" w:left="284"/>
      </w:pPr>
      <m:oMathPara>
        <m:oMath>
          <m:r>
            <w:rPr>
              <w:rFonts w:ascii="Cambria Math" w:hAnsi="Cambria Math"/>
            </w:rPr>
            <m:t>Λ</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H</m:t>
                          </m:r>
                        </m:e>
                        <m:sub>
                          <m:r>
                            <w:rPr>
                              <w:rFonts w:ascii="Cambria Math" w:hAnsi="Cambria Math"/>
                            </w:rPr>
                            <m:t>1</m:t>
                          </m:r>
                        </m:sub>
                      </m:sSub>
                    </m:e>
                  </m:d>
                </m:e>
              </m:func>
              <m:ctrlPr>
                <w:rPr>
                  <w:rFonts w:ascii="Cambria Math" w:hAnsi="Cambria Math"/>
                  <w:i/>
                </w:rPr>
              </m:ctrlPr>
            </m:num>
            <m:den>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H</m:t>
                          </m:r>
                        </m:e>
                        <m:sub>
                          <m:r>
                            <w:rPr>
                              <w:rFonts w:ascii="Cambria Math" w:hAnsi="Cambria Math"/>
                            </w:rPr>
                            <m:t>0</m:t>
                          </m:r>
                        </m:sub>
                      </m:sSub>
                    </m:e>
                  </m:d>
                </m:e>
              </m:func>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H</m:t>
                              </m:r>
                            </m:e>
                            <m:sub>
                              <m:r>
                                <w:rPr>
                                  <w:rFonts w:ascii="Cambria Math" w:hAnsi="Cambria Math"/>
                                </w:rPr>
                                <m:t>1</m:t>
                              </m:r>
                            </m:sub>
                          </m:sSub>
                        </m:e>
                      </m:d>
                    </m:e>
                  </m:func>
                </m:num>
                <m:den>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H</m:t>
                              </m:r>
                            </m:e>
                            <m:sub>
                              <m:r>
                                <w:rPr>
                                  <w:rFonts w:ascii="Cambria Math" w:hAnsi="Cambria Math"/>
                                </w:rPr>
                                <m:t>0</m:t>
                              </m:r>
                            </m:sub>
                          </m:sSub>
                        </m:e>
                      </m:d>
                    </m:e>
                  </m:func>
                </m:den>
              </m:f>
            </m:e>
          </m:nary>
        </m:oMath>
      </m:oMathPara>
    </w:p>
    <w:p w:rsidR="003633FC" w:rsidRPr="003633FC" w:rsidRDefault="003633FC" w:rsidP="003633FC">
      <w:pPr>
        <w:pStyle w:val="a3"/>
        <w:ind w:leftChars="0" w:left="284"/>
      </w:pPr>
      <w:r>
        <w:t>I</w:t>
      </w:r>
      <w:r>
        <w:rPr>
          <w:rFonts w:hint="eastAsia"/>
        </w:rPr>
        <w:t>f</w:t>
      </w:r>
      <w:r>
        <w:t xml:space="preserve"> </w:t>
      </w:r>
      <m:oMath>
        <m:r>
          <w:rPr>
            <w:rFonts w:ascii="Cambria Math" w:hAnsi="Cambria Math"/>
          </w:rPr>
          <m:t>Λ</m:t>
        </m:r>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0</m:t>
            </m:r>
          </m:sub>
        </m:sSub>
      </m:oMath>
      <w:r>
        <w:rPr>
          <w:rFonts w:hint="eastAsia"/>
        </w:rPr>
        <w:t>, then we select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w:t>
      </w:r>
      <w:r>
        <w:br/>
        <w:t>I</w:t>
      </w:r>
      <w:r>
        <w:rPr>
          <w:rFonts w:hint="eastAsia"/>
        </w:rPr>
        <w:t>f</w:t>
      </w:r>
      <w:r>
        <w:t xml:space="preserve"> </w:t>
      </w:r>
      <m:oMath>
        <m:r>
          <w:rPr>
            <w:rFonts w:ascii="Cambria Math" w:hAnsi="Cambria Math"/>
          </w:rPr>
          <m:t>Λ</m:t>
        </m:r>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1</m:t>
            </m:r>
          </m:sub>
        </m:sSub>
      </m:oMath>
      <w:r>
        <w:rPr>
          <w:rFonts w:hint="eastAsia"/>
        </w:rPr>
        <w:t>, then we select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w:t>
      </w:r>
    </w:p>
    <w:p w:rsidR="003633FC" w:rsidRDefault="003633FC" w:rsidP="00303DB9">
      <w:pPr>
        <w:pStyle w:val="a3"/>
        <w:ind w:leftChars="0" w:left="284"/>
      </w:pPr>
      <w:r>
        <w:rPr>
          <w:rFonts w:hint="eastAsia"/>
        </w:rPr>
        <w:t xml:space="preserve">Example, </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=0.8</m:t>
        </m:r>
      </m:oMath>
      <w:r>
        <w:rPr>
          <w:rFonts w:hint="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=0.2</m:t>
        </m:r>
      </m:oMath>
      <w:r>
        <w:rPr>
          <w:rFonts w:hint="eastAsia"/>
        </w:rPr>
        <w:t xml:space="preserve">, </w:t>
      </w:r>
      <m:oMath>
        <m:sSub>
          <m:sSubPr>
            <m:ctrlPr>
              <w:rPr>
                <w:rFonts w:ascii="Cambria Math" w:hAnsi="Cambria Math"/>
                <w:i/>
              </w:rPr>
            </m:ctrlPr>
          </m:sSubPr>
          <m:e>
            <m:r>
              <w:rPr>
                <w:rFonts w:ascii="Cambria Math" w:hAnsi="Cambria Math"/>
              </w:rPr>
              <m:t>η</m:t>
            </m:r>
          </m:e>
          <m:sub>
            <m: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99</m:t>
            </m:r>
          </m:den>
        </m:f>
      </m:oMath>
      <w:r>
        <w:rPr>
          <w:rFonts w:hint="eastAsia"/>
        </w:rPr>
        <w:t xml:space="preserve">, </w:t>
      </w:r>
      <m:oMath>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=99</m:t>
        </m:r>
      </m:oMath>
    </w:p>
    <w:p w:rsidR="003633FC" w:rsidRDefault="003633FC" w:rsidP="00303DB9">
      <w:pPr>
        <w:pStyle w:val="a3"/>
        <w:ind w:leftChars="0" w:left="284"/>
      </w:pPr>
      <w:r>
        <w:rPr>
          <w:rFonts w:hint="eastAsia"/>
        </w:rPr>
        <w:t xml:space="preserve">If </w:t>
      </w:r>
      <m:oMath>
        <m:r>
          <w:rPr>
            <w:rFonts w:ascii="Cambria Math" w:hAnsi="Cambria Math"/>
          </w:rPr>
          <m:t>Y=</m:t>
        </m:r>
        <m:d>
          <m:dPr>
            <m:begChr m:val="{"/>
            <m:endChr m:val="}"/>
            <m:ctrlPr>
              <w:rPr>
                <w:rFonts w:ascii="Cambria Math" w:hAnsi="Cambria Math"/>
                <w:i/>
              </w:rPr>
            </m:ctrlPr>
          </m:dPr>
          <m:e>
            <m:r>
              <w:rPr>
                <w:rFonts w:ascii="Cambria Math" w:hAnsi="Cambria Math"/>
              </w:rPr>
              <m:t>0, 1, 0, 1, 1, 1, 1, 1</m:t>
            </m:r>
          </m:e>
        </m:d>
      </m:oMath>
    </w:p>
    <w:tbl>
      <w:tblPr>
        <w:tblStyle w:val="a5"/>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523"/>
        <w:gridCol w:w="525"/>
        <w:gridCol w:w="520"/>
        <w:gridCol w:w="525"/>
        <w:gridCol w:w="520"/>
        <w:gridCol w:w="520"/>
        <w:gridCol w:w="523"/>
        <w:gridCol w:w="523"/>
        <w:gridCol w:w="547"/>
      </w:tblGrid>
      <w:tr w:rsidR="00B0760C" w:rsidTr="004055F7">
        <w:tc>
          <w:tcPr>
            <w:tcW w:w="523" w:type="dxa"/>
            <w:shd w:val="clear" w:color="auto" w:fill="F2F2F2" w:themeFill="background1" w:themeFillShade="F2"/>
            <w:vAlign w:val="center"/>
          </w:tcPr>
          <w:p w:rsidR="00B0760C" w:rsidRDefault="00B0760C" w:rsidP="00B0760C">
            <w:pPr>
              <w:pStyle w:val="a3"/>
              <w:ind w:leftChars="0" w:left="0"/>
              <w:jc w:val="center"/>
            </w:pPr>
            <m:oMathPara>
              <m:oMath>
                <m:r>
                  <w:rPr>
                    <w:rFonts w:ascii="Cambria Math" w:hAnsi="Cambria Math"/>
                  </w:rPr>
                  <m:t>Y</m:t>
                </m:r>
              </m:oMath>
            </m:oMathPara>
          </w:p>
        </w:tc>
        <w:tc>
          <w:tcPr>
            <w:tcW w:w="525" w:type="dxa"/>
            <w:vAlign w:val="center"/>
          </w:tcPr>
          <w:p w:rsidR="00B0760C" w:rsidRDefault="00B0760C" w:rsidP="00B0760C">
            <w:pPr>
              <w:pStyle w:val="a3"/>
              <w:ind w:leftChars="0" w:left="0"/>
              <w:jc w:val="center"/>
            </w:pPr>
            <w:r>
              <w:rPr>
                <w:rFonts w:hint="eastAsia"/>
              </w:rPr>
              <w:t>0</w:t>
            </w:r>
          </w:p>
        </w:tc>
        <w:tc>
          <w:tcPr>
            <w:tcW w:w="520" w:type="dxa"/>
            <w:vAlign w:val="center"/>
          </w:tcPr>
          <w:p w:rsidR="00B0760C" w:rsidRDefault="00B0760C" w:rsidP="00B0760C">
            <w:pPr>
              <w:pStyle w:val="a3"/>
              <w:ind w:leftChars="0" w:left="0"/>
              <w:jc w:val="center"/>
            </w:pPr>
            <w:r>
              <w:rPr>
                <w:rFonts w:hint="eastAsia"/>
              </w:rPr>
              <w:t>1</w:t>
            </w:r>
          </w:p>
        </w:tc>
        <w:tc>
          <w:tcPr>
            <w:tcW w:w="525" w:type="dxa"/>
            <w:vAlign w:val="center"/>
          </w:tcPr>
          <w:p w:rsidR="00B0760C" w:rsidRDefault="00B0760C" w:rsidP="00B0760C">
            <w:pPr>
              <w:pStyle w:val="a3"/>
              <w:ind w:leftChars="0" w:left="0"/>
              <w:jc w:val="center"/>
            </w:pPr>
            <w:r>
              <w:rPr>
                <w:rFonts w:hint="eastAsia"/>
              </w:rPr>
              <w:t>0</w:t>
            </w:r>
          </w:p>
        </w:tc>
        <w:tc>
          <w:tcPr>
            <w:tcW w:w="520" w:type="dxa"/>
            <w:vAlign w:val="center"/>
          </w:tcPr>
          <w:p w:rsidR="00B0760C" w:rsidRDefault="00B0760C" w:rsidP="00B0760C">
            <w:pPr>
              <w:pStyle w:val="a3"/>
              <w:ind w:leftChars="0" w:left="0"/>
              <w:jc w:val="center"/>
            </w:pPr>
            <w:r>
              <w:rPr>
                <w:rFonts w:hint="eastAsia"/>
              </w:rPr>
              <w:t>1</w:t>
            </w:r>
          </w:p>
        </w:tc>
        <w:tc>
          <w:tcPr>
            <w:tcW w:w="520" w:type="dxa"/>
            <w:vAlign w:val="center"/>
          </w:tcPr>
          <w:p w:rsidR="00B0760C" w:rsidRDefault="00B0760C" w:rsidP="00B0760C">
            <w:pPr>
              <w:pStyle w:val="a3"/>
              <w:ind w:leftChars="0" w:left="0"/>
              <w:jc w:val="center"/>
            </w:pPr>
            <w:r>
              <w:rPr>
                <w:rFonts w:hint="eastAsia"/>
              </w:rPr>
              <w:t>1</w:t>
            </w:r>
          </w:p>
        </w:tc>
        <w:tc>
          <w:tcPr>
            <w:tcW w:w="523" w:type="dxa"/>
            <w:vAlign w:val="center"/>
          </w:tcPr>
          <w:p w:rsidR="00B0760C" w:rsidRDefault="00B0760C" w:rsidP="00B0760C">
            <w:pPr>
              <w:pStyle w:val="a3"/>
              <w:ind w:leftChars="0" w:left="0"/>
              <w:jc w:val="center"/>
            </w:pPr>
            <w:r>
              <w:rPr>
                <w:rFonts w:hint="eastAsia"/>
              </w:rPr>
              <w:t>1</w:t>
            </w:r>
          </w:p>
        </w:tc>
        <w:tc>
          <w:tcPr>
            <w:tcW w:w="523" w:type="dxa"/>
            <w:vAlign w:val="center"/>
          </w:tcPr>
          <w:p w:rsidR="00B0760C" w:rsidRDefault="00B0760C" w:rsidP="00B0760C">
            <w:pPr>
              <w:pStyle w:val="a3"/>
              <w:ind w:leftChars="0" w:left="0"/>
              <w:jc w:val="center"/>
            </w:pPr>
            <w:r>
              <w:rPr>
                <w:rFonts w:hint="eastAsia"/>
              </w:rPr>
              <w:t>1</w:t>
            </w:r>
          </w:p>
        </w:tc>
        <w:tc>
          <w:tcPr>
            <w:tcW w:w="547" w:type="dxa"/>
            <w:vAlign w:val="center"/>
          </w:tcPr>
          <w:p w:rsidR="00B0760C" w:rsidRDefault="00B0760C" w:rsidP="00B0760C">
            <w:pPr>
              <w:pStyle w:val="a3"/>
              <w:ind w:leftChars="0" w:left="0"/>
              <w:jc w:val="center"/>
            </w:pPr>
            <w:r>
              <w:rPr>
                <w:rFonts w:hint="eastAsia"/>
              </w:rPr>
              <w:t>1</w:t>
            </w:r>
          </w:p>
        </w:tc>
      </w:tr>
      <w:tr w:rsidR="00B0760C" w:rsidTr="004055F7">
        <w:tc>
          <w:tcPr>
            <w:tcW w:w="523" w:type="dxa"/>
            <w:shd w:val="clear" w:color="auto" w:fill="F2F2F2" w:themeFill="background1" w:themeFillShade="F2"/>
            <w:vAlign w:val="center"/>
          </w:tcPr>
          <w:p w:rsidR="00B0760C" w:rsidRDefault="00B0760C" w:rsidP="00B0760C">
            <w:pPr>
              <w:pStyle w:val="a3"/>
              <w:ind w:leftChars="0" w:left="0"/>
              <w:jc w:val="center"/>
            </w:pPr>
            <m:oMathPara>
              <m:oMath>
                <m:r>
                  <w:rPr>
                    <w:rFonts w:ascii="Cambria Math" w:hAnsi="Cambria Math"/>
                  </w:rPr>
                  <m:t>Λ</m:t>
                </m:r>
              </m:oMath>
            </m:oMathPara>
          </w:p>
        </w:tc>
        <w:tc>
          <w:tcPr>
            <w:tcW w:w="525" w:type="dxa"/>
            <w:vAlign w:val="center"/>
          </w:tcPr>
          <w:p w:rsidR="00B0760C" w:rsidRDefault="00B0760C" w:rsidP="00B0760C">
            <w:pPr>
              <w:pStyle w:val="a3"/>
              <w:ind w:leftChars="0" w:left="0"/>
              <w:jc w:val="center"/>
            </w:pPr>
            <w:r>
              <w:rPr>
                <w:rFonts w:hint="eastAsia"/>
              </w:rPr>
              <w:t>1/4</w:t>
            </w:r>
          </w:p>
        </w:tc>
        <w:tc>
          <w:tcPr>
            <w:tcW w:w="520" w:type="dxa"/>
            <w:vAlign w:val="center"/>
          </w:tcPr>
          <w:p w:rsidR="00B0760C" w:rsidRDefault="00B0760C" w:rsidP="00B0760C">
            <w:pPr>
              <w:pStyle w:val="a3"/>
              <w:ind w:leftChars="0" w:left="0"/>
              <w:jc w:val="center"/>
            </w:pPr>
            <w:r>
              <w:rPr>
                <w:rFonts w:hint="eastAsia"/>
              </w:rPr>
              <w:t>1</w:t>
            </w:r>
          </w:p>
        </w:tc>
        <w:tc>
          <w:tcPr>
            <w:tcW w:w="525" w:type="dxa"/>
            <w:vAlign w:val="center"/>
          </w:tcPr>
          <w:p w:rsidR="00B0760C" w:rsidRDefault="00B0760C" w:rsidP="00B0760C">
            <w:pPr>
              <w:pStyle w:val="a3"/>
              <w:ind w:leftChars="0" w:left="0"/>
              <w:jc w:val="center"/>
            </w:pPr>
            <w:r>
              <w:rPr>
                <w:rFonts w:hint="eastAsia"/>
              </w:rPr>
              <w:t>1</w:t>
            </w:r>
            <w:r>
              <w:t>/4</w:t>
            </w:r>
          </w:p>
        </w:tc>
        <w:tc>
          <w:tcPr>
            <w:tcW w:w="520" w:type="dxa"/>
            <w:vAlign w:val="center"/>
          </w:tcPr>
          <w:p w:rsidR="00B0760C" w:rsidRDefault="00B0760C" w:rsidP="00B0760C">
            <w:pPr>
              <w:pStyle w:val="a3"/>
              <w:ind w:leftChars="0" w:left="0"/>
              <w:jc w:val="center"/>
            </w:pPr>
            <w:r>
              <w:rPr>
                <w:rFonts w:hint="eastAsia"/>
              </w:rPr>
              <w:t>1</w:t>
            </w:r>
          </w:p>
        </w:tc>
        <w:tc>
          <w:tcPr>
            <w:tcW w:w="520" w:type="dxa"/>
            <w:vAlign w:val="center"/>
          </w:tcPr>
          <w:p w:rsidR="00B0760C" w:rsidRDefault="00B0760C" w:rsidP="00B0760C">
            <w:pPr>
              <w:pStyle w:val="a3"/>
              <w:ind w:leftChars="0" w:left="0"/>
              <w:jc w:val="center"/>
            </w:pPr>
            <w:r>
              <w:rPr>
                <w:rFonts w:hint="eastAsia"/>
              </w:rPr>
              <w:t>4</w:t>
            </w:r>
          </w:p>
        </w:tc>
        <w:tc>
          <w:tcPr>
            <w:tcW w:w="523" w:type="dxa"/>
            <w:vAlign w:val="center"/>
          </w:tcPr>
          <w:p w:rsidR="00B0760C" w:rsidRDefault="00B0760C" w:rsidP="00B0760C">
            <w:pPr>
              <w:pStyle w:val="a3"/>
              <w:ind w:leftChars="0" w:left="0"/>
              <w:jc w:val="center"/>
            </w:pPr>
            <w:r>
              <w:rPr>
                <w:rFonts w:hint="eastAsia"/>
              </w:rPr>
              <w:t>16</w:t>
            </w:r>
          </w:p>
        </w:tc>
        <w:tc>
          <w:tcPr>
            <w:tcW w:w="523" w:type="dxa"/>
            <w:vAlign w:val="center"/>
          </w:tcPr>
          <w:p w:rsidR="00B0760C" w:rsidRDefault="00B0760C" w:rsidP="00B0760C">
            <w:pPr>
              <w:pStyle w:val="a3"/>
              <w:ind w:leftChars="0" w:left="0"/>
              <w:jc w:val="center"/>
            </w:pPr>
            <w:r>
              <w:rPr>
                <w:rFonts w:hint="eastAsia"/>
              </w:rPr>
              <w:t>64</w:t>
            </w:r>
          </w:p>
        </w:tc>
        <w:tc>
          <w:tcPr>
            <w:tcW w:w="547" w:type="dxa"/>
            <w:vAlign w:val="center"/>
          </w:tcPr>
          <w:p w:rsidR="00B0760C" w:rsidRDefault="00B0760C" w:rsidP="00B0760C">
            <w:pPr>
              <w:pStyle w:val="a3"/>
              <w:ind w:leftChars="0" w:left="0"/>
              <w:jc w:val="center"/>
            </w:pPr>
            <w:r>
              <w:rPr>
                <w:rFonts w:hint="eastAsia"/>
              </w:rPr>
              <w:t>256</w:t>
            </w:r>
          </w:p>
        </w:tc>
      </w:tr>
    </w:tbl>
    <w:p w:rsidR="00B0760C" w:rsidRDefault="00B0760C" w:rsidP="00B0760C">
      <w:pPr>
        <w:pStyle w:val="a3"/>
        <w:spacing w:before="240"/>
        <w:ind w:leftChars="0" w:left="284"/>
      </w:pPr>
      <w:r>
        <w:rPr>
          <w:rFonts w:hint="eastAsia"/>
        </w:rPr>
        <w:t>It is complex to implemen</w:t>
      </w:r>
      <w:r>
        <w:t>tation and memory size requirement are not analyzed.</w:t>
      </w:r>
    </w:p>
    <w:p w:rsidR="00B0760C" w:rsidRPr="003633FC" w:rsidRDefault="00B0760C" w:rsidP="00303DB9">
      <w:pPr>
        <w:pStyle w:val="a3"/>
        <w:ind w:leftChars="0" w:left="284"/>
      </w:pPr>
      <w:r>
        <w:t xml:space="preserve">If the scanner knows some valid IP addresses, then it may evade detection. </w:t>
      </w:r>
      <w:r>
        <w:rPr>
          <w:rFonts w:hint="eastAsia"/>
        </w:rPr>
        <w:t xml:space="preserve">일부러 알고있는 </w:t>
      </w:r>
      <w:r>
        <w:t>IP</w:t>
      </w:r>
      <w:r>
        <w:rPr>
          <w:rFonts w:hint="eastAsia"/>
        </w:rPr>
        <w:t xml:space="preserve">에 접근을 시도해서 </w:t>
      </w:r>
      <m:oMath>
        <m:r>
          <w:rPr>
            <w:rFonts w:ascii="Cambria Math" w:hAnsi="Cambria Math"/>
          </w:rPr>
          <m:t>Λ</m:t>
        </m:r>
      </m:oMath>
      <w:r>
        <w:rPr>
          <w:rFonts w:hint="eastAsia"/>
        </w:rPr>
        <w:t xml:space="preserve"> 값을 낮아지도록 함.</w:t>
      </w:r>
    </w:p>
    <w:p w:rsidR="00303DB9" w:rsidRDefault="00B0760C" w:rsidP="00303DB9">
      <w:pPr>
        <w:pStyle w:val="a3"/>
        <w:numPr>
          <w:ilvl w:val="0"/>
          <w:numId w:val="1"/>
        </w:numPr>
        <w:ind w:leftChars="0"/>
        <w:rPr>
          <w:b/>
        </w:rPr>
      </w:pPr>
      <w:r>
        <w:rPr>
          <w:rFonts w:hint="eastAsia"/>
          <w:b/>
        </w:rPr>
        <w:t>Detection Rule of Nam</w:t>
      </w:r>
      <w:r>
        <w:rPr>
          <w:b/>
        </w:rPr>
        <w:t>’s Scheme: Sampling-Based</w:t>
      </w:r>
    </w:p>
    <w:p w:rsidR="00B0760C" w:rsidRPr="004055F7" w:rsidRDefault="004055F7" w:rsidP="00B0760C">
      <w:pPr>
        <w:pStyle w:val="a3"/>
        <w:ind w:leftChars="0" w:left="284"/>
      </w:pPr>
      <m:oMathPara>
        <m:oMath>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RESPONSE</m:t>
                  </m:r>
                </m:fName>
                <m:e>
                  <m:d>
                    <m:dPr>
                      <m:ctrlPr>
                        <w:rPr>
                          <w:rFonts w:ascii="Cambria Math" w:hAnsi="Cambria Math"/>
                          <w:i/>
                        </w:rPr>
                      </m:ctrlPr>
                    </m:dPr>
                    <m:e>
                      <m:r>
                        <w:rPr>
                          <w:rFonts w:ascii="Cambria Math" w:hAnsi="Cambria Math"/>
                        </w:rPr>
                        <m:t>s</m:t>
                      </m:r>
                    </m:e>
                  </m:d>
                </m:e>
              </m:func>
              <m:ctrlPr>
                <w:rPr>
                  <w:rFonts w:ascii="Cambria Math" w:hAnsi="Cambria Math"/>
                  <w:b/>
                  <w:i/>
                </w:rPr>
              </m:ctrlPr>
            </m:num>
            <m:den>
              <m:func>
                <m:funcPr>
                  <m:ctrlPr>
                    <w:rPr>
                      <w:rFonts w:ascii="Cambria Math" w:hAnsi="Cambria Math"/>
                      <w:i/>
                    </w:rPr>
                  </m:ctrlPr>
                </m:funcPr>
                <m:fName>
                  <m:r>
                    <m:rPr>
                      <m:sty m:val="p"/>
                    </m:rPr>
                    <w:rPr>
                      <w:rFonts w:ascii="Cambria Math" w:hAnsi="Cambria Math"/>
                    </w:rPr>
                    <m:t>ATTEMPT</m:t>
                  </m:r>
                </m:fName>
                <m:e>
                  <m:d>
                    <m:dPr>
                      <m:ctrlPr>
                        <w:rPr>
                          <w:rFonts w:ascii="Cambria Math" w:hAnsi="Cambria Math"/>
                          <w:i/>
                        </w:rPr>
                      </m:ctrlPr>
                    </m:dPr>
                    <m:e>
                      <m:r>
                        <w:rPr>
                          <w:rFonts w:ascii="Cambria Math" w:hAnsi="Cambria Math"/>
                        </w:rPr>
                        <m:t>s</m:t>
                      </m:r>
                    </m:e>
                  </m:d>
                </m:e>
              </m:func>
            </m:den>
          </m:f>
          <m:r>
            <m:rPr>
              <m:sty m:val="p"/>
            </m:rPr>
            <w:rPr>
              <w:rFonts w:ascii="Cambria Math" w:hAnsi="Cambria Math"/>
            </w:rPr>
            <m:t xml:space="preserve">,  </m:t>
          </m:r>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≤η</m:t>
          </m:r>
        </m:oMath>
      </m:oMathPara>
    </w:p>
    <w:tbl>
      <w:tblPr>
        <w:tblStyle w:val="a5"/>
        <w:tblW w:w="0" w:type="auto"/>
        <w:tblInd w:w="284" w:type="dxa"/>
        <w:tblBorders>
          <w:top w:val="none" w:sz="0" w:space="0" w:color="auto"/>
          <w:left w:val="none" w:sz="0" w:space="0" w:color="auto"/>
          <w:bottom w:val="none" w:sz="0" w:space="0" w:color="auto"/>
          <w:right w:val="none" w:sz="0" w:space="0" w:color="auto"/>
          <w:insideH w:val="single" w:sz="4" w:space="0" w:color="A5A5A5" w:themeColor="accent3"/>
          <w:insideV w:val="single" w:sz="4" w:space="0" w:color="A5A5A5" w:themeColor="accent3"/>
        </w:tblBorders>
        <w:tblCellMar>
          <w:left w:w="0" w:type="dxa"/>
          <w:right w:w="0" w:type="dxa"/>
        </w:tblCellMar>
        <w:tblLook w:val="04A0" w:firstRow="1" w:lastRow="0" w:firstColumn="1" w:lastColumn="0" w:noHBand="0" w:noVBand="1"/>
      </w:tblPr>
      <w:tblGrid>
        <w:gridCol w:w="316"/>
        <w:gridCol w:w="316"/>
        <w:gridCol w:w="315"/>
        <w:gridCol w:w="314"/>
        <w:gridCol w:w="315"/>
        <w:gridCol w:w="315"/>
        <w:gridCol w:w="315"/>
        <w:gridCol w:w="315"/>
        <w:gridCol w:w="315"/>
        <w:gridCol w:w="315"/>
        <w:gridCol w:w="315"/>
        <w:gridCol w:w="315"/>
        <w:gridCol w:w="315"/>
        <w:gridCol w:w="315"/>
        <w:gridCol w:w="315"/>
      </w:tblGrid>
      <w:tr w:rsidR="004055F7" w:rsidTr="004055F7">
        <w:tc>
          <w:tcPr>
            <w:tcW w:w="316" w:type="dxa"/>
            <w:vAlign w:val="center"/>
          </w:tcPr>
          <w:p w:rsidR="004055F7" w:rsidRDefault="005E32BF" w:rsidP="004055F7">
            <w:pPr>
              <w:pStyle w:val="a3"/>
              <w:ind w:leftChars="0" w:left="0"/>
              <w:jc w:val="center"/>
              <w:rPr>
                <w:b/>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316" w:type="dxa"/>
            <w:vAlign w:val="center"/>
          </w:tcPr>
          <w:p w:rsidR="004055F7" w:rsidRDefault="005E32BF" w:rsidP="004055F7">
            <w:pPr>
              <w:pStyle w:val="a3"/>
              <w:ind w:leftChars="0" w:left="0"/>
              <w:jc w:val="center"/>
              <w:rPr>
                <w:b/>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315" w:type="dxa"/>
            <w:vAlign w:val="center"/>
          </w:tcPr>
          <w:p w:rsidR="004055F7" w:rsidRDefault="004055F7" w:rsidP="004055F7">
            <w:pPr>
              <w:pStyle w:val="a3"/>
              <w:ind w:leftChars="0" w:left="0"/>
              <w:jc w:val="center"/>
              <w:rPr>
                <w:b/>
              </w:rPr>
            </w:pPr>
            <m:oMathPara>
              <m:oMath>
                <m:r>
                  <w:rPr>
                    <w:rFonts w:ascii="Cambria Math" w:hAnsi="Cambria Math"/>
                  </w:rPr>
                  <m:t>⋯</m:t>
                </m:r>
              </m:oMath>
            </m:oMathPara>
          </w:p>
        </w:tc>
        <w:tc>
          <w:tcPr>
            <w:tcW w:w="314" w:type="dxa"/>
            <w:vAlign w:val="center"/>
          </w:tcPr>
          <w:p w:rsidR="004055F7" w:rsidRDefault="005E32BF" w:rsidP="004055F7">
            <w:pPr>
              <w:pStyle w:val="a3"/>
              <w:ind w:leftChars="0" w:left="0"/>
              <w:jc w:val="center"/>
              <w:rPr>
                <w:b/>
              </w:rPr>
            </w:pPr>
            <m:oMathPara>
              <m:oMath>
                <m:sSub>
                  <m:sSubPr>
                    <m:ctrlPr>
                      <w:rPr>
                        <w:rFonts w:ascii="Cambria Math" w:hAnsi="Cambria Math"/>
                        <w:i/>
                      </w:rPr>
                    </m:ctrlPr>
                  </m:sSubPr>
                  <m:e>
                    <m:r>
                      <w:rPr>
                        <w:rFonts w:ascii="Cambria Math" w:hAnsi="Cambria Math"/>
                      </w:rPr>
                      <m:t>d</m:t>
                    </m:r>
                  </m:e>
                  <m:sub>
                    <m:r>
                      <w:rPr>
                        <w:rFonts w:ascii="Cambria Math" w:hAnsi="Cambria Math"/>
                      </w:rPr>
                      <m:t>6</m:t>
                    </m:r>
                  </m:sub>
                </m:sSub>
              </m:oMath>
            </m:oMathPara>
          </w:p>
        </w:tc>
        <w:tc>
          <w:tcPr>
            <w:tcW w:w="315" w:type="dxa"/>
            <w:vAlign w:val="center"/>
          </w:tcPr>
          <w:p w:rsidR="004055F7" w:rsidRDefault="005E32BF" w:rsidP="004055F7">
            <w:pPr>
              <w:pStyle w:val="a3"/>
              <w:ind w:leftChars="0" w:left="0"/>
              <w:jc w:val="center"/>
              <w:rPr>
                <w:b/>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c>
        <w:tc>
          <w:tcPr>
            <w:tcW w:w="315" w:type="dxa"/>
            <w:vAlign w:val="center"/>
          </w:tcPr>
          <w:p w:rsidR="004055F7" w:rsidRDefault="005E32BF" w:rsidP="004055F7">
            <w:pPr>
              <w:pStyle w:val="a3"/>
              <w:ind w:leftChars="0" w:left="0"/>
              <w:jc w:val="center"/>
              <w:rPr>
                <w:b/>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315" w:type="dxa"/>
            <w:vAlign w:val="center"/>
          </w:tcPr>
          <w:p w:rsidR="004055F7" w:rsidRDefault="005E32BF" w:rsidP="004055F7">
            <w:pPr>
              <w:pStyle w:val="a3"/>
              <w:ind w:leftChars="0" w:left="0"/>
              <w:jc w:val="center"/>
              <w:rPr>
                <w:b/>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oMath>
            </m:oMathPara>
          </w:p>
        </w:tc>
        <w:tc>
          <w:tcPr>
            <w:tcW w:w="315" w:type="dxa"/>
            <w:vAlign w:val="center"/>
          </w:tcPr>
          <w:p w:rsidR="004055F7" w:rsidRDefault="005E32BF" w:rsidP="004055F7">
            <w:pPr>
              <w:pStyle w:val="a3"/>
              <w:ind w:leftChars="0" w:left="0"/>
              <w:jc w:val="center"/>
              <w:rPr>
                <w:b/>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315" w:type="dxa"/>
            <w:vAlign w:val="center"/>
          </w:tcPr>
          <w:p w:rsidR="004055F7" w:rsidRDefault="005E32BF" w:rsidP="004055F7">
            <w:pPr>
              <w:pStyle w:val="a3"/>
              <w:ind w:leftChars="0" w:left="0"/>
              <w:jc w:val="center"/>
              <w:rPr>
                <w:b/>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315" w:type="dxa"/>
            <w:vAlign w:val="center"/>
          </w:tcPr>
          <w:p w:rsidR="004055F7" w:rsidRDefault="004055F7" w:rsidP="004055F7">
            <w:pPr>
              <w:pStyle w:val="a3"/>
              <w:ind w:leftChars="0" w:left="0"/>
              <w:jc w:val="center"/>
              <w:rPr>
                <w:b/>
              </w:rPr>
            </w:pPr>
            <m:oMathPara>
              <m:oMath>
                <m:r>
                  <w:rPr>
                    <w:rFonts w:ascii="Cambria Math" w:hAnsi="Cambria Math"/>
                  </w:rPr>
                  <m:t>⋯</m:t>
                </m:r>
              </m:oMath>
            </m:oMathPara>
          </w:p>
        </w:tc>
        <w:tc>
          <w:tcPr>
            <w:tcW w:w="315" w:type="dxa"/>
            <w:vAlign w:val="center"/>
          </w:tcPr>
          <w:p w:rsidR="004055F7" w:rsidRDefault="005E32BF" w:rsidP="004055F7">
            <w:pPr>
              <w:pStyle w:val="a3"/>
              <w:ind w:leftChars="0" w:left="0"/>
              <w:jc w:val="center"/>
              <w:rPr>
                <w:b/>
              </w:rPr>
            </w:pPr>
            <m:oMathPara>
              <m:oMath>
                <m:sSub>
                  <m:sSubPr>
                    <m:ctrlPr>
                      <w:rPr>
                        <w:rFonts w:ascii="Cambria Math" w:hAnsi="Cambria Math"/>
                        <w:i/>
                      </w:rPr>
                    </m:ctrlPr>
                  </m:sSubPr>
                  <m:e>
                    <m:r>
                      <w:rPr>
                        <w:rFonts w:ascii="Cambria Math" w:hAnsi="Cambria Math"/>
                      </w:rPr>
                      <m:t>d</m:t>
                    </m:r>
                  </m:e>
                  <m:sub>
                    <m:r>
                      <w:rPr>
                        <w:rFonts w:ascii="Cambria Math" w:hAnsi="Cambria Math"/>
                      </w:rPr>
                      <m:t>6</m:t>
                    </m:r>
                  </m:sub>
                </m:sSub>
              </m:oMath>
            </m:oMathPara>
          </w:p>
        </w:tc>
        <w:tc>
          <w:tcPr>
            <w:tcW w:w="315" w:type="dxa"/>
            <w:vAlign w:val="center"/>
          </w:tcPr>
          <w:p w:rsidR="004055F7" w:rsidRDefault="005E32BF" w:rsidP="004055F7">
            <w:pPr>
              <w:pStyle w:val="a3"/>
              <w:ind w:leftChars="0" w:left="0"/>
              <w:jc w:val="center"/>
              <w:rPr>
                <w:b/>
              </w:rPr>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oMath>
            </m:oMathPara>
          </w:p>
        </w:tc>
        <w:tc>
          <w:tcPr>
            <w:tcW w:w="315" w:type="dxa"/>
            <w:vAlign w:val="center"/>
          </w:tcPr>
          <w:p w:rsidR="004055F7" w:rsidRDefault="005E32BF" w:rsidP="004055F7">
            <w:pPr>
              <w:pStyle w:val="a3"/>
              <w:ind w:leftChars="0" w:left="0"/>
              <w:jc w:val="center"/>
              <w:rPr>
                <w:b/>
              </w:rPr>
            </w:pPr>
            <m:oMathPara>
              <m:oMath>
                <m:sSub>
                  <m:sSubPr>
                    <m:ctrlPr>
                      <w:rPr>
                        <w:rFonts w:ascii="Cambria Math" w:hAnsi="Cambria Math"/>
                        <w:i/>
                      </w:rPr>
                    </m:ctrlPr>
                  </m:sSubPr>
                  <m:e>
                    <m:r>
                      <w:rPr>
                        <w:rFonts w:ascii="Cambria Math" w:hAnsi="Cambria Math"/>
                      </w:rPr>
                      <m:t>a</m:t>
                    </m:r>
                  </m:e>
                  <m:sub>
                    <m:r>
                      <w:rPr>
                        <w:rFonts w:ascii="Cambria Math" w:hAnsi="Cambria Math"/>
                      </w:rPr>
                      <m:t>6</m:t>
                    </m:r>
                  </m:sub>
                </m:sSub>
              </m:oMath>
            </m:oMathPara>
          </w:p>
        </w:tc>
        <w:tc>
          <w:tcPr>
            <w:tcW w:w="315" w:type="dxa"/>
            <w:vAlign w:val="center"/>
          </w:tcPr>
          <w:p w:rsidR="004055F7" w:rsidRDefault="005E32BF" w:rsidP="004055F7">
            <w:pPr>
              <w:pStyle w:val="a3"/>
              <w:ind w:leftChars="0" w:left="0"/>
              <w:jc w:val="center"/>
              <w:rPr>
                <w:b/>
              </w:rPr>
            </w:pPr>
            <m:oMathPara>
              <m:oMath>
                <m:sSub>
                  <m:sSubPr>
                    <m:ctrlPr>
                      <w:rPr>
                        <w:rFonts w:ascii="Cambria Math" w:hAnsi="Cambria Math"/>
                        <w:i/>
                      </w:rPr>
                    </m:ctrlPr>
                  </m:sSubPr>
                  <m:e>
                    <m:r>
                      <w:rPr>
                        <w:rFonts w:ascii="Cambria Math" w:hAnsi="Cambria Math"/>
                      </w:rPr>
                      <m:t>a</m:t>
                    </m:r>
                  </m:e>
                  <m:sub>
                    <m:r>
                      <w:rPr>
                        <w:rFonts w:ascii="Cambria Math" w:hAnsi="Cambria Math"/>
                      </w:rPr>
                      <m:t>7</m:t>
                    </m:r>
                  </m:sub>
                </m:sSub>
              </m:oMath>
            </m:oMathPara>
          </w:p>
        </w:tc>
        <w:tc>
          <w:tcPr>
            <w:tcW w:w="315" w:type="dxa"/>
            <w:vAlign w:val="center"/>
          </w:tcPr>
          <w:p w:rsidR="004055F7" w:rsidRDefault="004055F7" w:rsidP="004055F7">
            <w:pPr>
              <w:pStyle w:val="a3"/>
              <w:ind w:leftChars="0" w:left="0"/>
              <w:jc w:val="center"/>
              <w:rPr>
                <w:b/>
              </w:rPr>
            </w:pPr>
            <m:oMathPara>
              <m:oMath>
                <m:r>
                  <w:rPr>
                    <w:rFonts w:ascii="Cambria Math" w:hAnsi="Cambria Math"/>
                  </w:rPr>
                  <m:t>⋯</m:t>
                </m:r>
              </m:oMath>
            </m:oMathPara>
          </w:p>
        </w:tc>
      </w:tr>
      <w:tr w:rsidR="004055F7" w:rsidTr="004055F7">
        <w:tc>
          <w:tcPr>
            <w:tcW w:w="316" w:type="dxa"/>
            <w:vAlign w:val="center"/>
          </w:tcPr>
          <w:p w:rsidR="004055F7" w:rsidRDefault="004055F7" w:rsidP="004055F7">
            <w:pPr>
              <w:pStyle w:val="a3"/>
              <w:ind w:leftChars="0" w:left="0"/>
              <w:jc w:val="center"/>
              <w:rPr>
                <w:rFonts w:ascii="맑은 고딕" w:eastAsia="맑은 고딕" w:hAnsi="맑은 고딕" w:cs="Times New Roman"/>
              </w:rPr>
            </w:pPr>
            <w:r>
              <w:rPr>
                <w:rFonts w:ascii="맑은 고딕" w:eastAsia="맑은 고딕" w:hAnsi="맑은 고딕" w:cs="Times New Roman" w:hint="eastAsia"/>
              </w:rPr>
              <w:t>s</w:t>
            </w:r>
          </w:p>
        </w:tc>
        <w:tc>
          <w:tcPr>
            <w:tcW w:w="316" w:type="dxa"/>
            <w:vAlign w:val="center"/>
          </w:tcPr>
          <w:p w:rsidR="004055F7" w:rsidRDefault="004055F7" w:rsidP="004055F7">
            <w:pPr>
              <w:pStyle w:val="a3"/>
              <w:ind w:leftChars="0" w:left="0"/>
              <w:jc w:val="center"/>
              <w:rPr>
                <w:rFonts w:ascii="맑은 고딕" w:eastAsia="맑은 고딕" w:hAnsi="맑은 고딕" w:cs="Times New Roman"/>
              </w:rPr>
            </w:pPr>
            <w:r>
              <w:rPr>
                <w:rFonts w:ascii="맑은 고딕" w:eastAsia="맑은 고딕" w:hAnsi="맑은 고딕" w:cs="Times New Roman" w:hint="eastAsia"/>
              </w:rPr>
              <w:t>s</w:t>
            </w:r>
          </w:p>
        </w:tc>
        <w:tc>
          <w:tcPr>
            <w:tcW w:w="315" w:type="dxa"/>
            <w:vAlign w:val="center"/>
          </w:tcPr>
          <w:p w:rsidR="004055F7" w:rsidRDefault="004055F7" w:rsidP="004055F7">
            <w:pPr>
              <w:pStyle w:val="a3"/>
              <w:ind w:leftChars="0" w:left="0"/>
              <w:jc w:val="center"/>
              <w:rPr>
                <w:rFonts w:ascii="맑은 고딕" w:eastAsia="맑은 고딕" w:hAnsi="맑은 고딕" w:cs="Times New Roman"/>
              </w:rPr>
            </w:pPr>
          </w:p>
        </w:tc>
        <w:tc>
          <w:tcPr>
            <w:tcW w:w="314" w:type="dxa"/>
            <w:vAlign w:val="center"/>
          </w:tcPr>
          <w:p w:rsidR="004055F7" w:rsidRDefault="004055F7" w:rsidP="004055F7">
            <w:pPr>
              <w:pStyle w:val="a3"/>
              <w:ind w:leftChars="0" w:left="0"/>
              <w:jc w:val="center"/>
              <w:rPr>
                <w:rFonts w:ascii="맑은 고딕" w:eastAsia="맑은 고딕" w:hAnsi="맑은 고딕" w:cs="Times New Roman"/>
              </w:rPr>
            </w:pPr>
            <w:r>
              <w:rPr>
                <w:rFonts w:ascii="맑은 고딕" w:eastAsia="맑은 고딕" w:hAnsi="맑은 고딕" w:cs="Times New Roman" w:hint="eastAsia"/>
              </w:rPr>
              <w:t>s</w:t>
            </w:r>
          </w:p>
        </w:tc>
        <w:tc>
          <w:tcPr>
            <w:tcW w:w="315" w:type="dxa"/>
            <w:vAlign w:val="center"/>
          </w:tcPr>
          <w:p w:rsidR="004055F7" w:rsidRDefault="004055F7" w:rsidP="004055F7">
            <w:pPr>
              <w:pStyle w:val="a3"/>
              <w:ind w:leftChars="0" w:left="0"/>
              <w:jc w:val="center"/>
              <w:rPr>
                <w:rFonts w:ascii="맑은 고딕" w:eastAsia="맑은 고딕" w:hAnsi="맑은 고딕" w:cs="Times New Roman"/>
              </w:rPr>
            </w:pPr>
          </w:p>
        </w:tc>
        <w:tc>
          <w:tcPr>
            <w:tcW w:w="315" w:type="dxa"/>
            <w:vAlign w:val="center"/>
          </w:tcPr>
          <w:p w:rsidR="004055F7" w:rsidRDefault="004055F7" w:rsidP="004055F7">
            <w:pPr>
              <w:pStyle w:val="a3"/>
              <w:ind w:leftChars="0" w:left="0"/>
              <w:jc w:val="center"/>
              <w:rPr>
                <w:rFonts w:ascii="맑은 고딕" w:eastAsia="맑은 고딕" w:hAnsi="맑은 고딕" w:cs="Times New Roman"/>
              </w:rPr>
            </w:pPr>
            <w:r>
              <w:rPr>
                <w:rFonts w:ascii="맑은 고딕" w:eastAsia="맑은 고딕" w:hAnsi="맑은 고딕" w:cs="Times New Roman" w:hint="eastAsia"/>
              </w:rPr>
              <w:t>s</w:t>
            </w:r>
          </w:p>
        </w:tc>
        <w:tc>
          <w:tcPr>
            <w:tcW w:w="315" w:type="dxa"/>
            <w:vAlign w:val="center"/>
          </w:tcPr>
          <w:p w:rsidR="004055F7" w:rsidRDefault="004055F7" w:rsidP="004055F7">
            <w:pPr>
              <w:pStyle w:val="a3"/>
              <w:ind w:leftChars="0" w:left="0"/>
              <w:jc w:val="center"/>
              <w:rPr>
                <w:rFonts w:ascii="맑은 고딕" w:eastAsia="맑은 고딕" w:hAnsi="맑은 고딕" w:cs="Times New Roman"/>
              </w:rPr>
            </w:pPr>
            <w:r>
              <w:rPr>
                <w:rFonts w:ascii="맑은 고딕" w:eastAsia="맑은 고딕" w:hAnsi="맑은 고딕" w:cs="Times New Roman" w:hint="eastAsia"/>
              </w:rPr>
              <w:t>s</w:t>
            </w:r>
          </w:p>
        </w:tc>
        <w:tc>
          <w:tcPr>
            <w:tcW w:w="315" w:type="dxa"/>
            <w:vAlign w:val="center"/>
          </w:tcPr>
          <w:p w:rsidR="004055F7" w:rsidRDefault="004055F7" w:rsidP="004055F7">
            <w:pPr>
              <w:pStyle w:val="a3"/>
              <w:ind w:leftChars="0" w:left="0"/>
              <w:jc w:val="center"/>
              <w:rPr>
                <w:rFonts w:ascii="맑은 고딕" w:eastAsia="맑은 고딕" w:hAnsi="맑은 고딕" w:cs="Times New Roman"/>
              </w:rPr>
            </w:pPr>
          </w:p>
        </w:tc>
        <w:tc>
          <w:tcPr>
            <w:tcW w:w="315" w:type="dxa"/>
            <w:vAlign w:val="center"/>
          </w:tcPr>
          <w:p w:rsidR="004055F7" w:rsidRDefault="004055F7" w:rsidP="004055F7">
            <w:pPr>
              <w:pStyle w:val="a3"/>
              <w:ind w:leftChars="0" w:left="0"/>
              <w:jc w:val="center"/>
              <w:rPr>
                <w:rFonts w:ascii="맑은 고딕" w:eastAsia="맑은 고딕" w:hAnsi="맑은 고딕" w:cs="Times New Roman"/>
              </w:rPr>
            </w:pPr>
          </w:p>
        </w:tc>
        <w:tc>
          <w:tcPr>
            <w:tcW w:w="315" w:type="dxa"/>
            <w:vAlign w:val="center"/>
          </w:tcPr>
          <w:p w:rsidR="004055F7" w:rsidRDefault="004055F7" w:rsidP="004055F7">
            <w:pPr>
              <w:pStyle w:val="a3"/>
              <w:ind w:leftChars="0" w:left="0"/>
              <w:jc w:val="center"/>
              <w:rPr>
                <w:rFonts w:ascii="맑은 고딕" w:eastAsia="맑은 고딕" w:hAnsi="맑은 고딕" w:cs="Times New Roman"/>
              </w:rPr>
            </w:pPr>
          </w:p>
        </w:tc>
        <w:tc>
          <w:tcPr>
            <w:tcW w:w="315" w:type="dxa"/>
            <w:vAlign w:val="center"/>
          </w:tcPr>
          <w:p w:rsidR="004055F7" w:rsidRDefault="004055F7" w:rsidP="004055F7">
            <w:pPr>
              <w:pStyle w:val="a3"/>
              <w:ind w:leftChars="0" w:left="0"/>
              <w:jc w:val="center"/>
              <w:rPr>
                <w:rFonts w:ascii="맑은 고딕" w:eastAsia="맑은 고딕" w:hAnsi="맑은 고딕" w:cs="Times New Roman"/>
              </w:rPr>
            </w:pPr>
          </w:p>
        </w:tc>
        <w:tc>
          <w:tcPr>
            <w:tcW w:w="315" w:type="dxa"/>
            <w:vAlign w:val="center"/>
          </w:tcPr>
          <w:p w:rsidR="004055F7" w:rsidRDefault="004055F7" w:rsidP="004055F7">
            <w:pPr>
              <w:pStyle w:val="a3"/>
              <w:ind w:leftChars="0" w:left="0"/>
              <w:jc w:val="center"/>
              <w:rPr>
                <w:rFonts w:ascii="맑은 고딕" w:eastAsia="맑은 고딕" w:hAnsi="맑은 고딕" w:cs="Times New Roman"/>
              </w:rPr>
            </w:pPr>
          </w:p>
        </w:tc>
        <w:tc>
          <w:tcPr>
            <w:tcW w:w="315" w:type="dxa"/>
            <w:vAlign w:val="center"/>
          </w:tcPr>
          <w:p w:rsidR="004055F7" w:rsidRDefault="004055F7" w:rsidP="004055F7">
            <w:pPr>
              <w:pStyle w:val="a3"/>
              <w:ind w:leftChars="0" w:left="0"/>
              <w:jc w:val="center"/>
              <w:rPr>
                <w:rFonts w:ascii="맑은 고딕" w:eastAsia="맑은 고딕" w:hAnsi="맑은 고딕" w:cs="Times New Roman"/>
              </w:rPr>
            </w:pPr>
            <w:r>
              <w:rPr>
                <w:rFonts w:ascii="맑은 고딕" w:eastAsia="맑은 고딕" w:hAnsi="맑은 고딕" w:cs="Times New Roman" w:hint="eastAsia"/>
              </w:rPr>
              <w:t>s</w:t>
            </w:r>
          </w:p>
        </w:tc>
        <w:tc>
          <w:tcPr>
            <w:tcW w:w="315" w:type="dxa"/>
            <w:vAlign w:val="center"/>
          </w:tcPr>
          <w:p w:rsidR="004055F7" w:rsidRDefault="004055F7" w:rsidP="004055F7">
            <w:pPr>
              <w:pStyle w:val="a3"/>
              <w:ind w:leftChars="0" w:left="0"/>
              <w:jc w:val="center"/>
              <w:rPr>
                <w:rFonts w:ascii="맑은 고딕" w:eastAsia="맑은 고딕" w:hAnsi="맑은 고딕" w:cs="Times New Roman"/>
              </w:rPr>
            </w:pPr>
          </w:p>
        </w:tc>
        <w:tc>
          <w:tcPr>
            <w:tcW w:w="315" w:type="dxa"/>
            <w:vAlign w:val="center"/>
          </w:tcPr>
          <w:p w:rsidR="004055F7" w:rsidRDefault="004055F7" w:rsidP="004055F7">
            <w:pPr>
              <w:pStyle w:val="a3"/>
              <w:ind w:leftChars="0" w:left="0"/>
              <w:jc w:val="center"/>
              <w:rPr>
                <w:rFonts w:ascii="맑은 고딕" w:eastAsia="맑은 고딕" w:hAnsi="맑은 고딕" w:cs="Times New Roman"/>
              </w:rPr>
            </w:pPr>
          </w:p>
        </w:tc>
      </w:tr>
    </w:tbl>
    <w:p w:rsidR="004055F7" w:rsidRDefault="004055F7" w:rsidP="004055F7">
      <w:pPr>
        <w:pStyle w:val="a3"/>
        <w:spacing w:before="240"/>
        <w:ind w:leftChars="0" w:left="284"/>
      </w:pPr>
      <w:r>
        <w:t xml:space="preserve">Randomly sample </w:t>
      </w:r>
      <w:proofErr w:type="spellStart"/>
      <w:r>
        <w:t>src-dst</w:t>
      </w:r>
      <w:proofErr w:type="spellEnd"/>
      <w:r>
        <w:t xml:space="preserve"> pair with a sampling probability </w:t>
      </w:r>
      <m:oMath>
        <m:sSub>
          <m:sSubPr>
            <m:ctrlPr>
              <w:rPr>
                <w:rFonts w:ascii="Cambria Math" w:hAnsi="Cambria Math"/>
              </w:rPr>
            </m:ctrlPr>
          </m:sSubPr>
          <m:e>
            <m:r>
              <w:rPr>
                <w:rFonts w:ascii="Cambria Math" w:hAnsi="Cambria Math"/>
              </w:rPr>
              <m:t>p</m:t>
            </m:r>
            <m:ctrlPr>
              <w:rPr>
                <w:rFonts w:ascii="Cambria Math" w:hAnsi="Cambria Math"/>
                <w:i/>
              </w:rPr>
            </m:ctrlPr>
          </m:e>
          <m:sub>
            <m:r>
              <w:rPr>
                <w:rFonts w:ascii="Cambria Math" w:hAnsi="Cambria Math"/>
              </w:rPr>
              <m:t>s</m:t>
            </m:r>
          </m:sub>
        </m:sSub>
      </m:oMath>
      <w:r>
        <w:rPr>
          <w:rFonts w:hint="eastAsia"/>
        </w:rPr>
        <w:t xml:space="preserve"> </w:t>
      </w:r>
      <w:r>
        <w:t xml:space="preserve">and consider the connection attempts of only sampled </w:t>
      </w:r>
      <m:oMath>
        <m:r>
          <w:rPr>
            <w:rFonts w:ascii="Cambria Math" w:hAnsi="Cambria Math"/>
          </w:rPr>
          <m:t>n</m:t>
        </m:r>
      </m:oMath>
      <w:r>
        <w:t xml:space="preserve"> src-dst pairs for detection.</w:t>
      </w:r>
    </w:p>
    <w:p w:rsidR="00B0760C" w:rsidRPr="000F6C9D" w:rsidRDefault="004055F7" w:rsidP="00303DB9">
      <w:pPr>
        <w:pStyle w:val="a3"/>
        <w:numPr>
          <w:ilvl w:val="0"/>
          <w:numId w:val="1"/>
        </w:numPr>
        <w:ind w:leftChars="0"/>
        <w:rPr>
          <w:b/>
        </w:rPr>
      </w:pPr>
      <w:r>
        <w:rPr>
          <w:b/>
        </w:rPr>
        <w:br w:type="column"/>
      </w:r>
      <w:r w:rsidR="000F6C9D">
        <w:rPr>
          <w:rFonts w:hint="eastAsia"/>
          <w:b/>
        </w:rPr>
        <w:lastRenderedPageBreak/>
        <w:t>Denial of Service (</w:t>
      </w:r>
      <w:proofErr w:type="spellStart"/>
      <w:r w:rsidR="000F6C9D">
        <w:rPr>
          <w:b/>
        </w:rPr>
        <w:t>DoS</w:t>
      </w:r>
      <w:proofErr w:type="spellEnd"/>
      <w:r w:rsidR="000F6C9D">
        <w:rPr>
          <w:rFonts w:hint="eastAsia"/>
          <w:b/>
        </w:rPr>
        <w:t>)</w:t>
      </w:r>
      <w:r w:rsidR="000F6C9D">
        <w:rPr>
          <w:b/>
        </w:rPr>
        <w:t xml:space="preserve"> </w:t>
      </w:r>
      <w:r w:rsidR="000F6C9D">
        <w:t>is the act of performing an attack which prevents the system from providing services to legitimate users.</w:t>
      </w:r>
    </w:p>
    <w:p w:rsidR="000F6C9D" w:rsidRPr="000F6C9D" w:rsidRDefault="000F6C9D" w:rsidP="000F6C9D">
      <w:pPr>
        <w:pStyle w:val="a3"/>
        <w:ind w:leftChars="0" w:left="284"/>
      </w:pPr>
      <w:r>
        <w:t>When successful, the targeted host may stop providing any service, provide limited services only or provide services to some users only.</w:t>
      </w:r>
    </w:p>
    <w:p w:rsidR="000F6C9D" w:rsidRPr="000E7443" w:rsidRDefault="000E7443" w:rsidP="00303DB9">
      <w:pPr>
        <w:pStyle w:val="a3"/>
        <w:numPr>
          <w:ilvl w:val="0"/>
          <w:numId w:val="1"/>
        </w:numPr>
        <w:ind w:leftChars="0"/>
        <w:rPr>
          <w:b/>
        </w:rPr>
      </w:pPr>
      <w:r>
        <w:rPr>
          <w:rFonts w:hint="eastAsia"/>
          <w:b/>
        </w:rPr>
        <w:t>Smurf</w:t>
      </w:r>
      <w:r>
        <w:rPr>
          <w:b/>
        </w:rPr>
        <w:t xml:space="preserve"> Attack</w:t>
      </w:r>
      <w:r>
        <w:t xml:space="preserve"> is a Distributed </w:t>
      </w:r>
      <w:proofErr w:type="spellStart"/>
      <w:r>
        <w:t>DoS</w:t>
      </w:r>
      <w:proofErr w:type="spellEnd"/>
      <w:r>
        <w:t xml:space="preserve"> (</w:t>
      </w:r>
      <w:proofErr w:type="spellStart"/>
      <w:r>
        <w:t>DDoS</w:t>
      </w:r>
      <w:proofErr w:type="spellEnd"/>
      <w:r>
        <w:t>) in which large numbers of ICMP packets with the intended victim’s spoofed source IP are broadcast to a computer network using an IP broadcast address.</w:t>
      </w:r>
    </w:p>
    <w:p w:rsidR="000E7443" w:rsidRPr="000E7443" w:rsidRDefault="000E7443" w:rsidP="000E7443">
      <w:pPr>
        <w:pStyle w:val="a3"/>
        <w:ind w:leftChars="0" w:left="284"/>
      </w:pPr>
      <w:r>
        <w:rPr>
          <w:rFonts w:hint="eastAsia"/>
        </w:rPr>
        <w:t>ICMP Echo Request</w:t>
      </w:r>
      <w:r>
        <w:t xml:space="preserve"> </w:t>
      </w:r>
      <w:r>
        <w:rPr>
          <w:rFonts w:hint="eastAsia"/>
        </w:rPr>
        <w:t xml:space="preserve">패킷의 Source 주소를 공격대상의 </w:t>
      </w:r>
      <w:r>
        <w:t>IP</w:t>
      </w:r>
      <w:r>
        <w:rPr>
          <w:rFonts w:hint="eastAsia"/>
        </w:rPr>
        <w:t>주소로 하고, Destination</w:t>
      </w:r>
      <w:r>
        <w:t xml:space="preserve"> </w:t>
      </w:r>
      <w:r>
        <w:rPr>
          <w:rFonts w:hint="eastAsia"/>
        </w:rPr>
        <w:t xml:space="preserve">주소를 </w:t>
      </w:r>
      <w:proofErr w:type="spellStart"/>
      <w:r>
        <w:rPr>
          <w:rFonts w:hint="eastAsia"/>
        </w:rPr>
        <w:t>브로드캐스트</w:t>
      </w:r>
      <w:proofErr w:type="spellEnd"/>
      <w:r>
        <w:rPr>
          <w:rFonts w:hint="eastAsia"/>
        </w:rPr>
        <w:t xml:space="preserve"> 주소로 하여 보내면, 근처의 컴퓨터가 </w:t>
      </w:r>
      <w:r>
        <w:t xml:space="preserve">ICMP Echo Reply </w:t>
      </w:r>
      <w:r>
        <w:rPr>
          <w:rFonts w:hint="eastAsia"/>
        </w:rPr>
        <w:t xml:space="preserve">패킷을 공격대상의 </w:t>
      </w:r>
      <w:r>
        <w:t>IP</w:t>
      </w:r>
      <w:r>
        <w:rPr>
          <w:rFonts w:hint="eastAsia"/>
        </w:rPr>
        <w:t>주소로 보낸다.</w:t>
      </w:r>
    </w:p>
    <w:p w:rsidR="000E7443" w:rsidRDefault="000E7443" w:rsidP="00303DB9">
      <w:pPr>
        <w:pStyle w:val="a3"/>
        <w:numPr>
          <w:ilvl w:val="0"/>
          <w:numId w:val="1"/>
        </w:numPr>
        <w:ind w:leftChars="0"/>
        <w:rPr>
          <w:b/>
        </w:rPr>
      </w:pPr>
      <w:r>
        <w:rPr>
          <w:rFonts w:hint="eastAsia"/>
          <w:b/>
        </w:rPr>
        <w:t>Ping of Death</w:t>
      </w:r>
    </w:p>
    <w:p w:rsidR="000E7443" w:rsidRPr="000E7443" w:rsidRDefault="000E7443" w:rsidP="000E7443">
      <w:pPr>
        <w:pStyle w:val="a3"/>
        <w:ind w:leftChars="0" w:left="284"/>
      </w:pPr>
      <w:r>
        <w:t>If an ICMP packet with a payload &gt; 64K is received, machine will crash or reboot. Packets of this length are illegal, so programmers did not account for them.</w:t>
      </w:r>
    </w:p>
    <w:p w:rsidR="000E7443" w:rsidRDefault="000E7443" w:rsidP="00303DB9">
      <w:pPr>
        <w:pStyle w:val="a3"/>
        <w:numPr>
          <w:ilvl w:val="0"/>
          <w:numId w:val="1"/>
        </w:numPr>
        <w:ind w:leftChars="0"/>
        <w:rPr>
          <w:b/>
        </w:rPr>
      </w:pPr>
      <w:r>
        <w:rPr>
          <w:rFonts w:hint="eastAsia"/>
          <w:b/>
        </w:rPr>
        <w:t>Distributed Dos (</w:t>
      </w:r>
      <w:r>
        <w:rPr>
          <w:b/>
        </w:rPr>
        <w:t>DDoS</w:t>
      </w:r>
      <w:r>
        <w:rPr>
          <w:rFonts w:hint="eastAsia"/>
          <w:b/>
        </w:rPr>
        <w:t>)</w:t>
      </w:r>
      <w:r>
        <w:rPr>
          <w:b/>
        </w:rPr>
        <w:t xml:space="preserve"> Attack</w:t>
      </w:r>
    </w:p>
    <w:p w:rsidR="000E7443" w:rsidRPr="000E7443" w:rsidRDefault="000E7443" w:rsidP="000E7443">
      <w:pPr>
        <w:pStyle w:val="a3"/>
        <w:ind w:leftChars="0" w:left="284"/>
      </w:pPr>
      <w:r>
        <w:t xml:space="preserve">With DDoS, every member of the attack generates relatively small amounts of traffic. The </w:t>
      </w:r>
      <w:r w:rsidR="003421B6">
        <w:t>combined result overwhelms the remote system.</w:t>
      </w:r>
    </w:p>
    <w:p w:rsidR="003421B6" w:rsidRPr="003421B6" w:rsidRDefault="003421B6" w:rsidP="003421B6">
      <w:pPr>
        <w:pStyle w:val="a3"/>
        <w:numPr>
          <w:ilvl w:val="0"/>
          <w:numId w:val="1"/>
        </w:numPr>
        <w:ind w:leftChars="0"/>
        <w:rPr>
          <w:b/>
        </w:rPr>
      </w:pPr>
      <w:proofErr w:type="spellStart"/>
      <w:r>
        <w:rPr>
          <w:rFonts w:hint="eastAsia"/>
          <w:b/>
        </w:rPr>
        <w:t>BotNets</w:t>
      </w:r>
      <w:proofErr w:type="spellEnd"/>
      <w:r>
        <w:rPr>
          <w:b/>
        </w:rPr>
        <w:t xml:space="preserve"> (Zombie Networks) </w:t>
      </w:r>
      <w:r>
        <w:t>are networks of thousands of compromised hosts with dedicated software installed.</w:t>
      </w:r>
    </w:p>
    <w:p w:rsidR="003421B6" w:rsidRPr="003421B6" w:rsidRDefault="003421B6" w:rsidP="003421B6">
      <w:pPr>
        <w:pStyle w:val="a3"/>
        <w:ind w:leftChars="0" w:left="284"/>
      </w:pPr>
      <w:r>
        <w:t>A single controller can then be used to launch an attack from the entire network.</w:t>
      </w:r>
    </w:p>
    <w:p w:rsidR="003421B6" w:rsidRDefault="003421B6" w:rsidP="00303DB9">
      <w:pPr>
        <w:pStyle w:val="a3"/>
        <w:numPr>
          <w:ilvl w:val="0"/>
          <w:numId w:val="1"/>
        </w:numPr>
        <w:ind w:leftChars="0"/>
        <w:rPr>
          <w:b/>
        </w:rPr>
      </w:pPr>
      <w:r>
        <w:rPr>
          <w:b/>
        </w:rPr>
        <w:t xml:space="preserve">Storm Worm </w:t>
      </w:r>
      <w:r>
        <w:t>is P2P-based botnet. It usually propagates by using e-mail.</w:t>
      </w:r>
    </w:p>
    <w:p w:rsidR="003421B6" w:rsidRDefault="003421B6" w:rsidP="00303DB9">
      <w:pPr>
        <w:pStyle w:val="a3"/>
        <w:numPr>
          <w:ilvl w:val="0"/>
          <w:numId w:val="1"/>
        </w:numPr>
        <w:ind w:leftChars="0"/>
        <w:rPr>
          <w:b/>
        </w:rPr>
      </w:pPr>
      <w:r>
        <w:rPr>
          <w:rFonts w:hint="eastAsia"/>
          <w:b/>
        </w:rPr>
        <w:t>Ingress Filtering</w:t>
      </w:r>
    </w:p>
    <w:p w:rsidR="003421B6" w:rsidRPr="003421B6" w:rsidRDefault="003421B6" w:rsidP="003421B6">
      <w:pPr>
        <w:pStyle w:val="a3"/>
        <w:ind w:leftChars="0" w:left="284"/>
      </w:pPr>
      <w:r w:rsidRPr="003421B6">
        <w:rPr>
          <w:noProof/>
        </w:rPr>
        <w:drawing>
          <wp:inline distT="0" distB="0" distL="0" distR="0" wp14:anchorId="18766C24" wp14:editId="5AFDCF16">
            <wp:extent cx="3187700" cy="1133475"/>
            <wp:effectExtent l="0" t="0" r="0" b="9525"/>
            <wp:docPr id="20483" name="내용 개체 틀 4" descr="ingress_filtering.bmp"/>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483" name="내용 개체 틀 4" descr="ingress_filtering.bmp"/>
                    <pic:cNvPicPr>
                      <a:picLocks noGrp="1" noChangeAspect="1"/>
                    </pic:cNvPicPr>
                  </pic:nvPicPr>
                  <pic:blipFill rotWithShape="1">
                    <a:blip r:embed="rId6">
                      <a:extLst>
                        <a:ext uri="{28A0092B-C50C-407E-A947-70E740481C1C}">
                          <a14:useLocalDpi xmlns:a14="http://schemas.microsoft.com/office/drawing/2010/main" val="0"/>
                        </a:ext>
                      </a:extLst>
                    </a:blip>
                    <a:srcRect b="12543"/>
                    <a:stretch/>
                  </pic:blipFill>
                  <pic:spPr bwMode="auto">
                    <a:xfrm>
                      <a:off x="0" y="0"/>
                      <a:ext cx="3187700" cy="113347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네트워크 내부의 공격자는 검출 불가능.</w:t>
      </w:r>
    </w:p>
    <w:p w:rsidR="003421B6" w:rsidRDefault="003421B6" w:rsidP="00303DB9">
      <w:pPr>
        <w:pStyle w:val="a3"/>
        <w:numPr>
          <w:ilvl w:val="0"/>
          <w:numId w:val="1"/>
        </w:numPr>
        <w:ind w:leftChars="0"/>
        <w:rPr>
          <w:b/>
        </w:rPr>
      </w:pPr>
      <w:r>
        <w:rPr>
          <w:rFonts w:hint="eastAsia"/>
          <w:b/>
        </w:rPr>
        <w:lastRenderedPageBreak/>
        <w:t>Hop-Count Filtering</w:t>
      </w:r>
      <w:r w:rsidR="003E7DE2">
        <w:rPr>
          <w:b/>
        </w:rPr>
        <w:t xml:space="preserve"> (HCF)</w:t>
      </w:r>
    </w:p>
    <w:p w:rsidR="003421B6" w:rsidRDefault="003E7DE2" w:rsidP="003421B6">
      <w:pPr>
        <w:pStyle w:val="a3"/>
        <w:ind w:leftChars="0" w:left="284"/>
      </w:pPr>
      <w:r>
        <w:t>Since HCF tries to weed out spoofed IP packets, it helps to sustain the availability of the service during DDoS attack.</w:t>
      </w:r>
    </w:p>
    <w:p w:rsidR="003E7DE2" w:rsidRPr="003E7DE2" w:rsidRDefault="003E7DE2" w:rsidP="003E7DE2">
      <w:pPr>
        <w:pStyle w:val="a3"/>
        <w:ind w:leftChars="0" w:left="284"/>
      </w:pPr>
      <w:r>
        <w:t>It is very different hop-count between Attacking Machine’s and Real Source Machine’s</w:t>
      </w:r>
    </w:p>
    <w:p w:rsidR="003421B6" w:rsidRDefault="003E7DE2" w:rsidP="00303DB9">
      <w:pPr>
        <w:pStyle w:val="a3"/>
        <w:numPr>
          <w:ilvl w:val="0"/>
          <w:numId w:val="1"/>
        </w:numPr>
        <w:ind w:leftChars="0"/>
        <w:rPr>
          <w:b/>
        </w:rPr>
      </w:pPr>
      <w:r>
        <w:rPr>
          <w:rFonts w:hint="eastAsia"/>
          <w:b/>
        </w:rPr>
        <w:t>SYN Cookies</w:t>
      </w:r>
    </w:p>
    <w:p w:rsidR="0099325A" w:rsidRDefault="0099325A" w:rsidP="0099325A">
      <w:pPr>
        <w:pStyle w:val="a3"/>
        <w:ind w:leftChars="0" w:left="284"/>
      </w:pPr>
      <w:r>
        <w:rPr>
          <w:rFonts w:hint="eastAsia"/>
        </w:rPr>
        <w:t xml:space="preserve">서버가 클라이언트로부터 SYN패킷을 받아도 서버에 자원을 할당하지 않고 </w:t>
      </w:r>
      <w:r>
        <w:t>SYN/ACK</w:t>
      </w:r>
      <w:r>
        <w:rPr>
          <w:rFonts w:hint="eastAsia"/>
        </w:rPr>
        <w:t xml:space="preserve">패킷에 </w:t>
      </w:r>
      <w:r>
        <w:t>Cookie</w:t>
      </w:r>
      <w:r>
        <w:rPr>
          <w:rFonts w:hint="eastAsia"/>
        </w:rPr>
        <w:t>를 함께 보낸다.</w:t>
      </w:r>
      <w:r>
        <w:t xml:space="preserve"> (SEQ </w:t>
      </w:r>
      <w:r>
        <w:rPr>
          <w:rFonts w:hint="eastAsia"/>
        </w:rPr>
        <w:t>필드에</w:t>
      </w:r>
      <w:r>
        <w:t>)</w:t>
      </w:r>
    </w:p>
    <w:p w:rsidR="0099325A" w:rsidRPr="0099325A" w:rsidRDefault="0099325A" w:rsidP="0099325A">
      <w:pPr>
        <w:pStyle w:val="a3"/>
        <w:ind w:leftChars="0" w:left="284"/>
      </w:pPr>
      <w:r>
        <w:rPr>
          <w:rFonts w:hint="eastAsia"/>
        </w:rPr>
        <w:t xml:space="preserve">서버는 </w:t>
      </w:r>
      <w:r>
        <w:t xml:space="preserve">ACK </w:t>
      </w:r>
      <w:r>
        <w:rPr>
          <w:rFonts w:hint="eastAsia"/>
        </w:rPr>
        <w:t xml:space="preserve">패킷에 </w:t>
      </w:r>
      <w:r>
        <w:t>[</w:t>
      </w:r>
      <w:r>
        <w:rPr>
          <w:rFonts w:hint="eastAsia"/>
        </w:rPr>
        <w:t>Cookie+1</w:t>
      </w:r>
      <w:r>
        <w:t>]</w:t>
      </w:r>
      <w:r>
        <w:rPr>
          <w:rFonts w:hint="eastAsia"/>
        </w:rPr>
        <w:t>이 왔을 때,</w:t>
      </w:r>
      <w:r>
        <w:t xml:space="preserve"> Cookie</w:t>
      </w:r>
      <w:r>
        <w:rPr>
          <w:rFonts w:hint="eastAsia"/>
        </w:rPr>
        <w:t>값을 확인하고 클라이언트에 대한 자원을 할당한다.</w:t>
      </w:r>
    </w:p>
    <w:p w:rsidR="0099325A" w:rsidRPr="0099325A" w:rsidRDefault="0099325A" w:rsidP="0099325A">
      <w:pPr>
        <w:pStyle w:val="a3"/>
        <w:numPr>
          <w:ilvl w:val="0"/>
          <w:numId w:val="1"/>
        </w:numPr>
        <w:ind w:leftChars="0"/>
        <w:rPr>
          <w:b/>
        </w:rPr>
      </w:pPr>
      <w:r>
        <w:rPr>
          <w:rFonts w:hint="eastAsia"/>
          <w:b/>
        </w:rPr>
        <w:t>CAPTCHA</w:t>
      </w:r>
      <w:r>
        <w:rPr>
          <w:b/>
        </w:rPr>
        <w:t xml:space="preserve"> </w:t>
      </w:r>
      <w:r>
        <w:t>is revers Turing test.</w:t>
      </w:r>
    </w:p>
    <w:p w:rsidR="0099325A" w:rsidRDefault="0099325A" w:rsidP="00303DB9">
      <w:pPr>
        <w:pStyle w:val="a3"/>
        <w:numPr>
          <w:ilvl w:val="0"/>
          <w:numId w:val="1"/>
        </w:numPr>
        <w:ind w:leftChars="0"/>
        <w:rPr>
          <w:b/>
        </w:rPr>
      </w:pPr>
      <w:r>
        <w:rPr>
          <w:rFonts w:hint="eastAsia"/>
          <w:b/>
        </w:rPr>
        <w:t>Computational Puzzles</w:t>
      </w:r>
    </w:p>
    <w:p w:rsidR="0099325A" w:rsidRDefault="0099325A" w:rsidP="0099325A">
      <w:pPr>
        <w:pStyle w:val="a3"/>
        <w:ind w:leftChars="0" w:left="284"/>
      </w:pPr>
      <w:r>
        <w:t xml:space="preserve">Server </w:t>
      </w:r>
      <m:oMath>
        <m:r>
          <w:rPr>
            <w:rFonts w:ascii="Cambria Math" w:hAnsi="Cambria Math"/>
          </w:rPr>
          <m:t>S</m:t>
        </m:r>
      </m:oMath>
      <w:r>
        <w:t xml:space="preserve"> uses a secret key </w:t>
      </w:r>
      <m:oMath>
        <m:r>
          <w:rPr>
            <w:rFonts w:ascii="Cambria Math" w:hAnsi="Cambria Math"/>
          </w:rPr>
          <m:t>K</m:t>
        </m:r>
      </m:oMath>
      <w:r>
        <w:t xml:space="preserve"> to generate puzzle challenge and to verify authenticity of puzzle solution without keeping any state.</w:t>
      </w:r>
    </w:p>
    <w:p w:rsidR="0099325A" w:rsidRPr="0099325A" w:rsidRDefault="0099325A" w:rsidP="0099325A">
      <w:pPr>
        <w:pStyle w:val="a3"/>
        <w:ind w:leftChars="0" w:left="284"/>
        <w:rPr>
          <w:i/>
        </w:rPr>
      </w:pPr>
      <m:oMathPara>
        <m:oMath>
          <m:r>
            <m:rPr>
              <m:nor/>
            </m:rPr>
            <w:rPr>
              <w:rFonts w:ascii="Cambria Math" w:hAnsi="Cambria Math"/>
            </w:rPr>
            <m:t>Secret</m:t>
          </m:r>
          <m:r>
            <w:rPr>
              <w:rFonts w:ascii="Cambria Math" w:hAnsi="Cambria Math"/>
            </w:rPr>
            <m:t xml:space="preserve"> 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MAC</m:t>
                  </m:r>
                </m:e>
                <m:sub>
                  <m:r>
                    <w:rPr>
                      <w:rFonts w:ascii="Cambria Math" w:hAnsi="Cambria Math"/>
                    </w:rPr>
                    <m:t>K</m:t>
                  </m:r>
                </m:sub>
              </m:sSub>
            </m:fName>
            <m:e>
              <m:d>
                <m:dPr>
                  <m:ctrlPr>
                    <w:rPr>
                      <w:rFonts w:ascii="Cambria Math" w:hAnsi="Cambria Math"/>
                      <w:i/>
                    </w:rPr>
                  </m:ctrlPr>
                </m:dPr>
                <m:e>
                  <m:r>
                    <m:rPr>
                      <m:nor/>
                    </m:rPr>
                    <w:rPr>
                      <w:rFonts w:ascii="Cambria Math" w:hAnsi="Cambria Math"/>
                    </w:rPr>
                    <m:t>Client IP</m:t>
                  </m:r>
                  <m:r>
                    <w:rPr>
                      <w:rFonts w:ascii="Cambria Math" w:hAnsi="Cambria Math"/>
                    </w:rPr>
                    <m:t xml:space="preserve">, </m:t>
                  </m:r>
                  <m:r>
                    <m:rPr>
                      <m:nor/>
                    </m:rPr>
                    <w:rPr>
                      <w:rFonts w:ascii="Cambria Math" w:hAnsi="Cambria Math"/>
                    </w:rPr>
                    <m:t>Client Port</m:t>
                  </m:r>
                </m:e>
              </m:d>
            </m:e>
          </m:func>
        </m:oMath>
      </m:oMathPara>
    </w:p>
    <w:p w:rsidR="0099325A" w:rsidRDefault="0099325A" w:rsidP="0099325A">
      <w:pPr>
        <w:pStyle w:val="a3"/>
        <w:ind w:leftChars="0" w:left="284"/>
      </w:pPr>
      <w:r>
        <w:t xml:space="preserve">Example: use last </w:t>
      </w:r>
      <m:oMath>
        <m:r>
          <w:rPr>
            <w:rFonts w:ascii="Cambria Math" w:hAnsi="Cambria Math"/>
          </w:rPr>
          <m:t>r</m:t>
        </m:r>
      </m:oMath>
      <w:r>
        <w:rPr>
          <w:rFonts w:hint="eastAsia"/>
        </w:rPr>
        <w:t xml:space="preserve"> bits of </w:t>
      </w:r>
      <m:oMath>
        <m:r>
          <w:rPr>
            <w:rFonts w:ascii="Cambria Math" w:hAnsi="Cambria Math"/>
          </w:rPr>
          <m:t>T</m:t>
        </m:r>
      </m:oMath>
      <w:r>
        <w:rPr>
          <w:rFonts w:hint="eastAsia"/>
        </w:rPr>
        <w:t xml:space="preserve"> as image.</w:t>
      </w:r>
    </w:p>
    <w:p w:rsidR="0099325A" w:rsidRPr="00454A0F" w:rsidRDefault="00454A0F" w:rsidP="0099325A">
      <w:pPr>
        <w:pStyle w:val="a3"/>
        <w:ind w:leftChars="0" w:left="284"/>
      </w:pPr>
      <m:oMathPara>
        <m:oMath>
          <m:r>
            <w:rPr>
              <w:rFonts w:ascii="Cambria Math" w:hAnsi="Cambria Math"/>
            </w:rPr>
            <m:t>S→C:T, r</m:t>
          </m:r>
        </m:oMath>
      </m:oMathPara>
    </w:p>
    <w:p w:rsidR="00454A0F" w:rsidRDefault="00454A0F" w:rsidP="0099325A">
      <w:pPr>
        <w:pStyle w:val="a3"/>
        <w:ind w:leftChars="0" w:left="284"/>
      </w:pPr>
      <m:oMath>
        <m:r>
          <w:rPr>
            <w:rFonts w:ascii="Cambria Math" w:hAnsi="Cambria Math"/>
          </w:rPr>
          <m:t>C</m:t>
        </m:r>
      </m:oMath>
      <w:r>
        <w:rPr>
          <w:rFonts w:hint="eastAsia"/>
        </w:rPr>
        <w:t xml:space="preserve"> </w:t>
      </w:r>
      <w:r>
        <w:t xml:space="preserve">searches </w:t>
      </w:r>
      <m:oMath>
        <m:r>
          <w:rPr>
            <w:rFonts w:ascii="Cambria Math" w:hAnsi="Cambria Math"/>
          </w:rPr>
          <m:t>x</m:t>
        </m:r>
      </m:oMath>
      <w:r>
        <w:rPr>
          <w:rFonts w:hint="eastAsia"/>
        </w:rPr>
        <w:t xml:space="preserve"> s.t. </w:t>
      </w:r>
      <w:r>
        <w:t xml:space="preserve">last </w:t>
      </w:r>
      <m:oMath>
        <m:r>
          <w:rPr>
            <w:rFonts w:ascii="Cambria Math" w:hAnsi="Cambria Math"/>
          </w:rPr>
          <m:t>r</m:t>
        </m:r>
      </m:oMath>
      <w:r>
        <w:rPr>
          <w:rFonts w:hint="eastAsia"/>
        </w:rPr>
        <w:t xml:space="preserve"> bits match</w:t>
      </w:r>
      <w:r>
        <w:t xml:space="preserve"> </w:t>
      </w:r>
      <m:oMath>
        <m:r>
          <w:rPr>
            <w:rFonts w:ascii="Cambria Math" w:hAnsi="Cambria Math"/>
          </w:rPr>
          <m:t>T</m:t>
        </m:r>
      </m:oMath>
    </w:p>
    <w:p w:rsidR="00454A0F" w:rsidRPr="00454A0F" w:rsidRDefault="005E32BF" w:rsidP="0099325A">
      <w:pPr>
        <w:pStyle w:val="a3"/>
        <w:ind w:leftChars="0" w:left="284"/>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e>
              </m:d>
            </m:e>
            <m:sub>
              <m:r>
                <w:rPr>
                  <w:rFonts w:ascii="Cambria Math" w:hAnsi="Cambria Math"/>
                </w:rPr>
                <m:t>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m:t>
                  </m:r>
                </m:e>
              </m:d>
            </m:e>
            <m:sub>
              <m:r>
                <w:rPr>
                  <w:rFonts w:ascii="Cambria Math" w:hAnsi="Cambria Math"/>
                </w:rPr>
                <m:t>r</m:t>
              </m:r>
            </m:sub>
          </m:sSub>
        </m:oMath>
      </m:oMathPara>
    </w:p>
    <w:p w:rsidR="00454A0F" w:rsidRPr="0099325A" w:rsidRDefault="00454A0F" w:rsidP="0099325A">
      <w:pPr>
        <w:pStyle w:val="a3"/>
        <w:ind w:leftChars="0" w:left="284"/>
      </w:pPr>
      <w:r>
        <w:rPr>
          <w:rFonts w:hint="eastAsia"/>
        </w:rPr>
        <w:t>Then</w:t>
      </w:r>
      <w:r>
        <w:t xml:space="preserve"> </w:t>
      </w:r>
      <m:oMath>
        <m:r>
          <w:rPr>
            <w:rFonts w:ascii="Cambria Math" w:hAnsi="Cambria Math"/>
          </w:rPr>
          <m:t>C→S:T, r, x</m:t>
        </m:r>
      </m:oMath>
    </w:p>
    <w:p w:rsidR="0099325A" w:rsidRDefault="00454A0F" w:rsidP="00303DB9">
      <w:pPr>
        <w:pStyle w:val="a3"/>
        <w:numPr>
          <w:ilvl w:val="0"/>
          <w:numId w:val="1"/>
        </w:numPr>
        <w:ind w:leftChars="0"/>
        <w:rPr>
          <w:b/>
        </w:rPr>
      </w:pPr>
      <w:r>
        <w:rPr>
          <w:rFonts w:hint="eastAsia"/>
          <w:b/>
        </w:rPr>
        <w:t>Hash-Based IP Traceback</w:t>
      </w:r>
    </w:p>
    <w:p w:rsidR="00454A0F" w:rsidRDefault="00454A0F" w:rsidP="00454A0F">
      <w:pPr>
        <w:pStyle w:val="a3"/>
        <w:ind w:leftChars="0" w:left="284"/>
      </w:pPr>
      <w:r>
        <w:t>Routers keep information about which packets they forward, victims can query routers (whether they have forwarded packet) for traceback.</w:t>
      </w:r>
    </w:p>
    <w:p w:rsidR="00454A0F" w:rsidRDefault="00454A0F" w:rsidP="00454A0F">
      <w:pPr>
        <w:pStyle w:val="a3"/>
        <w:ind w:leftChars="0" w:left="284"/>
      </w:pPr>
      <w:r>
        <w:t>Routers store ~512MB Bloom filter. For each packet, set a few bits in filter. For query, check if bits are set. No false negatives, but can make false positives.</w:t>
      </w:r>
    </w:p>
    <w:p w:rsidR="00454A0F" w:rsidRPr="00454A0F" w:rsidRDefault="00454A0F" w:rsidP="00454A0F">
      <w:pPr>
        <w:pStyle w:val="a3"/>
        <w:ind w:leftChars="0" w:left="284"/>
      </w:pPr>
      <w:r>
        <w:t xml:space="preserve">Single packet can be traceback, but large overhead, poor incremental deployment, possibility of new </w:t>
      </w:r>
      <w:proofErr w:type="spellStart"/>
      <w:r>
        <w:t>DoS</w:t>
      </w:r>
      <w:proofErr w:type="spellEnd"/>
      <w:r>
        <w:t xml:space="preserve"> attacks on the router by query messages.</w:t>
      </w:r>
    </w:p>
    <w:p w:rsidR="00454A0F" w:rsidRDefault="000C41E5" w:rsidP="00303DB9">
      <w:pPr>
        <w:pStyle w:val="a3"/>
        <w:numPr>
          <w:ilvl w:val="0"/>
          <w:numId w:val="1"/>
        </w:numPr>
        <w:ind w:leftChars="0"/>
        <w:rPr>
          <w:b/>
        </w:rPr>
      </w:pPr>
      <w:r>
        <w:rPr>
          <w:b/>
        </w:rPr>
        <w:br w:type="column"/>
      </w:r>
      <w:r w:rsidR="00C92DFD">
        <w:rPr>
          <w:b/>
        </w:rPr>
        <w:lastRenderedPageBreak/>
        <w:t>Simple IP Traceback</w:t>
      </w:r>
    </w:p>
    <w:p w:rsidR="00C92DFD" w:rsidRPr="00C92DFD" w:rsidRDefault="00C92DFD" w:rsidP="00C92DFD">
      <w:pPr>
        <w:pStyle w:val="a3"/>
        <w:ind w:leftChars="0" w:left="284"/>
      </w:pPr>
      <w:r>
        <w:t>Routers add their IP address to each forwarded packet, but it cannot pre-allocate space and increase length of packet causes more fragmentation and drop router performance.</w:t>
      </w:r>
    </w:p>
    <w:p w:rsidR="00C92DFD" w:rsidRDefault="00C92DFD" w:rsidP="00303DB9">
      <w:pPr>
        <w:pStyle w:val="a3"/>
        <w:numPr>
          <w:ilvl w:val="0"/>
          <w:numId w:val="1"/>
        </w:numPr>
        <w:ind w:leftChars="0"/>
        <w:rPr>
          <w:b/>
        </w:rPr>
      </w:pPr>
      <w:r>
        <w:rPr>
          <w:b/>
        </w:rPr>
        <w:t>Probabilistic Packet Marking</w:t>
      </w:r>
    </w:p>
    <w:p w:rsidR="003C3AFC" w:rsidRPr="003C3AFC" w:rsidRDefault="003C3AFC" w:rsidP="003C3AFC">
      <w:pPr>
        <w:pStyle w:val="a3"/>
        <w:ind w:leftChars="0" w:left="284"/>
      </w:pPr>
      <w:r>
        <w:t>Mark packets in the Fragment Identification field with route information rather than generating extra packets. Victim reconstructs attack path using multiple of packets.</w:t>
      </w:r>
    </w:p>
    <w:p w:rsidR="00C92DFD" w:rsidRDefault="003C3AFC" w:rsidP="00303DB9">
      <w:pPr>
        <w:pStyle w:val="a3"/>
        <w:numPr>
          <w:ilvl w:val="0"/>
          <w:numId w:val="1"/>
        </w:numPr>
        <w:ind w:leftChars="0"/>
        <w:rPr>
          <w:b/>
        </w:rPr>
      </w:pPr>
      <w:r>
        <w:rPr>
          <w:rFonts w:hint="eastAsia"/>
          <w:b/>
        </w:rPr>
        <w:t>Pushback</w:t>
      </w:r>
    </w:p>
    <w:p w:rsidR="003C3AFC" w:rsidRDefault="003C3AFC" w:rsidP="003C3AFC">
      <w:pPr>
        <w:pStyle w:val="a3"/>
        <w:ind w:leftChars="0" w:left="284"/>
      </w:pPr>
      <w:r>
        <w:t>Routers classify malicious aggregates and apply rate-limiting filters to them.</w:t>
      </w:r>
    </w:p>
    <w:p w:rsidR="003C3AFC" w:rsidRDefault="003C3AFC" w:rsidP="003C3AFC">
      <w:pPr>
        <w:pStyle w:val="a3"/>
        <w:ind w:leftChars="0" w:left="284"/>
      </w:pPr>
      <w:r>
        <w:t>Aggregates: Collection of packets with common properties such as destination, source, protocol, etc.</w:t>
      </w:r>
    </w:p>
    <w:p w:rsidR="00F557CC" w:rsidRPr="003C3AFC" w:rsidRDefault="00F557CC" w:rsidP="003C3AFC">
      <w:pPr>
        <w:pStyle w:val="a3"/>
        <w:ind w:leftChars="0" w:left="284"/>
      </w:pPr>
      <w:r>
        <w:t>Routers propagate filters upstream to limit bandwidth consumption by malicious aggregates.</w:t>
      </w:r>
    </w:p>
    <w:p w:rsidR="003C3AFC" w:rsidRDefault="00F557CC" w:rsidP="00303DB9">
      <w:pPr>
        <w:pStyle w:val="a3"/>
        <w:numPr>
          <w:ilvl w:val="0"/>
          <w:numId w:val="1"/>
        </w:numPr>
        <w:ind w:leftChars="0"/>
        <w:rPr>
          <w:b/>
        </w:rPr>
      </w:pPr>
      <w:r>
        <w:rPr>
          <w:rFonts w:hint="eastAsia"/>
          <w:b/>
        </w:rPr>
        <w:t>Content Distribution Networks (</w:t>
      </w:r>
      <w:r>
        <w:rPr>
          <w:b/>
        </w:rPr>
        <w:t>CDNs</w:t>
      </w:r>
      <w:r>
        <w:rPr>
          <w:rFonts w:hint="eastAsia"/>
          <w:b/>
        </w:rPr>
        <w:t>)</w:t>
      </w:r>
    </w:p>
    <w:p w:rsidR="00F557CC" w:rsidRDefault="00F557CC" w:rsidP="00F557CC">
      <w:pPr>
        <w:pStyle w:val="a3"/>
        <w:ind w:leftChars="0" w:left="284"/>
      </w:pPr>
      <w:r>
        <w:t>Challenging to stream large files from single origin server in real time. CDN replicate content at hundreds of servers throughout Internet.</w:t>
      </w:r>
    </w:p>
    <w:p w:rsidR="00F557CC" w:rsidRDefault="00F557CC" w:rsidP="00F557CC">
      <w:pPr>
        <w:pStyle w:val="a3"/>
        <w:ind w:leftChars="0" w:left="284"/>
      </w:pPr>
      <w:r>
        <w:t>Placing content close to user avoids impairments of sending content over long paths. CDN server typically in edge/access network.</w:t>
      </w:r>
    </w:p>
    <w:p w:rsidR="00F557CC" w:rsidRDefault="00F557CC" w:rsidP="00F557CC">
      <w:pPr>
        <w:pStyle w:val="a3"/>
        <w:ind w:leftChars="0" w:left="284"/>
      </w:pPr>
      <w:r>
        <w:t>CDN simple content access scenario</w:t>
      </w:r>
    </w:p>
    <w:p w:rsidR="00F557CC" w:rsidRDefault="00F557CC" w:rsidP="00F557CC">
      <w:pPr>
        <w:pStyle w:val="a3"/>
        <w:numPr>
          <w:ilvl w:val="0"/>
          <w:numId w:val="2"/>
        </w:numPr>
        <w:ind w:leftChars="0"/>
      </w:pPr>
      <w:r>
        <w:t xml:space="preserve">Bob gets URL for video URL </w:t>
      </w:r>
      <m:oMath>
        <m:r>
          <w:rPr>
            <w:rFonts w:ascii="Cambria Math" w:hAnsi="Cambria Math"/>
          </w:rPr>
          <m:t>L</m:t>
        </m:r>
      </m:oMath>
      <w:r>
        <w:t xml:space="preserve"> from webpage</w:t>
      </w:r>
    </w:p>
    <w:p w:rsidR="00F557CC" w:rsidRDefault="00F557CC" w:rsidP="00F557CC">
      <w:pPr>
        <w:pStyle w:val="a3"/>
        <w:numPr>
          <w:ilvl w:val="0"/>
          <w:numId w:val="2"/>
        </w:numPr>
        <w:ind w:leftChars="0"/>
      </w:pPr>
      <w:r>
        <w:t xml:space="preserve">Resolve </w:t>
      </w:r>
      <m:oMath>
        <m:r>
          <w:rPr>
            <w:rFonts w:ascii="Cambria Math" w:hAnsi="Cambria Math"/>
          </w:rPr>
          <m:t>L</m:t>
        </m:r>
      </m:oMath>
      <w:r>
        <w:rPr>
          <w:rFonts w:hint="eastAsia"/>
        </w:rPr>
        <w:t xml:space="preserve"> via Bob</w:t>
      </w:r>
      <w:r>
        <w:t>’s local DNS</w:t>
      </w:r>
    </w:p>
    <w:p w:rsidR="00F557CC" w:rsidRDefault="00F557CC" w:rsidP="00F557CC">
      <w:pPr>
        <w:pStyle w:val="a3"/>
        <w:numPr>
          <w:ilvl w:val="0"/>
          <w:numId w:val="2"/>
        </w:numPr>
        <w:ind w:leftChars="0"/>
      </w:pPr>
      <w:r>
        <w:t xml:space="preserve">Provider’s DNS returns URL </w:t>
      </w:r>
      <m:oMath>
        <m:sSup>
          <m:sSupPr>
            <m:ctrlPr>
              <w:rPr>
                <w:rFonts w:ascii="Cambria Math" w:hAnsi="Cambria Math"/>
                <w:i/>
              </w:rPr>
            </m:ctrlPr>
          </m:sSupPr>
          <m:e>
            <m:r>
              <w:rPr>
                <w:rFonts w:ascii="Cambria Math" w:hAnsi="Cambria Math"/>
              </w:rPr>
              <m:t>L</m:t>
            </m:r>
          </m:e>
          <m:sup>
            <m:r>
              <w:rPr>
                <w:rFonts w:ascii="Cambria Math" w:hAnsi="Cambria Math"/>
              </w:rPr>
              <m:t>'</m:t>
            </m:r>
          </m:sup>
        </m:sSup>
      </m:oMath>
    </w:p>
    <w:p w:rsidR="00F557CC" w:rsidRDefault="00F557CC" w:rsidP="00F557CC">
      <w:pPr>
        <w:pStyle w:val="a3"/>
        <w:numPr>
          <w:ilvl w:val="0"/>
          <w:numId w:val="2"/>
        </w:numPr>
        <w:ind w:leftChars="0"/>
      </w:pPr>
      <w:r>
        <w:rPr>
          <w:rFonts w:hint="eastAsia"/>
        </w:rPr>
        <w:t xml:space="preserve">Resolve </w:t>
      </w:r>
      <m:oMath>
        <m:sSup>
          <m:sSupPr>
            <m:ctrlPr>
              <w:rPr>
                <w:rFonts w:ascii="Cambria Math" w:hAnsi="Cambria Math"/>
                <w:i/>
              </w:rPr>
            </m:ctrlPr>
          </m:sSupPr>
          <m:e>
            <m:r>
              <w:rPr>
                <w:rFonts w:ascii="Cambria Math" w:hAnsi="Cambria Math"/>
              </w:rPr>
              <m:t>L</m:t>
            </m:r>
          </m:e>
          <m:sup>
            <m:r>
              <w:rPr>
                <w:rFonts w:ascii="Cambria Math" w:hAnsi="Cambria Math"/>
              </w:rPr>
              <m:t>'</m:t>
            </m:r>
          </m:sup>
        </m:sSup>
      </m:oMath>
      <w:r>
        <w:rPr>
          <w:rFonts w:hint="eastAsia"/>
        </w:rPr>
        <w:t xml:space="preserve"> via CDN</w:t>
      </w:r>
      <w:r>
        <w:t>’s authoritative DNS, which returns IP address of CDN server with video.</w:t>
      </w:r>
    </w:p>
    <w:p w:rsidR="00F557CC" w:rsidRPr="00F557CC" w:rsidRDefault="00F557CC" w:rsidP="00F557CC">
      <w:pPr>
        <w:pStyle w:val="a3"/>
        <w:numPr>
          <w:ilvl w:val="0"/>
          <w:numId w:val="2"/>
        </w:numPr>
        <w:ind w:leftChars="0"/>
      </w:pPr>
      <w:r>
        <w:t>Request video from CDN server, then streamed.</w:t>
      </w:r>
    </w:p>
    <w:p w:rsidR="00F557CC" w:rsidRDefault="00F557CC" w:rsidP="00303DB9">
      <w:pPr>
        <w:pStyle w:val="a3"/>
        <w:numPr>
          <w:ilvl w:val="0"/>
          <w:numId w:val="1"/>
        </w:numPr>
        <w:ind w:leftChars="0"/>
        <w:rPr>
          <w:b/>
        </w:rPr>
      </w:pPr>
      <w:r>
        <w:rPr>
          <w:b/>
        </w:rPr>
        <w:br w:type="column"/>
      </w:r>
      <w:r>
        <w:rPr>
          <w:b/>
        </w:rPr>
        <w:lastRenderedPageBreak/>
        <w:t>CDN Cluster Selection Strategy</w:t>
      </w:r>
    </w:p>
    <w:p w:rsidR="00F557CC" w:rsidRDefault="00F557CC" w:rsidP="00F557CC">
      <w:pPr>
        <w:pStyle w:val="a3"/>
        <w:ind w:leftChars="0" w:left="284"/>
      </w:pPr>
      <w:r>
        <w:t>How does CDN DNS select goo</w:t>
      </w:r>
      <w:r w:rsidR="00DF44A5">
        <w:t>d CDN node to stream to client.</w:t>
      </w:r>
    </w:p>
    <w:p w:rsidR="00DF44A5" w:rsidRDefault="00DF44A5" w:rsidP="00F557CC">
      <w:pPr>
        <w:pStyle w:val="a3"/>
        <w:ind w:leftChars="0" w:left="284"/>
      </w:pPr>
      <w:r>
        <w:t xml:space="preserve">Geographically closest / Shortest delay / IP </w:t>
      </w:r>
      <w:proofErr w:type="spellStart"/>
      <w:r>
        <w:t>anycast</w:t>
      </w:r>
      <w:proofErr w:type="spellEnd"/>
    </w:p>
    <w:p w:rsidR="00DF44A5" w:rsidRPr="00F557CC" w:rsidRDefault="00DF44A5" w:rsidP="00F557CC">
      <w:pPr>
        <w:pStyle w:val="a3"/>
        <w:ind w:leftChars="0" w:left="284"/>
      </w:pPr>
      <w:r>
        <w:t>O</w:t>
      </w:r>
      <w:r>
        <w:rPr>
          <w:rFonts w:hint="eastAsia"/>
        </w:rPr>
        <w:t>r, let client decide: give client a list of several CDN servers, client pings server, pick the bets.</w:t>
      </w:r>
    </w:p>
    <w:p w:rsidR="00F557CC" w:rsidRDefault="00DF44A5" w:rsidP="00303DB9">
      <w:pPr>
        <w:pStyle w:val="a3"/>
        <w:numPr>
          <w:ilvl w:val="0"/>
          <w:numId w:val="1"/>
        </w:numPr>
        <w:ind w:leftChars="0"/>
        <w:rPr>
          <w:b/>
        </w:rPr>
      </w:pPr>
      <w:r>
        <w:rPr>
          <w:b/>
        </w:rPr>
        <w:t>Common Defense Mechanisms</w:t>
      </w:r>
    </w:p>
    <w:p w:rsidR="00DF44A5" w:rsidRDefault="00DF44A5" w:rsidP="00DF44A5">
      <w:pPr>
        <w:pStyle w:val="a3"/>
        <w:ind w:leftChars="0" w:left="284"/>
      </w:pPr>
      <w:r>
        <w:t>Make a history information and monitoring the following 5 factors.</w:t>
      </w:r>
    </w:p>
    <w:p w:rsidR="00DF44A5" w:rsidRDefault="00DF44A5" w:rsidP="00DF44A5">
      <w:pPr>
        <w:pStyle w:val="a3"/>
        <w:ind w:leftChars="0" w:left="284"/>
      </w:pPr>
      <w:r>
        <w:t>Get &amp; Post requests / Other request types / Outbound HTTP Mbps / Max number of request per source / Max number of request per connection</w:t>
      </w:r>
    </w:p>
    <w:p w:rsidR="00DF44A5" w:rsidRPr="00DF44A5" w:rsidRDefault="00DF44A5" w:rsidP="00DF44A5">
      <w:pPr>
        <w:pStyle w:val="a3"/>
        <w:ind w:leftChars="0" w:left="284"/>
      </w:pPr>
      <w:r>
        <w:t>If any real-time value of a factor is higher than the history’s upper bound, it will be detected as an attack.</w:t>
      </w:r>
    </w:p>
    <w:p w:rsidR="00DF44A5" w:rsidRDefault="00DF44A5" w:rsidP="00303DB9">
      <w:pPr>
        <w:pStyle w:val="a3"/>
        <w:numPr>
          <w:ilvl w:val="0"/>
          <w:numId w:val="1"/>
        </w:numPr>
        <w:ind w:leftChars="0"/>
        <w:rPr>
          <w:b/>
        </w:rPr>
      </w:pPr>
      <w:r>
        <w:rPr>
          <w:rFonts w:hint="eastAsia"/>
          <w:b/>
        </w:rPr>
        <w:t>Anomaly Detection</w:t>
      </w:r>
    </w:p>
    <w:p w:rsidR="00DF44A5" w:rsidRDefault="00DF44A5" w:rsidP="00DF44A5">
      <w:pPr>
        <w:pStyle w:val="a3"/>
        <w:ind w:leftChars="0" w:left="284"/>
      </w:pPr>
      <w:r>
        <w:t>Threshold-based technique that detects the clients who request same page more than a few times in a second.</w:t>
      </w:r>
    </w:p>
    <w:p w:rsidR="00DF44A5" w:rsidRPr="00DF44A5" w:rsidRDefault="00DF44A5" w:rsidP="00DF44A5">
      <w:pPr>
        <w:pStyle w:val="a3"/>
        <w:ind w:leftChars="0" w:left="284"/>
      </w:pPr>
      <w:r>
        <w:t>Model based on the “browsing order of pages” or “correlation with browsing time to page information size”.</w:t>
      </w:r>
    </w:p>
    <w:p w:rsidR="00DF44A5" w:rsidRDefault="00741529" w:rsidP="00303DB9">
      <w:pPr>
        <w:pStyle w:val="a3"/>
        <w:numPr>
          <w:ilvl w:val="0"/>
          <w:numId w:val="1"/>
        </w:numPr>
        <w:ind w:leftChars="0"/>
        <w:rPr>
          <w:b/>
        </w:rPr>
      </w:pPr>
      <w:r>
        <w:rPr>
          <w:rFonts w:hint="eastAsia"/>
          <w:b/>
        </w:rPr>
        <w:t>Examples of Intrusion</w:t>
      </w:r>
    </w:p>
    <w:p w:rsidR="00741529" w:rsidRPr="00741529" w:rsidRDefault="00741529" w:rsidP="00741529">
      <w:pPr>
        <w:pStyle w:val="a3"/>
        <w:ind w:leftChars="0" w:left="284"/>
      </w:pPr>
      <w:r>
        <w:t xml:space="preserve">Remote root compromise / Web server defacement / Guessing or cracking passwords / Copying databases containing credit card numbers / Viewing sensitive data without authorization / Running a packet sniffer / Distributing pirated software / Using an unsecured modem to access internal network / Impersonating an executive to get information – calling the help d나 </w:t>
      </w:r>
      <w:r>
        <w:rPr>
          <w:rFonts w:hint="eastAsia"/>
        </w:rPr>
        <w:t xml:space="preserve">새 reset </w:t>
      </w:r>
      <w:r>
        <w:t>the executive’s e-mail password and learn the new password / Using an unattended, logged-in workstation without permission</w:t>
      </w:r>
    </w:p>
    <w:p w:rsidR="00741529" w:rsidRDefault="00741529" w:rsidP="00303DB9">
      <w:pPr>
        <w:pStyle w:val="a3"/>
        <w:numPr>
          <w:ilvl w:val="0"/>
          <w:numId w:val="1"/>
        </w:numPr>
        <w:ind w:leftChars="0"/>
        <w:rPr>
          <w:b/>
        </w:rPr>
      </w:pPr>
      <w:r>
        <w:rPr>
          <w:b/>
        </w:rPr>
        <w:br w:type="column"/>
      </w:r>
      <w:r>
        <w:rPr>
          <w:b/>
        </w:rPr>
        <w:lastRenderedPageBreak/>
        <w:t>Intruder Behavior: Target Acquisition and Information Gathering</w:t>
      </w:r>
    </w:p>
    <w:p w:rsidR="00741529" w:rsidRDefault="00536295" w:rsidP="00741529">
      <w:pPr>
        <w:pStyle w:val="a3"/>
        <w:ind w:leftChars="0" w:left="284"/>
      </w:pPr>
      <w:r>
        <w:t>Explore corporate website for information on corporate structure, personal, key systems, as well as details of specific web server and OS used.</w:t>
      </w:r>
    </w:p>
    <w:p w:rsidR="00536295" w:rsidRDefault="00536295" w:rsidP="00741529">
      <w:pPr>
        <w:pStyle w:val="a3"/>
        <w:ind w:leftChars="0" w:left="284"/>
      </w:pPr>
      <w:r>
        <w:t>Gather information on target network using DNS look up tools such as WHOIS DB</w:t>
      </w:r>
    </w:p>
    <w:p w:rsidR="00536295" w:rsidRDefault="00536295" w:rsidP="00741529">
      <w:pPr>
        <w:pStyle w:val="a3"/>
        <w:ind w:leftChars="0" w:left="284"/>
      </w:pPr>
      <w:r>
        <w:t>Map network for accessible service using tools such as NMAP.</w:t>
      </w:r>
    </w:p>
    <w:p w:rsidR="00536295" w:rsidRPr="00536295" w:rsidRDefault="00536295" w:rsidP="00536295">
      <w:pPr>
        <w:pStyle w:val="a3"/>
        <w:ind w:leftChars="0" w:left="284"/>
      </w:pPr>
      <w:r>
        <w:t>Send query email to customer service contact, review response for information on mail client, server, and OS used, and also details of person responding. Identify potentially vulnerable services.</w:t>
      </w:r>
    </w:p>
    <w:p w:rsidR="00741529" w:rsidRDefault="00536295" w:rsidP="00303DB9">
      <w:pPr>
        <w:pStyle w:val="a3"/>
        <w:numPr>
          <w:ilvl w:val="0"/>
          <w:numId w:val="1"/>
        </w:numPr>
        <w:ind w:leftChars="0"/>
        <w:rPr>
          <w:b/>
        </w:rPr>
      </w:pPr>
      <w:r>
        <w:rPr>
          <w:rFonts w:hint="eastAsia"/>
          <w:b/>
        </w:rPr>
        <w:t>Intruder Behavior: Initial Access</w:t>
      </w:r>
    </w:p>
    <w:p w:rsidR="00536295" w:rsidRPr="00536295" w:rsidRDefault="00536295" w:rsidP="00536295">
      <w:pPr>
        <w:pStyle w:val="a3"/>
        <w:ind w:leftChars="0" w:left="284"/>
      </w:pPr>
      <w:r>
        <w:t>Brute force a user’s web content management system (CMS) password. Exploit vulnerable in web CMS plugin to gain system access.</w:t>
      </w:r>
    </w:p>
    <w:p w:rsidR="00536295" w:rsidRDefault="00536295" w:rsidP="00303DB9">
      <w:pPr>
        <w:pStyle w:val="a3"/>
        <w:numPr>
          <w:ilvl w:val="0"/>
          <w:numId w:val="1"/>
        </w:numPr>
        <w:ind w:leftChars="0"/>
        <w:rPr>
          <w:b/>
        </w:rPr>
      </w:pPr>
      <w:r>
        <w:rPr>
          <w:rFonts w:hint="eastAsia"/>
          <w:b/>
        </w:rPr>
        <w:t>Intruder Behav</w:t>
      </w:r>
      <w:r>
        <w:rPr>
          <w:b/>
        </w:rPr>
        <w:t>i</w:t>
      </w:r>
      <w:r>
        <w:rPr>
          <w:rFonts w:hint="eastAsia"/>
          <w:b/>
        </w:rPr>
        <w:t xml:space="preserve">or: </w:t>
      </w:r>
      <w:r>
        <w:rPr>
          <w:b/>
        </w:rPr>
        <w:t>Privilege Escalation</w:t>
      </w:r>
    </w:p>
    <w:p w:rsidR="00536295" w:rsidRDefault="00536295" w:rsidP="00536295">
      <w:pPr>
        <w:pStyle w:val="a3"/>
        <w:ind w:leftChars="0" w:left="284"/>
      </w:pPr>
      <w:r>
        <w:t>Scan system for application with local exploit. Exploit any vulnerable application to gain elevated privileges.</w:t>
      </w:r>
    </w:p>
    <w:p w:rsidR="00536295" w:rsidRPr="00536295" w:rsidRDefault="00536295" w:rsidP="00536295">
      <w:pPr>
        <w:pStyle w:val="a3"/>
        <w:ind w:leftChars="0" w:left="284"/>
      </w:pPr>
      <w:r>
        <w:t>Install sniffers to capture administrator passwords. Use captured administrator password to access privileged information.</w:t>
      </w:r>
    </w:p>
    <w:p w:rsidR="00536295" w:rsidRDefault="00536295" w:rsidP="00303DB9">
      <w:pPr>
        <w:pStyle w:val="a3"/>
        <w:numPr>
          <w:ilvl w:val="0"/>
          <w:numId w:val="1"/>
        </w:numPr>
        <w:ind w:leftChars="0"/>
        <w:rPr>
          <w:b/>
        </w:rPr>
      </w:pPr>
      <w:r>
        <w:rPr>
          <w:b/>
        </w:rPr>
        <w:t>Intruder Behavior: Information Gathering or System Exploit</w:t>
      </w:r>
    </w:p>
    <w:p w:rsidR="00536295" w:rsidRPr="00536295" w:rsidRDefault="00536295" w:rsidP="00536295">
      <w:pPr>
        <w:pStyle w:val="a3"/>
        <w:ind w:leftChars="0" w:left="284"/>
      </w:pPr>
      <w:r>
        <w:t>Scan files for desired information. Transfer large numbers of documents to external repository. Use guessed or captured passwords to access another server on network.</w:t>
      </w:r>
    </w:p>
    <w:p w:rsidR="00536295" w:rsidRDefault="00536295" w:rsidP="00303DB9">
      <w:pPr>
        <w:pStyle w:val="a3"/>
        <w:numPr>
          <w:ilvl w:val="0"/>
          <w:numId w:val="1"/>
        </w:numPr>
        <w:ind w:leftChars="0"/>
        <w:rPr>
          <w:b/>
        </w:rPr>
      </w:pPr>
      <w:r>
        <w:rPr>
          <w:b/>
        </w:rPr>
        <w:t>Intruder Behavior: Maintaining Access</w:t>
      </w:r>
    </w:p>
    <w:p w:rsidR="00536295" w:rsidRPr="00536295" w:rsidRDefault="00536295" w:rsidP="00536295">
      <w:pPr>
        <w:pStyle w:val="a3"/>
        <w:ind w:leftChars="0" w:left="284"/>
      </w:pPr>
      <w:r>
        <w:t>Install remote administration tool or rootkit with backdoor for later access. Use administrator password to later access network. Modify or disable anti-virus or IDS programs running on system.</w:t>
      </w:r>
    </w:p>
    <w:p w:rsidR="00536295" w:rsidRDefault="00536295" w:rsidP="00303DB9">
      <w:pPr>
        <w:pStyle w:val="a3"/>
        <w:numPr>
          <w:ilvl w:val="0"/>
          <w:numId w:val="1"/>
        </w:numPr>
        <w:ind w:leftChars="0"/>
        <w:rPr>
          <w:b/>
        </w:rPr>
      </w:pPr>
      <w:r>
        <w:rPr>
          <w:b/>
        </w:rPr>
        <w:lastRenderedPageBreak/>
        <w:t>Intruder Behavior: Covering Tracks</w:t>
      </w:r>
    </w:p>
    <w:p w:rsidR="00536295" w:rsidRPr="00536295" w:rsidRDefault="00536295" w:rsidP="00536295">
      <w:pPr>
        <w:pStyle w:val="a3"/>
        <w:ind w:leftChars="0" w:left="284"/>
      </w:pPr>
      <w:r>
        <w:t>Use rootkit to hide files installed on system. Edit logfiles to remove entries generated during the intrusion.</w:t>
      </w:r>
    </w:p>
    <w:p w:rsidR="00536295" w:rsidRPr="00C972E6" w:rsidRDefault="00C972E6" w:rsidP="00303DB9">
      <w:pPr>
        <w:pStyle w:val="a3"/>
        <w:numPr>
          <w:ilvl w:val="0"/>
          <w:numId w:val="1"/>
        </w:numPr>
        <w:ind w:leftChars="0"/>
        <w:rPr>
          <w:b/>
        </w:rPr>
      </w:pPr>
      <w:r>
        <w:rPr>
          <w:rFonts w:hint="eastAsia"/>
          <w:b/>
        </w:rPr>
        <w:t>Security Intrusion</w:t>
      </w:r>
      <w:r>
        <w:t xml:space="preserve"> is a security event, or a combination of multiple security events, that constitutes a security incident in which an intruder gains, or attempts to gain, access to system (or system resource) without having authorization to do so.</w:t>
      </w:r>
    </w:p>
    <w:p w:rsidR="00C972E6" w:rsidRPr="00C972E6" w:rsidRDefault="00C972E6" w:rsidP="00C972E6">
      <w:pPr>
        <w:pStyle w:val="a3"/>
        <w:ind w:leftChars="0" w:left="284"/>
      </w:pPr>
      <w:r>
        <w:rPr>
          <w:rFonts w:hint="eastAsia"/>
        </w:rPr>
        <w:t>권한이 없는 자로부터 발생되는 시스템 또는 시스템의 자원에 접근 시도를 위한 보안 사고를 구성하는 사건 또는 사건의 조합.</w:t>
      </w:r>
    </w:p>
    <w:p w:rsidR="00C972E6" w:rsidRPr="00C972E6" w:rsidRDefault="00C972E6" w:rsidP="00303DB9">
      <w:pPr>
        <w:pStyle w:val="a3"/>
        <w:numPr>
          <w:ilvl w:val="0"/>
          <w:numId w:val="1"/>
        </w:numPr>
        <w:ind w:leftChars="0"/>
        <w:rPr>
          <w:b/>
        </w:rPr>
      </w:pPr>
      <w:r>
        <w:rPr>
          <w:rFonts w:hint="eastAsia"/>
          <w:b/>
        </w:rPr>
        <w:t>Intrusion Detection</w:t>
      </w:r>
      <w:r>
        <w:t xml:space="preserve"> is a security service that monitors and analyzes system events for the purpose of finding, and providing real-time or near real-time warning of, attempts to access system resources in an unauthorized manner.</w:t>
      </w:r>
    </w:p>
    <w:p w:rsidR="00C972E6" w:rsidRDefault="00C972E6" w:rsidP="00303DB9">
      <w:pPr>
        <w:pStyle w:val="a3"/>
        <w:numPr>
          <w:ilvl w:val="0"/>
          <w:numId w:val="1"/>
        </w:numPr>
        <w:ind w:leftChars="0"/>
        <w:rPr>
          <w:b/>
        </w:rPr>
      </w:pPr>
      <w:r>
        <w:rPr>
          <w:rFonts w:hint="eastAsia"/>
          <w:b/>
        </w:rPr>
        <w:t>Host-based Intrusion Detection System (</w:t>
      </w:r>
      <w:r>
        <w:rPr>
          <w:b/>
        </w:rPr>
        <w:t>HIDS</w:t>
      </w:r>
      <w:r>
        <w:rPr>
          <w:rFonts w:hint="eastAsia"/>
          <w:b/>
        </w:rPr>
        <w:t>)</w:t>
      </w:r>
    </w:p>
    <w:p w:rsidR="0082778A" w:rsidRDefault="00836DE4" w:rsidP="0082778A">
      <w:pPr>
        <w:pStyle w:val="a3"/>
        <w:ind w:leftChars="0" w:left="284"/>
      </w:pPr>
      <w:r>
        <w:t>Monitors the characteristics of a single host for suspicious activity.</w:t>
      </w:r>
    </w:p>
    <w:p w:rsidR="00836DE4" w:rsidRDefault="00836DE4" w:rsidP="0082778A">
      <w:pPr>
        <w:pStyle w:val="a3"/>
        <w:ind w:leftChars="0" w:left="284"/>
      </w:pPr>
      <w:r>
        <w:t>Adds a specialized layer of security software to vulnerable or sensitive systems. Can use either anomaly or signature and heuristic approaches.</w:t>
      </w:r>
    </w:p>
    <w:p w:rsidR="00836DE4" w:rsidRDefault="00836DE4" w:rsidP="0082778A">
      <w:pPr>
        <w:pStyle w:val="a3"/>
        <w:ind w:leftChars="0" w:left="284"/>
      </w:pPr>
      <w:r>
        <w:t>Primary purpose is to detect intrusions, log suspicious events, and send alerts. Can detect both external and internal intrusions.</w:t>
      </w:r>
    </w:p>
    <w:p w:rsidR="00836DE4" w:rsidRPr="00836DE4" w:rsidRDefault="00836DE4" w:rsidP="0082778A">
      <w:pPr>
        <w:pStyle w:val="a3"/>
        <w:ind w:leftChars="0" w:left="284"/>
      </w:pPr>
      <w:r>
        <w:t>Common data sources include: System call traces / Audit (log file) records / File integrity checksums / Registry access</w:t>
      </w:r>
    </w:p>
    <w:p w:rsidR="00C972E6" w:rsidRDefault="00836DE4" w:rsidP="00303DB9">
      <w:pPr>
        <w:pStyle w:val="a3"/>
        <w:numPr>
          <w:ilvl w:val="0"/>
          <w:numId w:val="1"/>
        </w:numPr>
        <w:ind w:leftChars="0"/>
        <w:rPr>
          <w:b/>
        </w:rPr>
      </w:pPr>
      <w:r>
        <w:rPr>
          <w:b/>
        </w:rPr>
        <w:br w:type="column"/>
      </w:r>
      <w:r w:rsidR="00C972E6">
        <w:rPr>
          <w:b/>
        </w:rPr>
        <w:lastRenderedPageBreak/>
        <w:t>Network-based IDS (NIDS)</w:t>
      </w:r>
    </w:p>
    <w:p w:rsidR="00975C0D" w:rsidRDefault="00836DE4" w:rsidP="00FD68A6">
      <w:pPr>
        <w:pStyle w:val="a3"/>
        <w:ind w:leftChars="0" w:left="284"/>
      </w:pPr>
      <w:r>
        <w:t>Monitors network traffic and analyze network, transport, and application protocols to identify suspicious activity.</w:t>
      </w:r>
    </w:p>
    <w:p w:rsidR="002A4305" w:rsidRDefault="002A4305" w:rsidP="00FD68A6">
      <w:pPr>
        <w:pStyle w:val="a3"/>
        <w:ind w:leftChars="0" w:left="284"/>
      </w:pPr>
      <w:r>
        <w:t>Monitors traffic at selected points on a network / Examines traffic packet by packet in real or close to real time / May examine network, transport, and application-level protocol activity</w:t>
      </w:r>
    </w:p>
    <w:p w:rsidR="002A4305" w:rsidRDefault="002A4305" w:rsidP="00FD68A6">
      <w:pPr>
        <w:pStyle w:val="a3"/>
        <w:ind w:leftChars="0" w:left="284"/>
      </w:pPr>
      <w:r>
        <w:t>Comprised of a number of sensors, one or more servers for NIDS management functions, and one or more management consoles for the human interface.</w:t>
      </w:r>
    </w:p>
    <w:p w:rsidR="002A4305" w:rsidRDefault="002A4305" w:rsidP="00FD68A6">
      <w:pPr>
        <w:pStyle w:val="a3"/>
        <w:ind w:leftChars="0" w:left="284"/>
      </w:pPr>
      <w:r>
        <w:t>Analysis traffic patterns may be done at the sensor, the management server or a combination of the two.</w:t>
      </w:r>
    </w:p>
    <w:p w:rsidR="002A4305" w:rsidRPr="00975C0D" w:rsidRDefault="002A4305" w:rsidP="00FD68A6">
      <w:pPr>
        <w:pStyle w:val="a3"/>
        <w:ind w:leftChars="0" w:left="284"/>
      </w:pPr>
      <w:r w:rsidRPr="002A4305">
        <w:rPr>
          <w:b/>
        </w:rPr>
        <w:t>Inline sensors</w:t>
      </w:r>
      <w:r>
        <w:t xml:space="preserve"> are good for intrusion prevention. </w:t>
      </w:r>
      <w:r w:rsidRPr="002A4305">
        <w:rPr>
          <w:b/>
        </w:rPr>
        <w:t>Passive sensors</w:t>
      </w:r>
      <w:r>
        <w:t xml:space="preserve"> are no extra handling at router or switches (less on impact on packet delay).</w:t>
      </w:r>
    </w:p>
    <w:p w:rsidR="00836DE4" w:rsidRDefault="00C972E6" w:rsidP="00836DE4">
      <w:pPr>
        <w:pStyle w:val="a3"/>
        <w:numPr>
          <w:ilvl w:val="0"/>
          <w:numId w:val="1"/>
        </w:numPr>
        <w:ind w:leftChars="0"/>
        <w:rPr>
          <w:b/>
        </w:rPr>
      </w:pPr>
      <w:r>
        <w:rPr>
          <w:b/>
        </w:rPr>
        <w:t>Distributed or Hybrid IDS</w:t>
      </w:r>
    </w:p>
    <w:p w:rsidR="00FD68A6" w:rsidRDefault="00836DE4" w:rsidP="00FD68A6">
      <w:pPr>
        <w:pStyle w:val="a3"/>
        <w:ind w:leftChars="0" w:left="284"/>
      </w:pPr>
      <w:r>
        <w:t>Combines information from a number of sensors, often both host and network based, in a central analyzer that is able to better iden</w:t>
      </w:r>
      <w:r w:rsidR="00D40EC4">
        <w:t xml:space="preserve">tify and respond to intrusion </w:t>
      </w:r>
      <w:r>
        <w:t>activity.</w:t>
      </w:r>
      <w:r w:rsidR="00975C0D" w:rsidRPr="00836DE4">
        <w:rPr>
          <w:rFonts w:hint="eastAsia"/>
          <w:b/>
        </w:rPr>
        <w:t xml:space="preserve"> </w:t>
      </w:r>
    </w:p>
    <w:p w:rsidR="00FD68A6" w:rsidRDefault="00FD68A6" w:rsidP="00FD68A6">
      <w:pPr>
        <w:pStyle w:val="a3"/>
        <w:ind w:leftChars="0" w:left="284"/>
      </w:pPr>
      <w:r>
        <w:t>May need to deal with different sensor data formats. One or more nodes in the network will serve as collection and analysis points for the data from the systems on the network. Thus, either raw sensor data must be transmitted across the network. Therefore, there is a requirement to assure the integrity and confidentiality.</w:t>
      </w:r>
    </w:p>
    <w:p w:rsidR="00FD68A6" w:rsidRDefault="00FD68A6" w:rsidP="00FD68A6">
      <w:pPr>
        <w:pStyle w:val="a3"/>
        <w:ind w:leftChars="0" w:left="284"/>
      </w:pPr>
      <w:r>
        <w:rPr>
          <w:rFonts w:hint="eastAsia"/>
        </w:rPr>
        <w:t>서로 다른 센서 데이터 형식을 처리할 수 있어야함.</w:t>
      </w:r>
      <w:r>
        <w:t xml:space="preserve"> </w:t>
      </w:r>
      <w:r>
        <w:rPr>
          <w:rFonts w:hint="eastAsia"/>
        </w:rPr>
        <w:t>한 개이상의 노드가 데이터 수집 및 분석 지점으로 사용됨.</w:t>
      </w:r>
      <w:r>
        <w:t xml:space="preserve"> </w:t>
      </w:r>
      <w:r>
        <w:rPr>
          <w:rFonts w:hint="eastAsia"/>
        </w:rPr>
        <w:t>따라서 센서 데이터를 네트워크상에서 전달해 줘야하므로 데이터 무결성 및 기밀성 보장 되어야함.</w:t>
      </w:r>
    </w:p>
    <w:p w:rsidR="00FD68A6" w:rsidRPr="00D40EC4" w:rsidRDefault="00FD68A6" w:rsidP="00FD68A6">
      <w:pPr>
        <w:pStyle w:val="a3"/>
        <w:ind w:leftChars="0" w:left="284"/>
      </w:pPr>
      <w:r>
        <w:rPr>
          <w:rFonts w:hint="eastAsia"/>
        </w:rPr>
        <w:t>중앙집중식 또는 분산형 구조를 사용할 수 있음.</w:t>
      </w:r>
    </w:p>
    <w:p w:rsidR="00FD68A6" w:rsidRPr="00975C0D" w:rsidRDefault="002A4305" w:rsidP="00FD68A6">
      <w:pPr>
        <w:pStyle w:val="a3"/>
        <w:numPr>
          <w:ilvl w:val="0"/>
          <w:numId w:val="1"/>
        </w:numPr>
        <w:ind w:leftChars="0"/>
      </w:pPr>
      <w:r>
        <w:rPr>
          <w:b/>
        </w:rPr>
        <w:br w:type="column"/>
      </w:r>
      <w:r w:rsidR="00FD68A6">
        <w:rPr>
          <w:b/>
        </w:rPr>
        <w:lastRenderedPageBreak/>
        <w:t>DH</w:t>
      </w:r>
      <w:r w:rsidR="00FD68A6">
        <w:rPr>
          <w:rFonts w:hint="eastAsia"/>
          <w:b/>
        </w:rPr>
        <w:t xml:space="preserve">IDS: </w:t>
      </w:r>
      <w:r w:rsidR="00FD68A6">
        <w:rPr>
          <w:b/>
        </w:rPr>
        <w:t xml:space="preserve">Host Agent Module </w:t>
      </w:r>
      <w:r w:rsidR="00FD68A6">
        <w:t>is an audit collection module operating as a background process on a monitored system. Its purpose is to collect data on security-related events on the host and transmit these to the central manager.</w:t>
      </w:r>
    </w:p>
    <w:p w:rsidR="00FD68A6" w:rsidRPr="00975C0D" w:rsidRDefault="00FD68A6" w:rsidP="00FD68A6">
      <w:pPr>
        <w:pStyle w:val="a3"/>
        <w:numPr>
          <w:ilvl w:val="0"/>
          <w:numId w:val="1"/>
        </w:numPr>
        <w:ind w:leftChars="0"/>
      </w:pPr>
      <w:r>
        <w:rPr>
          <w:b/>
        </w:rPr>
        <w:t xml:space="preserve">DHIDS: LAN Monitor Agent Module </w:t>
      </w:r>
      <w:r>
        <w:t>operates in the same fashion as a host agent module except that it analyzes LAN traffic and reports the result to the central manager.</w:t>
      </w:r>
    </w:p>
    <w:p w:rsidR="00836DE4" w:rsidRPr="002A4305" w:rsidRDefault="00FD68A6" w:rsidP="00FD68A6">
      <w:pPr>
        <w:pStyle w:val="a3"/>
        <w:numPr>
          <w:ilvl w:val="0"/>
          <w:numId w:val="1"/>
        </w:numPr>
        <w:ind w:leftChars="0"/>
        <w:rPr>
          <w:b/>
        </w:rPr>
      </w:pPr>
      <w:r>
        <w:rPr>
          <w:b/>
        </w:rPr>
        <w:t xml:space="preserve">DHIDS: Central Manger Module </w:t>
      </w:r>
      <w:r>
        <w:t>receives reports from LAN monitor and host agents and processes and correlates these reports to detect intrusion</w:t>
      </w:r>
    </w:p>
    <w:p w:rsidR="002A4305" w:rsidRPr="002A4305" w:rsidRDefault="002A4305" w:rsidP="00FD68A6">
      <w:pPr>
        <w:pStyle w:val="a3"/>
        <w:numPr>
          <w:ilvl w:val="0"/>
          <w:numId w:val="1"/>
        </w:numPr>
        <w:ind w:leftChars="0"/>
        <w:rPr>
          <w:b/>
        </w:rPr>
      </w:pPr>
      <w:r>
        <w:rPr>
          <w:b/>
        </w:rPr>
        <w:t>Honeypots</w:t>
      </w:r>
      <w:r>
        <w:t xml:space="preserve"> are decoy systems designed to lure a potential attacker away from critical systems. Collect information about the attacker’s activity.</w:t>
      </w:r>
    </w:p>
    <w:p w:rsidR="00CC7C14" w:rsidRDefault="002A4305" w:rsidP="00CC7C14">
      <w:pPr>
        <w:pStyle w:val="a3"/>
        <w:ind w:leftChars="0" w:left="284"/>
      </w:pPr>
      <w:r>
        <w:t>Encourage the attacker to stay on the system long enough for administrators to respond. Systems are filled with fabricated information that a legitimate user of the system wouldn’t access.</w:t>
      </w:r>
    </w:p>
    <w:p w:rsidR="00CC7C14" w:rsidRDefault="00CC7C14" w:rsidP="00CC7C14">
      <w:pPr>
        <w:pStyle w:val="a3"/>
        <w:ind w:leftChars="0" w:left="284"/>
      </w:pPr>
      <w:r>
        <w:rPr>
          <w:rFonts w:hint="eastAsia"/>
        </w:rPr>
        <w:t>방화벽 앞에,</w:t>
      </w:r>
      <w:r>
        <w:t xml:space="preserve"> </w:t>
      </w:r>
      <w:r>
        <w:rPr>
          <w:rFonts w:hint="eastAsia"/>
        </w:rPr>
        <w:t>내부 네트워크 내부의 노드로,</w:t>
      </w:r>
      <w:r>
        <w:t xml:space="preserve"> </w:t>
      </w:r>
      <w:r>
        <w:rPr>
          <w:rFonts w:hint="eastAsia"/>
        </w:rPr>
        <w:t>서비스 네트워크 내부의 노드로 위치될 수 있음.</w:t>
      </w:r>
    </w:p>
    <w:p w:rsidR="002A4305" w:rsidRPr="002A4305" w:rsidRDefault="002A4305" w:rsidP="002A4305">
      <w:pPr>
        <w:pStyle w:val="a3"/>
        <w:numPr>
          <w:ilvl w:val="0"/>
          <w:numId w:val="1"/>
        </w:numPr>
        <w:ind w:leftChars="0"/>
        <w:rPr>
          <w:b/>
        </w:rPr>
      </w:pPr>
      <w:r w:rsidRPr="002A4305">
        <w:rPr>
          <w:rFonts w:hint="eastAsia"/>
          <w:b/>
        </w:rPr>
        <w:t>Low Intera</w:t>
      </w:r>
      <w:r w:rsidRPr="002A4305">
        <w:rPr>
          <w:b/>
        </w:rPr>
        <w:t>c</w:t>
      </w:r>
      <w:r w:rsidRPr="002A4305">
        <w:rPr>
          <w:rFonts w:hint="eastAsia"/>
          <w:b/>
        </w:rPr>
        <w:t>tion Ho</w:t>
      </w:r>
      <w:r w:rsidRPr="002A4305">
        <w:rPr>
          <w:b/>
        </w:rPr>
        <w:t>n</w:t>
      </w:r>
      <w:r>
        <w:rPr>
          <w:b/>
        </w:rPr>
        <w:t>eypot</w:t>
      </w:r>
      <w:r>
        <w:t xml:space="preserve"> c</w:t>
      </w:r>
      <w:r w:rsidRPr="002A4305">
        <w:t>onsists of a software package that emulates particular IT services or systems well enough to provide a realistic initial interaction, but does not execute a full version of those services or systems</w:t>
      </w:r>
    </w:p>
    <w:p w:rsidR="002A4305" w:rsidRPr="002A4305" w:rsidRDefault="002A4305" w:rsidP="002A4305">
      <w:pPr>
        <w:pStyle w:val="a3"/>
        <w:ind w:leftChars="0" w:left="284"/>
        <w:rPr>
          <w:b/>
        </w:rPr>
      </w:pPr>
      <w:r>
        <w:rPr>
          <w:rFonts w:hint="eastAsia"/>
        </w:rPr>
        <w:t>에뮬레이션 되어 초기 상호작용은 제공하지만, 정식 버전은 실행되지 않는 소프트웨어 패키지.</w:t>
      </w:r>
    </w:p>
    <w:p w:rsidR="002A4305" w:rsidRPr="00CC7C14" w:rsidRDefault="002A4305" w:rsidP="00FD68A6">
      <w:pPr>
        <w:pStyle w:val="a3"/>
        <w:numPr>
          <w:ilvl w:val="0"/>
          <w:numId w:val="1"/>
        </w:numPr>
        <w:ind w:leftChars="0"/>
        <w:rPr>
          <w:b/>
        </w:rPr>
      </w:pPr>
      <w:r>
        <w:rPr>
          <w:rFonts w:hint="eastAsia"/>
          <w:b/>
        </w:rPr>
        <w:t>High Intera</w:t>
      </w:r>
      <w:r>
        <w:rPr>
          <w:b/>
        </w:rPr>
        <w:t>c</w:t>
      </w:r>
      <w:r>
        <w:rPr>
          <w:rFonts w:hint="eastAsia"/>
          <w:b/>
        </w:rPr>
        <w:t>tion Ho</w:t>
      </w:r>
      <w:r>
        <w:rPr>
          <w:b/>
        </w:rPr>
        <w:t>neypot</w:t>
      </w:r>
      <w:r>
        <w:t xml:space="preserve"> is a real system, with a full OS, services and applications, which are instrumented and deployed where they can be accessed by attackers.</w:t>
      </w:r>
    </w:p>
    <w:p w:rsidR="00CC7C14" w:rsidRPr="00053476" w:rsidRDefault="00CC7C14" w:rsidP="00053476">
      <w:pPr>
        <w:pStyle w:val="a3"/>
        <w:numPr>
          <w:ilvl w:val="0"/>
          <w:numId w:val="1"/>
        </w:numPr>
        <w:ind w:leftChars="0"/>
        <w:rPr>
          <w:b/>
        </w:rPr>
      </w:pPr>
      <w:r>
        <w:rPr>
          <w:rFonts w:hint="eastAsia"/>
          <w:b/>
        </w:rPr>
        <w:t xml:space="preserve">Snort </w:t>
      </w:r>
      <w:r>
        <w:t xml:space="preserve">is a </w:t>
      </w:r>
      <w:r w:rsidR="00053476">
        <w:t xml:space="preserve">multi-mode packet analysis tool consist of </w:t>
      </w:r>
      <w:r>
        <w:t>Sniffer / Packet Logger / Forensic Data Analysis tool / Network Intrusion Detection System</w:t>
      </w:r>
    </w:p>
    <w:p w:rsidR="00CC7C14" w:rsidRPr="00CC7C14" w:rsidRDefault="00CC7C14" w:rsidP="00CC7C14">
      <w:pPr>
        <w:pStyle w:val="a3"/>
        <w:ind w:leftChars="0" w:left="284"/>
      </w:pPr>
      <w:r>
        <w:rPr>
          <w:rFonts w:hint="eastAsia"/>
        </w:rPr>
        <w:t>Packet Decoder /</w:t>
      </w:r>
      <w:r w:rsidR="00053476">
        <w:t xml:space="preserve"> Preprocessor /</w:t>
      </w:r>
      <w:r>
        <w:rPr>
          <w:rFonts w:hint="eastAsia"/>
        </w:rPr>
        <w:t xml:space="preserve"> Detection Engine </w:t>
      </w:r>
      <w:r w:rsidR="00053476">
        <w:t>/ Logging and Alerting System</w:t>
      </w:r>
    </w:p>
    <w:p w:rsidR="00CC7C14" w:rsidRDefault="0050661A" w:rsidP="00FD68A6">
      <w:pPr>
        <w:pStyle w:val="a3"/>
        <w:numPr>
          <w:ilvl w:val="0"/>
          <w:numId w:val="1"/>
        </w:numPr>
        <w:ind w:leftChars="0"/>
        <w:rPr>
          <w:b/>
        </w:rPr>
      </w:pPr>
      <w:r>
        <w:rPr>
          <w:rFonts w:hint="eastAsia"/>
          <w:b/>
        </w:rPr>
        <w:lastRenderedPageBreak/>
        <w:t>Firewall</w:t>
      </w:r>
    </w:p>
    <w:p w:rsidR="0050661A" w:rsidRPr="0050661A" w:rsidRDefault="0050661A" w:rsidP="0050661A">
      <w:pPr>
        <w:pStyle w:val="a3"/>
        <w:ind w:leftChars="0" w:left="284"/>
      </w:pPr>
      <w:r>
        <w:t>All traffic from inside to outside, and vice versa, must pass through the firewall. Only authorized traffic as defined by the local security policy will be allowed to pass. The firewall itself is immune to penetration.</w:t>
      </w:r>
    </w:p>
    <w:p w:rsidR="0050661A" w:rsidRDefault="0050661A" w:rsidP="00FD68A6">
      <w:pPr>
        <w:pStyle w:val="a3"/>
        <w:numPr>
          <w:ilvl w:val="0"/>
          <w:numId w:val="1"/>
        </w:numPr>
        <w:ind w:leftChars="0"/>
        <w:rPr>
          <w:b/>
        </w:rPr>
      </w:pPr>
      <w:r>
        <w:rPr>
          <w:rFonts w:hint="eastAsia"/>
          <w:b/>
        </w:rPr>
        <w:t>Firewall Capabilities</w:t>
      </w:r>
    </w:p>
    <w:p w:rsidR="0050661A" w:rsidRPr="0050661A" w:rsidRDefault="0050661A" w:rsidP="0050661A">
      <w:pPr>
        <w:pStyle w:val="a3"/>
        <w:ind w:leftChars="0" w:left="284"/>
      </w:pPr>
      <w:r>
        <w:t xml:space="preserve">Defines a single choke point. Provides a location for monitoring security events. Convenient platform for several Internet functions that are not security related. Can serve as the platform for </w:t>
      </w:r>
      <w:proofErr w:type="spellStart"/>
      <w:r>
        <w:t>IPSec</w:t>
      </w:r>
      <w:proofErr w:type="spellEnd"/>
      <w:r>
        <w:t>.</w:t>
      </w:r>
    </w:p>
    <w:p w:rsidR="0050661A" w:rsidRDefault="0050661A" w:rsidP="00FD68A6">
      <w:pPr>
        <w:pStyle w:val="a3"/>
        <w:numPr>
          <w:ilvl w:val="0"/>
          <w:numId w:val="1"/>
        </w:numPr>
        <w:ind w:leftChars="0"/>
        <w:rPr>
          <w:b/>
        </w:rPr>
      </w:pPr>
      <w:r>
        <w:rPr>
          <w:rFonts w:hint="eastAsia"/>
          <w:b/>
        </w:rPr>
        <w:t>Firewall Limits</w:t>
      </w:r>
    </w:p>
    <w:p w:rsidR="0050661A" w:rsidRPr="0050661A" w:rsidRDefault="0050661A" w:rsidP="0050661A">
      <w:pPr>
        <w:pStyle w:val="a3"/>
        <w:ind w:leftChars="0" w:left="284"/>
      </w:pPr>
      <w:r>
        <w:t>Cannot protect against attacks bypassing firewall. May not protect fully against internal threats. Improperly secured wireless LAN can be accessed from outside the organization. Laptop, PDA or portable storage device may be infected outside the corporate network then used internally.</w:t>
      </w:r>
    </w:p>
    <w:p w:rsidR="0050661A" w:rsidRDefault="0050661A" w:rsidP="00FD68A6">
      <w:pPr>
        <w:pStyle w:val="a3"/>
        <w:numPr>
          <w:ilvl w:val="0"/>
          <w:numId w:val="1"/>
        </w:numPr>
        <w:ind w:leftChars="0"/>
        <w:rPr>
          <w:b/>
        </w:rPr>
      </w:pPr>
      <w:r>
        <w:rPr>
          <w:rFonts w:hint="eastAsia"/>
          <w:b/>
        </w:rPr>
        <w:t>Packet Filtering Discard Policy</w:t>
      </w:r>
    </w:p>
    <w:p w:rsidR="0050661A" w:rsidRPr="0050661A" w:rsidRDefault="0050661A" w:rsidP="0050661A">
      <w:pPr>
        <w:pStyle w:val="a3"/>
        <w:ind w:leftChars="0" w:left="284"/>
      </w:pPr>
      <w:r>
        <w:t>Prohibit unless expressly permitted. It is more conservative, controlled, visible to users.</w:t>
      </w:r>
    </w:p>
    <w:p w:rsidR="0050661A" w:rsidRDefault="0050661A" w:rsidP="00FD68A6">
      <w:pPr>
        <w:pStyle w:val="a3"/>
        <w:numPr>
          <w:ilvl w:val="0"/>
          <w:numId w:val="1"/>
        </w:numPr>
        <w:ind w:leftChars="0"/>
        <w:rPr>
          <w:b/>
        </w:rPr>
      </w:pPr>
      <w:r>
        <w:rPr>
          <w:rFonts w:hint="eastAsia"/>
          <w:b/>
        </w:rPr>
        <w:t>Packet Filtering Forward Policy</w:t>
      </w:r>
    </w:p>
    <w:p w:rsidR="0050661A" w:rsidRPr="0050661A" w:rsidRDefault="0050661A" w:rsidP="0050661A">
      <w:pPr>
        <w:pStyle w:val="a3"/>
        <w:ind w:leftChars="0" w:left="284"/>
      </w:pPr>
      <w:r>
        <w:t>Permit unless expressly prohibited. Easier to manage and use but less secure.</w:t>
      </w:r>
    </w:p>
    <w:p w:rsidR="0050661A" w:rsidRDefault="0050661A" w:rsidP="00FD68A6">
      <w:pPr>
        <w:pStyle w:val="a3"/>
        <w:numPr>
          <w:ilvl w:val="0"/>
          <w:numId w:val="1"/>
        </w:numPr>
        <w:ind w:leftChars="0"/>
        <w:rPr>
          <w:b/>
        </w:rPr>
      </w:pPr>
      <w:r>
        <w:rPr>
          <w:b/>
        </w:rPr>
        <w:t>Stateless Packet Filter</w:t>
      </w:r>
    </w:p>
    <w:p w:rsidR="0050661A" w:rsidRDefault="0050661A" w:rsidP="0050661A">
      <w:pPr>
        <w:pStyle w:val="a3"/>
        <w:ind w:leftChars="0" w:left="284"/>
      </w:pPr>
      <w:r>
        <w:t xml:space="preserve">Admits packets that “make no sense” e.g. </w:t>
      </w:r>
      <w:proofErr w:type="spellStart"/>
      <w:r>
        <w:t>dest</w:t>
      </w:r>
      <w:proofErr w:type="spellEnd"/>
      <w:r>
        <w:t xml:space="preserve"> port = 80, ACK bit set, even though no TCP connection established.</w:t>
      </w:r>
    </w:p>
    <w:p w:rsidR="0050661A" w:rsidRPr="0050661A" w:rsidRDefault="0050661A" w:rsidP="0050661A">
      <w:pPr>
        <w:pStyle w:val="a3"/>
        <w:ind w:leftChars="0" w:left="284"/>
      </w:pPr>
      <w:r>
        <w:rPr>
          <w:rFonts w:hint="eastAsia"/>
        </w:rPr>
        <w:t>의미가 없는 패킷을 승인함.</w:t>
      </w:r>
    </w:p>
    <w:p w:rsidR="0050661A" w:rsidRDefault="0050661A" w:rsidP="00FD68A6">
      <w:pPr>
        <w:pStyle w:val="a3"/>
        <w:numPr>
          <w:ilvl w:val="0"/>
          <w:numId w:val="1"/>
        </w:numPr>
        <w:ind w:leftChars="0"/>
        <w:rPr>
          <w:b/>
        </w:rPr>
      </w:pPr>
      <w:proofErr w:type="spellStart"/>
      <w:r>
        <w:rPr>
          <w:b/>
        </w:rPr>
        <w:t>Stateful</w:t>
      </w:r>
      <w:proofErr w:type="spellEnd"/>
      <w:r>
        <w:rPr>
          <w:b/>
        </w:rPr>
        <w:t xml:space="preserve"> Packet Filter</w:t>
      </w:r>
    </w:p>
    <w:p w:rsidR="0050661A" w:rsidRDefault="0050661A" w:rsidP="0050661A">
      <w:pPr>
        <w:pStyle w:val="a3"/>
        <w:ind w:leftChars="0" w:left="284"/>
      </w:pPr>
      <w:r>
        <w:rPr>
          <w:rFonts w:hint="eastAsia"/>
        </w:rPr>
        <w:t>Track status of every TCP connection such as setup (</w:t>
      </w:r>
      <w:r>
        <w:t>SYN</w:t>
      </w:r>
      <w:r>
        <w:rPr>
          <w:rFonts w:hint="eastAsia"/>
        </w:rPr>
        <w:t>)</w:t>
      </w:r>
      <w:r>
        <w:t>, teardown (FIN): determine whether incoming, outgoing packets “make sense”.</w:t>
      </w:r>
    </w:p>
    <w:p w:rsidR="0050661A" w:rsidRPr="0050661A" w:rsidRDefault="0050661A" w:rsidP="0050661A">
      <w:pPr>
        <w:pStyle w:val="a3"/>
        <w:ind w:leftChars="0" w:left="284"/>
      </w:pPr>
      <w:r>
        <w:t>Timeout inactive connections at firewall: no longer admit packets.</w:t>
      </w:r>
    </w:p>
    <w:p w:rsidR="0050661A" w:rsidRDefault="00331FFD" w:rsidP="00FD68A6">
      <w:pPr>
        <w:pStyle w:val="a3"/>
        <w:numPr>
          <w:ilvl w:val="0"/>
          <w:numId w:val="1"/>
        </w:numPr>
        <w:ind w:leftChars="0"/>
        <w:rPr>
          <w:b/>
        </w:rPr>
      </w:pPr>
      <w:r>
        <w:rPr>
          <w:rFonts w:hint="eastAsia"/>
          <w:b/>
        </w:rPr>
        <w:lastRenderedPageBreak/>
        <w:t>Application-Level Gateway</w:t>
      </w:r>
    </w:p>
    <w:p w:rsidR="00331FFD" w:rsidRDefault="00331FFD" w:rsidP="00331FFD">
      <w:pPr>
        <w:pStyle w:val="a3"/>
        <w:ind w:leftChars="0" w:left="284"/>
      </w:pPr>
      <w:r>
        <w:t>Also, called an Application Proxy. User contacts gateway using a TCP/IP application, then, authenticate. Gateway contacts application on remote host and relays TCP segments between server and user. It tends to be more secure than packet filters.</w:t>
      </w:r>
    </w:p>
    <w:p w:rsidR="00331FFD" w:rsidRPr="00331FFD" w:rsidRDefault="00331FFD" w:rsidP="00331FFD">
      <w:pPr>
        <w:pStyle w:val="a3"/>
        <w:ind w:leftChars="0" w:left="284"/>
      </w:pPr>
      <w:r>
        <w:t>It needs additional processing overhead on each connection because each application must have proxy code and, needs proxy server for each application.</w:t>
      </w:r>
    </w:p>
    <w:p w:rsidR="00331FFD" w:rsidRDefault="00331FFD" w:rsidP="00FD68A6">
      <w:pPr>
        <w:pStyle w:val="a3"/>
        <w:numPr>
          <w:ilvl w:val="0"/>
          <w:numId w:val="1"/>
        </w:numPr>
        <w:ind w:leftChars="0"/>
        <w:rPr>
          <w:b/>
        </w:rPr>
      </w:pPr>
      <w:r>
        <w:rPr>
          <w:rFonts w:hint="eastAsia"/>
          <w:b/>
        </w:rPr>
        <w:t>Circuit-Level Gateway</w:t>
      </w:r>
    </w:p>
    <w:p w:rsidR="00331FFD" w:rsidRDefault="00331FFD" w:rsidP="00331FFD">
      <w:pPr>
        <w:pStyle w:val="a3"/>
        <w:ind w:leftChars="0" w:left="284"/>
      </w:pPr>
      <w:r>
        <w:t>Sets up two TCP connections, one between itself and a TCP user on an inner host and one on an outside host.</w:t>
      </w:r>
    </w:p>
    <w:p w:rsidR="00331FFD" w:rsidRDefault="00331FFD" w:rsidP="00331FFD">
      <w:pPr>
        <w:pStyle w:val="a3"/>
        <w:ind w:leftChars="0" w:left="284"/>
      </w:pPr>
      <w:r>
        <w:t>Relays TCP segments from one connection to the other without examining contents. Security function consists of determining which connections will be allowed.</w:t>
      </w:r>
    </w:p>
    <w:p w:rsidR="00331FFD" w:rsidRPr="00331FFD" w:rsidRDefault="00331FFD" w:rsidP="00331FFD">
      <w:pPr>
        <w:pStyle w:val="a3"/>
        <w:ind w:leftChars="0" w:left="284"/>
      </w:pPr>
      <w:r>
        <w:t>May use application-level gateway inbound and circuit-level gateway outbound. Circuit-level gateway has lower overheads.</w:t>
      </w:r>
    </w:p>
    <w:p w:rsidR="00331FFD" w:rsidRPr="00580F18" w:rsidRDefault="00580F18" w:rsidP="00FD68A6">
      <w:pPr>
        <w:pStyle w:val="a3"/>
        <w:numPr>
          <w:ilvl w:val="0"/>
          <w:numId w:val="1"/>
        </w:numPr>
        <w:ind w:leftChars="0"/>
        <w:rPr>
          <w:b/>
        </w:rPr>
      </w:pPr>
      <w:r>
        <w:rPr>
          <w:rFonts w:hint="eastAsia"/>
          <w:b/>
        </w:rPr>
        <w:t xml:space="preserve">Bastion Hosts </w:t>
      </w:r>
      <w:r>
        <w:t>is the system identified as a critical strong point in the network’s security.</w:t>
      </w:r>
    </w:p>
    <w:p w:rsidR="00580F18" w:rsidRPr="00580F18" w:rsidRDefault="00580F18" w:rsidP="00580F18">
      <w:pPr>
        <w:pStyle w:val="a3"/>
        <w:ind w:leftChars="0" w:left="284"/>
      </w:pPr>
      <w:r>
        <w:t>Runs secure OS, only essential services.</w:t>
      </w:r>
      <w:r>
        <w:br/>
        <w:t>May require user authentication to access proxy.</w:t>
      </w:r>
      <w:r>
        <w:br/>
        <w:t>Each proxy can restrict features, hosts accessed.</w:t>
      </w:r>
      <w:r>
        <w:br/>
        <w:t>Each proxy is mall, simple, checked for security.</w:t>
      </w:r>
      <w:r>
        <w:br/>
        <w:t>Each proxy is independent, non-privileged.</w:t>
      </w:r>
      <w:r>
        <w:br/>
        <w:t>Limited disk use, hence read-only code.</w:t>
      </w:r>
    </w:p>
    <w:p w:rsidR="00580F18" w:rsidRPr="00580F18" w:rsidRDefault="00580F18" w:rsidP="00580F18">
      <w:pPr>
        <w:pStyle w:val="a3"/>
        <w:numPr>
          <w:ilvl w:val="0"/>
          <w:numId w:val="1"/>
        </w:numPr>
        <w:ind w:leftChars="0"/>
        <w:rPr>
          <w:b/>
        </w:rPr>
      </w:pPr>
      <w:r>
        <w:rPr>
          <w:rFonts w:hint="eastAsia"/>
          <w:b/>
        </w:rPr>
        <w:t>Host-Based Firewalls</w:t>
      </w:r>
      <w:r>
        <w:rPr>
          <w:b/>
        </w:rPr>
        <w:t xml:space="preserve"> u</w:t>
      </w:r>
      <w:r>
        <w:t>sed to secure an individual host. Common location is a server.</w:t>
      </w:r>
    </w:p>
    <w:p w:rsidR="00580F18" w:rsidRPr="00580F18" w:rsidRDefault="00580F18" w:rsidP="00580F18">
      <w:pPr>
        <w:pStyle w:val="a3"/>
        <w:ind w:leftChars="0" w:left="284"/>
      </w:pPr>
      <w:r>
        <w:t>Filtering rules can be tailored to the host environment. Protection is provided independent of topology. Provides an additional layer of protection.</w:t>
      </w:r>
    </w:p>
    <w:p w:rsidR="00580F18" w:rsidRPr="00580F18" w:rsidRDefault="00580F18" w:rsidP="00FD68A6">
      <w:pPr>
        <w:pStyle w:val="a3"/>
        <w:numPr>
          <w:ilvl w:val="0"/>
          <w:numId w:val="1"/>
        </w:numPr>
        <w:ind w:leftChars="0"/>
        <w:rPr>
          <w:b/>
        </w:rPr>
      </w:pPr>
      <w:r>
        <w:rPr>
          <w:b/>
        </w:rPr>
        <w:br w:type="column"/>
      </w:r>
      <w:r>
        <w:rPr>
          <w:b/>
        </w:rPr>
        <w:lastRenderedPageBreak/>
        <w:t>Personal Firewall</w:t>
      </w:r>
      <w:r>
        <w:t xml:space="preserve"> typically much less complex than server-based or stand-alone firewalls. Primary role is denying unauthorized remote access.</w:t>
      </w:r>
    </w:p>
    <w:p w:rsidR="00580F18" w:rsidRDefault="00580F18" w:rsidP="00FD68A6">
      <w:pPr>
        <w:pStyle w:val="a3"/>
        <w:numPr>
          <w:ilvl w:val="0"/>
          <w:numId w:val="1"/>
        </w:numPr>
        <w:ind w:leftChars="0"/>
        <w:rPr>
          <w:b/>
        </w:rPr>
      </w:pPr>
      <w:r>
        <w:rPr>
          <w:b/>
        </w:rPr>
        <w:t>Internal Demilitarized Zone (DMZ) Network</w:t>
      </w:r>
    </w:p>
    <w:p w:rsidR="00580F18" w:rsidRPr="00580F18" w:rsidRDefault="00580F18" w:rsidP="00580F18">
      <w:pPr>
        <w:pStyle w:val="a3"/>
        <w:ind w:leftChars="0" w:left="284"/>
      </w:pPr>
      <w:r>
        <w:rPr>
          <w:rFonts w:hint="eastAsia"/>
        </w:rPr>
        <w:t>외부에서 접근 할 수 있지만 보호가 필요한 시스템은 대개 이 네트워크에 있다.</w:t>
      </w:r>
      <w:r>
        <w:t xml:space="preserve"> </w:t>
      </w:r>
      <w:r>
        <w:rPr>
          <w:rFonts w:hint="eastAsia"/>
        </w:rPr>
        <w:t xml:space="preserve">일반적으로 회사 웹 사이트, 메일 서버 또는 </w:t>
      </w:r>
      <w:r>
        <w:t xml:space="preserve">DNS </w:t>
      </w:r>
      <w:r>
        <w:rPr>
          <w:rFonts w:hint="eastAsia"/>
        </w:rPr>
        <w:t xml:space="preserve">서버와 같은 외부 연결이 필요한 서버가 </w:t>
      </w:r>
      <w:r w:rsidR="001D0FE4">
        <w:rPr>
          <w:rFonts w:hint="eastAsia"/>
        </w:rPr>
        <w:t>여기에 있다.</w:t>
      </w:r>
    </w:p>
    <w:p w:rsidR="00580F18" w:rsidRPr="00D65A86" w:rsidRDefault="00D65A86" w:rsidP="00FD68A6">
      <w:pPr>
        <w:pStyle w:val="a3"/>
        <w:numPr>
          <w:ilvl w:val="0"/>
          <w:numId w:val="1"/>
        </w:numPr>
        <w:ind w:leftChars="0"/>
        <w:rPr>
          <w:b/>
        </w:rPr>
      </w:pPr>
      <w:r>
        <w:rPr>
          <w:rFonts w:hint="eastAsia"/>
          <w:b/>
        </w:rPr>
        <w:t xml:space="preserve">Host-resident Firewall </w:t>
      </w:r>
      <w:r>
        <w:t>includes personal firewall software and firewall software on servers.</w:t>
      </w:r>
    </w:p>
    <w:p w:rsidR="00D65A86" w:rsidRPr="00D65A86" w:rsidRDefault="00D65A86" w:rsidP="00FD68A6">
      <w:pPr>
        <w:pStyle w:val="a3"/>
        <w:numPr>
          <w:ilvl w:val="0"/>
          <w:numId w:val="1"/>
        </w:numPr>
        <w:ind w:leftChars="0"/>
        <w:rPr>
          <w:b/>
        </w:rPr>
      </w:pPr>
      <w:r>
        <w:rPr>
          <w:b/>
        </w:rPr>
        <w:t>Screening Router</w:t>
      </w:r>
      <w:r>
        <w:t xml:space="preserve"> is single router between internal and external networks with stateless of full packet filtering</w:t>
      </w:r>
    </w:p>
    <w:p w:rsidR="00D65A86" w:rsidRPr="00D65A86" w:rsidRDefault="00D65A86" w:rsidP="00FD68A6">
      <w:pPr>
        <w:pStyle w:val="a3"/>
        <w:numPr>
          <w:ilvl w:val="0"/>
          <w:numId w:val="1"/>
        </w:numPr>
        <w:ind w:leftChars="0"/>
        <w:rPr>
          <w:b/>
        </w:rPr>
      </w:pPr>
      <w:r>
        <w:rPr>
          <w:b/>
        </w:rPr>
        <w:t>Single Bastion Inline</w:t>
      </w:r>
      <w:r>
        <w:t xml:space="preserve"> is single firewall device between an internal and external router.</w:t>
      </w:r>
    </w:p>
    <w:p w:rsidR="00D65A86" w:rsidRPr="00D65A86" w:rsidRDefault="00D65A86" w:rsidP="00FD68A6">
      <w:pPr>
        <w:pStyle w:val="a3"/>
        <w:numPr>
          <w:ilvl w:val="0"/>
          <w:numId w:val="1"/>
        </w:numPr>
        <w:ind w:leftChars="0"/>
        <w:rPr>
          <w:b/>
        </w:rPr>
      </w:pPr>
      <w:r>
        <w:rPr>
          <w:b/>
        </w:rPr>
        <w:t>Single Bastion T</w:t>
      </w:r>
      <w:r>
        <w:t xml:space="preserve"> has a third network interface on inline bastion to DMZ where externally visible servers are placed.</w:t>
      </w:r>
    </w:p>
    <w:p w:rsidR="00D65A86" w:rsidRPr="00D65A86" w:rsidRDefault="00D65A86" w:rsidP="00FD68A6">
      <w:pPr>
        <w:pStyle w:val="a3"/>
        <w:numPr>
          <w:ilvl w:val="0"/>
          <w:numId w:val="1"/>
        </w:numPr>
        <w:ind w:leftChars="0"/>
        <w:rPr>
          <w:b/>
        </w:rPr>
      </w:pPr>
      <w:r>
        <w:rPr>
          <w:b/>
        </w:rPr>
        <w:t>Double Bastion Inline</w:t>
      </w:r>
      <w:r>
        <w:t>: DMZ is sandwiched between bastion firewalls.</w:t>
      </w:r>
    </w:p>
    <w:p w:rsidR="00D65A86" w:rsidRPr="00D65A86" w:rsidRDefault="00D65A86" w:rsidP="00FD68A6">
      <w:pPr>
        <w:pStyle w:val="a3"/>
        <w:numPr>
          <w:ilvl w:val="0"/>
          <w:numId w:val="1"/>
        </w:numPr>
        <w:ind w:leftChars="0"/>
        <w:rPr>
          <w:b/>
        </w:rPr>
      </w:pPr>
      <w:r>
        <w:rPr>
          <w:b/>
        </w:rPr>
        <w:t>Double Bastion T</w:t>
      </w:r>
      <w:r>
        <w:t>: DMZ is on a separate network interface on the bastion firewall.</w:t>
      </w:r>
    </w:p>
    <w:p w:rsidR="00D65A86" w:rsidRPr="00392DE0" w:rsidRDefault="00D65A86" w:rsidP="00FD68A6">
      <w:pPr>
        <w:pStyle w:val="a3"/>
        <w:numPr>
          <w:ilvl w:val="0"/>
          <w:numId w:val="1"/>
        </w:numPr>
        <w:ind w:leftChars="0"/>
        <w:rPr>
          <w:b/>
        </w:rPr>
      </w:pPr>
      <w:r>
        <w:rPr>
          <w:b/>
        </w:rPr>
        <w:t xml:space="preserve">Distributed Firewall Configuration </w:t>
      </w:r>
      <w:r>
        <w:t>used by large businesses and government organizations.</w:t>
      </w:r>
    </w:p>
    <w:p w:rsidR="00392DE0" w:rsidRDefault="00392DE0" w:rsidP="00FD68A6">
      <w:pPr>
        <w:pStyle w:val="a3"/>
        <w:numPr>
          <w:ilvl w:val="0"/>
          <w:numId w:val="1"/>
        </w:numPr>
        <w:ind w:leftChars="0"/>
        <w:rPr>
          <w:b/>
        </w:rPr>
      </w:pPr>
      <w:r>
        <w:rPr>
          <w:rFonts w:hint="eastAsia"/>
          <w:b/>
        </w:rPr>
        <w:t>Symmetric Key Distribution Ways</w:t>
      </w:r>
    </w:p>
    <w:p w:rsidR="00392DE0" w:rsidRDefault="00392DE0" w:rsidP="00392DE0">
      <w:pPr>
        <w:pStyle w:val="a3"/>
        <w:ind w:leftChars="0" w:left="284"/>
      </w:pPr>
      <w:r>
        <w:t>“A” can select a key and physically deliver it to “B”.</w:t>
      </w:r>
    </w:p>
    <w:p w:rsidR="00392DE0" w:rsidRDefault="00392DE0" w:rsidP="00392DE0">
      <w:pPr>
        <w:pStyle w:val="a3"/>
        <w:ind w:leftChars="0" w:left="284"/>
      </w:pPr>
      <w:r>
        <w:t>“A” third party can select the key and physically deliver it to A and B</w:t>
      </w:r>
    </w:p>
    <w:p w:rsidR="00392DE0" w:rsidRDefault="00392DE0" w:rsidP="00392DE0">
      <w:pPr>
        <w:pStyle w:val="a3"/>
        <w:ind w:leftChars="0" w:left="284"/>
      </w:pPr>
      <w:r>
        <w:t>If “A” and “B” have previously and recently used a key, one party can transmit the new key to the other, encrypted using the old key.</w:t>
      </w:r>
    </w:p>
    <w:p w:rsidR="00392DE0" w:rsidRPr="00392DE0" w:rsidRDefault="00392DE0" w:rsidP="00392DE0">
      <w:pPr>
        <w:pStyle w:val="a3"/>
        <w:ind w:leftChars="0" w:left="284"/>
        <w:rPr>
          <w:rFonts w:hint="eastAsia"/>
        </w:rPr>
      </w:pPr>
      <w:r>
        <w:t>If “A” and “B” each has an encrypted connection to a third party “C”, “C” can deliver a key on the encrypted links to “A” and “B”.</w:t>
      </w:r>
    </w:p>
    <w:p w:rsidR="00392DE0" w:rsidRDefault="005E32BF" w:rsidP="00FD68A6">
      <w:pPr>
        <w:pStyle w:val="a3"/>
        <w:numPr>
          <w:ilvl w:val="0"/>
          <w:numId w:val="1"/>
        </w:numPr>
        <w:ind w:leftChars="0"/>
        <w:rPr>
          <w:b/>
        </w:rPr>
      </w:pPr>
      <w:r>
        <w:rPr>
          <w:rFonts w:hint="eastAsia"/>
          <w:b/>
        </w:rPr>
        <w:lastRenderedPageBreak/>
        <w:t xml:space="preserve">Required Keys of </w:t>
      </w:r>
      <w:r>
        <w:rPr>
          <w:b/>
        </w:rPr>
        <w:t>Symmetric Key Distribution</w:t>
      </w:r>
    </w:p>
    <w:p w:rsidR="005E32BF" w:rsidRPr="005E32BF" w:rsidRDefault="005E32BF" w:rsidP="005E32BF">
      <w:pPr>
        <w:pStyle w:val="a3"/>
        <w:ind w:leftChars="0" w:left="284"/>
        <w:rPr>
          <w:rFonts w:hint="eastAsia"/>
        </w:rPr>
      </w:pPr>
      <m:oMathPara>
        <m:oMath>
          <m:sPre>
            <m:sPrePr>
              <m:ctrlPr>
                <w:rPr>
                  <w:rFonts w:ascii="Cambria Math" w:hAnsi="Cambria Math"/>
                </w:rPr>
              </m:ctrlPr>
            </m:sPrePr>
            <m:sub>
              <m:r>
                <w:rPr>
                  <w:rFonts w:ascii="Cambria Math" w:hAnsi="Cambria Math"/>
                </w:rPr>
                <m:t>N</m:t>
              </m:r>
            </m:sub>
            <m:sup/>
            <m:e>
              <m:sSub>
                <m:sSubPr>
                  <m:ctrlPr>
                    <w:rPr>
                      <w:rFonts w:ascii="Cambria Math" w:hAnsi="Cambria Math"/>
                      <w:i/>
                    </w:rPr>
                  </m:ctrlPr>
                </m:sSubPr>
                <m:e>
                  <m:r>
                    <w:rPr>
                      <w:rFonts w:ascii="Cambria Math" w:hAnsi="Cambria Math"/>
                    </w:rPr>
                    <m:t>C</m:t>
                  </m:r>
                </m:e>
                <m:sub>
                  <m:r>
                    <w:rPr>
                      <w:rFonts w:ascii="Cambria Math" w:hAnsi="Cambria Math"/>
                    </w:rPr>
                    <m:t>2</m:t>
                  </m:r>
                </m:sub>
              </m:sSub>
            </m:e>
          </m:sPre>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ctrlPr>
                <w:rPr>
                  <w:rFonts w:ascii="Cambria Math" w:hAnsi="Cambria Math"/>
                  <w:i/>
                </w:rPr>
              </m:ctrlPr>
            </m:num>
            <m:den>
              <m:r>
                <w:rPr>
                  <w:rFonts w:ascii="Cambria Math" w:hAnsi="Cambria Math"/>
                </w:rPr>
                <m:t>2</m:t>
              </m:r>
            </m:den>
          </m:f>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rsidR="00CB3FE7" w:rsidRDefault="00CB3FE7" w:rsidP="00CB3FE7">
      <w:pPr>
        <w:pStyle w:val="a3"/>
        <w:numPr>
          <w:ilvl w:val="0"/>
          <w:numId w:val="1"/>
        </w:numPr>
        <w:ind w:leftChars="0"/>
        <w:rPr>
          <w:b/>
        </w:rPr>
      </w:pPr>
      <w:r>
        <w:rPr>
          <w:rFonts w:hint="eastAsia"/>
          <w:b/>
        </w:rPr>
        <w:t>Centralized Key Distribution Scenario</w:t>
      </w:r>
    </w:p>
    <w:p w:rsidR="00CB3FE7" w:rsidRDefault="00CB3FE7" w:rsidP="00CB3FE7">
      <w:pPr>
        <w:pStyle w:val="a3"/>
        <w:ind w:leftChars="0" w:left="284"/>
        <w:jc w:val="center"/>
        <w:rPr>
          <w:rFonts w:hint="eastAsia"/>
        </w:rPr>
      </w:pPr>
      <w:r>
        <w:t>Initiator “A”, Responder “B”,</w:t>
      </w:r>
      <w:r>
        <w:br/>
        <w:t>Key Distribution Center (KDC)</w:t>
      </w:r>
      <w:r>
        <w:br/>
        <w:t xml:space="preserve">Random Number used only once (Nonce): </w:t>
      </w:r>
      <m:oMath>
        <m:sSub>
          <m:sSubPr>
            <m:ctrlPr>
              <w:rPr>
                <w:rFonts w:ascii="Cambria Math" w:hAnsi="Cambria Math"/>
                <w:i/>
              </w:rPr>
            </m:ctrlPr>
          </m:sSubPr>
          <m:e>
            <m:r>
              <w:rPr>
                <w:rFonts w:ascii="Cambria Math" w:hAnsi="Cambria Math"/>
              </w:rPr>
              <m:t>N</m:t>
            </m:r>
          </m:e>
          <m:sub>
            <m:r>
              <w:rPr>
                <w:rFonts w:ascii="Cambria Math" w:hAnsi="Cambria Math"/>
              </w:rPr>
              <m:t>i</m:t>
            </m:r>
          </m:sub>
        </m:sSub>
      </m:oMath>
    </w:p>
    <w:p w:rsidR="00CB3FE7" w:rsidRDefault="00CB3FE7" w:rsidP="00CB3FE7">
      <w:pPr>
        <w:pStyle w:val="a3"/>
        <w:numPr>
          <w:ilvl w:val="0"/>
          <w:numId w:val="4"/>
        </w:numPr>
        <w:ind w:leftChars="0"/>
      </w:pPr>
      <w:r>
        <w:rPr>
          <w:rFonts w:hint="eastAsia"/>
        </w:rPr>
        <w:t>A to KDC</w:t>
      </w:r>
    </w:p>
    <w:p w:rsidR="00CB3FE7" w:rsidRPr="00CB3FE7" w:rsidRDefault="00CB3FE7" w:rsidP="00CB3FE7">
      <w:pPr>
        <w:pStyle w:val="a3"/>
        <w:ind w:leftChars="0" w:left="644"/>
        <w:rPr>
          <w:rFonts w:hint="eastAsia"/>
          <w:i/>
        </w:rPr>
      </w:pPr>
      <m:oMathPara>
        <m:oMath>
          <m:sSub>
            <m:sSubPr>
              <m:ctrlPr>
                <w:rPr>
                  <w:rFonts w:ascii="Cambria Math" w:hAnsi="Cambria Math"/>
                  <w:i/>
                </w:rPr>
              </m:ctrlPr>
            </m:sSubPr>
            <m:e>
              <m:r>
                <m:rPr>
                  <m:nor/>
                </m:rPr>
                <w:rPr>
                  <w:rFonts w:ascii="Cambria Math" w:hAnsi="Cambria Math"/>
                </w:rPr>
                <m:t>ID</m:t>
              </m:r>
            </m:e>
            <m:sub>
              <m:r>
                <m:rPr>
                  <m:nor/>
                </m:rPr>
                <w:rPr>
                  <w:rFonts w:ascii="Cambria Math" w:hAnsi="Cambria Math"/>
                </w:rPr>
                <m:t>A</m:t>
              </m:r>
            </m:sub>
          </m:sSub>
          <m:r>
            <w:rPr>
              <w:rFonts w:ascii="Cambria Math" w:hAnsi="Cambria Math"/>
            </w:rPr>
            <m:t>∥</m:t>
          </m:r>
          <m:sSub>
            <m:sSubPr>
              <m:ctrlPr>
                <w:rPr>
                  <w:rFonts w:ascii="Cambria Math" w:hAnsi="Cambria Math"/>
                  <w:i/>
                </w:rPr>
              </m:ctrlPr>
            </m:sSubPr>
            <m:e>
              <m:r>
                <m:rPr>
                  <m:nor/>
                </m:rPr>
                <w:rPr>
                  <w:rFonts w:ascii="Cambria Math" w:hAnsi="Cambria Math"/>
                </w:rPr>
                <m:t>ID</m:t>
              </m:r>
            </m:e>
            <m:sub>
              <m:r>
                <m:rPr>
                  <m:nor/>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CB3FE7" w:rsidRDefault="00CB3FE7" w:rsidP="00CB3FE7">
      <w:pPr>
        <w:pStyle w:val="a3"/>
        <w:numPr>
          <w:ilvl w:val="0"/>
          <w:numId w:val="4"/>
        </w:numPr>
        <w:ind w:leftChars="0"/>
      </w:pPr>
      <w:r>
        <w:rPr>
          <w:rFonts w:hint="eastAsia"/>
        </w:rPr>
        <w:t>KDC to A</w:t>
      </w:r>
    </w:p>
    <w:p w:rsidR="00CB3FE7" w:rsidRDefault="00CB3FE7" w:rsidP="00CB3FE7">
      <w:pPr>
        <w:pStyle w:val="a3"/>
        <w:ind w:leftChars="0" w:left="644"/>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sSub>
                    <m:sSubPr>
                      <m:ctrlPr>
                        <w:rPr>
                          <w:rFonts w:ascii="Cambria Math" w:hAnsi="Cambria Math"/>
                          <w:i/>
                        </w:rPr>
                      </m:ctrlPr>
                    </m:sSubPr>
                    <m:e>
                      <m:r>
                        <m:rPr>
                          <m:nor/>
                        </m:rPr>
                        <w:rPr>
                          <w:rFonts w:ascii="Cambria Math" w:hAnsi="Cambria Math"/>
                        </w:rPr>
                        <m:t>ID</m:t>
                      </m:r>
                    </m:e>
                    <m:sub>
                      <m:r>
                        <m:rPr>
                          <m:nor/>
                        </m:rPr>
                        <w:rPr>
                          <w:rFonts w:ascii="Cambria Math" w:hAnsi="Cambria Math"/>
                        </w:rPr>
                        <m:t>A</m:t>
                      </m:r>
                    </m:sub>
                  </m:sSub>
                  <m:r>
                    <w:rPr>
                      <w:rFonts w:ascii="Cambria Math" w:hAnsi="Cambria Math"/>
                    </w:rPr>
                    <m:t>∥</m:t>
                  </m:r>
                  <m:sSub>
                    <m:sSubPr>
                      <m:ctrlPr>
                        <w:rPr>
                          <w:rFonts w:ascii="Cambria Math" w:hAnsi="Cambria Math"/>
                          <w:i/>
                        </w:rPr>
                      </m:ctrlPr>
                    </m:sSubPr>
                    <m:e>
                      <m:r>
                        <m:rPr>
                          <m:nor/>
                        </m:rPr>
                        <w:rPr>
                          <w:rFonts w:ascii="Cambria Math" w:hAnsi="Cambria Math"/>
                        </w:rPr>
                        <m:t>ID</m:t>
                      </m:r>
                    </m:e>
                    <m:sub>
                      <m:r>
                        <m:rPr>
                          <m:nor/>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e>
              </m:d>
            </m:e>
          </m:d>
          <m:r>
            <w:rPr>
              <w:rFonts w:ascii="Cambria Math" w:hAnsi="Cambria Math"/>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sSub>
                    <m:sSubPr>
                      <m:ctrlPr>
                        <w:rPr>
                          <w:rFonts w:ascii="Cambria Math" w:hAnsi="Cambria Math"/>
                          <w:i/>
                        </w:rPr>
                      </m:ctrlPr>
                    </m:sSubPr>
                    <m:e>
                      <m:r>
                        <m:rPr>
                          <m:nor/>
                        </m:rPr>
                        <w:rPr>
                          <w:rFonts w:ascii="Cambria Math" w:hAnsi="Cambria Math"/>
                        </w:rPr>
                        <m:t>I</m:t>
                      </m:r>
                      <m:r>
                        <m:rPr>
                          <m:nor/>
                        </m:rPr>
                        <w:rPr>
                          <w:rFonts w:ascii="Cambria Math" w:hAnsi="Cambria Math"/>
                        </w:rPr>
                        <m:t>D</m:t>
                      </m:r>
                    </m:e>
                    <m:sub>
                      <m:r>
                        <m:rPr>
                          <m:nor/>
                        </m:rPr>
                        <w:rPr>
                          <w:rFonts w:ascii="Cambria Math" w:hAnsi="Cambria Math"/>
                        </w:rPr>
                        <m:t>A</m:t>
                      </m:r>
                    </m:sub>
                  </m:sSub>
                </m:e>
              </m:d>
            </m:e>
          </m:d>
        </m:oMath>
      </m:oMathPara>
    </w:p>
    <w:p w:rsidR="00CB3FE7" w:rsidRDefault="00CB3FE7" w:rsidP="00CB3FE7">
      <w:pPr>
        <w:pStyle w:val="a3"/>
        <w:numPr>
          <w:ilvl w:val="0"/>
          <w:numId w:val="4"/>
        </w:numPr>
        <w:ind w:leftChars="0"/>
      </w:pPr>
      <w:r>
        <w:rPr>
          <w:rFonts w:hint="eastAsia"/>
        </w:rPr>
        <w:t>A to B</w:t>
      </w:r>
    </w:p>
    <w:p w:rsidR="00CB3FE7" w:rsidRDefault="00CB3FE7" w:rsidP="00CB3FE7">
      <w:pPr>
        <w:pStyle w:val="a3"/>
        <w:ind w:leftChars="0" w:left="644"/>
        <w:rPr>
          <w:rFonts w:hint="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r>
                        <m:rPr>
                          <m:nor/>
                        </m:rPr>
                        <w:rPr>
                          <w:rFonts w:ascii="Cambria Math" w:hAnsi="Cambria Math"/>
                        </w:rPr>
                        <m:t>ID</m:t>
                      </m:r>
                    </m:e>
                    <m:sub>
                      <m:r>
                        <m:rPr>
                          <m:nor/>
                        </m:rPr>
                        <w:rPr>
                          <w:rFonts w:ascii="Cambria Math" w:hAnsi="Cambria Math"/>
                        </w:rPr>
                        <m:t>A</m:t>
                      </m:r>
                    </m:sub>
                  </m:sSub>
                </m:e>
              </m:d>
            </m:e>
          </m:d>
        </m:oMath>
      </m:oMathPara>
    </w:p>
    <w:p w:rsidR="00CB3FE7" w:rsidRDefault="00CB3FE7" w:rsidP="00CB3FE7">
      <w:pPr>
        <w:pStyle w:val="a3"/>
        <w:numPr>
          <w:ilvl w:val="0"/>
          <w:numId w:val="4"/>
        </w:numPr>
        <w:ind w:leftChars="0"/>
      </w:pPr>
      <w:r>
        <w:t>B to A</w:t>
      </w:r>
    </w:p>
    <w:p w:rsidR="00CB3FE7" w:rsidRDefault="00CB3FE7" w:rsidP="00CB3FE7">
      <w:pPr>
        <w:pStyle w:val="a3"/>
        <w:ind w:leftChars="0" w:left="644"/>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CB3FE7" w:rsidRDefault="00CB3FE7" w:rsidP="00CB3FE7">
      <w:pPr>
        <w:pStyle w:val="a3"/>
        <w:numPr>
          <w:ilvl w:val="0"/>
          <w:numId w:val="4"/>
        </w:numPr>
        <w:ind w:leftChars="0"/>
      </w:pPr>
      <w:r>
        <w:t>A to B</w:t>
      </w:r>
    </w:p>
    <w:p w:rsidR="00CB3FE7" w:rsidRDefault="00CB3FE7" w:rsidP="00CB3FE7">
      <w:pPr>
        <w:pStyle w:val="a3"/>
        <w:ind w:leftChars="0" w:left="644"/>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f(</m:t>
                  </m:r>
                  <m:r>
                    <w:rPr>
                      <w:rFonts w:ascii="Cambria Math" w:hAnsi="Cambria Math"/>
                    </w:rPr>
                    <m:t>N</m:t>
                  </m:r>
                </m:e>
                <m:sub>
                  <m:r>
                    <w:rPr>
                      <w:rFonts w:ascii="Cambria Math" w:hAnsi="Cambria Math"/>
                    </w:rPr>
                    <m:t>2</m:t>
                  </m:r>
                </m:sub>
              </m:sSub>
              <m:r>
                <w:rPr>
                  <w:rFonts w:ascii="Cambria Math" w:hAnsi="Cambria Math"/>
                </w:rPr>
                <m:t>)</m:t>
              </m:r>
            </m:e>
          </m:d>
        </m:oMath>
      </m:oMathPara>
    </w:p>
    <w:p w:rsidR="00CB3FE7" w:rsidRDefault="00CB3FE7" w:rsidP="00FD68A6">
      <w:pPr>
        <w:pStyle w:val="a3"/>
        <w:numPr>
          <w:ilvl w:val="0"/>
          <w:numId w:val="1"/>
        </w:numPr>
        <w:ind w:leftChars="0"/>
        <w:rPr>
          <w:b/>
        </w:rPr>
      </w:pPr>
      <w:r>
        <w:rPr>
          <w:rFonts w:hint="eastAsia"/>
          <w:b/>
        </w:rPr>
        <w:t>Hierarchical Key Control</w:t>
      </w:r>
    </w:p>
    <w:p w:rsidR="00CB3FE7" w:rsidRDefault="00CB3FE7" w:rsidP="00CB3FE7">
      <w:pPr>
        <w:pStyle w:val="a3"/>
        <w:ind w:leftChars="0" w:left="284"/>
      </w:pPr>
      <w:r>
        <w:t>For communication among entities within the same local domain, the local KDC is responsible for key distribution.</w:t>
      </w:r>
    </w:p>
    <w:p w:rsidR="00CB3FE7" w:rsidRDefault="00CB3FE7" w:rsidP="00CB3FE7">
      <w:pPr>
        <w:pStyle w:val="a3"/>
        <w:ind w:leftChars="0" w:left="284"/>
      </w:pPr>
      <w:r>
        <w:t>If two entities in different domains desire a shared key, then the corresponding local KDC’s can communicate through a global KDC.</w:t>
      </w:r>
    </w:p>
    <w:p w:rsidR="00CB3FE7" w:rsidRPr="00CB3FE7" w:rsidRDefault="00CB3FE7" w:rsidP="00CB3FE7">
      <w:pPr>
        <w:pStyle w:val="a3"/>
        <w:ind w:leftChars="0" w:left="284"/>
      </w:pPr>
      <w:r>
        <w:t>This scheme minimizes the effort involved in master key distribution because most master keys are those shared by a local KDC with its local entities. It limits the range of a faulty or subverted KDC to its local area only.</w:t>
      </w:r>
    </w:p>
    <w:p w:rsidR="00CB3FE7" w:rsidRDefault="00CB3FE7" w:rsidP="00FD68A6">
      <w:pPr>
        <w:pStyle w:val="a3"/>
        <w:numPr>
          <w:ilvl w:val="0"/>
          <w:numId w:val="1"/>
        </w:numPr>
        <w:ind w:leftChars="0"/>
        <w:rPr>
          <w:b/>
        </w:rPr>
      </w:pPr>
      <w:r>
        <w:rPr>
          <w:b/>
        </w:rPr>
        <w:br w:type="column"/>
      </w:r>
      <w:r>
        <w:rPr>
          <w:rFonts w:hint="eastAsia"/>
          <w:b/>
        </w:rPr>
        <w:lastRenderedPageBreak/>
        <w:t>Session Key Lifetime</w:t>
      </w:r>
    </w:p>
    <w:p w:rsidR="00CB3FE7" w:rsidRDefault="00CB3FE7" w:rsidP="00CB3FE7">
      <w:pPr>
        <w:pStyle w:val="a3"/>
        <w:ind w:leftChars="0" w:left="284"/>
      </w:pPr>
      <w:r>
        <w:t>The more frequently session keys are exchanged, the more secure they are, but, the distribution of session keys delays the start of any exchange and places a burden on network capacity.</w:t>
      </w:r>
    </w:p>
    <w:p w:rsidR="00CB3FE7" w:rsidRDefault="00CB3FE7" w:rsidP="00CB3FE7">
      <w:pPr>
        <w:pStyle w:val="a3"/>
        <w:ind w:leftChars="0" w:left="284"/>
      </w:pPr>
      <w:r>
        <w:t>For connection-oriented protocols, one choice is to use the same session key for the length of time that the connection is open, using a new session key for each new session.</w:t>
      </w:r>
    </w:p>
    <w:p w:rsidR="00CB3FE7" w:rsidRPr="00CB3FE7" w:rsidRDefault="00CB3FE7" w:rsidP="00CB3FE7">
      <w:pPr>
        <w:pStyle w:val="a3"/>
        <w:ind w:leftChars="0" w:left="284"/>
        <w:rPr>
          <w:rFonts w:hint="eastAsia"/>
        </w:rPr>
      </w:pPr>
      <w:r>
        <w:t>For a connectionless protocol, there is no explicit connection, thus it is not obvious how often one needs to change the session key.</w:t>
      </w:r>
    </w:p>
    <w:p w:rsidR="00CB3FE7" w:rsidRDefault="00CB3FE7" w:rsidP="00CB3FE7">
      <w:pPr>
        <w:pStyle w:val="a3"/>
        <w:numPr>
          <w:ilvl w:val="0"/>
          <w:numId w:val="1"/>
        </w:numPr>
        <w:ind w:leftChars="0"/>
        <w:rPr>
          <w:b/>
        </w:rPr>
      </w:pPr>
      <w:r>
        <w:rPr>
          <w:rFonts w:hint="eastAsia"/>
          <w:b/>
        </w:rPr>
        <w:t>Decentralized Key Distribution</w:t>
      </w:r>
      <w:r w:rsidRPr="00CB3FE7">
        <w:rPr>
          <w:b/>
        </w:rPr>
        <w:t xml:space="preserve"> </w:t>
      </w:r>
    </w:p>
    <w:p w:rsidR="00CB3FE7" w:rsidRPr="00CB3FE7" w:rsidRDefault="00CB3FE7" w:rsidP="00CB3FE7">
      <w:pPr>
        <w:pStyle w:val="a3"/>
        <w:ind w:leftChars="0" w:left="284"/>
        <w:jc w:val="center"/>
      </w:pPr>
      <w:r>
        <w:t>Initiator “A”, Responder “B”,</w:t>
      </w:r>
      <w:r>
        <w:t xml:space="preserve"> </w:t>
      </w:r>
      <w:r>
        <w:br/>
        <w:t xml:space="preserve">Random Number used only once (Nonce): </w:t>
      </w:r>
      <m:oMath>
        <m:sSub>
          <m:sSubPr>
            <m:ctrlPr>
              <w:rPr>
                <w:rFonts w:ascii="Cambria Math" w:hAnsi="Cambria Math"/>
                <w:i/>
              </w:rPr>
            </m:ctrlPr>
          </m:sSubPr>
          <m:e>
            <m:r>
              <w:rPr>
                <w:rFonts w:ascii="Cambria Math" w:hAnsi="Cambria Math"/>
              </w:rPr>
              <m:t>N</m:t>
            </m:r>
          </m:e>
          <m:sub>
            <m:r>
              <w:rPr>
                <w:rFonts w:ascii="Cambria Math" w:hAnsi="Cambria Math"/>
              </w:rPr>
              <m:t>i</m:t>
            </m:r>
          </m:sub>
        </m:sSub>
      </m:oMath>
    </w:p>
    <w:p w:rsidR="00CB3FE7" w:rsidRDefault="00CB3FE7" w:rsidP="00CB3FE7">
      <w:pPr>
        <w:pStyle w:val="a3"/>
        <w:numPr>
          <w:ilvl w:val="0"/>
          <w:numId w:val="6"/>
        </w:numPr>
        <w:ind w:leftChars="0"/>
        <w:jc w:val="left"/>
      </w:pPr>
      <w:r>
        <w:t>A to B</w:t>
      </w:r>
    </w:p>
    <w:p w:rsidR="00CB3FE7" w:rsidRPr="00CB3FE7" w:rsidRDefault="00CB3FE7" w:rsidP="00CB3FE7">
      <w:pPr>
        <w:pStyle w:val="a3"/>
        <w:ind w:leftChars="0" w:left="644"/>
        <w:rPr>
          <w:rFonts w:hint="eastAsia"/>
          <w:i/>
        </w:rPr>
      </w:pPr>
      <m:oMathPara>
        <m:oMath>
          <m:sSub>
            <m:sSubPr>
              <m:ctrlPr>
                <w:rPr>
                  <w:rFonts w:ascii="Cambria Math" w:hAnsi="Cambria Math"/>
                  <w:i/>
                </w:rPr>
              </m:ctrlPr>
            </m:sSubPr>
            <m:e>
              <m:r>
                <m:rPr>
                  <m:nor/>
                </m:rPr>
                <w:rPr>
                  <w:rFonts w:ascii="Cambria Math" w:hAnsi="Cambria Math"/>
                </w:rPr>
                <m:t>ID</m:t>
              </m:r>
            </m:e>
            <m:sub>
              <m:r>
                <m:rPr>
                  <m:nor/>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CB3FE7" w:rsidRDefault="00CB3FE7" w:rsidP="00CB3FE7">
      <w:pPr>
        <w:pStyle w:val="a3"/>
        <w:numPr>
          <w:ilvl w:val="0"/>
          <w:numId w:val="6"/>
        </w:numPr>
        <w:ind w:leftChars="0"/>
        <w:jc w:val="left"/>
      </w:pPr>
      <w:r>
        <w:t>B to A</w:t>
      </w:r>
    </w:p>
    <w:p w:rsidR="00CB3FE7" w:rsidRDefault="00CB3FE7" w:rsidP="00CB3FE7">
      <w:pPr>
        <w:pStyle w:val="a3"/>
        <w:ind w:leftChars="0" w:left="644"/>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sSub>
                    <m:sSubPr>
                      <m:ctrlPr>
                        <w:rPr>
                          <w:rFonts w:ascii="Cambria Math" w:hAnsi="Cambria Math"/>
                          <w:i/>
                        </w:rPr>
                      </m:ctrlPr>
                    </m:sSubPr>
                    <m:e>
                      <m:r>
                        <m:rPr>
                          <m:nor/>
                        </m:rPr>
                        <w:rPr>
                          <w:rFonts w:ascii="Cambria Math" w:hAnsi="Cambria Math"/>
                        </w:rPr>
                        <m:t>ID</m:t>
                      </m:r>
                    </m:e>
                    <m:sub>
                      <m:r>
                        <m:rPr>
                          <m:nor/>
                        </m:rPr>
                        <w:rPr>
                          <w:rFonts w:ascii="Cambria Math" w:hAnsi="Cambria Math"/>
                        </w:rPr>
                        <m:t>A</m:t>
                      </m:r>
                    </m:sub>
                  </m:sSub>
                  <m:r>
                    <w:rPr>
                      <w:rFonts w:ascii="Cambria Math" w:hAnsi="Cambria Math"/>
                    </w:rPr>
                    <m:t>∥</m:t>
                  </m:r>
                  <m:sSub>
                    <m:sSubPr>
                      <m:ctrlPr>
                        <w:rPr>
                          <w:rFonts w:ascii="Cambria Math" w:hAnsi="Cambria Math"/>
                          <w:i/>
                        </w:rPr>
                      </m:ctrlPr>
                    </m:sSubPr>
                    <m:e>
                      <m:r>
                        <m:rPr>
                          <m:nor/>
                        </m:rPr>
                        <w:rPr>
                          <w:rFonts w:ascii="Cambria Math" w:hAnsi="Cambria Math"/>
                        </w:rPr>
                        <m:t>ID</m:t>
                      </m:r>
                    </m:e>
                    <m:sub>
                      <m:r>
                        <m:rPr>
                          <m:nor/>
                        </m:rPr>
                        <w:rPr>
                          <w:rFonts w:ascii="Cambria Math" w:hAnsi="Cambria Math"/>
                        </w:rPr>
                        <m:t>B</m:t>
                      </m:r>
                    </m:sub>
                  </m:sSub>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m:oMathPara>
    </w:p>
    <w:p w:rsidR="00CB3FE7" w:rsidRDefault="00CB3FE7" w:rsidP="00CB3FE7">
      <w:pPr>
        <w:pStyle w:val="a3"/>
        <w:numPr>
          <w:ilvl w:val="0"/>
          <w:numId w:val="6"/>
        </w:numPr>
        <w:ind w:leftChars="0"/>
        <w:jc w:val="left"/>
      </w:pPr>
      <w:r>
        <w:t>A to B</w:t>
      </w:r>
    </w:p>
    <w:p w:rsidR="00CB3FE7" w:rsidRDefault="00CB3FE7" w:rsidP="00CB3FE7">
      <w:pPr>
        <w:pStyle w:val="a3"/>
        <w:ind w:leftChars="0" w:left="644"/>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2</m:t>
                  </m:r>
                </m:sub>
              </m:sSub>
              <m:r>
                <w:rPr>
                  <w:rFonts w:ascii="Cambria Math" w:hAnsi="Cambria Math"/>
                </w:rPr>
                <m:t>)</m:t>
              </m:r>
            </m:e>
          </m:d>
        </m:oMath>
      </m:oMathPara>
    </w:p>
    <w:p w:rsidR="00CB3FE7" w:rsidRDefault="00CB3FE7" w:rsidP="00CB3FE7">
      <w:pPr>
        <w:pStyle w:val="a3"/>
        <w:numPr>
          <w:ilvl w:val="0"/>
          <w:numId w:val="1"/>
        </w:numPr>
        <w:ind w:leftChars="0"/>
        <w:rPr>
          <w:b/>
        </w:rPr>
      </w:pPr>
      <w:r>
        <w:rPr>
          <w:rFonts w:hint="eastAsia"/>
          <w:b/>
        </w:rPr>
        <w:t>Public-Key Distribution of Secret Keys</w:t>
      </w:r>
      <w:r w:rsidRPr="00CB3FE7">
        <w:rPr>
          <w:b/>
        </w:rPr>
        <w:t xml:space="preserve"> </w:t>
      </w:r>
    </w:p>
    <w:p w:rsidR="00CB3FE7" w:rsidRPr="00CB3FE7" w:rsidRDefault="00CB3FE7" w:rsidP="00CB3FE7">
      <w:pPr>
        <w:pStyle w:val="a3"/>
        <w:ind w:leftChars="0" w:left="284"/>
        <w:jc w:val="center"/>
      </w:pPr>
      <w:r>
        <w:t xml:space="preserve">Initiator “A”, Responder “B”, </w:t>
      </w:r>
      <w:r>
        <w:br/>
        <w:t xml:space="preserve">Random Number used only once (Nonce): </w:t>
      </w:r>
      <m:oMath>
        <m:sSub>
          <m:sSubPr>
            <m:ctrlPr>
              <w:rPr>
                <w:rFonts w:ascii="Cambria Math" w:hAnsi="Cambria Math"/>
                <w:i/>
              </w:rPr>
            </m:ctrlPr>
          </m:sSubPr>
          <m:e>
            <m:r>
              <w:rPr>
                <w:rFonts w:ascii="Cambria Math" w:hAnsi="Cambria Math"/>
              </w:rPr>
              <m:t>N</m:t>
            </m:r>
          </m:e>
          <m:sub>
            <m:r>
              <w:rPr>
                <w:rFonts w:ascii="Cambria Math" w:hAnsi="Cambria Math"/>
              </w:rPr>
              <m:t>i</m:t>
            </m:r>
          </m:sub>
        </m:sSub>
      </m:oMath>
    </w:p>
    <w:p w:rsidR="00CB3FE7" w:rsidRDefault="00CB3FE7" w:rsidP="00CB3FE7">
      <w:pPr>
        <w:pStyle w:val="a3"/>
        <w:numPr>
          <w:ilvl w:val="0"/>
          <w:numId w:val="7"/>
        </w:numPr>
        <w:ind w:leftChars="0"/>
      </w:pPr>
      <w:r>
        <w:rPr>
          <w:rFonts w:hint="eastAsia"/>
        </w:rPr>
        <w:t>A to B</w:t>
      </w:r>
    </w:p>
    <w:p w:rsidR="00CB3FE7" w:rsidRDefault="00CB3FE7" w:rsidP="00CB3FE7">
      <w:pPr>
        <w:pStyle w:val="a3"/>
        <w:ind w:leftChars="0" w:left="644"/>
        <w:rPr>
          <w:rFonts w:hint="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nor/>
                    </m:rPr>
                    <w:rPr>
                      <w:rFonts w:ascii="Cambria Math" w:hAnsi="Cambria Math"/>
                    </w:rPr>
                    <m:t>PU</m:t>
                  </m:r>
                </m:e>
                <m:sub>
                  <m:r>
                    <m:rPr>
                      <m:nor/>
                    </m:rPr>
                    <w:rPr>
                      <w:rFonts w:ascii="Cambria Math" w:hAnsi="Cambria Math"/>
                    </w:rPr>
                    <m:t>B</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m:rPr>
                          <m:nor/>
                        </m:rPr>
                        <w:rPr>
                          <w:rFonts w:ascii="Cambria Math" w:hAnsi="Cambria Math"/>
                        </w:rPr>
                        <m:t>ID</m:t>
                      </m:r>
                    </m:e>
                    <m:sub>
                      <m:r>
                        <m:rPr>
                          <m:nor/>
                        </m:rPr>
                        <w:rPr>
                          <w:rFonts w:ascii="Cambria Math" w:hAnsi="Cambria Math"/>
                        </w:rPr>
                        <m:t>A</m:t>
                      </m:r>
                    </m:sub>
                  </m:sSub>
                </m:e>
              </m:d>
            </m:e>
          </m:d>
        </m:oMath>
      </m:oMathPara>
    </w:p>
    <w:p w:rsidR="00CB3FE7" w:rsidRDefault="00CB3FE7" w:rsidP="00CB3FE7">
      <w:pPr>
        <w:pStyle w:val="a3"/>
        <w:numPr>
          <w:ilvl w:val="0"/>
          <w:numId w:val="7"/>
        </w:numPr>
        <w:ind w:leftChars="0"/>
      </w:pPr>
      <w:r>
        <w:t>B to A</w:t>
      </w:r>
    </w:p>
    <w:p w:rsidR="00CB3FE7" w:rsidRDefault="00CB3FE7" w:rsidP="00CB3FE7">
      <w:pPr>
        <w:pStyle w:val="a3"/>
        <w:ind w:leftChars="0" w:left="644"/>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nor/>
                    </m:rPr>
                    <w:rPr>
                      <w:rFonts w:ascii="Cambria Math" w:hAnsi="Cambria Math"/>
                    </w:rPr>
                    <m:t>PU</m:t>
                  </m:r>
                </m:e>
                <m:sub>
                  <m:r>
                    <m:rPr>
                      <m:nor/>
                    </m:rPr>
                    <w:rPr>
                      <w:rFonts w:ascii="Cambria Math" w:hAnsi="Cambria Math"/>
                    </w:rPr>
                    <m:t>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m:oMathPara>
    </w:p>
    <w:p w:rsidR="00CB3FE7" w:rsidRDefault="00CB3FE7" w:rsidP="00CB3FE7">
      <w:pPr>
        <w:pStyle w:val="a3"/>
        <w:numPr>
          <w:ilvl w:val="0"/>
          <w:numId w:val="7"/>
        </w:numPr>
        <w:ind w:leftChars="0"/>
      </w:pPr>
      <w:r>
        <w:t>A to B</w:t>
      </w:r>
    </w:p>
    <w:p w:rsidR="00CB3FE7" w:rsidRPr="00CB3FE7" w:rsidRDefault="00CB3FE7" w:rsidP="00CB3FE7">
      <w:pPr>
        <w:pStyle w:val="a3"/>
        <w:ind w:leftChars="0" w:left="644"/>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nor/>
                    </m:rPr>
                    <w:rPr>
                      <w:rFonts w:ascii="Cambria Math" w:hAnsi="Cambria Math"/>
                    </w:rPr>
                    <m:t>PU</m:t>
                  </m:r>
                </m:e>
                <m:sub>
                  <m:r>
                    <m:rPr>
                      <m:nor/>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CB3FE7" w:rsidRPr="00CB3FE7" w:rsidRDefault="00CB3FE7" w:rsidP="00CB3FE7">
      <w:pPr>
        <w:pStyle w:val="a3"/>
        <w:ind w:leftChars="0" w:left="644"/>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nor/>
                    </m:rPr>
                    <w:rPr>
                      <w:rFonts w:ascii="Cambria Math" w:hAnsi="Cambria Math"/>
                    </w:rPr>
                    <m:t>PU</m:t>
                  </m:r>
                </m:e>
                <m:sub>
                  <m:r>
                    <m:rPr>
                      <m:nor/>
                    </m:rPr>
                    <w:rPr>
                      <w:rFonts w:ascii="Cambria Math" w:hAnsi="Cambria Math"/>
                    </w:rPr>
                    <m:t>B</m:t>
                  </m:r>
                </m:sub>
              </m:sSub>
              <m:r>
                <w:rPr>
                  <w:rFonts w:ascii="Cambria Math" w:hAnsi="Cambria Math"/>
                </w:rPr>
                <m:t>,</m:t>
              </m:r>
              <m:r>
                <w:rPr>
                  <w:rFonts w:ascii="Cambria Math" w:hAnsi="Cambria Math"/>
                </w:rPr>
                <m:t>E</m:t>
              </m:r>
              <m:d>
                <m:dPr>
                  <m:ctrlPr>
                    <w:rPr>
                      <w:rFonts w:ascii="Cambria Math" w:hAnsi="Cambria Math"/>
                      <w:i/>
                    </w:rPr>
                  </m:ctrlPr>
                </m:dPr>
                <m:e>
                  <m:sSub>
                    <m:sSubPr>
                      <m:ctrlPr>
                        <w:rPr>
                          <w:rFonts w:ascii="Cambria Math" w:hAnsi="Cambria Math"/>
                          <w:i/>
                        </w:rPr>
                      </m:ctrlPr>
                    </m:sSubPr>
                    <m:e>
                      <m:r>
                        <m:rPr>
                          <m:nor/>
                        </m:rPr>
                        <w:rPr>
                          <w:rFonts w:ascii="Cambria Math" w:hAnsi="Cambria Math"/>
                        </w:rPr>
                        <m:t>PR</m:t>
                      </m:r>
                    </m:e>
                    <m:sub>
                      <m:r>
                        <m:rPr>
                          <m:nor/>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e>
              </m:d>
            </m:e>
          </m:d>
        </m:oMath>
      </m:oMathPara>
    </w:p>
    <w:p w:rsidR="00CB3FE7" w:rsidRDefault="00CB3FE7" w:rsidP="00FD68A6">
      <w:pPr>
        <w:pStyle w:val="a3"/>
        <w:numPr>
          <w:ilvl w:val="0"/>
          <w:numId w:val="1"/>
        </w:numPr>
        <w:ind w:leftChars="0"/>
        <w:rPr>
          <w:b/>
        </w:rPr>
      </w:pPr>
      <w:r>
        <w:rPr>
          <w:b/>
        </w:rPr>
        <w:br w:type="column"/>
      </w:r>
      <w:r>
        <w:rPr>
          <w:b/>
        </w:rPr>
        <w:lastRenderedPageBreak/>
        <w:t>Public Announcement</w:t>
      </w:r>
    </w:p>
    <w:p w:rsidR="00CB3FE7" w:rsidRDefault="00CB3FE7" w:rsidP="00CB3FE7">
      <w:pPr>
        <w:pStyle w:val="a3"/>
        <w:ind w:leftChars="0" w:left="284"/>
      </w:pPr>
      <w:r w:rsidRPr="00CB3FE7">
        <w:t xml:space="preserve">Although this approach is convenient, it has a major weakness. Anyone can forge such a public announcement. That is, some user could pretend to be user A and send a public key to another participant or broadcast such a public key. Until such time as user A discovers the forgery and alerts other participants, the forger is able to read all encrypted messages intended for A and can use the forged keys for </w:t>
      </w:r>
      <w:r>
        <w:t>authentication.</w:t>
      </w:r>
    </w:p>
    <w:p w:rsidR="00CB3FE7" w:rsidRPr="00CB3FE7" w:rsidRDefault="00CB3FE7" w:rsidP="00CB3FE7">
      <w:pPr>
        <w:pStyle w:val="a3"/>
        <w:ind w:leftChars="0" w:left="284"/>
        <w:rPr>
          <w:rFonts w:hint="eastAsia"/>
        </w:rPr>
      </w:pPr>
      <w:r>
        <w:rPr>
          <w:rFonts w:hint="eastAsia"/>
        </w:rPr>
        <w:t>공개된 키를 이용한 신분 위조 가능성이 발생함.</w:t>
      </w:r>
      <w:r>
        <w:t xml:space="preserve"> </w:t>
      </w:r>
      <w:r>
        <w:rPr>
          <w:rFonts w:hint="eastAsia"/>
        </w:rPr>
        <w:t xml:space="preserve">사용자 </w:t>
      </w:r>
      <w:r>
        <w:t>A</w:t>
      </w:r>
      <w:r>
        <w:rPr>
          <w:rFonts w:hint="eastAsia"/>
        </w:rPr>
        <w:t xml:space="preserve">가 위조를 발견하고 다른 참가자에게 경고 할 때까지 </w:t>
      </w:r>
      <w:proofErr w:type="spellStart"/>
      <w:r>
        <w:rPr>
          <w:rFonts w:hint="eastAsia"/>
        </w:rPr>
        <w:t>위조자는</w:t>
      </w:r>
      <w:proofErr w:type="spellEnd"/>
      <w:r>
        <w:rPr>
          <w:rFonts w:hint="eastAsia"/>
        </w:rPr>
        <w:t xml:space="preserve"> </w:t>
      </w:r>
      <w:r>
        <w:t>A</w:t>
      </w:r>
      <w:r>
        <w:rPr>
          <w:rFonts w:hint="eastAsia"/>
        </w:rPr>
        <w:t xml:space="preserve">용으로 암호화 된 모든 메시지를 읽을 수 있으며 </w:t>
      </w:r>
      <w:proofErr w:type="spellStart"/>
      <w:r>
        <w:rPr>
          <w:rFonts w:hint="eastAsia"/>
        </w:rPr>
        <w:t>인증용</w:t>
      </w:r>
      <w:proofErr w:type="spellEnd"/>
      <w:r>
        <w:rPr>
          <w:rFonts w:hint="eastAsia"/>
        </w:rPr>
        <w:t xml:space="preserve"> 위조 키를 사용할 수 있음.</w:t>
      </w:r>
    </w:p>
    <w:p w:rsidR="00CB3FE7" w:rsidRDefault="00CB3FE7" w:rsidP="00FD68A6">
      <w:pPr>
        <w:pStyle w:val="a3"/>
        <w:numPr>
          <w:ilvl w:val="0"/>
          <w:numId w:val="1"/>
        </w:numPr>
        <w:ind w:leftChars="0"/>
        <w:rPr>
          <w:b/>
        </w:rPr>
      </w:pPr>
      <w:r>
        <w:rPr>
          <w:rFonts w:hint="eastAsia"/>
          <w:b/>
        </w:rPr>
        <w:t>Publicly Available Directory</w:t>
      </w:r>
    </w:p>
    <w:p w:rsidR="00CB3FE7" w:rsidRDefault="00CB3FE7" w:rsidP="00CB3FE7">
      <w:pPr>
        <w:pStyle w:val="a3"/>
        <w:ind w:leftChars="0" w:left="284"/>
      </w:pPr>
      <w:r w:rsidRPr="00CB3FE7">
        <w:t>A greater degree of security can be achieved by maintaining a publicly available dynamic directory of public keys. Maintenance and distribution of the public directory would have to be the responsibility of some trusted entity or organization</w:t>
      </w:r>
      <w:r>
        <w:t>.</w:t>
      </w:r>
    </w:p>
    <w:p w:rsidR="00CB3FE7" w:rsidRDefault="00CB3FE7" w:rsidP="00CB3FE7">
      <w:pPr>
        <w:pStyle w:val="a3"/>
        <w:ind w:leftChars="0" w:left="284"/>
      </w:pPr>
      <w:r>
        <w:t>This scheme would include the following elements.</w:t>
      </w:r>
    </w:p>
    <w:p w:rsidR="00CB3FE7" w:rsidRDefault="00CB3FE7" w:rsidP="00CB3FE7">
      <w:pPr>
        <w:pStyle w:val="a3"/>
        <w:numPr>
          <w:ilvl w:val="0"/>
          <w:numId w:val="8"/>
        </w:numPr>
        <w:ind w:leftChars="0"/>
      </w:pPr>
      <w:r>
        <w:t>The authority maintains a directory with a {name, public key} entry for each participant.</w:t>
      </w:r>
    </w:p>
    <w:p w:rsidR="00CB3FE7" w:rsidRDefault="00CB3FE7" w:rsidP="00CB3FE7">
      <w:pPr>
        <w:pStyle w:val="a3"/>
        <w:numPr>
          <w:ilvl w:val="0"/>
          <w:numId w:val="8"/>
        </w:numPr>
        <w:ind w:leftChars="0"/>
      </w:pPr>
      <w:r>
        <w:t>Each participant registers a public key with the directory authority. Registration would have to be in person or by some form of secure authenticated communication.</w:t>
      </w:r>
    </w:p>
    <w:p w:rsidR="00CB3FE7" w:rsidRDefault="00CB3FE7" w:rsidP="00CB3FE7">
      <w:pPr>
        <w:pStyle w:val="a3"/>
        <w:numPr>
          <w:ilvl w:val="0"/>
          <w:numId w:val="8"/>
        </w:numPr>
        <w:ind w:leftChars="0"/>
      </w:pPr>
      <w:r>
        <w:t>A participant may replace the existing key with a new one at any time, either because of the desire to replace a public key that has already been used for a large amount of data, or because the corresponding private key has been compromised in some way.</w:t>
      </w:r>
    </w:p>
    <w:p w:rsidR="00CB3FE7" w:rsidRDefault="00CB3FE7" w:rsidP="00CB3FE7">
      <w:pPr>
        <w:pStyle w:val="a3"/>
        <w:numPr>
          <w:ilvl w:val="0"/>
          <w:numId w:val="8"/>
        </w:numPr>
        <w:ind w:leftChars="0"/>
        <w:rPr>
          <w:rFonts w:hint="eastAsia"/>
        </w:rPr>
      </w:pPr>
      <w:r>
        <w:rPr>
          <w:rFonts w:hint="eastAsia"/>
        </w:rPr>
        <w:t>Authenticated communication from the authority to the participant is mandatory.</w:t>
      </w:r>
    </w:p>
    <w:p w:rsidR="00CB3FE7" w:rsidRPr="00CB3FE7" w:rsidRDefault="00CB3FE7" w:rsidP="00CB3FE7">
      <w:pPr>
        <w:ind w:left="284"/>
        <w:rPr>
          <w:rFonts w:hint="eastAsia"/>
        </w:rPr>
      </w:pPr>
      <w:r>
        <w:rPr>
          <w:rFonts w:hint="eastAsia"/>
        </w:rPr>
        <w:t>디렉토리 권한이 해킹 가능성이 있음.</w:t>
      </w:r>
    </w:p>
    <w:p w:rsidR="00CB3FE7" w:rsidRDefault="00CB3FE7" w:rsidP="00CB3FE7">
      <w:pPr>
        <w:pStyle w:val="a3"/>
        <w:numPr>
          <w:ilvl w:val="0"/>
          <w:numId w:val="1"/>
        </w:numPr>
        <w:ind w:leftChars="0"/>
        <w:rPr>
          <w:b/>
        </w:rPr>
      </w:pPr>
      <w:r w:rsidRPr="00CB3FE7">
        <w:rPr>
          <w:rFonts w:hint="eastAsia"/>
          <w:b/>
        </w:rPr>
        <w:lastRenderedPageBreak/>
        <w:t>Public-Key Distribution Scenario</w:t>
      </w:r>
      <w:r w:rsidRPr="00CB3FE7">
        <w:rPr>
          <w:b/>
        </w:rPr>
        <w:t xml:space="preserve"> </w:t>
      </w:r>
    </w:p>
    <w:p w:rsidR="00CB3FE7" w:rsidRDefault="00CB3FE7" w:rsidP="00CB3FE7">
      <w:pPr>
        <w:pStyle w:val="a3"/>
        <w:ind w:leftChars="0" w:left="284"/>
        <w:jc w:val="center"/>
        <w:rPr>
          <w:rFonts w:hint="eastAsia"/>
        </w:rPr>
      </w:pPr>
      <w:r>
        <w:t>Initiator “A”, Responder “B”,</w:t>
      </w:r>
      <w:r>
        <w:br/>
      </w:r>
      <w:r>
        <w:t>Public-Key Authority (</w:t>
      </w:r>
      <w:proofErr w:type="spellStart"/>
      <w:r>
        <w:t>Auth</w:t>
      </w:r>
      <w:proofErr w:type="spellEnd"/>
      <w:r>
        <w:t>)</w:t>
      </w:r>
      <w:r>
        <w:br/>
        <w:t xml:space="preserve">Random Number used only once (Nonce): </w:t>
      </w:r>
      <m:oMath>
        <m:sSub>
          <m:sSubPr>
            <m:ctrlPr>
              <w:rPr>
                <w:rFonts w:ascii="Cambria Math" w:hAnsi="Cambria Math"/>
                <w:i/>
              </w:rPr>
            </m:ctrlPr>
          </m:sSubPr>
          <m:e>
            <m:r>
              <w:rPr>
                <w:rFonts w:ascii="Cambria Math" w:hAnsi="Cambria Math"/>
              </w:rPr>
              <m:t>N</m:t>
            </m:r>
          </m:e>
          <m:sub>
            <m:r>
              <w:rPr>
                <w:rFonts w:ascii="Cambria Math" w:hAnsi="Cambria Math"/>
              </w:rPr>
              <m:t>i</m:t>
            </m:r>
          </m:sub>
        </m:sSub>
      </m:oMath>
    </w:p>
    <w:p w:rsidR="00CB3FE7" w:rsidRDefault="00CB3FE7" w:rsidP="00CB3FE7">
      <w:pPr>
        <w:pStyle w:val="a3"/>
        <w:numPr>
          <w:ilvl w:val="0"/>
          <w:numId w:val="9"/>
        </w:numPr>
        <w:ind w:leftChars="0"/>
      </w:pPr>
      <w:r>
        <w:t xml:space="preserve">A to </w:t>
      </w:r>
      <w:proofErr w:type="spellStart"/>
      <w:r>
        <w:t>Auth</w:t>
      </w:r>
      <w:proofErr w:type="spellEnd"/>
    </w:p>
    <w:p w:rsidR="00CB3FE7" w:rsidRPr="00CB3FE7" w:rsidRDefault="00CB3FE7" w:rsidP="00CB3FE7">
      <w:pPr>
        <w:pStyle w:val="a3"/>
        <w:ind w:leftChars="0" w:left="644"/>
        <w:rPr>
          <w:rFonts w:hint="eastAsia"/>
          <w:i/>
        </w:rPr>
      </w:pPr>
      <m:oMathPara>
        <m:oMath>
          <m:r>
            <m:rPr>
              <m:nor/>
            </m:rPr>
            <w:rPr>
              <w:rFonts w:ascii="Cambria Math" w:hAnsi="Cambria Math"/>
            </w:rPr>
            <m:t>Request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CB3FE7" w:rsidRDefault="00CB3FE7" w:rsidP="00CB3FE7">
      <w:pPr>
        <w:pStyle w:val="a3"/>
        <w:numPr>
          <w:ilvl w:val="0"/>
          <w:numId w:val="9"/>
        </w:numPr>
        <w:ind w:leftChars="0"/>
      </w:pPr>
      <w:r>
        <w:t>Auto to A</w:t>
      </w:r>
    </w:p>
    <w:p w:rsidR="00CB3FE7" w:rsidRDefault="00CB3FE7" w:rsidP="00CB3FE7">
      <w:pPr>
        <w:pStyle w:val="a3"/>
        <w:ind w:leftChars="0" w:left="644"/>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nor/>
                    </m:rPr>
                    <w:rPr>
                      <w:rFonts w:ascii="Cambria Math" w:hAnsi="Cambria Math"/>
                    </w:rPr>
                    <m:t>PR</m:t>
                  </m:r>
                </m:e>
                <m:sub>
                  <w:proofErr w:type="spellStart"/>
                  <m:r>
                    <m:rPr>
                      <m:nor/>
                    </m:rPr>
                    <w:rPr>
                      <w:rFonts w:ascii="Cambria Math" w:hAnsi="Cambria Math"/>
                    </w:rPr>
                    <m:t>A</m:t>
                  </m:r>
                  <m:r>
                    <m:rPr>
                      <m:nor/>
                    </m:rPr>
                    <w:rPr>
                      <w:rFonts w:ascii="Cambria Math" w:hAnsi="Cambria Math"/>
                    </w:rPr>
                    <m:t>uth</m:t>
                  </m:r>
                  <w:proofErr w:type="spellEnd"/>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nor/>
                        </m:rPr>
                        <w:rPr>
                          <w:rFonts w:ascii="Cambria Math" w:hAnsi="Cambria Math"/>
                        </w:rPr>
                        <m:t>P</m:t>
                      </m:r>
                      <m:r>
                        <m:rPr>
                          <m:nor/>
                        </m:rPr>
                        <w:rPr>
                          <w:rFonts w:ascii="Cambria Math" w:hAnsi="Cambria Math"/>
                        </w:rPr>
                        <m:t>U</m:t>
                      </m:r>
                    </m:e>
                    <m:sub>
                      <m:r>
                        <m:rPr>
                          <m:nor/>
                        </m:rPr>
                        <w:rPr>
                          <w:rFonts w:ascii="Cambria Math" w:hAnsi="Cambria Math"/>
                        </w:rPr>
                        <m:t>B</m:t>
                      </m:r>
                    </m:sub>
                  </m:sSub>
                  <m:r>
                    <w:rPr>
                      <w:rFonts w:ascii="Cambria Math" w:hAnsi="Cambria Math"/>
                    </w:rPr>
                    <m:t>∥</m:t>
                  </m:r>
                  <m:r>
                    <m:rPr>
                      <m:nor/>
                    </m:rPr>
                    <w:rPr>
                      <w:rFonts w:ascii="Cambria Math" w:hAnsi="Cambria Math"/>
                    </w:rPr>
                    <m:t>Request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e>
          </m:d>
        </m:oMath>
      </m:oMathPara>
    </w:p>
    <w:p w:rsidR="00CB3FE7" w:rsidRDefault="00CB3FE7" w:rsidP="00CB3FE7">
      <w:pPr>
        <w:pStyle w:val="a3"/>
        <w:numPr>
          <w:ilvl w:val="0"/>
          <w:numId w:val="9"/>
        </w:numPr>
        <w:ind w:leftChars="0"/>
      </w:pPr>
      <w:r>
        <w:t>A to B</w:t>
      </w:r>
    </w:p>
    <w:p w:rsidR="00CB3FE7" w:rsidRDefault="00CB3FE7" w:rsidP="00CB3FE7">
      <w:pPr>
        <w:pStyle w:val="a3"/>
        <w:ind w:leftChars="0" w:left="644"/>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nor/>
                    </m:rPr>
                    <w:rPr>
                      <w:rFonts w:ascii="Cambria Math" w:hAnsi="Cambria Math"/>
                    </w:rPr>
                    <m:t>PU</m:t>
                  </m:r>
                </m:e>
                <m:sub>
                  <m:r>
                    <m:rPr>
                      <m:nor/>
                    </m:rPr>
                    <w:rPr>
                      <w:rFonts w:ascii="Cambria Math" w:hAnsi="Cambria Math"/>
                    </w:rPr>
                    <m:t>B</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nor/>
                        </m:rPr>
                        <w:rPr>
                          <w:rFonts w:ascii="Cambria Math" w:hAnsi="Cambria Math"/>
                        </w:rPr>
                        <m:t>ID</m:t>
                      </m:r>
                    </m:e>
                    <m:sub>
                      <m:r>
                        <m:rPr>
                          <m:nor/>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e>
              </m:d>
            </m:e>
          </m:d>
        </m:oMath>
      </m:oMathPara>
    </w:p>
    <w:p w:rsidR="00CB3FE7" w:rsidRDefault="00CB3FE7" w:rsidP="00CB3FE7">
      <w:pPr>
        <w:pStyle w:val="a3"/>
        <w:numPr>
          <w:ilvl w:val="0"/>
          <w:numId w:val="9"/>
        </w:numPr>
        <w:ind w:leftChars="0"/>
      </w:pPr>
      <w:r>
        <w:t xml:space="preserve">B to </w:t>
      </w:r>
      <w:proofErr w:type="spellStart"/>
      <w:r>
        <w:t>Auth</w:t>
      </w:r>
      <w:proofErr w:type="spellEnd"/>
    </w:p>
    <w:p w:rsidR="00CB3FE7" w:rsidRDefault="00CB3FE7" w:rsidP="00CB3FE7">
      <w:pPr>
        <w:pStyle w:val="a3"/>
        <w:ind w:leftChars="0" w:left="644"/>
      </w:pPr>
      <m:oMathPara>
        <m:oMath>
          <m:r>
            <m:rPr>
              <m:nor/>
            </m:rPr>
            <w:rPr>
              <w:rFonts w:ascii="Cambria Math" w:hAnsi="Cambria Math"/>
            </w:rPr>
            <m:t>Request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CB3FE7" w:rsidRDefault="00CB3FE7" w:rsidP="00CB3FE7">
      <w:pPr>
        <w:pStyle w:val="a3"/>
        <w:numPr>
          <w:ilvl w:val="0"/>
          <w:numId w:val="9"/>
        </w:numPr>
        <w:ind w:leftChars="0"/>
      </w:pPr>
      <w:proofErr w:type="spellStart"/>
      <w:r>
        <w:t>Auth</w:t>
      </w:r>
      <w:proofErr w:type="spellEnd"/>
      <w:r>
        <w:t xml:space="preserve"> to A</w:t>
      </w:r>
    </w:p>
    <w:p w:rsidR="00CB3FE7" w:rsidRDefault="00CB3FE7" w:rsidP="00CB3FE7">
      <w:pPr>
        <w:pStyle w:val="a3"/>
        <w:ind w:leftChars="0" w:left="644"/>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nor/>
                    </m:rPr>
                    <w:rPr>
                      <w:rFonts w:ascii="Cambria Math" w:hAnsi="Cambria Math"/>
                    </w:rPr>
                    <m:t>PR</m:t>
                  </m:r>
                </m:e>
                <m:sub>
                  <w:proofErr w:type="spellStart"/>
                  <m:r>
                    <m:rPr>
                      <m:nor/>
                    </m:rPr>
                    <w:rPr>
                      <w:rFonts w:ascii="Cambria Math" w:hAnsi="Cambria Math"/>
                    </w:rPr>
                    <m:t>A</m:t>
                  </m:r>
                  <m:r>
                    <m:rPr>
                      <m:nor/>
                    </m:rPr>
                    <w:rPr>
                      <w:rFonts w:ascii="Cambria Math" w:hAnsi="Cambria Math"/>
                    </w:rPr>
                    <m:t>uth</m:t>
                  </m:r>
                  <w:proofErr w:type="spellEnd"/>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nor/>
                        </m:rPr>
                        <w:rPr>
                          <w:rFonts w:ascii="Cambria Math" w:hAnsi="Cambria Math"/>
                        </w:rPr>
                        <m:t>P</m:t>
                      </m:r>
                      <m:r>
                        <m:rPr>
                          <m:nor/>
                        </m:rPr>
                        <w:rPr>
                          <w:rFonts w:ascii="Cambria Math" w:hAnsi="Cambria Math"/>
                        </w:rPr>
                        <m:t>U</m:t>
                      </m:r>
                    </m:e>
                    <m:sub>
                      <m:r>
                        <m:rPr>
                          <m:nor/>
                        </m:rPr>
                        <w:rPr>
                          <w:rFonts w:ascii="Cambria Math" w:hAnsi="Cambria Math"/>
                        </w:rPr>
                        <m:t>A</m:t>
                      </m:r>
                    </m:sub>
                  </m:sSub>
                  <m:r>
                    <w:rPr>
                      <w:rFonts w:ascii="Cambria Math" w:hAnsi="Cambria Math"/>
                    </w:rPr>
                    <m:t>∥</m:t>
                  </m:r>
                  <m:r>
                    <m:rPr>
                      <m:nor/>
                    </m:rPr>
                    <w:rPr>
                      <w:rFonts w:ascii="Cambria Math" w:hAnsi="Cambria Math"/>
                    </w:rPr>
                    <m:t>Request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CB3FE7" w:rsidRDefault="00CB3FE7" w:rsidP="00CB3FE7">
      <w:pPr>
        <w:pStyle w:val="a3"/>
        <w:numPr>
          <w:ilvl w:val="0"/>
          <w:numId w:val="9"/>
        </w:numPr>
        <w:ind w:leftChars="0"/>
      </w:pPr>
      <w:r>
        <w:t>B to A</w:t>
      </w:r>
    </w:p>
    <w:p w:rsidR="00CB3FE7" w:rsidRDefault="00CB3FE7" w:rsidP="00CB3FE7">
      <w:pPr>
        <w:pStyle w:val="a3"/>
        <w:ind w:leftChars="0" w:left="644"/>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nor/>
                    </m:rPr>
                    <w:rPr>
                      <w:rFonts w:ascii="Cambria Math" w:hAnsi="Cambria Math"/>
                    </w:rPr>
                    <m:t>PU</m:t>
                  </m:r>
                </m:e>
                <m:sub>
                  <m:r>
                    <m:rPr>
                      <m:nor/>
                    </m:rPr>
                    <w:rPr>
                      <w:rFonts w:ascii="Cambria Math" w:hAnsi="Cambria Math"/>
                    </w:rPr>
                    <m:t>A</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m:oMathPara>
    </w:p>
    <w:p w:rsidR="00CB3FE7" w:rsidRDefault="00CB3FE7" w:rsidP="003E6426">
      <w:pPr>
        <w:pStyle w:val="a3"/>
        <w:numPr>
          <w:ilvl w:val="0"/>
          <w:numId w:val="9"/>
        </w:numPr>
        <w:ind w:leftChars="0"/>
      </w:pPr>
      <w:r>
        <w:t>A to B</w:t>
      </w:r>
    </w:p>
    <w:p w:rsidR="00CB3FE7" w:rsidRPr="00CB3FE7" w:rsidRDefault="00CB3FE7" w:rsidP="00CB3FE7">
      <w:pPr>
        <w:pStyle w:val="a3"/>
        <w:ind w:leftChars="0" w:left="644"/>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nor/>
                    </m:rPr>
                    <w:rPr>
                      <w:rFonts w:ascii="Cambria Math" w:hAnsi="Cambria Math"/>
                    </w:rPr>
                    <m:t>PU</m:t>
                  </m:r>
                </m:e>
                <m:sub>
                  <m:r>
                    <m:rPr>
                      <m:nor/>
                    </m:rP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CB3FE7" w:rsidRDefault="00CB3FE7" w:rsidP="00CB3FE7">
      <w:pPr>
        <w:pStyle w:val="a3"/>
        <w:numPr>
          <w:ilvl w:val="0"/>
          <w:numId w:val="1"/>
        </w:numPr>
        <w:ind w:leftChars="0"/>
        <w:rPr>
          <w:b/>
        </w:rPr>
      </w:pPr>
      <w:r w:rsidRPr="00CB3FE7">
        <w:rPr>
          <w:rFonts w:hint="eastAsia"/>
          <w:b/>
        </w:rPr>
        <w:t>Public-Key Certificates</w:t>
      </w:r>
      <w:r w:rsidRPr="00CB3FE7">
        <w:rPr>
          <w:b/>
        </w:rPr>
        <w:t xml:space="preserve"> </w:t>
      </w:r>
    </w:p>
    <w:p w:rsidR="00CB3FE7" w:rsidRDefault="00CB3FE7" w:rsidP="00CB3FE7">
      <w:pPr>
        <w:pStyle w:val="a3"/>
        <w:ind w:leftChars="0" w:left="284"/>
        <w:jc w:val="center"/>
      </w:pPr>
      <w:r>
        <w:t>Initiator “A”, Responder “B”,</w:t>
      </w:r>
      <w:r>
        <w:br/>
      </w:r>
      <w:r>
        <w:t>Certificate</w:t>
      </w:r>
      <w:r>
        <w:t xml:space="preserve"> Authority (</w:t>
      </w:r>
      <w:r>
        <w:t>CA</w:t>
      </w:r>
      <w:r>
        <w:t>)</w:t>
      </w:r>
      <w:bookmarkStart w:id="0" w:name="_GoBack"/>
      <w:bookmarkEnd w:id="0"/>
    </w:p>
    <w:p w:rsidR="00CB3FE7" w:rsidRDefault="00CB3FE7" w:rsidP="00CB3FE7">
      <w:pPr>
        <w:pStyle w:val="a3"/>
        <w:numPr>
          <w:ilvl w:val="0"/>
          <w:numId w:val="10"/>
        </w:numPr>
        <w:ind w:leftChars="0"/>
      </w:pPr>
      <w:r>
        <w:t>A to CA</w:t>
      </w:r>
    </w:p>
    <w:p w:rsidR="00CB3FE7" w:rsidRDefault="00CB3FE7" w:rsidP="00CB3FE7">
      <w:pPr>
        <w:pStyle w:val="a3"/>
        <w:ind w:leftChars="0" w:left="644"/>
      </w:pPr>
      <m:oMathPara>
        <m:oMath>
          <m:sSub>
            <m:sSubPr>
              <m:ctrlPr>
                <w:rPr>
                  <w:rFonts w:ascii="Cambria Math" w:hAnsi="Cambria Math"/>
                  <w:i/>
                </w:rPr>
              </m:ctrlPr>
            </m:sSubPr>
            <m:e>
              <m:r>
                <m:rPr>
                  <m:nor/>
                </m:rPr>
                <w:rPr>
                  <w:rFonts w:ascii="Cambria Math" w:hAnsi="Cambria Math"/>
                </w:rPr>
                <m:t>PU</m:t>
              </m:r>
            </m:e>
            <m:sub>
              <m:r>
                <m:rPr>
                  <m:nor/>
                </m:rPr>
                <w:rPr>
                  <w:rFonts w:ascii="Cambria Math" w:hAnsi="Cambria Math"/>
                </w:rPr>
                <m:t>B</m:t>
              </m:r>
            </m:sub>
          </m:sSub>
        </m:oMath>
      </m:oMathPara>
    </w:p>
    <w:p w:rsidR="00CB3FE7" w:rsidRDefault="00CB3FE7" w:rsidP="00CB3FE7">
      <w:pPr>
        <w:pStyle w:val="a3"/>
        <w:numPr>
          <w:ilvl w:val="0"/>
          <w:numId w:val="10"/>
        </w:numPr>
        <w:ind w:leftChars="0"/>
      </w:pPr>
      <w:r>
        <w:t>CA to A</w:t>
      </w:r>
    </w:p>
    <w:p w:rsidR="00CB3FE7" w:rsidRDefault="00CB3FE7" w:rsidP="00CB3FE7">
      <w:pPr>
        <w:pStyle w:val="a3"/>
        <w:ind w:leftChars="0" w:left="644"/>
      </w:pPr>
      <m:oMathPara>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m:rPr>
                      <m:nor/>
                    </m:rPr>
                    <w:rPr>
                      <w:rFonts w:ascii="Cambria Math" w:hAnsi="Cambria Math"/>
                    </w:rPr>
                    <m:t>PR</m:t>
                  </m:r>
                </m:e>
                <m:sub>
                  <w:proofErr w:type="spellStart"/>
                  <m:r>
                    <m:rPr>
                      <m:nor/>
                    </m:rPr>
                    <w:rPr>
                      <w:rFonts w:ascii="Cambria Math" w:hAnsi="Cambria Math"/>
                    </w:rPr>
                    <m:t>A</m:t>
                  </m:r>
                  <m:r>
                    <m:rPr>
                      <m:nor/>
                    </m:rPr>
                    <w:rPr>
                      <w:rFonts w:ascii="Cambria Math" w:hAnsi="Cambria Math"/>
                    </w:rPr>
                    <m:t>uth</m:t>
                  </m:r>
                  <w:proofErr w:type="spellEnd"/>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m:rPr>
                          <m:nor/>
                        </m:rPr>
                        <w:rPr>
                          <w:rFonts w:ascii="Cambria Math" w:hAnsi="Cambria Math"/>
                        </w:rPr>
                        <m:t>ID</m:t>
                      </m:r>
                    </m:e>
                    <m:sub>
                      <m:r>
                        <m:rPr>
                          <m:nor/>
                        </m:rPr>
                        <w:rPr>
                          <w:rFonts w:ascii="Cambria Math" w:hAnsi="Cambria Math"/>
                        </w:rPr>
                        <m:t>A</m:t>
                      </m:r>
                    </m:sub>
                  </m:sSub>
                  <m:r>
                    <w:rPr>
                      <w:rFonts w:ascii="Cambria Math" w:hAnsi="Cambria Math"/>
                    </w:rPr>
                    <m:t>∥</m:t>
                  </m:r>
                  <m:sSub>
                    <m:sSubPr>
                      <m:ctrlPr>
                        <w:rPr>
                          <w:rFonts w:ascii="Cambria Math" w:hAnsi="Cambria Math"/>
                          <w:i/>
                        </w:rPr>
                      </m:ctrlPr>
                    </m:sSubPr>
                    <m:e>
                      <m:r>
                        <m:rPr>
                          <m:nor/>
                        </m:rPr>
                        <w:rPr>
                          <w:rFonts w:ascii="Cambria Math" w:hAnsi="Cambria Math"/>
                        </w:rPr>
                        <m:t>PU</m:t>
                      </m:r>
                    </m:e>
                    <m:sub>
                      <m:r>
                        <m:rPr>
                          <m:nor/>
                        </m:rPr>
                        <w:rPr>
                          <w:rFonts w:ascii="Cambria Math" w:hAnsi="Cambria Math"/>
                        </w:rPr>
                        <m:t>A</m:t>
                      </m:r>
                    </m:sub>
                  </m:sSub>
                </m:e>
              </m:d>
            </m:e>
          </m:d>
        </m:oMath>
      </m:oMathPara>
    </w:p>
    <w:p w:rsidR="00CB3FE7" w:rsidRDefault="00CB3FE7" w:rsidP="00CB3FE7">
      <w:pPr>
        <w:pStyle w:val="a3"/>
        <w:numPr>
          <w:ilvl w:val="0"/>
          <w:numId w:val="10"/>
        </w:numPr>
        <w:ind w:leftChars="0"/>
      </w:pPr>
      <w:r>
        <w:t>B to CA</w:t>
      </w:r>
    </w:p>
    <w:p w:rsidR="00CB3FE7" w:rsidRDefault="00CB3FE7" w:rsidP="00CB3FE7">
      <w:pPr>
        <w:pStyle w:val="a3"/>
        <w:ind w:leftChars="0" w:left="644"/>
      </w:pPr>
      <m:oMathPara>
        <m:oMath>
          <m:sSub>
            <m:sSubPr>
              <m:ctrlPr>
                <w:rPr>
                  <w:rFonts w:ascii="Cambria Math" w:hAnsi="Cambria Math"/>
                  <w:i/>
                </w:rPr>
              </m:ctrlPr>
            </m:sSubPr>
            <m:e>
              <m:r>
                <m:rPr>
                  <m:nor/>
                </m:rPr>
                <w:rPr>
                  <w:rFonts w:ascii="Cambria Math" w:hAnsi="Cambria Math"/>
                </w:rPr>
                <m:t>PU</m:t>
              </m:r>
            </m:e>
            <m:sub>
              <m:r>
                <m:rPr>
                  <m:nor/>
                </m:rPr>
                <w:rPr>
                  <w:rFonts w:ascii="Cambria Math" w:hAnsi="Cambria Math"/>
                </w:rPr>
                <m:t>B</m:t>
              </m:r>
            </m:sub>
          </m:sSub>
        </m:oMath>
      </m:oMathPara>
    </w:p>
    <w:p w:rsidR="00CB3FE7" w:rsidRDefault="00CB3FE7" w:rsidP="00CB3FE7">
      <w:pPr>
        <w:pStyle w:val="a3"/>
        <w:numPr>
          <w:ilvl w:val="0"/>
          <w:numId w:val="10"/>
        </w:numPr>
        <w:ind w:leftChars="0"/>
      </w:pPr>
      <w:r>
        <w:t>CA to B</w:t>
      </w:r>
    </w:p>
    <w:p w:rsidR="00CB3FE7" w:rsidRPr="00CB3FE7" w:rsidRDefault="00CB3FE7" w:rsidP="00CB3FE7">
      <w:pPr>
        <w:pStyle w:val="a3"/>
        <w:ind w:leftChars="0" w:left="644"/>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=E</m:t>
          </m:r>
          <m:d>
            <m:dPr>
              <m:ctrlPr>
                <w:rPr>
                  <w:rFonts w:ascii="Cambria Math" w:hAnsi="Cambria Math"/>
                  <w:i/>
                </w:rPr>
              </m:ctrlPr>
            </m:dPr>
            <m:e>
              <m:sSub>
                <m:sSubPr>
                  <m:ctrlPr>
                    <w:rPr>
                      <w:rFonts w:ascii="Cambria Math" w:hAnsi="Cambria Math"/>
                      <w:i/>
                    </w:rPr>
                  </m:ctrlPr>
                </m:sSubPr>
                <m:e>
                  <m:r>
                    <m:rPr>
                      <m:nor/>
                    </m:rPr>
                    <w:rPr>
                      <w:rFonts w:ascii="Cambria Math" w:hAnsi="Cambria Math"/>
                    </w:rPr>
                    <m:t>PR</m:t>
                  </m:r>
                </m:e>
                <m:sub>
                  <w:proofErr w:type="spellStart"/>
                  <m:r>
                    <m:rPr>
                      <m:nor/>
                    </m:rPr>
                    <w:rPr>
                      <w:rFonts w:ascii="Cambria Math" w:hAnsi="Cambria Math"/>
                    </w:rPr>
                    <m:t>Auth</m:t>
                  </m:r>
                  <w:proofErr w:type="spellEnd"/>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m:rPr>
                          <m:nor/>
                        </m:rPr>
                        <w:rPr>
                          <w:rFonts w:ascii="Cambria Math" w:hAnsi="Cambria Math"/>
                        </w:rPr>
                        <m:t>ID</m:t>
                      </m:r>
                    </m:e>
                    <m:sub>
                      <m:r>
                        <m:rPr>
                          <m:nor/>
                        </m:rPr>
                        <w:rPr>
                          <w:rFonts w:ascii="Cambria Math" w:hAnsi="Cambria Math"/>
                        </w:rPr>
                        <m:t>B</m:t>
                      </m:r>
                    </m:sub>
                  </m:sSub>
                  <m:r>
                    <w:rPr>
                      <w:rFonts w:ascii="Cambria Math" w:hAnsi="Cambria Math"/>
                    </w:rPr>
                    <m:t>∥</m:t>
                  </m:r>
                  <m:sSub>
                    <m:sSubPr>
                      <m:ctrlPr>
                        <w:rPr>
                          <w:rFonts w:ascii="Cambria Math" w:hAnsi="Cambria Math"/>
                          <w:i/>
                        </w:rPr>
                      </m:ctrlPr>
                    </m:sSubPr>
                    <m:e>
                      <m:r>
                        <m:rPr>
                          <m:nor/>
                        </m:rPr>
                        <w:rPr>
                          <w:rFonts w:ascii="Cambria Math" w:hAnsi="Cambria Math"/>
                        </w:rPr>
                        <m:t>PU</m:t>
                      </m:r>
                    </m:e>
                    <m:sub>
                      <m:r>
                        <m:rPr>
                          <m:nor/>
                        </m:rPr>
                        <w:rPr>
                          <w:rFonts w:ascii="Cambria Math" w:hAnsi="Cambria Math"/>
                        </w:rPr>
                        <m:t>B</m:t>
                      </m:r>
                    </m:sub>
                  </m:sSub>
                </m:e>
              </m:d>
            </m:e>
          </m:d>
        </m:oMath>
      </m:oMathPara>
    </w:p>
    <w:p w:rsidR="00CB3FE7" w:rsidRPr="00CB3FE7" w:rsidRDefault="00CB3FE7" w:rsidP="009F4DED">
      <w:pPr>
        <w:pStyle w:val="a3"/>
        <w:numPr>
          <w:ilvl w:val="0"/>
          <w:numId w:val="1"/>
        </w:numPr>
        <w:ind w:leftChars="0"/>
        <w:rPr>
          <w:b/>
        </w:rPr>
      </w:pPr>
    </w:p>
    <w:sectPr w:rsidR="00CB3FE7" w:rsidRPr="00CB3FE7" w:rsidSect="007B49A0">
      <w:pgSz w:w="11906" w:h="16838"/>
      <w:pgMar w:top="720" w:right="720" w:bottom="720" w:left="72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13893"/>
    <w:multiLevelType w:val="hybridMultilevel"/>
    <w:tmpl w:val="9A10D14E"/>
    <w:lvl w:ilvl="0" w:tplc="FEDCD1B4">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 w15:restartNumberingAfterBreak="0">
    <w:nsid w:val="08665BE0"/>
    <w:multiLevelType w:val="hybridMultilevel"/>
    <w:tmpl w:val="E9DC3482"/>
    <w:lvl w:ilvl="0" w:tplc="509CD334">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 w15:restartNumberingAfterBreak="0">
    <w:nsid w:val="0C444E0C"/>
    <w:multiLevelType w:val="hybridMultilevel"/>
    <w:tmpl w:val="0EDC873E"/>
    <w:lvl w:ilvl="0" w:tplc="1178A5E0">
      <w:start w:val="1"/>
      <w:numFmt w:val="decimal"/>
      <w:lvlText w:val="%1."/>
      <w:lvlJc w:val="left"/>
      <w:pPr>
        <w:ind w:left="644" w:hanging="360"/>
      </w:pPr>
      <w:rPr>
        <w:rFonts w:hint="default"/>
        <w:b/>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3" w15:restartNumberingAfterBreak="0">
    <w:nsid w:val="0FBE2A0F"/>
    <w:multiLevelType w:val="hybridMultilevel"/>
    <w:tmpl w:val="D66EC04E"/>
    <w:lvl w:ilvl="0" w:tplc="1E389496">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4" w15:restartNumberingAfterBreak="0">
    <w:nsid w:val="15E10DBD"/>
    <w:multiLevelType w:val="hybridMultilevel"/>
    <w:tmpl w:val="AD66BB62"/>
    <w:lvl w:ilvl="0" w:tplc="906E53F8">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5" w15:restartNumberingAfterBreak="0">
    <w:nsid w:val="283D6CF2"/>
    <w:multiLevelType w:val="hybridMultilevel"/>
    <w:tmpl w:val="DB76CD5E"/>
    <w:lvl w:ilvl="0" w:tplc="0F2A0C8C">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6" w15:restartNumberingAfterBreak="0">
    <w:nsid w:val="31402D4A"/>
    <w:multiLevelType w:val="hybridMultilevel"/>
    <w:tmpl w:val="0960F2E2"/>
    <w:lvl w:ilvl="0" w:tplc="06B804EC">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7" w15:restartNumberingAfterBreak="0">
    <w:nsid w:val="3BFD0832"/>
    <w:multiLevelType w:val="hybridMultilevel"/>
    <w:tmpl w:val="4F864890"/>
    <w:lvl w:ilvl="0" w:tplc="22AA3010">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8" w15:restartNumberingAfterBreak="0">
    <w:nsid w:val="5A802072"/>
    <w:multiLevelType w:val="hybridMultilevel"/>
    <w:tmpl w:val="429A8986"/>
    <w:lvl w:ilvl="0" w:tplc="15940BBA">
      <w:numFmt w:val="bullet"/>
      <w:lvlText w:val="-"/>
      <w:lvlJc w:val="left"/>
      <w:pPr>
        <w:ind w:left="284" w:hanging="284"/>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6EB9010D"/>
    <w:multiLevelType w:val="hybridMultilevel"/>
    <w:tmpl w:val="7CC615E0"/>
    <w:lvl w:ilvl="0" w:tplc="F0022FA0">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num w:numId="1">
    <w:abstractNumId w:val="8"/>
  </w:num>
  <w:num w:numId="2">
    <w:abstractNumId w:val="9"/>
  </w:num>
  <w:num w:numId="3">
    <w:abstractNumId w:val="7"/>
  </w:num>
  <w:num w:numId="4">
    <w:abstractNumId w:val="5"/>
  </w:num>
  <w:num w:numId="5">
    <w:abstractNumId w:val="2"/>
  </w:num>
  <w:num w:numId="6">
    <w:abstractNumId w:val="0"/>
  </w:num>
  <w:num w:numId="7">
    <w:abstractNumId w:val="3"/>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9A0"/>
    <w:rsid w:val="00053476"/>
    <w:rsid w:val="000C41E5"/>
    <w:rsid w:val="000E7443"/>
    <w:rsid w:val="000F6C9D"/>
    <w:rsid w:val="001D0FE4"/>
    <w:rsid w:val="00253321"/>
    <w:rsid w:val="00291D21"/>
    <w:rsid w:val="002A4305"/>
    <w:rsid w:val="00303DB9"/>
    <w:rsid w:val="00331FFD"/>
    <w:rsid w:val="003421B6"/>
    <w:rsid w:val="003633FC"/>
    <w:rsid w:val="00392DE0"/>
    <w:rsid w:val="003C3AFC"/>
    <w:rsid w:val="003E7DE2"/>
    <w:rsid w:val="004055F7"/>
    <w:rsid w:val="00454A0F"/>
    <w:rsid w:val="004A4FF9"/>
    <w:rsid w:val="0050661A"/>
    <w:rsid w:val="00536295"/>
    <w:rsid w:val="00580F18"/>
    <w:rsid w:val="005E32BF"/>
    <w:rsid w:val="00701ADD"/>
    <w:rsid w:val="00741529"/>
    <w:rsid w:val="00782B86"/>
    <w:rsid w:val="007B49A0"/>
    <w:rsid w:val="007C2237"/>
    <w:rsid w:val="0082778A"/>
    <w:rsid w:val="00836DE4"/>
    <w:rsid w:val="00975C0D"/>
    <w:rsid w:val="0099325A"/>
    <w:rsid w:val="009A7E42"/>
    <w:rsid w:val="00A94142"/>
    <w:rsid w:val="00B0760C"/>
    <w:rsid w:val="00B64820"/>
    <w:rsid w:val="00C92DFD"/>
    <w:rsid w:val="00C972E6"/>
    <w:rsid w:val="00CB3FE7"/>
    <w:rsid w:val="00CC7C14"/>
    <w:rsid w:val="00D14F9F"/>
    <w:rsid w:val="00D40EC4"/>
    <w:rsid w:val="00D65A86"/>
    <w:rsid w:val="00DF44A5"/>
    <w:rsid w:val="00F557CC"/>
    <w:rsid w:val="00FD68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B8C9"/>
  <w15:chartTrackingRefBased/>
  <w15:docId w15:val="{F8260FF4-AA84-49F4-A172-D943BDEB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49A0"/>
    <w:pPr>
      <w:ind w:leftChars="400" w:left="800"/>
    </w:pPr>
  </w:style>
  <w:style w:type="character" w:styleId="a4">
    <w:name w:val="Placeholder Text"/>
    <w:basedOn w:val="a0"/>
    <w:uiPriority w:val="99"/>
    <w:semiHidden/>
    <w:rsid w:val="00701ADD"/>
    <w:rPr>
      <w:color w:val="808080"/>
    </w:rPr>
  </w:style>
  <w:style w:type="table" w:styleId="a5">
    <w:name w:val="Table Grid"/>
    <w:basedOn w:val="a1"/>
    <w:uiPriority w:val="39"/>
    <w:rsid w:val="00B07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F557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481140">
      <w:bodyDiv w:val="1"/>
      <w:marLeft w:val="0"/>
      <w:marRight w:val="0"/>
      <w:marTop w:val="0"/>
      <w:marBottom w:val="0"/>
      <w:divBdr>
        <w:top w:val="none" w:sz="0" w:space="0" w:color="auto"/>
        <w:left w:val="none" w:sz="0" w:space="0" w:color="auto"/>
        <w:bottom w:val="none" w:sz="0" w:space="0" w:color="auto"/>
        <w:right w:val="none" w:sz="0" w:space="0" w:color="auto"/>
      </w:divBdr>
      <w:divsChild>
        <w:div w:id="1788812246">
          <w:marLeft w:val="1166"/>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E71FB-8ED3-42C5-8848-71E84F3EF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10</Pages>
  <Words>3592</Words>
  <Characters>20475</Characters>
  <Application>Microsoft Office Word</Application>
  <DocSecurity>0</DocSecurity>
  <Lines>170</Lines>
  <Paragraphs>48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황승현</dc:creator>
  <cp:keywords/>
  <dc:description/>
  <cp:lastModifiedBy>황승현</cp:lastModifiedBy>
  <cp:revision>1</cp:revision>
  <dcterms:created xsi:type="dcterms:W3CDTF">2017-06-10T12:08:00Z</dcterms:created>
  <dcterms:modified xsi:type="dcterms:W3CDTF">2017-06-12T09:47:00Z</dcterms:modified>
</cp:coreProperties>
</file>