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18.0" w:type="dxa"/>
        <w:jc w:val="left"/>
        <w:tblInd w:w="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50"/>
        <w:gridCol w:w="3827"/>
        <w:gridCol w:w="3441"/>
        <w:tblGridChange w:id="0">
          <w:tblGrid>
            <w:gridCol w:w="1550"/>
            <w:gridCol w:w="3827"/>
            <w:gridCol w:w="3441"/>
          </w:tblGrid>
        </w:tblGridChange>
      </w:tblGrid>
      <w:tr>
        <w:trPr>
          <w:cantSplit w:val="0"/>
          <w:trHeight w:val="863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2">
            <w:pPr>
              <w:pStyle w:val="Heading2"/>
              <w:spacing w:after="0" w:before="0" w:lineRule="auto"/>
              <w:rPr>
                <w:rFonts w:ascii="Arial Black" w:cs="Arial Black" w:eastAsia="Arial Black" w:hAnsi="Arial Black"/>
                <w:color w:val="ffc000"/>
              </w:rPr>
            </w:pPr>
            <w:r w:rsidDel="00000000" w:rsidR="00000000" w:rsidRPr="00000000">
              <w:rPr>
                <w:rFonts w:ascii="Arial Black" w:cs="Arial Black" w:eastAsia="Arial Black" w:hAnsi="Arial Black"/>
                <w:color w:val="b4c6e7"/>
                <w:rtl w:val="0"/>
              </w:rPr>
              <w:t xml:space="preserve">|</w:t>
            </w:r>
            <w:r w:rsidDel="00000000" w:rsidR="00000000" w:rsidRPr="00000000">
              <w:rPr>
                <w:rFonts w:ascii="Arial" w:cs="Arial" w:eastAsia="Arial" w:hAnsi="Arial"/>
                <w:color w:val="b4c6e7"/>
                <w:sz w:val="32"/>
                <w:szCs w:val="32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32"/>
                <w:szCs w:val="32"/>
                <w:rtl w:val="0"/>
              </w:rPr>
              <w:t xml:space="preserve">GUÍA 1</w:t>
            </w:r>
            <w:r w:rsidDel="00000000" w:rsidR="00000000" w:rsidRPr="00000000">
              <w:rPr>
                <w:rFonts w:ascii="Arial" w:cs="Arial" w:eastAsia="Arial" w:hAnsi="Arial"/>
                <w:color w:val="b4c6e7"/>
                <w:sz w:val="32"/>
                <w:szCs w:val="3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pStyle w:val="Heading2"/>
              <w:spacing w:after="0" w:before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rtl w:val="0"/>
              </w:rPr>
              <w:t xml:space="preserve">Registro de antecedentes de proyecto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Style w:val="Heading2"/>
              <w:spacing w:after="0" w:before="0" w:lineRule="auto"/>
              <w:rPr>
                <w:rFonts w:ascii="Calibri" w:cs="Calibri" w:eastAsia="Calibri" w:hAnsi="Calibri"/>
                <w:color w:val="595959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767171" w:val="clear"/>
          </w:tcPr>
          <w:p w:rsidR="00000000" w:rsidDel="00000000" w:rsidP="00000000" w:rsidRDefault="00000000" w:rsidRPr="00000000" w14:paraId="00000007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</w:rPr>
            </w:pPr>
            <w:bookmarkStart w:colFirst="0" w:colLast="0" w:name="_2gj49ag0xbna" w:id="0"/>
            <w:bookmarkEnd w:id="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  <w:rtl w:val="0"/>
              </w:rPr>
              <w:t xml:space="preserve">Sigla</w:t>
            </w:r>
          </w:p>
          <w:p w:rsidR="00000000" w:rsidDel="00000000" w:rsidP="00000000" w:rsidRDefault="00000000" w:rsidRPr="00000000" w14:paraId="00000009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767171" w:val="clear"/>
          </w:tcPr>
          <w:p w:rsidR="00000000" w:rsidDel="00000000" w:rsidP="00000000" w:rsidRDefault="00000000" w:rsidRPr="00000000" w14:paraId="0000000A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  <w:rtl w:val="0"/>
              </w:rPr>
              <w:t xml:space="preserve">Asignatura</w:t>
            </w:r>
          </w:p>
          <w:p w:rsidR="00000000" w:rsidDel="00000000" w:rsidP="00000000" w:rsidRDefault="00000000" w:rsidRPr="00000000" w14:paraId="0000000C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767171" w:val="clear"/>
          </w:tcPr>
          <w:p w:rsidR="00000000" w:rsidDel="00000000" w:rsidP="00000000" w:rsidRDefault="00000000" w:rsidRPr="00000000" w14:paraId="0000000D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  <w:rtl w:val="0"/>
              </w:rPr>
              <w:t xml:space="preserve">Experiencia de Aprendizaje</w:t>
            </w:r>
          </w:p>
          <w:p w:rsidR="00000000" w:rsidDel="00000000" w:rsidP="00000000" w:rsidRDefault="00000000" w:rsidRPr="00000000" w14:paraId="0000000F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10">
            <w:pPr>
              <w:pStyle w:val="Heading2"/>
              <w:spacing w:after="0" w:before="0" w:line="259" w:lineRule="auto"/>
              <w:jc w:val="center"/>
              <w:rPr/>
            </w:pPr>
            <w:bookmarkStart w:colFirst="0" w:colLast="0" w:name="_6lsykxkekzf1" w:id="1"/>
            <w:bookmarkEnd w:id="1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TPY 1101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11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Taller Aplicado de Programación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12">
            <w:pPr>
              <w:spacing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Determinación y planificación de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767171" w:val="clear"/>
          </w:tcPr>
          <w:p w:rsidR="00000000" w:rsidDel="00000000" w:rsidP="00000000" w:rsidRDefault="00000000" w:rsidRPr="00000000" w14:paraId="00000013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  <w:rtl w:val="0"/>
              </w:rPr>
              <w:t xml:space="preserve">Tiempo</w:t>
            </w:r>
          </w:p>
        </w:tc>
        <w:tc>
          <w:tcPr>
            <w:tcBorders>
              <w:top w:color="000000" w:space="0" w:sz="0" w:val="nil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767171" w:val="clear"/>
          </w:tcPr>
          <w:p w:rsidR="00000000" w:rsidDel="00000000" w:rsidP="00000000" w:rsidRDefault="00000000" w:rsidRPr="00000000" w14:paraId="00000014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  <w:rtl w:val="0"/>
              </w:rPr>
              <w:t xml:space="preserve">Modalidad de Trabajo</w:t>
            </w:r>
          </w:p>
        </w:tc>
        <w:tc>
          <w:tcPr>
            <w:tcBorders>
              <w:top w:color="000000" w:space="0" w:sz="0" w:val="nil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767171" w:val="clear"/>
          </w:tcPr>
          <w:p w:rsidR="00000000" w:rsidDel="00000000" w:rsidP="00000000" w:rsidRDefault="00000000" w:rsidRPr="00000000" w14:paraId="00000015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  <w:rtl w:val="0"/>
              </w:rPr>
              <w:t xml:space="preserve">Indicadores de logro </w:t>
            </w:r>
          </w:p>
        </w:tc>
      </w:tr>
      <w:tr>
        <w:trPr>
          <w:cantSplit w:val="0"/>
          <w:trHeight w:val="458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16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3 semanas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17">
            <w:pPr>
              <w:pStyle w:val="Heading2"/>
              <w:spacing w:after="0" w:before="0" w:lineRule="auto"/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        Equipos de 3 integrantes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18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 IL 1.1 , 1.2, 1.3, 1.4 y 1.5</w:t>
            </w:r>
          </w:p>
        </w:tc>
      </w:tr>
    </w:tbl>
    <w:p w:rsidR="00000000" w:rsidDel="00000000" w:rsidP="00000000" w:rsidRDefault="00000000" w:rsidRPr="00000000" w14:paraId="00000019">
      <w:pPr>
        <w:tabs>
          <w:tab w:val="center" w:leader="none" w:pos="4419"/>
          <w:tab w:val="right" w:leader="none" w:pos="8838"/>
        </w:tabs>
        <w:spacing w:after="80" w:lineRule="auto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1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18"/>
        <w:tblGridChange w:id="0">
          <w:tblGrid>
            <w:gridCol w:w="8818"/>
          </w:tblGrid>
        </w:tblGridChange>
      </w:tblGrid>
      <w:tr>
        <w:trPr>
          <w:cantSplit w:val="0"/>
          <w:trHeight w:val="597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6" w:val="single"/>
              <w:right w:color="ffffff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  <w:b w:val="1"/>
                <w:bCs w:val="1"/>
                <w:color w:val="ffc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-113664</wp:posOffset>
                  </wp:positionH>
                  <wp:positionV relativeFrom="paragraph">
                    <wp:posOffset>102235</wp:posOffset>
                  </wp:positionV>
                  <wp:extent cx="502920" cy="502920"/>
                  <wp:effectExtent b="0" l="0" r="0" t="0"/>
                  <wp:wrapNone/>
                  <wp:docPr descr="Código QR con relleno sólido" id="5" name="image1.png"/>
                  <a:graphic>
                    <a:graphicData uri="http://schemas.openxmlformats.org/drawingml/2006/picture">
                      <pic:pic>
                        <pic:nvPicPr>
                          <pic:cNvPr descr="Código QR con relleno sólido"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" cy="5029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        Antecedentes generales</w:t>
            </w:r>
          </w:p>
        </w:tc>
      </w:tr>
    </w:tbl>
    <w:p w:rsidR="00000000" w:rsidDel="00000000" w:rsidP="00000000" w:rsidRDefault="00000000" w:rsidRPr="00000000" w14:paraId="0000001C">
      <w:pPr>
        <w:pStyle w:val="Heading2"/>
        <w:spacing w:after="0" w:before="0" w:lineRule="auto"/>
        <w:jc w:val="both"/>
        <w:rPr>
          <w:rFonts w:ascii="Calibri" w:cs="Calibri" w:eastAsia="Calibri" w:hAnsi="Calibri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15241</wp:posOffset>
                </wp:positionH>
                <wp:positionV relativeFrom="paragraph">
                  <wp:posOffset>73025</wp:posOffset>
                </wp:positionV>
                <wp:extent cx="5579745" cy="1270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556128" y="3780000"/>
                          <a:ext cx="5579745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B3C6E7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15241</wp:posOffset>
                </wp:positionH>
                <wp:positionV relativeFrom="paragraph">
                  <wp:posOffset>73025</wp:posOffset>
                </wp:positionV>
                <wp:extent cx="5579745" cy="12700"/>
                <wp:effectExtent b="0" l="0" r="0" t="0"/>
                <wp:wrapNone/>
                <wp:docPr id="3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7974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D">
      <w:pPr>
        <w:pStyle w:val="Heading2"/>
        <w:spacing w:after="0" w:before="0" w:lineRule="auto"/>
        <w:jc w:val="both"/>
        <w:rPr>
          <w:rFonts w:ascii="Arial" w:cs="Arial" w:eastAsia="Arial" w:hAnsi="Arial"/>
          <w:b w:val="0"/>
          <w:bC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Esta guía tiene como propósito registrar todos los antecedentes del proyecto a realizar durante el presente semestre.</w:t>
      </w:r>
    </w:p>
    <w:p w:rsidR="00000000" w:rsidDel="00000000" w:rsidP="00000000" w:rsidRDefault="00000000" w:rsidRPr="00000000" w14:paraId="0000001E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81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18"/>
        <w:tblGridChange w:id="0">
          <w:tblGrid>
            <w:gridCol w:w="8818"/>
          </w:tblGrid>
        </w:tblGridChange>
      </w:tblGrid>
      <w:tr>
        <w:trPr>
          <w:cantSplit w:val="0"/>
          <w:trHeight w:val="823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6" w:val="single"/>
              <w:right w:color="ffffff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F">
            <w:pPr>
              <w:ind w:hanging="284"/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</w:rPr>
              <w:drawing>
                <wp:inline distB="0" distT="0" distL="0" distR="0">
                  <wp:extent cx="503555" cy="503555"/>
                  <wp:effectExtent b="0" l="0" r="0" t="0"/>
                  <wp:docPr descr="Lista con relleno sólido" id="8" name="image3.png"/>
                  <a:graphic>
                    <a:graphicData uri="http://schemas.openxmlformats.org/drawingml/2006/picture">
                      <pic:pic>
                        <pic:nvPicPr>
                          <pic:cNvPr descr="Lista con relleno sólido"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555" cy="50355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 Requerimientos para esta actividad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-6985</wp:posOffset>
                </wp:positionV>
                <wp:extent cx="5589905" cy="127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551048" y="3780000"/>
                          <a:ext cx="5589905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B3C6E7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-6985</wp:posOffset>
                </wp:positionV>
                <wp:extent cx="5589905" cy="12700"/>
                <wp:effectExtent b="0" l="0" r="0" t="0"/>
                <wp:wrapNone/>
                <wp:docPr id="2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8990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1">
      <w:pPr>
        <w:pStyle w:val="Heading2"/>
        <w:spacing w:after="0" w:before="0" w:lineRule="auto"/>
        <w:jc w:val="both"/>
        <w:rPr>
          <w:rFonts w:ascii="Arial" w:cs="Arial" w:eastAsia="Arial" w:hAnsi="Arial"/>
          <w:b w:val="0"/>
          <w:bC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Para el desarrollo de esta actividad los/las estudiantes deberán formar equipos de 3 integrantes, de acuerdo con lo determinado por el/la docente a cargo de la asignatura.</w:t>
      </w:r>
    </w:p>
    <w:p w:rsidR="00000000" w:rsidDel="00000000" w:rsidP="00000000" w:rsidRDefault="00000000" w:rsidRPr="00000000" w14:paraId="00000022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763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18"/>
        <w:gridCol w:w="8818"/>
        <w:tblGridChange w:id="0">
          <w:tblGrid>
            <w:gridCol w:w="8818"/>
            <w:gridCol w:w="8818"/>
          </w:tblGrid>
        </w:tblGridChange>
      </w:tblGrid>
      <w:tr>
        <w:trPr>
          <w:cantSplit w:val="0"/>
          <w:trHeight w:val="329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6" w:val="single"/>
              <w:right w:color="ffffff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color w:val="ffc000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</w:rPr>
              <w:drawing>
                <wp:inline distB="0" distT="0" distL="0" distR="0">
                  <wp:extent cx="432019" cy="432019"/>
                  <wp:effectExtent b="0" l="0" r="0" t="0"/>
                  <wp:docPr descr="Inteligencia artificial con relleno sólido" id="7" name="image4.png"/>
                  <a:graphic>
                    <a:graphicData uri="http://schemas.openxmlformats.org/drawingml/2006/picture">
                      <pic:pic>
                        <pic:nvPicPr>
                          <pic:cNvPr descr="Inteligencia artificial con relleno sólido" id="0" name="image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19" cy="43201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Actividad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6" w:val="single"/>
              <w:right w:color="ffffff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4">
            <w:pPr>
              <w:pStyle w:val="Heading2"/>
              <w:spacing w:after="0" w:before="0" w:lineRule="auto"/>
              <w:rPr>
                <w:rFonts w:ascii="Arial" w:cs="Arial" w:eastAsia="Arial" w:hAnsi="Arial"/>
                <w:color w:val="ffc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pStyle w:val="Heading2"/>
              <w:spacing w:after="0" w:before="0" w:lineRule="auto"/>
              <w:rPr>
                <w:rFonts w:ascii="Arial" w:cs="Arial" w:eastAsia="Arial" w:hAnsi="Arial"/>
                <w:color w:val="ffc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rPr>
          <w:rFonts w:ascii="Calibri" w:cs="Calibri" w:eastAsia="Calibri" w:hAnsi="Calibri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-634</wp:posOffset>
                </wp:positionH>
                <wp:positionV relativeFrom="paragraph">
                  <wp:posOffset>36830</wp:posOffset>
                </wp:positionV>
                <wp:extent cx="5589905" cy="1270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551048" y="3780000"/>
                          <a:ext cx="5589905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B3C6E7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-634</wp:posOffset>
                </wp:positionH>
                <wp:positionV relativeFrom="paragraph">
                  <wp:posOffset>36830</wp:posOffset>
                </wp:positionV>
                <wp:extent cx="5589905" cy="12700"/>
                <wp:effectExtent b="0" l="0" r="0" t="0"/>
                <wp:wrapNone/>
                <wp:docPr id="4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8990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7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Esta actividad tiene como propósito recopilar y organizar información esencial para el proyecto a realizar. </w:t>
      </w:r>
    </w:p>
    <w:p w:rsidR="00000000" w:rsidDel="00000000" w:rsidP="00000000" w:rsidRDefault="00000000" w:rsidRPr="00000000" w14:paraId="00000029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Principalmente, se tendrá que completar los datos que permitan identificar los roles de los integrantes del equipo, la problemática a solucionar, la metodología a implementar, las tecnologías y/o herramientas que utilizaran para el desarrollo de la solución propuesta por el proyecto, las evidencias a construir que respaldaran el trabajo a realizar, la planificación de las tareas a realizar por cada integrante del equipo de trabajo, entre otros antecedentes que apoyen el desarrollo y evidencie los conocimientos adquiridos durante el periodo de formación.</w:t>
      </w:r>
    </w:p>
    <w:p w:rsidR="00000000" w:rsidDel="00000000" w:rsidP="00000000" w:rsidRDefault="00000000" w:rsidRPr="00000000" w14:paraId="0000002A">
      <w:pPr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60" w:line="259" w:lineRule="auto"/>
        <w:rPr>
          <w:rFonts w:ascii="Calibri" w:cs="Calibri" w:eastAsia="Calibri" w:hAnsi="Calibri"/>
          <w:color w:val="5b9bd5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60" w:line="259" w:lineRule="auto"/>
        <w:rPr>
          <w:rFonts w:ascii="Calibri" w:cs="Calibri" w:eastAsia="Calibri" w:hAnsi="Calibri"/>
          <w:color w:val="5b9bd5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60" w:line="259" w:lineRule="auto"/>
        <w:rPr>
          <w:rFonts w:ascii="Calibri" w:cs="Calibri" w:eastAsia="Calibri" w:hAnsi="Calibri"/>
          <w:color w:val="5b9bd5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60" w:line="259" w:lineRule="auto"/>
        <w:rPr>
          <w:rFonts w:ascii="Calibri" w:cs="Calibri" w:eastAsia="Calibri" w:hAnsi="Calibri"/>
          <w:color w:val="5b9bd5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60" w:line="259" w:lineRule="auto"/>
        <w:rPr>
          <w:rFonts w:ascii="Calibri" w:cs="Calibri" w:eastAsia="Calibri" w:hAnsi="Calibri"/>
          <w:color w:val="5b9bd5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60" w:line="259" w:lineRule="auto"/>
        <w:rPr>
          <w:rFonts w:ascii="Calibri" w:cs="Calibri" w:eastAsia="Calibri" w:hAnsi="Calibri"/>
          <w:color w:val="5b9bd5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line="259" w:lineRule="auto"/>
              <w:rPr>
                <w:rFonts w:ascii="Calibri" w:cs="Calibri" w:eastAsia="Calibri" w:hAnsi="Calibri"/>
                <w:color w:val="1f4e79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8"/>
                <w:szCs w:val="28"/>
                <w:rtl w:val="0"/>
              </w:rPr>
              <w:t xml:space="preserve">1. Antecedentes Personales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eebf6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Ingresar la información solicitada de cada integrante del grupo de trabajo</w:t>
            </w:r>
          </w:p>
        </w:tc>
      </w:tr>
    </w:tbl>
    <w:p w:rsidR="00000000" w:rsidDel="00000000" w:rsidP="00000000" w:rsidRDefault="00000000" w:rsidRPr="00000000" w14:paraId="00000034">
      <w:pPr>
        <w:spacing w:after="160" w:line="259" w:lineRule="auto"/>
        <w:rPr>
          <w:rFonts w:ascii="Calibri" w:cs="Calibri" w:eastAsia="Calibri" w:hAnsi="Calibri"/>
          <w:color w:val="5b9bd5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20.0" w:type="dxa"/>
        <w:jc w:val="left"/>
        <w:tblInd w:w="-55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70"/>
        <w:gridCol w:w="2415"/>
        <w:gridCol w:w="2835"/>
        <w:gridCol w:w="3300"/>
        <w:tblGridChange w:id="0">
          <w:tblGrid>
            <w:gridCol w:w="1470"/>
            <w:gridCol w:w="2415"/>
            <w:gridCol w:w="2835"/>
            <w:gridCol w:w="3300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bdbdb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line="259" w:lineRule="auto"/>
              <w:jc w:val="center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bdbdb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line="259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highlight w:val="lightGray"/>
                <w:rtl w:val="0"/>
              </w:rPr>
              <w:t xml:space="preserve">Integrante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bdbdb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line="259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highlight w:val="lightGray"/>
                <w:rtl w:val="0"/>
              </w:rPr>
              <w:t xml:space="preserve">Integrante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bdbdb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line="259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highlight w:val="lightGray"/>
                <w:rtl w:val="0"/>
              </w:rPr>
              <w:t xml:space="preserve">Integrante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Rut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line="259" w:lineRule="auto"/>
              <w:rPr>
                <w:rFonts w:ascii="Calibri" w:cs="Calibri" w:eastAsia="Calibri" w:hAnsi="Calibri"/>
                <w:color w:val="548dd4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22"/>
                <w:szCs w:val="22"/>
                <w:rtl w:val="0"/>
              </w:rPr>
              <w:t xml:space="preserve">18.767.001-2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3B">
            <w:pPr>
              <w:spacing w:line="259" w:lineRule="auto"/>
              <w:rPr>
                <w:rFonts w:ascii="Calibri" w:cs="Calibri" w:eastAsia="Calibri" w:hAnsi="Calibri"/>
                <w:color w:val="548dd4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22"/>
                <w:szCs w:val="22"/>
                <w:rtl w:val="0"/>
              </w:rPr>
              <w:t xml:space="preserve">21.656.013-2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3C">
            <w:pPr>
              <w:spacing w:line="259" w:lineRule="auto"/>
              <w:rPr>
                <w:rFonts w:ascii="Calibri" w:cs="Calibri" w:eastAsia="Calibri" w:hAnsi="Calibri"/>
                <w:color w:val="548dd4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22"/>
                <w:szCs w:val="22"/>
                <w:rtl w:val="0"/>
              </w:rPr>
              <w:t xml:space="preserve">21.197.542-3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Nombres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Lesly Javiera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Maira Ignacia 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Ruth Alejandra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Apellidos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Díaz Perez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Vidal Riquelme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Gonzalez Figueroa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Roles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Desarrollador de Software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Desarrollador de Software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Desarrollador de Software/Líder</w:t>
            </w:r>
          </w:p>
        </w:tc>
      </w:tr>
    </w:tbl>
    <w:p w:rsidR="00000000" w:rsidDel="00000000" w:rsidP="00000000" w:rsidRDefault="00000000" w:rsidRPr="00000000" w14:paraId="00000049">
      <w:pPr>
        <w:spacing w:after="160" w:line="259" w:lineRule="auto"/>
        <w:rPr>
          <w:rFonts w:ascii="Calibri" w:cs="Calibri" w:eastAsia="Calibri" w:hAnsi="Calibri"/>
          <w:color w:val="5b9bd5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line="259" w:lineRule="auto"/>
              <w:rPr>
                <w:rFonts w:ascii="Calibri" w:cs="Calibri" w:eastAsia="Calibri" w:hAnsi="Calibri"/>
                <w:color w:val="1f4e79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8"/>
                <w:szCs w:val="28"/>
                <w:rtl w:val="0"/>
              </w:rPr>
              <w:t xml:space="preserve">2. Descripción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eebf6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 la descripción debes señalar brevemente el nombre, descripción, objetivos y alcance del proyecto</w:t>
            </w:r>
          </w:p>
        </w:tc>
      </w:tr>
    </w:tbl>
    <w:p w:rsidR="00000000" w:rsidDel="00000000" w:rsidP="00000000" w:rsidRDefault="00000000" w:rsidRPr="00000000" w14:paraId="0000004C">
      <w:pPr>
        <w:spacing w:after="160" w:line="259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38"/>
        <w:gridCol w:w="7097"/>
        <w:tblGridChange w:id="0">
          <w:tblGrid>
            <w:gridCol w:w="1738"/>
            <w:gridCol w:w="7097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Tema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line="259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Sistema de gestión de mantenimiento preventivo para condominios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Descripción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line="259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Plataforma web que permite registrar equipos del condominio y gestionar sus mantenciones de forma automatizada, calculando fechas de mantenimiento y mostrando alertas visuales según su estado.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Problemática detectada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line="259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Actualmente, el condominio maneja las mantenciones de forma manual mediante carpetas físicas, lo que provoca desorden, falta de seguimiento y atrasos en mantenciones críticas. Esto genera fallas en equipos, mayores costos de reparación y una gestión reactiva en lugar de preventiva.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Solución esperada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line="259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Desarrollar una plataforma llamada “PrevenTech” que permita registrar equipos, calcular automáticamente sus mantenciones y visualizar su estado mediante un sistema de alertas tipo semáforo (verde, amarillo y rojo).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Objetivos generales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line="259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Implementar un sistema digital que permita gestionar de forma preventiva las mantenciones del condominio, reduciendo fallas y optimizando costos.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Objetivos específicos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numPr>
                <w:ilvl w:val="0"/>
                <w:numId w:val="2"/>
              </w:numPr>
              <w:spacing w:line="259" w:lineRule="auto"/>
              <w:ind w:left="720" w:hanging="360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Registrar equipos del condominio (bombas, cámaras, sistemas eléctricos, etc.).</w:t>
            </w:r>
          </w:p>
          <w:p w:rsidR="00000000" w:rsidDel="00000000" w:rsidP="00000000" w:rsidRDefault="00000000" w:rsidRPr="00000000" w14:paraId="00000059">
            <w:pPr>
              <w:numPr>
                <w:ilvl w:val="0"/>
                <w:numId w:val="2"/>
              </w:numPr>
              <w:spacing w:line="259" w:lineRule="auto"/>
              <w:ind w:left="720" w:hanging="360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Automatizar el cálculo de próximas mantenciones.</w:t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2"/>
              </w:numPr>
              <w:spacing w:line="259" w:lineRule="auto"/>
              <w:ind w:left="720" w:hanging="360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Implementar alertas visuales según el estado del equipo.</w:t>
            </w:r>
          </w:p>
          <w:p w:rsidR="00000000" w:rsidDel="00000000" w:rsidP="00000000" w:rsidRDefault="00000000" w:rsidRPr="00000000" w14:paraId="0000005B">
            <w:pPr>
              <w:numPr>
                <w:ilvl w:val="0"/>
                <w:numId w:val="2"/>
              </w:numPr>
              <w:spacing w:line="259" w:lineRule="auto"/>
              <w:ind w:left="720" w:hanging="360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Mantener historial digital de mantenciones realizadas.</w:t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2"/>
              </w:numPr>
              <w:spacing w:line="259" w:lineRule="auto"/>
              <w:ind w:left="720" w:hanging="360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Facilitar la toma de decisiones mediante información clara.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Alcance del proyecto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line="259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El sistema permitirá gestionar los equipos del condominio, visualizar su estado de mantenimiento, registrar mantenciones realizadas y mantener un historial. No incluye integración con hardware ni sensores reales.</w:t>
            </w:r>
          </w:p>
        </w:tc>
      </w:tr>
    </w:tbl>
    <w:p w:rsidR="00000000" w:rsidDel="00000000" w:rsidP="00000000" w:rsidRDefault="00000000" w:rsidRPr="00000000" w14:paraId="0000005F">
      <w:pPr>
        <w:spacing w:after="160" w:line="259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line="259" w:lineRule="auto"/>
              <w:rPr>
                <w:rFonts w:ascii="Calibri" w:cs="Calibri" w:eastAsia="Calibri" w:hAnsi="Calibri"/>
                <w:color w:val="1f4e79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8"/>
                <w:szCs w:val="28"/>
                <w:rtl w:val="0"/>
              </w:rPr>
              <w:t xml:space="preserve">3. Contexto del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eebf6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Especificar los antecedentes y motivación para el desarrollo del proyecto, </w:t>
            </w: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público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objetivo, estado del arte, origen de la problemática y descripción del </w:t>
            </w: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problema a resolver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line="259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El proyecto surge a partir de problemas reales en la gestión de mantenciones dentro de un condominio, donde actualmente los procesos se realizan de forma manual mediante registros en papel.</w:t>
            </w:r>
          </w:p>
          <w:p w:rsidR="00000000" w:rsidDel="00000000" w:rsidP="00000000" w:rsidRDefault="00000000" w:rsidRPr="00000000" w14:paraId="00000063">
            <w:pPr>
              <w:spacing w:line="259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line="259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El jefe de mantenimiento administra equipos críticos como bombas de agua, grupo electrógeno, sistemas eléctricos, cámaras de seguridad y sistemas contra incendios. Sin embargo, al no existir un sistema automatizado, las mantenciones suelen atrasarse o no realizarse a tiempo.</w:t>
            </w:r>
          </w:p>
          <w:p w:rsidR="00000000" w:rsidDel="00000000" w:rsidP="00000000" w:rsidRDefault="00000000" w:rsidRPr="00000000" w14:paraId="00000065">
            <w:pPr>
              <w:spacing w:line="259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line="259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Esto genera fallas frecuentes, altos costos de reparación y una gestión completamente reactiva. Además, la administración y el comité no cuentan con herramientas para supervisar el estado real de los equipos.</w:t>
            </w:r>
          </w:p>
          <w:p w:rsidR="00000000" w:rsidDel="00000000" w:rsidP="00000000" w:rsidRDefault="00000000" w:rsidRPr="00000000" w14:paraId="00000067">
            <w:pPr>
              <w:spacing w:line="259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line="259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La oportunidad de mejora consiste en implementar un sistema digital simple pero efectivo, que permita pasar de un modelo manual a uno automatizado, mejorando el control, la planificación y la eficiencia operativa.</w:t>
            </w:r>
          </w:p>
          <w:p w:rsidR="00000000" w:rsidDel="00000000" w:rsidP="00000000" w:rsidRDefault="00000000" w:rsidRPr="00000000" w14:paraId="00000069">
            <w:pPr>
              <w:spacing w:line="259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El público objetivo corresponde a administradores y personal de mantenimiento de condominios que necesiten organizar y controlar sus procesos de mantención.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spacing w:after="160" w:line="259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line="259" w:lineRule="auto"/>
              <w:rPr>
                <w:rFonts w:ascii="Calibri" w:cs="Calibri" w:eastAsia="Calibri" w:hAnsi="Calibri"/>
                <w:color w:val="1f4e79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8"/>
                <w:szCs w:val="28"/>
                <w:rtl w:val="0"/>
              </w:rPr>
              <w:t xml:space="preserve">4. Metodología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eebf6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Describir la metodología a utilizar para el desarrollo del proyecto y justificar su uso.</w:t>
            </w:r>
          </w:p>
        </w:tc>
      </w:tr>
    </w:tbl>
    <w:p w:rsidR="00000000" w:rsidDel="00000000" w:rsidP="00000000" w:rsidRDefault="00000000" w:rsidRPr="00000000" w14:paraId="0000006F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70">
            <w:pPr>
              <w:spacing w:line="259" w:lineRule="auto"/>
              <w:jc w:val="center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Descripción Metodología</w:t>
            </w:r>
          </w:p>
        </w:tc>
      </w:tr>
      <w:tr>
        <w:trPr>
          <w:cantSplit w:val="0"/>
          <w:trHeight w:val="8017.521158854168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71">
            <w:pPr>
              <w:spacing w:line="259" w:lineRule="auto"/>
              <w:ind w:left="0" w:firstLine="0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Se utilizará una metodología tradicional en cascada, la cual permite desarrollar el sistema de manera secuencial, asegurando que cada etapa se complete antes de avanzar a la siguiente. Esta metodología es adecuada para este proyecto debido a que los requerimientos están claramente definidos desde el inicio, lo que facilita una planificación estructurada y ordenada.</w:t>
            </w:r>
          </w:p>
          <w:p w:rsidR="00000000" w:rsidDel="00000000" w:rsidP="00000000" w:rsidRDefault="00000000" w:rsidRPr="00000000" w14:paraId="00000072">
            <w:pPr>
              <w:spacing w:line="259" w:lineRule="auto"/>
              <w:ind w:left="0" w:firstLine="0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line="259" w:lineRule="auto"/>
              <w:ind w:left="0" w:firstLine="0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Etapas del proyecto:</w:t>
            </w:r>
          </w:p>
          <w:p w:rsidR="00000000" w:rsidDel="00000000" w:rsidP="00000000" w:rsidRDefault="00000000" w:rsidRPr="00000000" w14:paraId="00000074">
            <w:pPr>
              <w:spacing w:line="259" w:lineRule="auto"/>
              <w:ind w:left="0" w:firstLine="0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line="259" w:lineRule="auto"/>
              <w:ind w:left="720" w:firstLine="0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Análisis de requerimientos</w:t>
            </w:r>
          </w:p>
          <w:p w:rsidR="00000000" w:rsidDel="00000000" w:rsidP="00000000" w:rsidRDefault="00000000" w:rsidRPr="00000000" w14:paraId="00000076">
            <w:pPr>
              <w:numPr>
                <w:ilvl w:val="0"/>
                <w:numId w:val="1"/>
              </w:numPr>
              <w:spacing w:line="259" w:lineRule="auto"/>
              <w:ind w:left="720" w:hanging="360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Identificación detallada de las necesidades del sistema y recopilación de información sobre los equipos y procesos del condominio.</w:t>
            </w:r>
          </w:p>
          <w:p w:rsidR="00000000" w:rsidDel="00000000" w:rsidP="00000000" w:rsidRDefault="00000000" w:rsidRPr="00000000" w14:paraId="00000077">
            <w:pPr>
              <w:spacing w:line="259" w:lineRule="auto"/>
              <w:ind w:left="720" w:firstLine="0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line="259" w:lineRule="auto"/>
              <w:ind w:left="720" w:firstLine="0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Diseño del sistema</w:t>
            </w:r>
          </w:p>
          <w:p w:rsidR="00000000" w:rsidDel="00000000" w:rsidP="00000000" w:rsidRDefault="00000000" w:rsidRPr="00000000" w14:paraId="00000079">
            <w:pPr>
              <w:numPr>
                <w:ilvl w:val="0"/>
                <w:numId w:val="1"/>
              </w:numPr>
              <w:spacing w:line="259" w:lineRule="auto"/>
              <w:ind w:left="720" w:hanging="360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Definición de la arquitectura, estructura de la base de datos y diseño de la interfaz.</w:t>
            </w:r>
          </w:p>
          <w:p w:rsidR="00000000" w:rsidDel="00000000" w:rsidP="00000000" w:rsidRDefault="00000000" w:rsidRPr="00000000" w14:paraId="0000007A">
            <w:pPr>
              <w:spacing w:line="259" w:lineRule="auto"/>
              <w:ind w:left="720" w:firstLine="0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line="259" w:lineRule="auto"/>
              <w:ind w:left="720" w:firstLine="0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Desarrollo</w:t>
            </w:r>
          </w:p>
          <w:p w:rsidR="00000000" w:rsidDel="00000000" w:rsidP="00000000" w:rsidRDefault="00000000" w:rsidRPr="00000000" w14:paraId="0000007C">
            <w:pPr>
              <w:numPr>
                <w:ilvl w:val="0"/>
                <w:numId w:val="1"/>
              </w:numPr>
              <w:spacing w:line="259" w:lineRule="auto"/>
              <w:ind w:left="720" w:hanging="360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Implementación del sistema (frontend y backend) según los diseños previamente establecidos.</w:t>
            </w:r>
          </w:p>
          <w:p w:rsidR="00000000" w:rsidDel="00000000" w:rsidP="00000000" w:rsidRDefault="00000000" w:rsidRPr="00000000" w14:paraId="0000007D">
            <w:pPr>
              <w:spacing w:line="259" w:lineRule="auto"/>
              <w:ind w:left="720" w:firstLine="0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line="259" w:lineRule="auto"/>
              <w:ind w:left="720" w:firstLine="0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Pruebas</w:t>
            </w:r>
          </w:p>
          <w:p w:rsidR="00000000" w:rsidDel="00000000" w:rsidP="00000000" w:rsidRDefault="00000000" w:rsidRPr="00000000" w14:paraId="0000007F">
            <w:pPr>
              <w:numPr>
                <w:ilvl w:val="0"/>
                <w:numId w:val="1"/>
              </w:numPr>
              <w:spacing w:line="259" w:lineRule="auto"/>
              <w:ind w:left="720" w:hanging="360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Verificación del correcto funcionamiento del sistema, detección y corrección de errores.</w:t>
            </w:r>
          </w:p>
          <w:p w:rsidR="00000000" w:rsidDel="00000000" w:rsidP="00000000" w:rsidRDefault="00000000" w:rsidRPr="00000000" w14:paraId="00000080">
            <w:pPr>
              <w:spacing w:line="259" w:lineRule="auto"/>
              <w:ind w:left="720" w:firstLine="0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line="259" w:lineRule="auto"/>
              <w:ind w:left="720" w:firstLine="0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Implementación</w:t>
            </w:r>
          </w:p>
          <w:p w:rsidR="00000000" w:rsidDel="00000000" w:rsidP="00000000" w:rsidRDefault="00000000" w:rsidRPr="00000000" w14:paraId="00000082">
            <w:pPr>
              <w:numPr>
                <w:ilvl w:val="0"/>
                <w:numId w:val="1"/>
              </w:numPr>
              <w:spacing w:line="259" w:lineRule="auto"/>
              <w:ind w:left="720" w:hanging="360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Entrega del sistema final y puesta en funcionamiento.</w:t>
            </w:r>
          </w:p>
          <w:p w:rsidR="00000000" w:rsidDel="00000000" w:rsidP="00000000" w:rsidRDefault="00000000" w:rsidRPr="00000000" w14:paraId="00000083">
            <w:pPr>
              <w:spacing w:line="259" w:lineRule="auto"/>
              <w:ind w:left="720" w:firstLine="0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line="259" w:lineRule="auto"/>
              <w:ind w:left="720" w:firstLine="0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Mantenimiento</w:t>
            </w:r>
          </w:p>
          <w:p w:rsidR="00000000" w:rsidDel="00000000" w:rsidP="00000000" w:rsidRDefault="00000000" w:rsidRPr="00000000" w14:paraId="00000085">
            <w:pPr>
              <w:numPr>
                <w:ilvl w:val="0"/>
                <w:numId w:val="1"/>
              </w:numPr>
              <w:spacing w:line="259" w:lineRule="auto"/>
              <w:ind w:left="720" w:hanging="360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Corrección de errores posteriores y posibles mejoras del sistema.</w:t>
            </w:r>
          </w:p>
          <w:p w:rsidR="00000000" w:rsidDel="00000000" w:rsidP="00000000" w:rsidRDefault="00000000" w:rsidRPr="00000000" w14:paraId="00000086">
            <w:pPr>
              <w:spacing w:line="259" w:lineRule="auto"/>
              <w:ind w:left="0" w:firstLine="0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line="259" w:lineRule="auto"/>
              <w:ind w:left="720" w:firstLine="0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Roles del equipo:</w:t>
            </w:r>
          </w:p>
          <w:p w:rsidR="00000000" w:rsidDel="00000000" w:rsidP="00000000" w:rsidRDefault="00000000" w:rsidRPr="00000000" w14:paraId="00000088">
            <w:pPr>
              <w:numPr>
                <w:ilvl w:val="0"/>
                <w:numId w:val="1"/>
              </w:numPr>
              <w:spacing w:line="259" w:lineRule="auto"/>
              <w:ind w:left="720" w:hanging="360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Desarrolladores: Encargados del análisis, diseño, desarrollo y pruebas del sistema.</w:t>
            </w:r>
          </w:p>
          <w:p w:rsidR="00000000" w:rsidDel="00000000" w:rsidP="00000000" w:rsidRDefault="00000000" w:rsidRPr="00000000" w14:paraId="00000089">
            <w:pPr>
              <w:numPr>
                <w:ilvl w:val="0"/>
                <w:numId w:val="1"/>
              </w:numPr>
              <w:spacing w:line="259" w:lineRule="auto"/>
              <w:ind w:left="720" w:hanging="360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Líder del proyecto: Responsable de la planificación, supervisión del avance y cumplimiento de cada etapa.</w:t>
            </w:r>
          </w:p>
          <w:p w:rsidR="00000000" w:rsidDel="00000000" w:rsidP="00000000" w:rsidRDefault="00000000" w:rsidRPr="00000000" w14:paraId="0000008A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spacing w:after="160"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line="259" w:lineRule="auto"/>
              <w:rPr>
                <w:rFonts w:ascii="Calibri" w:cs="Calibri" w:eastAsia="Calibri" w:hAnsi="Calibri"/>
                <w:color w:val="1f4e79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8"/>
                <w:szCs w:val="28"/>
                <w:rtl w:val="0"/>
              </w:rPr>
              <w:t xml:space="preserve">5. Descripción técnica de la solución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eebf6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Describir los detalles técnicos del producto a desarrollar</w:t>
            </w:r>
          </w:p>
        </w:tc>
      </w:tr>
    </w:tbl>
    <w:p w:rsidR="00000000" w:rsidDel="00000000" w:rsidP="00000000" w:rsidRDefault="00000000" w:rsidRPr="00000000" w14:paraId="0000008E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3"/>
        <w:tblpPr w:leftFromText="180" w:rightFromText="180" w:topFromText="180" w:bottomFromText="180" w:vertAnchor="text" w:horzAnchor="text" w:tblpX="-20.99999999999966" w:tblpY="0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413.85579427083337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8F">
            <w:pPr>
              <w:spacing w:line="259" w:lineRule="auto"/>
              <w:jc w:val="center"/>
              <w:rPr>
                <w:rFonts w:ascii="Calibri" w:cs="Calibri" w:eastAsia="Calibri" w:hAnsi="Calibri"/>
                <w:color w:val="1f4e79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8"/>
                <w:szCs w:val="28"/>
                <w:rtl w:val="0"/>
              </w:rPr>
              <w:t xml:space="preserve">Especificaciones técnicas de la solución a desarrollar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90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Infraestructura a utilizar:</w:t>
            </w:r>
          </w:p>
          <w:p w:rsidR="00000000" w:rsidDel="00000000" w:rsidP="00000000" w:rsidRDefault="00000000" w:rsidRPr="00000000" w14:paraId="00000091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Computadores personales y servidor local o nube.</w:t>
            </w:r>
          </w:p>
          <w:p w:rsidR="00000000" w:rsidDel="00000000" w:rsidP="00000000" w:rsidRDefault="00000000" w:rsidRPr="00000000" w14:paraId="00000092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Arquitectura de software:</w:t>
            </w:r>
          </w:p>
          <w:p w:rsidR="00000000" w:rsidDel="00000000" w:rsidP="00000000" w:rsidRDefault="00000000" w:rsidRPr="00000000" w14:paraId="00000094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Microservicios.</w:t>
            </w:r>
          </w:p>
          <w:p w:rsidR="00000000" w:rsidDel="00000000" w:rsidP="00000000" w:rsidRDefault="00000000" w:rsidRPr="00000000" w14:paraId="00000095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Lenguajes de programación:</w:t>
            </w:r>
          </w:p>
          <w:p w:rsidR="00000000" w:rsidDel="00000000" w:rsidP="00000000" w:rsidRDefault="00000000" w:rsidRPr="00000000" w14:paraId="00000097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Java (Backend) y JavaScript (Frontend).</w:t>
            </w:r>
          </w:p>
          <w:p w:rsidR="00000000" w:rsidDel="00000000" w:rsidP="00000000" w:rsidRDefault="00000000" w:rsidRPr="00000000" w14:paraId="00000098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Frameworks / librerías:</w:t>
            </w:r>
          </w:p>
          <w:p w:rsidR="00000000" w:rsidDel="00000000" w:rsidP="00000000" w:rsidRDefault="00000000" w:rsidRPr="00000000" w14:paraId="0000009A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Spring Boot (Backend) y React (Frontend).</w:t>
            </w:r>
          </w:p>
          <w:p w:rsidR="00000000" w:rsidDel="00000000" w:rsidP="00000000" w:rsidRDefault="00000000" w:rsidRPr="00000000" w14:paraId="0000009B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Microservicios específicos:</w:t>
            </w:r>
          </w:p>
          <w:p w:rsidR="00000000" w:rsidDel="00000000" w:rsidP="00000000" w:rsidRDefault="00000000" w:rsidRPr="00000000" w14:paraId="0000009D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1. Auth Service (Gestión de usuarios y seguridad).</w:t>
            </w:r>
          </w:p>
          <w:p w:rsidR="00000000" w:rsidDel="00000000" w:rsidP="00000000" w:rsidRDefault="00000000" w:rsidRPr="00000000" w14:paraId="0000009E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2. Equipos Service (Gestión de inventario de equipos).</w:t>
            </w:r>
          </w:p>
          <w:p w:rsidR="00000000" w:rsidDel="00000000" w:rsidP="00000000" w:rsidRDefault="00000000" w:rsidRPr="00000000" w14:paraId="0000009F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3. Mantenciones Service (Lógica de alertas y registros).</w:t>
            </w:r>
          </w:p>
          <w:p w:rsidR="00000000" w:rsidDel="00000000" w:rsidP="00000000" w:rsidRDefault="00000000" w:rsidRPr="00000000" w14:paraId="000000A0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Base de datos:</w:t>
            </w:r>
          </w:p>
          <w:p w:rsidR="00000000" w:rsidDel="00000000" w:rsidP="00000000" w:rsidRDefault="00000000" w:rsidRPr="00000000" w14:paraId="000000A2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MySQL.</w:t>
            </w:r>
          </w:p>
          <w:p w:rsidR="00000000" w:rsidDel="00000000" w:rsidP="00000000" w:rsidRDefault="00000000" w:rsidRPr="00000000" w14:paraId="000000A3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Repositorio:</w:t>
            </w:r>
          </w:p>
          <w:p w:rsidR="00000000" w:rsidDel="00000000" w:rsidP="00000000" w:rsidRDefault="00000000" w:rsidRPr="00000000" w14:paraId="000000A5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GitHub.</w:t>
            </w:r>
          </w:p>
          <w:p w:rsidR="00000000" w:rsidDel="00000000" w:rsidP="00000000" w:rsidRDefault="00000000" w:rsidRPr="00000000" w14:paraId="000000A6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Otros:</w:t>
            </w:r>
          </w:p>
          <w:p w:rsidR="00000000" w:rsidDel="00000000" w:rsidP="00000000" w:rsidRDefault="00000000" w:rsidRPr="00000000" w14:paraId="000000A8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Uso de Spring Data JPA y lógica de fechas para el cálculo automático de mantenciones.</w:t>
            </w:r>
          </w:p>
          <w:p w:rsidR="00000000" w:rsidDel="00000000" w:rsidP="00000000" w:rsidRDefault="00000000" w:rsidRPr="00000000" w14:paraId="000000A9">
            <w:pPr>
              <w:spacing w:line="259" w:lineRule="auto"/>
              <w:jc w:val="both"/>
              <w:rPr>
                <w:rFonts w:ascii="Calibri" w:cs="Calibri" w:eastAsia="Calibri" w:hAnsi="Calibri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A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line="259" w:lineRule="auto"/>
              <w:rPr>
                <w:rFonts w:ascii="Calibri" w:cs="Calibri" w:eastAsia="Calibri" w:hAnsi="Calibri"/>
                <w:color w:val="1f4e79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8"/>
                <w:szCs w:val="28"/>
                <w:rtl w:val="0"/>
              </w:rPr>
              <w:t xml:space="preserve">6. Plan de Trabajo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eebf6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line="259" w:lineRule="auto"/>
              <w:jc w:val="both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Define la planificación de tu Proyecto de acuerdo a las evidencias a realizar durante el semestre.</w:t>
            </w:r>
          </w:p>
        </w:tc>
      </w:tr>
    </w:tbl>
    <w:p w:rsidR="00000000" w:rsidDel="00000000" w:rsidP="00000000" w:rsidRDefault="00000000" w:rsidRPr="00000000" w14:paraId="000000AD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10350.0" w:type="dxa"/>
        <w:jc w:val="left"/>
        <w:tblInd w:w="-58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90"/>
        <w:gridCol w:w="2010"/>
        <w:gridCol w:w="2190"/>
        <w:gridCol w:w="1245"/>
        <w:gridCol w:w="1215"/>
        <w:gridCol w:w="1455"/>
        <w:gridCol w:w="1545"/>
        <w:tblGridChange w:id="0">
          <w:tblGrid>
            <w:gridCol w:w="690"/>
            <w:gridCol w:w="2010"/>
            <w:gridCol w:w="2190"/>
            <w:gridCol w:w="1245"/>
            <w:gridCol w:w="1215"/>
            <w:gridCol w:w="1455"/>
            <w:gridCol w:w="154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line="259" w:lineRule="auto"/>
              <w:jc w:val="center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Nro.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line="259" w:lineRule="auto"/>
              <w:jc w:val="center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Nombre de Actividades/Tareas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line="259" w:lineRule="auto"/>
              <w:jc w:val="center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Descripción Actividades/Tareas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line="259" w:lineRule="auto"/>
              <w:jc w:val="center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Recursos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line="259" w:lineRule="auto"/>
              <w:jc w:val="center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Duración de la 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line="259" w:lineRule="auto"/>
              <w:jc w:val="center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line="259" w:lineRule="auto"/>
              <w:jc w:val="center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line="259" w:lineRule="auto"/>
              <w:jc w:val="center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1.-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Análisis de requerimientos y planificación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Levantamiento de necesidades, definición del problema, objetivos, alcance y planificación del proyecto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Computador, info del condominio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4 semanas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Equipo completo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Evaluación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line="259" w:lineRule="auto"/>
              <w:jc w:val="center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2.-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Diseño del sistema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Elaboración del modelo de base de datos (MER) y arquitectura del sistema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Software de diseño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2 semanas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Equipo completo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Fase 2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line="259" w:lineRule="auto"/>
              <w:jc w:val="center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3.-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Diseño de interfaz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Creación de prototipos de pantallas y navegación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Figma u otro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2 semanas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Equipo completo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Fase 2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line="259" w:lineRule="auto"/>
              <w:jc w:val="center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4.-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Desarrollo backend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Programación de los microservicios (Auth, Equipos y Mantenciones) y sus respectivas APIs.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PC, IDE, Spring Boot, MySQL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2 semanas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Desarrolladores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Fase 2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line="259" w:lineRule="auto"/>
              <w:jc w:val="center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5.-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Desarrollo frontend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Creación de la interfaz en React y consumo de las APIs de los microservicios.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PC, IDE, React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2 semanas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Desarrolladores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Fase 2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line="259" w:lineRule="auto"/>
              <w:jc w:val="center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6.-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Integración del sistema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Comunicación entre microservicios y conexión con el frontend; ajustes generales.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GitHub, PC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1 semana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Equipo completo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Evaluación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line="259" w:lineRule="auto"/>
              <w:jc w:val="center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7.-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Pruebas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Ejecución de pruebas y detección de errores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Sistema desarrollado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2 semanas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Equipo completo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Fase 3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line="259" w:lineRule="auto"/>
              <w:jc w:val="center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8.-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Ajustes y validación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Corrección de errores y validación del sistema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Sistema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2 semanas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Equipo completo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Evaluación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line="259" w:lineRule="auto"/>
              <w:jc w:val="center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line="259" w:lineRule="auto"/>
              <w:jc w:val="center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line="259" w:lineRule="auto"/>
              <w:jc w:val="center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line="259" w:lineRule="auto"/>
              <w:jc w:val="center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line="259" w:lineRule="auto"/>
              <w:jc w:val="center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line="259" w:lineRule="auto"/>
              <w:jc w:val="center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line="259" w:lineRule="auto"/>
              <w:jc w:val="center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4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bookmarkStart w:colFirst="0" w:colLast="0" w:name="_12do7nwysacu" w:id="2"/>
      <w:bookmarkEnd w:id="2"/>
      <w:r w:rsidDel="00000000" w:rsidR="00000000" w:rsidRPr="00000000">
        <w:rPr>
          <w:rtl w:val="0"/>
        </w:rPr>
      </w:r>
    </w:p>
    <w:tbl>
      <w:tblPr>
        <w:tblStyle w:val="Table16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line="259" w:lineRule="auto"/>
              <w:rPr>
                <w:rFonts w:ascii="Calibri" w:cs="Calibri" w:eastAsia="Calibri" w:hAnsi="Calibri"/>
                <w:color w:val="1f4e79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8"/>
                <w:szCs w:val="28"/>
                <w:rtl w:val="0"/>
              </w:rPr>
              <w:t xml:space="preserve">7. Evidencias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eebf6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Declarar las evidencias a diseñar para el proyecto. Estas evidencias deben ser acordadas con el docente, dependiendo de la dimensión del proyecto. Todas las evidencias deben estar en formato .pdf, .xls, .xlsx, .doc o .docx, según corresponda y deben ser legibles para el docente.</w:t>
            </w:r>
          </w:p>
        </w:tc>
      </w:tr>
    </w:tbl>
    <w:p w:rsidR="00000000" w:rsidDel="00000000" w:rsidP="00000000" w:rsidRDefault="00000000" w:rsidRPr="00000000" w14:paraId="000000F7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41"/>
        <w:gridCol w:w="3679"/>
        <w:gridCol w:w="2413"/>
        <w:gridCol w:w="2202"/>
        <w:tblGridChange w:id="0">
          <w:tblGrid>
            <w:gridCol w:w="541"/>
            <w:gridCol w:w="3679"/>
            <w:gridCol w:w="2413"/>
            <w:gridCol w:w="2202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2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Nombre de evidencia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tabs>
                <w:tab w:val="center" w:leader="none" w:pos="4419"/>
                <w:tab w:val="right" w:leader="none" w:pos="8838"/>
              </w:tabs>
              <w:jc w:val="center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Link para acceder (repositorio)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b9bd5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b9bd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b9bd5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b9bd5"/>
                <w:sz w:val="18"/>
                <w:szCs w:val="18"/>
                <w:rtl w:val="0"/>
              </w:rPr>
              <w:t xml:space="preserve">Planificación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1"/>
                <w:iCs w:val="1"/>
                <w:color w:val="5b9bd5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b9bd5"/>
                <w:sz w:val="18"/>
                <w:szCs w:val="18"/>
                <w:rtl w:val="0"/>
              </w:rPr>
              <w:t xml:space="preserve">Documento que describe de forma estructurada las etapas del proyecto bajo metodología en cascada, incluyendo análisis, diseño, desarrollo, pruebas e implementación.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0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b9bd5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b9bd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1"/>
                <w:iCs w:val="1"/>
                <w:color w:val="5b9bd5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b9bd5"/>
                <w:sz w:val="18"/>
                <w:szCs w:val="18"/>
                <w:rtl w:val="0"/>
              </w:rPr>
              <w:t xml:space="preserve">Modelo de base de datos (MER)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3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i w:val="1"/>
                <w:iCs w:val="1"/>
                <w:color w:val="5b9bd5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b9bd5"/>
                <w:sz w:val="18"/>
                <w:szCs w:val="18"/>
                <w:rtl w:val="0"/>
              </w:rPr>
              <w:t xml:space="preserve">Representación gráfica del modelo entidad-relación que define la estructura de la base de datos antes del desarrollo del sistema.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4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b9bd5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b9bd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tabs>
                <w:tab w:val="center" w:leader="none" w:pos="4419"/>
                <w:tab w:val="right" w:leader="none" w:pos="8838"/>
              </w:tabs>
              <w:jc w:val="center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1"/>
                <w:iCs w:val="1"/>
                <w:color w:val="5b9bd5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b9bd5"/>
                <w:sz w:val="18"/>
                <w:szCs w:val="18"/>
                <w:rtl w:val="0"/>
              </w:rPr>
              <w:t xml:space="preserve">Casos de uso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8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i w:val="1"/>
                <w:iCs w:val="1"/>
                <w:color w:val="5b9bd5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b9bd5"/>
                <w:sz w:val="18"/>
                <w:szCs w:val="18"/>
                <w:rtl w:val="0"/>
              </w:rPr>
              <w:t xml:space="preserve">Documento que describe las funcionalidades del sistema y la interacción de los usuarios con la plataforma.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9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b9bd5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b9bd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1"/>
                <w:iCs w:val="1"/>
                <w:color w:val="5b9bd5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b9bd5"/>
                <w:sz w:val="18"/>
                <w:szCs w:val="18"/>
                <w:rtl w:val="0"/>
              </w:rPr>
              <w:t xml:space="preserve">Prototipo de interfaz (pantallas)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C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i w:val="1"/>
                <w:iCs w:val="1"/>
                <w:color w:val="5b9bd5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b9bd5"/>
                <w:sz w:val="18"/>
                <w:szCs w:val="18"/>
                <w:rtl w:val="0"/>
              </w:rPr>
              <w:t xml:space="preserve">Diseño visual de las pantallas del sistema que muestra la estructura y navegación antes de su implementación.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D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b9bd5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b9bd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1"/>
                <w:iCs w:val="1"/>
                <w:color w:val="5b9bd5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b9bd5"/>
                <w:sz w:val="18"/>
                <w:szCs w:val="18"/>
                <w:rtl w:val="0"/>
              </w:rPr>
              <w:t xml:space="preserve">Código fuente del sistema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0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i w:val="1"/>
                <w:iCs w:val="1"/>
                <w:color w:val="5b9bd5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b9bd5"/>
                <w:sz w:val="18"/>
                <w:szCs w:val="18"/>
                <w:rtl w:val="0"/>
              </w:rPr>
              <w:t xml:space="preserve">Conjunto de repositorios/archivos del sistema, incluyendo los tres microservicios en Spring Boot y el frontend en React.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1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b9bd5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b9bd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1"/>
                <w:iCs w:val="1"/>
                <w:color w:val="5b9bd5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b9bd5"/>
                <w:sz w:val="18"/>
                <w:szCs w:val="18"/>
                <w:rtl w:val="0"/>
              </w:rPr>
              <w:t xml:space="preserve">Informe final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4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i w:val="1"/>
                <w:iCs w:val="1"/>
                <w:color w:val="5b9bd5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b9bd5"/>
                <w:sz w:val="18"/>
                <w:szCs w:val="18"/>
                <w:rtl w:val="0"/>
              </w:rPr>
              <w:t xml:space="preserve">Documento que resume todo el proceso del proyecto, incluyendo análisis, diseño, desarrollo, pruebas y conclusiones.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5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6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line="259" w:lineRule="auto"/>
              <w:rPr>
                <w:rFonts w:ascii="Calibri" w:cs="Calibri" w:eastAsia="Calibri" w:hAnsi="Calibri"/>
                <w:color w:val="1f4e79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8"/>
                <w:szCs w:val="28"/>
                <w:rtl w:val="0"/>
              </w:rPr>
              <w:t xml:space="preserve">8. Planificación semestral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eebf6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Describir todas las tareas a realizar durante el semestre, considerando los hitos de entregas en cada una de las fases. </w:t>
            </w:r>
          </w:p>
        </w:tc>
      </w:tr>
    </w:tbl>
    <w:p w:rsidR="00000000" w:rsidDel="00000000" w:rsidP="00000000" w:rsidRDefault="00000000" w:rsidRPr="00000000" w14:paraId="0000011A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76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90"/>
        <w:gridCol w:w="945"/>
        <w:gridCol w:w="960"/>
        <w:gridCol w:w="1005"/>
        <w:gridCol w:w="1635"/>
        <w:tblGridChange w:id="0">
          <w:tblGrid>
            <w:gridCol w:w="3090"/>
            <w:gridCol w:w="945"/>
            <w:gridCol w:w="960"/>
            <w:gridCol w:w="1005"/>
            <w:gridCol w:w="16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000000" w:space="0" w:sz="0" w:val="nil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line="360" w:lineRule="auto"/>
              <w:jc w:val="center"/>
              <w:rPr>
                <w:rFonts w:ascii="Calibri" w:cs="Calibri" w:eastAsia="Calibri" w:hAnsi="Calibri"/>
                <w:sz w:val="30"/>
                <w:szCs w:val="3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Actividad/semana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000000" w:space="0" w:sz="0" w:val="nil"/>
            </w:tcBorders>
            <w:shd w:fill="e2ef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bfbfbf" w:space="0" w:sz="8" w:val="single"/>
              <w:right w:color="000000" w:space="0" w:sz="0" w:val="nil"/>
            </w:tcBorders>
            <w:shd w:fill="e2ef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bfbfbf" w:space="0" w:sz="8" w:val="single"/>
              <w:right w:color="000000" w:space="0" w:sz="0" w:val="nil"/>
            </w:tcBorders>
            <w:shd w:fill="e2ef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Fase 1</w:t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e2ef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line="360" w:lineRule="auto"/>
              <w:jc w:val="both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S1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line="360" w:lineRule="auto"/>
              <w:jc w:val="both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S2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line="360" w:lineRule="auto"/>
              <w:jc w:val="both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S3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9cc3e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line="360" w:lineRule="auto"/>
              <w:jc w:val="both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S4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sz w:val="30"/>
                <w:szCs w:val="3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Describe actividades del punto anterior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line="360" w:lineRule="auto"/>
              <w:jc w:val="both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Análisis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line="360" w:lineRule="auto"/>
              <w:jc w:val="both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Análisis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line="360" w:lineRule="auto"/>
              <w:jc w:val="both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Análisis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line="360" w:lineRule="auto"/>
              <w:jc w:val="both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Análisis + Planificación (Evaluación 1)</w:t>
            </w:r>
          </w:p>
        </w:tc>
      </w:tr>
    </w:tbl>
    <w:p w:rsidR="00000000" w:rsidDel="00000000" w:rsidP="00000000" w:rsidRDefault="00000000" w:rsidRPr="00000000" w14:paraId="0000012A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99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25"/>
        <w:gridCol w:w="825"/>
        <w:gridCol w:w="900"/>
        <w:gridCol w:w="900"/>
        <w:gridCol w:w="870"/>
        <w:gridCol w:w="1080"/>
        <w:gridCol w:w="1095"/>
        <w:gridCol w:w="1155"/>
        <w:gridCol w:w="1410"/>
        <w:tblGridChange w:id="0">
          <w:tblGrid>
            <w:gridCol w:w="1725"/>
            <w:gridCol w:w="825"/>
            <w:gridCol w:w="900"/>
            <w:gridCol w:w="900"/>
            <w:gridCol w:w="870"/>
            <w:gridCol w:w="1080"/>
            <w:gridCol w:w="1095"/>
            <w:gridCol w:w="1155"/>
            <w:gridCol w:w="14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000000" w:space="0" w:sz="0" w:val="nil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line="36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Actividad/semana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000000" w:space="0" w:sz="0" w:val="nil"/>
            </w:tcBorders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bfbfbf" w:space="0" w:sz="8" w:val="single"/>
              <w:right w:color="000000" w:space="0" w:sz="0" w:val="nil"/>
            </w:tcBorders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bfbfbf" w:space="0" w:sz="8" w:val="single"/>
              <w:right w:color="000000" w:space="0" w:sz="0" w:val="nil"/>
            </w:tcBorders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bfbfbf" w:space="0" w:sz="8" w:val="single"/>
              <w:right w:color="000000" w:space="0" w:sz="0" w:val="nil"/>
            </w:tcBorders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bfbfbf" w:space="0" w:sz="8" w:val="single"/>
              <w:right w:color="000000" w:space="0" w:sz="0" w:val="nil"/>
            </w:tcBorders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Fase 2</w:t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bfbfbf" w:space="0" w:sz="8" w:val="single"/>
              <w:right w:color="000000" w:space="0" w:sz="0" w:val="nil"/>
            </w:tcBorders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bfbfbf" w:space="0" w:sz="8" w:val="single"/>
              <w:right w:color="000000" w:space="0" w:sz="0" w:val="nil"/>
            </w:tcBorders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S5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S6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S7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S8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S9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S10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9cc3e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S11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9cc3e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S12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Describe actividades del punto anterior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Diseño sistema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Diseño sistema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Diseño interfaz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Diseño interfaz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Desarrollo backend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Desarrollo backend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Desarrollo frontend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Frontend + Integración (Evaluación 2)</w:t>
            </w:r>
          </w:p>
        </w:tc>
      </w:tr>
    </w:tbl>
    <w:p w:rsidR="00000000" w:rsidDel="00000000" w:rsidP="00000000" w:rsidRDefault="00000000" w:rsidRPr="00000000" w14:paraId="00000147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91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0"/>
        <w:gridCol w:w="1080"/>
        <w:gridCol w:w="885"/>
        <w:gridCol w:w="915"/>
        <w:gridCol w:w="1380"/>
        <w:gridCol w:w="1530"/>
        <w:gridCol w:w="1530"/>
        <w:tblGridChange w:id="0">
          <w:tblGrid>
            <w:gridCol w:w="1860"/>
            <w:gridCol w:w="1080"/>
            <w:gridCol w:w="885"/>
            <w:gridCol w:w="915"/>
            <w:gridCol w:w="1380"/>
            <w:gridCol w:w="1530"/>
            <w:gridCol w:w="1530"/>
          </w:tblGrid>
        </w:tblGridChange>
      </w:tblGrid>
      <w:tr>
        <w:trPr>
          <w:cantSplit w:val="0"/>
          <w:trHeight w:val="1203.6328124999998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000000" w:space="0" w:sz="0" w:val="nil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Actividad/semana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000000" w:space="0" w:sz="0" w:val="nil"/>
            </w:tcBorders>
            <w:shd w:fill="fbe5d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bfbfbf" w:space="0" w:sz="8" w:val="single"/>
              <w:right w:color="000000" w:space="0" w:sz="0" w:val="nil"/>
            </w:tcBorders>
            <w:shd w:fill="fbe5d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bfbfbf" w:space="0" w:sz="8" w:val="single"/>
              <w:right w:color="000000" w:space="0" w:sz="0" w:val="nil"/>
            </w:tcBorders>
            <w:shd w:fill="fbe5d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Fase 3</w:t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be5d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000000" w:space="0" w:sz="0" w:val="nil"/>
            </w:tcBorders>
            <w:shd w:fill="fbe5d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Presentación final</w:t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be5d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1.2109375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S13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S14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S15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S16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92d05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S17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92d05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S18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Describe actividades del punto anterior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Pruebas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Pruebas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Ajustes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Validación (Evaluación 3)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Preparación presentación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Presentación final</w:t>
            </w:r>
          </w:p>
        </w:tc>
      </w:tr>
    </w:tbl>
    <w:p w:rsidR="00000000" w:rsidDel="00000000" w:rsidP="00000000" w:rsidRDefault="00000000" w:rsidRPr="00000000" w14:paraId="0000015E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line="259" w:lineRule="auto"/>
              <w:rPr>
                <w:rFonts w:ascii="Calibri" w:cs="Calibri" w:eastAsia="Calibri" w:hAnsi="Calibri"/>
                <w:color w:val="1f4e79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8"/>
                <w:szCs w:val="28"/>
                <w:rtl w:val="0"/>
              </w:rPr>
              <w:t xml:space="preserve">9. Otros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eebf6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Detallar antecedentes adicionales que enriquezcan el presente proyecto o proporcionar evidencia adicional solicitada por el docente para respaldar el presente proyecto.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line="259" w:lineRule="auto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El sistema “PrevenTech” representa una solución simple pero altamente efectiva para mejorar la gestión del condominio, permitiendo prevenir fallas, reducir costos y mantener un control claro de todos los equipos.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spacing w:line="259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spacing w:line="259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spacing w:line="259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6">
            <w:pPr>
              <w:spacing w:line="259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8">
      <w:pPr>
        <w:spacing w:after="160" w:line="259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8720" w:w="12240" w:orient="portrait"/>
      <w:pgMar w:bottom="1417" w:top="1417" w:left="1701" w:right="1701" w:header="708" w:footer="120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  <w:font w:name="Arial Black">
    <w:embedRegular w:fontKey="{00000000-0000-0000-0000-000000000000}" r:id="rId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4395"/>
      </w:tabs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2568893</wp:posOffset>
              </wp:positionH>
              <wp:positionV relativeFrom="paragraph">
                <wp:posOffset>11389678</wp:posOffset>
              </wp:positionV>
              <wp:extent cx="188595" cy="17589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256465" y="3696815"/>
                        <a:ext cx="179070" cy="1663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2.000000476837158" w:line="240"/>
                            <w:ind w:left="40" w:right="0" w:firstLine="4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 PAGE 5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2568893</wp:posOffset>
              </wp:positionH>
              <wp:positionV relativeFrom="paragraph">
                <wp:posOffset>11389678</wp:posOffset>
              </wp:positionV>
              <wp:extent cx="188595" cy="175895"/>
              <wp:effectExtent b="0" l="0" r="0" t="0"/>
              <wp:wrapNone/>
              <wp:docPr id="1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88595" cy="1758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433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6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4335"/>
      </w:tabs>
      <w:spacing w:after="0" w:before="0" w:line="240" w:lineRule="auto"/>
      <w:ind w:left="-284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 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1869144" cy="498662"/>
          <wp:effectExtent b="0" l="0" r="0" t="0"/>
          <wp:docPr descr="Texto&#10;&#10;Descripción generada automáticamente con confianza media" id="9" name="image8.jpg"/>
          <a:graphic>
            <a:graphicData uri="http://schemas.openxmlformats.org/drawingml/2006/picture">
              <pic:pic>
                <pic:nvPicPr>
                  <pic:cNvPr descr="Texto&#10;&#10;Descripción generada automáticamente con confianza media" id="0" name="image8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69144" cy="49866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                                          </w:t>
      <w:tab/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3853179</wp:posOffset>
          </wp:positionH>
          <wp:positionV relativeFrom="paragraph">
            <wp:posOffset>73660</wp:posOffset>
          </wp:positionV>
          <wp:extent cx="1873250" cy="373380"/>
          <wp:effectExtent b="0" l="0" r="0" t="0"/>
          <wp:wrapSquare wrapText="bothSides" distB="0" distT="0" distL="114300" distR="114300"/>
          <wp:docPr id="6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73250" cy="37338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C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/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/>
    <w:rPr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widowControl w:val="0"/>
      <w:ind w:left="1561"/>
    </w:pPr>
    <w:rPr>
      <w:rFonts w:ascii="Arial" w:cs="Arial" w:eastAsia="Arial" w:hAnsi="Arial"/>
      <w:sz w:val="31"/>
      <w:szCs w:val="31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3863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/>
    <w:rPr>
      <w:rFonts w:ascii="Arial" w:cs="Arial" w:eastAsia="Arial" w:hAnsi="Arial"/>
      <w:b w:val="1"/>
      <w:bCs w:val="1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Black-regular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8.jp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0x010100AF28BDBD65D93F4BA99B6439AFEA320E</vt:lpwstr>
  </property>
  <property fmtid="{D5CDD505-2E9C-101B-9397-08002B2CF9AE}" pid="3" name="MediaServiceImageTags">
    <vt:lpwstr>MediaServiceImageTags</vt:lpwstr>
  </property>
</Properties>
</file>