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Système d’Information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/>
      </w:pPr>
      <w:bookmarkStart w:colFirst="0" w:colLast="0" w:name="_9quo7zqyr69y" w:id="0"/>
      <w:bookmarkEnd w:id="0"/>
      <w:r w:rsidDel="00000000" w:rsidR="00000000" w:rsidRPr="00000000">
        <w:rPr>
          <w:rtl w:val="0"/>
        </w:rPr>
        <w:t xml:space="preserve">Relation entre les tableaux :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u8bjltcumhm" w:id="1"/>
      <w:bookmarkEnd w:id="1"/>
      <w:r w:rsidDel="00000000" w:rsidR="00000000" w:rsidRPr="00000000">
        <w:rPr>
          <w:rtl w:val="0"/>
        </w:rPr>
        <w:t xml:space="preserve">Signification de chaque tableau: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</w:t>
      </w:r>
      <w:r w:rsidDel="00000000" w:rsidR="00000000" w:rsidRPr="00000000">
        <w:rPr>
          <w:sz w:val="28"/>
          <w:szCs w:val="28"/>
          <w:rtl w:val="0"/>
        </w:rPr>
        <w:t xml:space="preserve"> l’utilisateur(membres dans cet atelier).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reparation_membre:</w:t>
      </w:r>
      <w:r w:rsidDel="00000000" w:rsidR="00000000" w:rsidRPr="00000000">
        <w:rPr>
          <w:sz w:val="28"/>
          <w:szCs w:val="28"/>
          <w:rtl w:val="0"/>
        </w:rPr>
        <w:t xml:space="preserve"> réparation par les membres,gratuit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reparation_employ:</w:t>
      </w:r>
      <w:r w:rsidDel="00000000" w:rsidR="00000000" w:rsidRPr="00000000">
        <w:rPr>
          <w:sz w:val="28"/>
          <w:szCs w:val="28"/>
          <w:rtl w:val="0"/>
        </w:rPr>
        <w:t xml:space="preserve"> réparation par les employés, payante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stage:  </w:t>
      </w:r>
      <w:r w:rsidDel="00000000" w:rsidR="00000000" w:rsidRPr="00000000">
        <w:rPr>
          <w:sz w:val="28"/>
          <w:szCs w:val="28"/>
          <w:rtl w:val="0"/>
        </w:rPr>
        <w:t xml:space="preserve">formation de  récupérer du vélo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cnhxj5agnif" w:id="2"/>
      <w:bookmarkEnd w:id="2"/>
      <w:r w:rsidDel="00000000" w:rsidR="00000000" w:rsidRPr="00000000">
        <w:rPr>
          <w:rtl w:val="0"/>
        </w:rPr>
        <w:t xml:space="preserve">Signification des paramètres dans les tableaux :</w:t>
      </w:r>
    </w:p>
    <w:tbl>
      <w:tblPr>
        <w:tblStyle w:val="Table1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7.319078947369"/>
        <w:gridCol w:w="6252.680921052633"/>
        <w:tblGridChange w:id="0">
          <w:tblGrid>
            <w:gridCol w:w="2777.319078947369"/>
            <w:gridCol w:w="6252.68092105263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l’utilisateur(unique)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pseudo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 de l’utilisateur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Mot de passe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 de l’utilisateur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prenom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Prénom de  l’utilisateur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codePostal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 postal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ville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adresse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Adresse personnel de l’utilisateur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début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fin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sur le contenu du stage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participation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Participation financière (qui peut être zéro)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maximum de participants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formateur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1:payante          0:gratuit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Stage (pour  distinguer stage ou réparation 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choixStage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idChoix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choix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Stage choisi( liens avec    stage: idStage)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User(liens avec    user: idUser)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reparation_membre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idRepair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réparation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début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fin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l’utilisateur qui a créé cette réparation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sur le contenu du réparation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Réparation_membre par default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reparation_employ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idRepair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réparation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début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 de fin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de l’utilisateur qui a créé cette réparation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sur le contenu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Réparation_employ par default</w:t>
            </w:r>
          </w:p>
        </w:tc>
      </w:tr>
    </w:tbl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