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Architecture technique et découpage en tâches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Choix de cadre：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Frontend：html，css，JavaScript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Backend：php +MySQL（avec plugins de  &lt; fullcalendar 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L’arborescence et l’architecture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 structure de php：MVC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5510213" cy="5600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8000" y="236175"/>
                          <a:ext cx="5510213" cy="5600700"/>
                          <a:chOff x="98000" y="236175"/>
                          <a:chExt cx="5685600" cy="5410198"/>
                        </a:xfrm>
                      </wpg:grpSpPr>
                      <pic:pic>
                        <pic:nvPicPr>
                          <pic:cNvPr descr="屏幕快照 2019-08-12 下午9.43.0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000" y="236175"/>
                            <a:ext cx="1660479" cy="5410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1117525" y="745125"/>
                            <a:ext cx="11175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35025" y="578325"/>
                            <a:ext cx="2097900" cy="1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Style de tout les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97900" y="940975"/>
                            <a:ext cx="1205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03600" y="769375"/>
                            <a:ext cx="2382000" cy="3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plugin :fullcalendar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44900" y="1156788"/>
                            <a:ext cx="1058700" cy="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7900" y="1401800"/>
                            <a:ext cx="115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303600" y="980238"/>
                            <a:ext cx="3480000" cy="3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Charger calendrier de la page ‘reserver.php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264275" y="4092575"/>
                            <a:ext cx="2362500" cy="3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19475" y="3710750"/>
                            <a:ext cx="1387800" cy="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91975" y="3715250"/>
                            <a:ext cx="19500" cy="13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4575" y="5038725"/>
                            <a:ext cx="2127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11475" y="4367150"/>
                            <a:ext cx="813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107600" y="2023350"/>
                            <a:ext cx="2382000" cy="3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Model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4325" y="1553450"/>
                            <a:ext cx="18948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19400" y="1568450"/>
                            <a:ext cx="19500" cy="16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1600" y="3147050"/>
                            <a:ext cx="2127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9300" y="2234163"/>
                            <a:ext cx="5685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303600" y="1227300"/>
                            <a:ext cx="3480000" cy="3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Charger calendrier de la page ‘stage.php’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4900" y="5289025"/>
                            <a:ext cx="1862700" cy="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156475" y="5038600"/>
                            <a:ext cx="1529100" cy="52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Control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5510213" cy="5600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0213" cy="560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Plugin - fullcalendar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utilise le plugin fullcalendar pour présenter le formation du stage et réparation par employé, et pose le package de fullCalendar dans le répertoire fullcalendar.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(Références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https://fullcalendar.io/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fullcalend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