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6CFE" w14:textId="292D5664" w:rsidR="00C06A21" w:rsidRDefault="004E74D6">
      <w:pPr>
        <w:rPr>
          <w:i/>
          <w:iCs/>
          <w:sz w:val="32"/>
          <w:szCs w:val="40"/>
        </w:rPr>
      </w:pPr>
      <w:r w:rsidRPr="00CE32F3">
        <w:rPr>
          <w:rFonts w:asciiTheme="majorHAnsi" w:hAnsiTheme="majorHAnsi" w:cstheme="majorHAnsi"/>
          <w:i/>
          <w:iCs/>
          <w:sz w:val="32"/>
          <w:szCs w:val="40"/>
        </w:rPr>
        <w:t>References</w:t>
      </w:r>
      <w:r w:rsidRPr="00CE32F3">
        <w:rPr>
          <w:i/>
          <w:iCs/>
          <w:sz w:val="32"/>
          <w:szCs w:val="40"/>
        </w:rPr>
        <w:t>:</w:t>
      </w:r>
    </w:p>
    <w:p w14:paraId="1C448355" w14:textId="77777777" w:rsidR="0053721E" w:rsidRPr="00CE32F3" w:rsidRDefault="0053721E">
      <w:pPr>
        <w:rPr>
          <w:i/>
          <w:iCs/>
          <w:sz w:val="32"/>
          <w:szCs w:val="40"/>
        </w:rPr>
      </w:pPr>
    </w:p>
    <w:p w14:paraId="36A9D58B" w14:textId="77777777" w:rsidR="00607E88" w:rsidRPr="00CE32F3" w:rsidRDefault="00607E88" w:rsidP="00607E88">
      <w:pPr>
        <w:pStyle w:val="ListParagraph"/>
      </w:pPr>
    </w:p>
    <w:p w14:paraId="2E9311C4" w14:textId="2FA5AC0A" w:rsidR="00CE32F3" w:rsidRPr="005453E8" w:rsidRDefault="00CE32F3" w:rsidP="00CE32F3">
      <w:pPr>
        <w:pStyle w:val="ListParagraph"/>
        <w:numPr>
          <w:ilvl w:val="0"/>
          <w:numId w:val="1"/>
        </w:numPr>
        <w:rPr>
          <w:i/>
          <w:iCs/>
        </w:rPr>
      </w:pPr>
      <w:r w:rsidRPr="005453E8">
        <w:rPr>
          <w:i/>
          <w:iCs/>
        </w:rPr>
        <w:t xml:space="preserve">Dataset </w:t>
      </w:r>
      <w:r w:rsidR="00846B86">
        <w:rPr>
          <w:i/>
          <w:iCs/>
        </w:rPr>
        <w:t>SuperFoodsMax</w:t>
      </w:r>
    </w:p>
    <w:p w14:paraId="2B6954B8" w14:textId="0222B736" w:rsidR="005453E8" w:rsidRDefault="005453E8" w:rsidP="0053721E">
      <w:pPr>
        <w:pStyle w:val="ListParagraph"/>
      </w:pPr>
      <w:r w:rsidRPr="005453E8">
        <w:t>'</w:t>
      </w:r>
      <w:r w:rsidR="00846B86" w:rsidRPr="00846B86">
        <w:t>dataset_201</w:t>
      </w:r>
      <w:r w:rsidR="00DC4A1C">
        <w:t>9</w:t>
      </w:r>
      <w:r w:rsidR="00846B86" w:rsidRPr="00846B86">
        <w:t>_202</w:t>
      </w:r>
      <w:r w:rsidR="00DC4A1C">
        <w:t>2</w:t>
      </w:r>
      <w:r w:rsidR="00846B86" w:rsidRPr="00846B86">
        <w:t>.csv</w:t>
      </w:r>
      <w:r w:rsidRPr="005453E8">
        <w:t xml:space="preserve">' </w:t>
      </w:r>
      <w:proofErr w:type="spellStart"/>
      <w:r w:rsidR="00846B86">
        <w:t>SuperFoddsMax</w:t>
      </w:r>
      <w:proofErr w:type="spellEnd"/>
      <w:r w:rsidRPr="005453E8">
        <w:t xml:space="preserve">, viewed </w:t>
      </w:r>
      <w:r w:rsidR="00846B86">
        <w:t>1</w:t>
      </w:r>
      <w:r w:rsidRPr="005453E8">
        <w:t xml:space="preserve"> </w:t>
      </w:r>
      <w:r w:rsidR="00846B86">
        <w:t>April</w:t>
      </w:r>
      <w:r w:rsidRPr="005453E8">
        <w:t xml:space="preserve"> 2024, </w:t>
      </w:r>
      <w:hyperlink r:id="rId5" w:history="1">
        <w:r w:rsidR="00A02BDC" w:rsidRPr="00A02BDC">
          <w:rPr>
            <w:rStyle w:val="Hyperlink"/>
          </w:rPr>
          <w:t>https://rmit.instructure.com/courses/134795/assignments/940567?module_item_id=6089142</w:t>
        </w:r>
      </w:hyperlink>
    </w:p>
    <w:p w14:paraId="2DC8743A" w14:textId="77777777" w:rsidR="0053721E" w:rsidRDefault="0053721E" w:rsidP="0053721E">
      <w:pPr>
        <w:pStyle w:val="ListParagraph"/>
      </w:pPr>
    </w:p>
    <w:p w14:paraId="7A69D9D0" w14:textId="4BB246A9" w:rsidR="00D41D5C" w:rsidRPr="0053721E" w:rsidRDefault="00D41D5C" w:rsidP="0053721E">
      <w:pPr>
        <w:pStyle w:val="ListParagraph"/>
        <w:numPr>
          <w:ilvl w:val="0"/>
          <w:numId w:val="1"/>
        </w:numPr>
        <w:rPr>
          <w:i/>
          <w:iCs/>
        </w:rPr>
      </w:pPr>
      <w:r w:rsidRPr="005453E8">
        <w:t>'</w:t>
      </w:r>
      <w:r w:rsidRPr="00D41D5C">
        <w:t>Anticipating ethical &amp; legal considerations</w:t>
      </w:r>
      <w:r w:rsidRPr="005453E8">
        <w:t xml:space="preserve">' </w:t>
      </w:r>
      <w:r>
        <w:t>RMITO</w:t>
      </w:r>
      <w:r w:rsidRPr="005453E8">
        <w:t xml:space="preserve">, viewed </w:t>
      </w:r>
      <w:r>
        <w:t>9</w:t>
      </w:r>
      <w:r w:rsidRPr="005453E8">
        <w:t xml:space="preserve"> March 2024, </w:t>
      </w:r>
      <w:hyperlink r:id="rId6" w:history="1">
        <w:r w:rsidRPr="00D41D5C">
          <w:rPr>
            <w:rStyle w:val="Hyperlink"/>
          </w:rPr>
          <w:t>https://rmit.instructure.com/courses/134579/pages/6-dot-1-1-anticipating-ethical-and-legal-considerations?module_item_id=5879048</w:t>
        </w:r>
      </w:hyperlink>
    </w:p>
    <w:p w14:paraId="63F303E0" w14:textId="77777777" w:rsidR="005453E8" w:rsidRPr="00CE32F3" w:rsidRDefault="005453E8" w:rsidP="005453E8">
      <w:pPr>
        <w:pStyle w:val="ListParagraph"/>
      </w:pPr>
    </w:p>
    <w:p w14:paraId="0B3BBC1E" w14:textId="77777777" w:rsidR="004E74D6" w:rsidRDefault="004E74D6"/>
    <w:p w14:paraId="2F19C7CC" w14:textId="77777777" w:rsidR="004E74D6" w:rsidRDefault="004E74D6"/>
    <w:sectPr w:rsidR="004E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52F26"/>
    <w:multiLevelType w:val="hybridMultilevel"/>
    <w:tmpl w:val="06F8C8C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7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D6"/>
    <w:rsid w:val="000606FA"/>
    <w:rsid w:val="002A1064"/>
    <w:rsid w:val="002E6F1A"/>
    <w:rsid w:val="00336B19"/>
    <w:rsid w:val="004473D2"/>
    <w:rsid w:val="004E74D6"/>
    <w:rsid w:val="0053721E"/>
    <w:rsid w:val="005453E8"/>
    <w:rsid w:val="00577C25"/>
    <w:rsid w:val="00607E88"/>
    <w:rsid w:val="00846B86"/>
    <w:rsid w:val="00875D89"/>
    <w:rsid w:val="00A02BDC"/>
    <w:rsid w:val="00C06A21"/>
    <w:rsid w:val="00CE32F3"/>
    <w:rsid w:val="00D41D5C"/>
    <w:rsid w:val="00DC4A1C"/>
    <w:rsid w:val="00F2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22A9"/>
  <w15:chartTrackingRefBased/>
  <w15:docId w15:val="{54B11375-D493-4A4F-8445-939B48FF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27A4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6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B8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B8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B8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mit.instructure.com/courses/134579/pages/6-dot-1-1-anticipating-ethical-and-legal-considerations?module_item_id=5879048" TargetMode="External"/><Relationship Id="rId5" Type="http://schemas.openxmlformats.org/officeDocument/2006/relationships/hyperlink" Target="https://rmit.instructure.com/courses/134795/assignments/940567?module_item_id=6089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 Le Guern</dc:creator>
  <cp:keywords/>
  <dc:description/>
  <cp:lastModifiedBy>Bua Le Guern</cp:lastModifiedBy>
  <cp:revision>17</cp:revision>
  <dcterms:created xsi:type="dcterms:W3CDTF">2024-03-10T03:54:00Z</dcterms:created>
  <dcterms:modified xsi:type="dcterms:W3CDTF">2024-04-14T07:43:00Z</dcterms:modified>
</cp:coreProperties>
</file>