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65D"/>
          <w:sz w:val="40"/>
        </w:rPr>
        <w:t>108課綱跨領域STEAM專題詳實教案</w:t>
      </w:r>
    </w:p>
    <w:p>
      <w:pPr>
        <w:spacing w:after="360"/>
        <w:jc w:val="center"/>
      </w:pPr>
      <w:r>
        <w:rPr>
          <w:b/>
          <w:color w:val="2E6B3E"/>
          <w:sz w:val="26"/>
        </w:rPr>
        <w:t>教案編號：19｜作品名稱：綠輪騎跡追風趣——綠能動能轉換與智慧碳排追蹤系統</w:t>
      </w:r>
    </w:p>
    <w:tbl>
      <w:tblPr>
        <w:tblW w:type="auto" w:w="0"/>
        <w:jc w:val="center"/>
        <w:tblLook w:firstColumn="1" w:firstRow="1" w:lastColumn="0" w:lastRow="0" w:noHBand="0" w:noVBand="1" w:val="04A0"/>
      </w:tblPr>
      <w:tblGrid>
        <w:gridCol w:w="9360"/>
      </w:tblGrid>
      <w:tr>
        <w:tc>
          <w:tcPr>
            <w:tcW w:type="dxa" w:w="9360"/>
            <w:shd w:fill="F0F7F4"/>
            <w:tcMar>
              <w:top w:w="160" w:type="dxa"/>
              <w:bottom w:w="160" w:type="dxa"/>
              <w:left w:w="200" w:type="dxa"/>
              <w:right w:w="200" w:type="dxa"/>
            </w:tcMar>
            <w:tcBorders>
              <w:top w:val="none"/>
              <w:left w:val="single" w:sz="24" w:space="0" w:color="2E6B3E"/>
              <w:bottom w:val="none"/>
              <w:right w:val="none"/>
            </w:tcBorders>
          </w:tcPr>
          <w:p>
            <w:r>
              <w:rPr>
                <w:b/>
                <w:color w:val="2E6B3E"/>
                <w:sz w:val="22"/>
              </w:rPr>
              <w:t>【108課綱核心精神與跨領域永續亮點】</w:t>
              <w:br/>
            </w:r>
            <w:r>
              <w:rPr>
                <w:color w:val="333333"/>
                <w:sz w:val="20"/>
              </w:rPr>
              <w:t>本教案依據教育部 108 課綱資訊科技與科技應用專題規範設計，榮獲「112學年度科技教育創意實作競賽」全國佳作（南投縣初賽第一名）專題成果之轉化教案。</w:t>
              <w:br/>
              <w:t>專題針對現代都市通勤汽車高碳排放與上班族室內飛輪健身未能回饋環境的矛盾，引導學生將「通勤與健身」完美結合。透過三大模組：</w:t>
              <w:br/>
              <w:t>1. 【綠能發電器】：將自行車騎行動能轉換為電能並儲存供電；</w:t>
              <w:br/>
              <w:t>2. 【路徑追蹤器】：結合 ESP32 開發板與 GPS 模組，經由藍牙（Bluetooth）即時傳送經緯度與速度數據；</w:t>
              <w:br/>
              <w:t>3. 【碳排貢獻 App】：運用 App Inventor 開發自訂 App，即時計算騎乘距離與二氧化碳減排量，並串接 Google 試算表雲端資料庫進行數據展示與獎勵機制。</w:t>
              <w:br/>
              <w:t>專題更與南投縣竹山鎮公所合作，建立社區綠色騎行推廣機制，實踐永續發展目標（SDGs）。</w:t>
            </w:r>
          </w:p>
        </w:tc>
      </w:tr>
    </w:tbl>
    <w:p>
      <w:pPr>
        <w:spacing w:before="0" w:after="120"/>
      </w:pPr>
    </w:p>
    <w:p>
      <w:pPr>
        <w:spacing w:before="320" w:after="160"/>
        <w:pBdr>
          <w:bottom w:val="single" w:sz="12" w:space="4" w:color="1B365D"/>
        </w:pBdr>
      </w:pPr>
      <w:r>
        <w:rPr>
          <w:b/>
          <w:color w:val="1B365D"/>
          <w:sz w:val="30"/>
        </w:rPr>
        <w:t>一、 教案基本資訊規範表</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4680"/>
        <w:gridCol w:w="4680"/>
      </w:tblGrid>
      <w:tr>
        <w:tc>
          <w:tcPr>
            <w:tcW w:type="dxa" w:w="2592"/>
            <w:shd w:fill="EBF5EE"/>
            <w:tcMar>
              <w:top w:w="100" w:type="dxa"/>
              <w:bottom w:w="100" w:type="dxa"/>
              <w:left w:w="120" w:type="dxa"/>
              <w:right w:w="120" w:type="dxa"/>
            </w:tcMar>
          </w:tcPr>
          <w:p>
            <w:r>
              <w:rPr>
                <w:b/>
                <w:color w:val="1B365D"/>
                <w:sz w:val="20"/>
              </w:rPr>
              <w:t>教案編號</w:t>
            </w:r>
          </w:p>
        </w:tc>
        <w:tc>
          <w:tcPr>
            <w:tcW w:type="dxa" w:w="6768"/>
            <w:tcMar>
              <w:top w:w="100" w:type="dxa"/>
              <w:bottom w:w="100" w:type="dxa"/>
              <w:left w:w="120" w:type="dxa"/>
              <w:right w:w="120" w:type="dxa"/>
            </w:tcMar>
          </w:tcPr>
          <w:p>
            <w:r>
              <w:rPr>
                <w:color w:val="333333"/>
                <w:sz w:val="19"/>
              </w:rPr>
              <w:t>19</w:t>
            </w:r>
          </w:p>
        </w:tc>
      </w:tr>
      <w:tr>
        <w:tc>
          <w:tcPr>
            <w:tcW w:type="dxa" w:w="2592"/>
            <w:shd w:fill="EBF5EE"/>
            <w:tcMar>
              <w:top w:w="100" w:type="dxa"/>
              <w:bottom w:w="100" w:type="dxa"/>
              <w:left w:w="120" w:type="dxa"/>
              <w:right w:w="120" w:type="dxa"/>
            </w:tcMar>
          </w:tcPr>
          <w:p>
            <w:r>
              <w:rPr>
                <w:b/>
                <w:color w:val="1B365D"/>
                <w:sz w:val="20"/>
              </w:rPr>
              <w:t>專題作品名稱</w:t>
            </w:r>
          </w:p>
        </w:tc>
        <w:tc>
          <w:tcPr>
            <w:tcW w:type="dxa" w:w="6768"/>
            <w:tcMar>
              <w:top w:w="100" w:type="dxa"/>
              <w:bottom w:w="100" w:type="dxa"/>
              <w:left w:w="120" w:type="dxa"/>
              <w:right w:w="120" w:type="dxa"/>
            </w:tcMar>
          </w:tcPr>
          <w:p>
            <w:r>
              <w:rPr>
                <w:color w:val="333333"/>
                <w:sz w:val="19"/>
              </w:rPr>
              <w:t>綠輪騎跡追風趣（綠能動能轉換與智慧碳排追蹤系統）</w:t>
            </w:r>
          </w:p>
        </w:tc>
      </w:tr>
      <w:tr>
        <w:tc>
          <w:tcPr>
            <w:tcW w:type="dxa" w:w="2592"/>
            <w:shd w:fill="EBF5EE"/>
            <w:tcMar>
              <w:top w:w="100" w:type="dxa"/>
              <w:bottom w:w="100" w:type="dxa"/>
              <w:left w:w="120" w:type="dxa"/>
              <w:right w:w="120" w:type="dxa"/>
            </w:tcMar>
          </w:tcPr>
          <w:p>
            <w:r>
              <w:rPr>
                <w:b/>
                <w:color w:val="1B365D"/>
                <w:sz w:val="20"/>
              </w:rPr>
              <w:t>適用年級</w:t>
            </w:r>
          </w:p>
        </w:tc>
        <w:tc>
          <w:tcPr>
            <w:tcW w:type="dxa" w:w="6768"/>
            <w:tcMar>
              <w:top w:w="100" w:type="dxa"/>
              <w:bottom w:w="100" w:type="dxa"/>
              <w:left w:w="120" w:type="dxa"/>
              <w:right w:w="120" w:type="dxa"/>
            </w:tcMar>
          </w:tcPr>
          <w:p>
            <w:r>
              <w:rPr>
                <w:color w:val="333333"/>
                <w:sz w:val="19"/>
              </w:rPr>
              <w:t>國小五至六年級高階專題 / 國中七至九年級（亦可彈性模組化調整為高中職 STEAM 專題）</w:t>
            </w:r>
          </w:p>
        </w:tc>
      </w:tr>
      <w:tr>
        <w:tc>
          <w:tcPr>
            <w:tcW w:type="dxa" w:w="2592"/>
            <w:shd w:fill="EBF5EE"/>
            <w:tcMar>
              <w:top w:w="100" w:type="dxa"/>
              <w:bottom w:w="100" w:type="dxa"/>
              <w:left w:w="120" w:type="dxa"/>
              <w:right w:w="120" w:type="dxa"/>
            </w:tcMar>
          </w:tcPr>
          <w:p>
            <w:r>
              <w:rPr>
                <w:b/>
                <w:color w:val="1B365D"/>
                <w:sz w:val="20"/>
              </w:rPr>
              <w:t>總教學節數</w:t>
            </w:r>
          </w:p>
        </w:tc>
        <w:tc>
          <w:tcPr>
            <w:tcW w:type="dxa" w:w="6768"/>
            <w:tcMar>
              <w:top w:w="100" w:type="dxa"/>
              <w:bottom w:w="100" w:type="dxa"/>
              <w:left w:w="120" w:type="dxa"/>
              <w:right w:w="120" w:type="dxa"/>
            </w:tcMar>
          </w:tcPr>
          <w:p>
            <w:r>
              <w:rPr>
                <w:color w:val="333333"/>
                <w:sz w:val="19"/>
              </w:rPr>
              <w:t>共 8 節課，320 分鐘（分為 4 個雙節課單元實施）</w:t>
            </w:r>
          </w:p>
        </w:tc>
      </w:tr>
      <w:tr>
        <w:tc>
          <w:tcPr>
            <w:tcW w:type="dxa" w:w="2592"/>
            <w:shd w:fill="EBF5EE"/>
            <w:tcMar>
              <w:top w:w="100" w:type="dxa"/>
              <w:bottom w:w="100" w:type="dxa"/>
              <w:left w:w="120" w:type="dxa"/>
              <w:right w:w="120" w:type="dxa"/>
            </w:tcMar>
          </w:tcPr>
          <w:p>
            <w:r>
              <w:rPr>
                <w:b/>
                <w:color w:val="1B365D"/>
                <w:sz w:val="20"/>
              </w:rPr>
              <w:t>授課領域與跨領域融入</w:t>
            </w:r>
          </w:p>
        </w:tc>
        <w:tc>
          <w:tcPr>
            <w:tcW w:type="dxa" w:w="6768"/>
            <w:tcMar>
              <w:top w:w="100" w:type="dxa"/>
              <w:bottom w:w="100" w:type="dxa"/>
              <w:left w:w="120" w:type="dxa"/>
              <w:right w:w="120" w:type="dxa"/>
            </w:tcMar>
          </w:tcPr>
          <w:p>
            <w:r>
              <w:rPr>
                <w:color w:val="333333"/>
                <w:sz w:val="19"/>
              </w:rPr>
              <w:t>主核心：資訊科技、生活科技</w:t>
              <w:br/>
              <w:t>跨領域融入：自然科學領域（能量轉換與電磁感應）、數學領域（經緯度距離計算與碳排比例換算）、社會領域（淨零碳排與永續社區推廣）、健康與體育（自行車騎行與體能促進）</w:t>
            </w:r>
          </w:p>
        </w:tc>
      </w:tr>
      <w:tr>
        <w:tc>
          <w:tcPr>
            <w:tcW w:type="dxa" w:w="2592"/>
            <w:shd w:fill="EBF5EE"/>
            <w:tcMar>
              <w:top w:w="100" w:type="dxa"/>
              <w:bottom w:w="100" w:type="dxa"/>
              <w:left w:w="120" w:type="dxa"/>
              <w:right w:w="120" w:type="dxa"/>
            </w:tcMar>
          </w:tcPr>
          <w:p>
            <w:r>
              <w:rPr>
                <w:b/>
                <w:color w:val="1B365D"/>
                <w:sz w:val="20"/>
              </w:rPr>
              <w:t>設計團隊/教師</w:t>
            </w:r>
          </w:p>
        </w:tc>
        <w:tc>
          <w:tcPr>
            <w:tcW w:type="dxa" w:w="6768"/>
            <w:tcMar>
              <w:top w:w="100" w:type="dxa"/>
              <w:bottom w:w="100" w:type="dxa"/>
              <w:left w:w="120" w:type="dxa"/>
              <w:right w:w="120" w:type="dxa"/>
            </w:tcMar>
          </w:tcPr>
          <w:p>
            <w:r>
              <w:rPr>
                <w:color w:val="333333"/>
                <w:sz w:val="19"/>
              </w:rPr>
              <w:t>南投縣鯉魚國小/國中資訊科技與跨領域 STEAM 教學團隊</w:t>
            </w:r>
          </w:p>
        </w:tc>
      </w:tr>
      <w:tr>
        <w:tc>
          <w:tcPr>
            <w:tcW w:type="dxa" w:w="2592"/>
            <w:shd w:fill="EBF5EE"/>
            <w:tcMar>
              <w:top w:w="100" w:type="dxa"/>
              <w:bottom w:w="100" w:type="dxa"/>
              <w:left w:w="120" w:type="dxa"/>
              <w:right w:w="120" w:type="dxa"/>
            </w:tcMar>
          </w:tcPr>
          <w:p>
            <w:r>
              <w:rPr>
                <w:b/>
                <w:color w:val="1B365D"/>
                <w:sz w:val="20"/>
              </w:rPr>
              <w:t>教學模式與策略</w:t>
            </w:r>
          </w:p>
        </w:tc>
        <w:tc>
          <w:tcPr>
            <w:tcW w:type="dxa" w:w="6768"/>
            <w:tcMar>
              <w:top w:w="100" w:type="dxa"/>
              <w:bottom w:w="100" w:type="dxa"/>
              <w:left w:w="120" w:type="dxa"/>
              <w:right w:w="120" w:type="dxa"/>
            </w:tcMar>
          </w:tcPr>
          <w:p>
            <w:r>
              <w:rPr>
                <w:color w:val="333333"/>
                <w:sz w:val="19"/>
              </w:rPr>
              <w:t>專題導向學習 (Project-Based Learning, PBL)、STEAM 跨領域素養導向教學、設計思考 (Design Thinking)、五階段運算思維實作（拆解、模式識別、抽象化、演算法、除錯）</w:t>
            </w:r>
          </w:p>
        </w:tc>
      </w:tr>
      <w:tr>
        <w:tc>
          <w:tcPr>
            <w:tcW w:type="dxa" w:w="2592"/>
            <w:shd w:fill="EBF5EE"/>
            <w:tcMar>
              <w:top w:w="100" w:type="dxa"/>
              <w:bottom w:w="100" w:type="dxa"/>
              <w:left w:w="120" w:type="dxa"/>
              <w:right w:w="120" w:type="dxa"/>
            </w:tcMar>
          </w:tcPr>
          <w:p>
            <w:r>
              <w:rPr>
                <w:b/>
                <w:color w:val="1B365D"/>
                <w:sz w:val="20"/>
              </w:rPr>
              <w:t>主要硬體設備</w:t>
            </w:r>
          </w:p>
        </w:tc>
        <w:tc>
          <w:tcPr>
            <w:tcW w:type="dxa" w:w="6768"/>
            <w:tcMar>
              <w:top w:w="100" w:type="dxa"/>
              <w:bottom w:w="100" w:type="dxa"/>
              <w:left w:w="120" w:type="dxa"/>
              <w:right w:w="120" w:type="dxa"/>
            </w:tcMar>
          </w:tcPr>
          <w:p>
            <w:r>
              <w:rPr>
                <w:color w:val="333333"/>
                <w:sz w:val="19"/>
              </w:rPr>
              <w:t>自行車動能發電輪磨模組、整流穩壓充電模組、超級電容/儲能電池、ESP32 微控制器開發板、GPS 定位模組 (NEO-6M)、藍牙通訊模組、Android 智慧型手機/平板、自行車車架與安裝機構</w:t>
            </w:r>
          </w:p>
        </w:tc>
      </w:tr>
      <w:tr>
        <w:tc>
          <w:tcPr>
            <w:tcW w:type="dxa" w:w="2592"/>
            <w:shd w:fill="EBF5EE"/>
            <w:tcMar>
              <w:top w:w="100" w:type="dxa"/>
              <w:bottom w:w="100" w:type="dxa"/>
              <w:left w:w="120" w:type="dxa"/>
              <w:right w:w="120" w:type="dxa"/>
            </w:tcMar>
          </w:tcPr>
          <w:p>
            <w:r>
              <w:rPr>
                <w:b/>
                <w:color w:val="1B365D"/>
                <w:sz w:val="20"/>
              </w:rPr>
              <w:t>主要軟體與API平台</w:t>
            </w:r>
          </w:p>
        </w:tc>
        <w:tc>
          <w:tcPr>
            <w:tcW w:type="dxa" w:w="6768"/>
            <w:tcMar>
              <w:top w:w="100" w:type="dxa"/>
              <w:bottom w:w="100" w:type="dxa"/>
              <w:left w:w="120" w:type="dxa"/>
              <w:right w:w="120" w:type="dxa"/>
            </w:tcMar>
          </w:tcPr>
          <w:p>
            <w:r>
              <w:rPr>
                <w:color w:val="333333"/>
                <w:sz w:val="19"/>
              </w:rPr>
              <w:t>Arduino IDE / ESP32 C++ 程式開發環境、App Inventor 2 手機 App 開發平台、Google Sheets API / Google Forms 雲端試算表資料庫、Google Maps API 繪圖介面</w:t>
            </w:r>
          </w:p>
        </w:tc>
      </w:tr>
      <w:tr>
        <w:tc>
          <w:tcPr>
            <w:tcW w:type="dxa" w:w="2592"/>
            <w:shd w:fill="EBF5EE"/>
            <w:tcMar>
              <w:top w:w="100" w:type="dxa"/>
              <w:bottom w:w="100" w:type="dxa"/>
              <w:left w:w="120" w:type="dxa"/>
              <w:right w:w="120" w:type="dxa"/>
            </w:tcMar>
          </w:tcPr>
          <w:p>
            <w:r>
              <w:rPr>
                <w:b/>
                <w:color w:val="1B365D"/>
                <w:sz w:val="20"/>
              </w:rPr>
              <w:t>競賽與成果連結</w:t>
            </w:r>
          </w:p>
        </w:tc>
        <w:tc>
          <w:tcPr>
            <w:tcW w:type="dxa" w:w="6768"/>
            <w:tcMar>
              <w:top w:w="100" w:type="dxa"/>
              <w:bottom w:w="100" w:type="dxa"/>
              <w:left w:w="120" w:type="dxa"/>
              <w:right w:w="120" w:type="dxa"/>
            </w:tcMar>
          </w:tcPr>
          <w:p>
            <w:r>
              <w:rPr>
                <w:color w:val="333333"/>
                <w:sz w:val="19"/>
              </w:rPr>
              <w:t>榮獲 112 學年度科技教育創意實作競賽【資訊科技組】全國佳作（南投縣初賽冠軍）作品之完整教案轉化</w:t>
            </w:r>
          </w:p>
        </w:tc>
      </w:tr>
      <w:tr>
        <w:tc>
          <w:tcPr>
            <w:tcW w:type="dxa" w:w="2592"/>
            <w:shd w:fill="EBF5EE"/>
            <w:tcMar>
              <w:top w:w="100" w:type="dxa"/>
              <w:bottom w:w="100" w:type="dxa"/>
              <w:left w:w="120" w:type="dxa"/>
              <w:right w:w="120" w:type="dxa"/>
            </w:tcMar>
          </w:tcPr>
          <w:p>
            <w:r>
              <w:rPr>
                <w:b/>
                <w:color w:val="1B365D"/>
                <w:sz w:val="20"/>
              </w:rPr>
              <w:t>學習目標概要</w:t>
            </w:r>
          </w:p>
        </w:tc>
        <w:tc>
          <w:tcPr>
            <w:tcW w:type="dxa" w:w="6768"/>
            <w:tcMar>
              <w:top w:w="100" w:type="dxa"/>
              <w:bottom w:w="100" w:type="dxa"/>
              <w:left w:w="120" w:type="dxa"/>
              <w:right w:w="120" w:type="dxa"/>
            </w:tcMar>
          </w:tcPr>
          <w:p>
            <w:r>
              <w:rPr>
                <w:color w:val="333333"/>
                <w:sz w:val="19"/>
              </w:rPr>
              <w:t>1. 理解通勤碳排放對環境的影響，設計「通勤+健身+發電」之永續解決方案。</w:t>
              <w:br/>
              <w:t>2. 掌握自行車動能轉換為電能之物理原理，並完成穩壓供電電路架設。</w:t>
              <w:br/>
              <w:t>3. 實作 ESP32 與 GPS 模組，撰寫藍牙封包傳輸與 App Inventor 計算減碳量程式。</w:t>
              <w:br/>
              <w:t>4. 完成 Google 試算表雲端資料庫串接，設計社區綠色騎行獎勵機制並進行專題發表。</w:t>
            </w:r>
          </w:p>
        </w:tc>
      </w:tr>
      <w:tr>
        <w:tc>
          <w:tcPr>
            <w:tcW w:type="dxa" w:w="2592"/>
            <w:shd w:fill="EBF5EE"/>
            <w:tcMar>
              <w:top w:w="100" w:type="dxa"/>
              <w:bottom w:w="100" w:type="dxa"/>
              <w:left w:w="120" w:type="dxa"/>
              <w:right w:w="120" w:type="dxa"/>
            </w:tcMar>
          </w:tcPr>
          <w:p>
            <w:r>
              <w:rPr>
                <w:b/>
                <w:color w:val="1B365D"/>
                <w:sz w:val="20"/>
              </w:rPr>
              <w:t>關鍵字</w:t>
            </w:r>
          </w:p>
        </w:tc>
        <w:tc>
          <w:tcPr>
            <w:tcW w:type="dxa" w:w="6768"/>
            <w:tcMar>
              <w:top w:w="100" w:type="dxa"/>
              <w:bottom w:w="100" w:type="dxa"/>
              <w:left w:w="120" w:type="dxa"/>
              <w:right w:w="120" w:type="dxa"/>
            </w:tcMar>
          </w:tcPr>
          <w:p>
            <w:r>
              <w:rPr>
                <w:color w:val="333333"/>
                <w:sz w:val="19"/>
              </w:rPr>
              <w:t>綠輪騎跡追風趣、動能發電、ESP32、GPS定位、App Inventor 2、Google試算表API、減碳計算、108課綱STEAM專題</w:t>
            </w:r>
          </w:p>
        </w:tc>
      </w:tr>
    </w:tbl>
    <w:p>
      <w:pPr>
        <w:spacing w:after="240"/>
      </w:pPr>
    </w:p>
    <w:p>
      <w:pPr>
        <w:spacing w:before="320" w:after="160"/>
        <w:pBdr>
          <w:bottom w:val="single" w:sz="12" w:space="4" w:color="1B365D"/>
        </w:pBdr>
      </w:pPr>
      <w:r>
        <w:rPr>
          <w:b/>
          <w:color w:val="1B365D"/>
          <w:sz w:val="30"/>
        </w:rPr>
        <w:t>二、 108課綱核心素養與學習重點對應分析</w:t>
      </w:r>
    </w:p>
    <w:p>
      <w:pPr>
        <w:spacing w:before="240" w:after="120"/>
      </w:pPr>
      <w:r>
        <w:rPr>
          <w:b/>
          <w:color w:val="2E5B88"/>
          <w:sz w:val="26"/>
        </w:rPr>
        <w:t>（一） 總綱核心素養（三面九項對應）</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2160"/>
            <w:shd w:fill="1B365D"/>
            <w:tcMar>
              <w:top w:w="120" w:type="dxa"/>
              <w:bottom w:w="120" w:type="dxa"/>
              <w:left w:w="120" w:type="dxa"/>
              <w:right w:w="120" w:type="dxa"/>
            </w:tcMar>
          </w:tcPr>
          <w:p>
            <w:r>
              <w:rPr>
                <w:b/>
                <w:color w:val="FFFFFF"/>
                <w:sz w:val="20"/>
              </w:rPr>
              <w:t>核心素養面向</w:t>
            </w:r>
          </w:p>
        </w:tc>
        <w:tc>
          <w:tcPr>
            <w:tcW w:type="dxa" w:w="2592"/>
            <w:shd w:fill="1B365D"/>
            <w:tcMar>
              <w:top w:w="120" w:type="dxa"/>
              <w:bottom w:w="120" w:type="dxa"/>
              <w:left w:w="120" w:type="dxa"/>
              <w:right w:w="120" w:type="dxa"/>
            </w:tcMar>
          </w:tcPr>
          <w:p>
            <w:r>
              <w:rPr>
                <w:b/>
                <w:color w:val="FFFFFF"/>
                <w:sz w:val="20"/>
              </w:rPr>
              <w:t>108課綱項目</w:t>
            </w:r>
          </w:p>
        </w:tc>
        <w:tc>
          <w:tcPr>
            <w:tcW w:type="dxa" w:w="4608"/>
            <w:shd w:fill="1B365D"/>
            <w:tcMar>
              <w:top w:w="120" w:type="dxa"/>
              <w:bottom w:w="120" w:type="dxa"/>
              <w:left w:w="120" w:type="dxa"/>
              <w:right w:w="120" w:type="dxa"/>
            </w:tcMar>
          </w:tcPr>
          <w:p>
            <w:r>
              <w:rPr>
                <w:b/>
                <w:color w:val="FFFFFF"/>
                <w:sz w:val="20"/>
              </w:rPr>
              <w:t>本教案具體實踐與學習活動項目</w:t>
            </w:r>
          </w:p>
        </w:tc>
      </w:tr>
      <w:tr>
        <w:tc>
          <w:tcPr>
            <w:tcW w:type="dxa" w:w="2160"/>
            <w:shd w:fill="F0F7F4"/>
            <w:tcMar>
              <w:top w:w="100" w:type="dxa"/>
              <w:bottom w:w="100" w:type="dxa"/>
              <w:left w:w="120" w:type="dxa"/>
              <w:right w:w="120" w:type="dxa"/>
            </w:tcMar>
          </w:tcPr>
          <w:p>
            <w:r>
              <w:rPr>
                <w:color w:val="333333"/>
                <w:sz w:val="19"/>
              </w:rPr>
              <w:t>A 自主行動</w:t>
            </w:r>
          </w:p>
        </w:tc>
        <w:tc>
          <w:tcPr>
            <w:tcW w:type="dxa" w:w="2592"/>
            <w:tcMar>
              <w:top w:w="100" w:type="dxa"/>
              <w:bottom w:w="100" w:type="dxa"/>
              <w:left w:w="120" w:type="dxa"/>
              <w:right w:w="120" w:type="dxa"/>
            </w:tcMar>
          </w:tcPr>
          <w:p>
            <w:r>
              <w:rPr>
                <w:color w:val="333333"/>
                <w:sz w:val="19"/>
              </w:rPr>
              <w:t>資-E-A1 系統思考與問題解決</w:t>
              <w:br/>
              <w:t>科-E-A3 規劃執行與創新應變</w:t>
            </w:r>
          </w:p>
        </w:tc>
        <w:tc>
          <w:tcPr>
            <w:tcW w:type="dxa" w:w="4608"/>
            <w:tcMar>
              <w:top w:w="100" w:type="dxa"/>
              <w:bottom w:w="100" w:type="dxa"/>
              <w:left w:w="120" w:type="dxa"/>
              <w:right w:w="120" w:type="dxa"/>
            </w:tcMar>
          </w:tcPr>
          <w:p>
            <w:r>
              <w:rPr>
                <w:color w:val="333333"/>
                <w:sz w:val="19"/>
              </w:rPr>
              <w:t>機能獨立分析傳統燃油車碳排放與室內健身飛輪廢熱之痛點，運用 ESP32 與 App Inventor 設計一套整合動能發電與智慧減碳計算之系統原型。</w:t>
            </w:r>
          </w:p>
        </w:tc>
      </w:tr>
      <w:tr>
        <w:tc>
          <w:tcPr>
            <w:tcW w:type="dxa" w:w="2160"/>
            <w:shd w:fill="F0F7F4"/>
            <w:tcMar>
              <w:top w:w="100" w:type="dxa"/>
              <w:bottom w:w="100" w:type="dxa"/>
              <w:left w:w="120" w:type="dxa"/>
              <w:right w:w="120" w:type="dxa"/>
            </w:tcMar>
          </w:tcPr>
          <w:p>
            <w:r>
              <w:rPr>
                <w:color w:val="333333"/>
                <w:sz w:val="19"/>
              </w:rPr>
              <w:t>B 溝通互動</w:t>
            </w:r>
          </w:p>
        </w:tc>
        <w:tc>
          <w:tcPr>
            <w:tcW w:type="dxa" w:w="2592"/>
            <w:tcMar>
              <w:top w:w="100" w:type="dxa"/>
              <w:bottom w:w="100" w:type="dxa"/>
              <w:left w:w="120" w:type="dxa"/>
              <w:right w:w="120" w:type="dxa"/>
            </w:tcMar>
          </w:tcPr>
          <w:p>
            <w:r>
              <w:rPr>
                <w:color w:val="333333"/>
                <w:sz w:val="19"/>
              </w:rPr>
              <w:t>資-E-B1 符號運用與溝通表達</w:t>
              <w:br/>
              <w:t>資-E-B2 科技資訊與媒體素養</w:t>
            </w:r>
          </w:p>
        </w:tc>
        <w:tc>
          <w:tcPr>
            <w:tcW w:type="dxa" w:w="4608"/>
            <w:tcMar>
              <w:top w:w="100" w:type="dxa"/>
              <w:bottom w:w="100" w:type="dxa"/>
              <w:left w:w="120" w:type="dxa"/>
              <w:right w:w="120" w:type="dxa"/>
            </w:tcMar>
          </w:tcPr>
          <w:p>
            <w:r>
              <w:rPr>
                <w:color w:val="333333"/>
                <w:sz w:val="19"/>
              </w:rPr>
              <w:t>能理解 GPS 經緯度座標、藍牙字串封包與 App 介面符號，並熟練運用圖形化程式語言及 Web API 進行資料跨平台整合與動態圖表呈現。</w:t>
            </w:r>
          </w:p>
        </w:tc>
      </w:tr>
      <w:tr>
        <w:tc>
          <w:tcPr>
            <w:tcW w:type="dxa" w:w="2160"/>
            <w:shd w:fill="F0F7F4"/>
            <w:tcMar>
              <w:top w:w="100" w:type="dxa"/>
              <w:bottom w:w="100" w:type="dxa"/>
              <w:left w:w="120" w:type="dxa"/>
              <w:right w:w="120" w:type="dxa"/>
            </w:tcMar>
          </w:tcPr>
          <w:p>
            <w:r>
              <w:rPr>
                <w:color w:val="333333"/>
                <w:sz w:val="19"/>
              </w:rPr>
              <w:t>C 社會參與</w:t>
            </w:r>
          </w:p>
        </w:tc>
        <w:tc>
          <w:tcPr>
            <w:tcW w:type="dxa" w:w="2592"/>
            <w:tcMar>
              <w:top w:w="100" w:type="dxa"/>
              <w:bottom w:w="100" w:type="dxa"/>
              <w:left w:w="120" w:type="dxa"/>
              <w:right w:w="120" w:type="dxa"/>
            </w:tcMar>
          </w:tcPr>
          <w:p>
            <w:r>
              <w:rPr>
                <w:color w:val="333333"/>
                <w:sz w:val="19"/>
              </w:rPr>
              <w:t>資-E-C2 社會關懷與團隊合作</w:t>
              <w:br/>
              <w:t>環-E-E42 能源資源永續利用</w:t>
            </w:r>
          </w:p>
        </w:tc>
        <w:tc>
          <w:tcPr>
            <w:tcW w:type="dxa" w:w="4608"/>
            <w:tcMar>
              <w:top w:w="100" w:type="dxa"/>
              <w:bottom w:w="100" w:type="dxa"/>
              <w:left w:w="120" w:type="dxa"/>
              <w:right w:w="120" w:type="dxa"/>
            </w:tcMar>
          </w:tcPr>
          <w:p>
            <w:r>
              <w:rPr>
                <w:color w:val="333333"/>
                <w:sz w:val="19"/>
              </w:rPr>
              <w:t>體認淨零碳排（Net Zero）與永續發展（SDGs）重要性，透過團隊合作將科技專題結合竹山鎮公所社區綠色騎行獎勵機制，落實環境行動。</w:t>
            </w:r>
          </w:p>
        </w:tc>
      </w:tr>
    </w:tbl>
    <w:p>
      <w:pPr>
        <w:spacing w:after="160"/>
      </w:pPr>
    </w:p>
    <w:p>
      <w:pPr>
        <w:spacing w:before="240" w:after="120"/>
      </w:pPr>
      <w:r>
        <w:rPr>
          <w:b/>
          <w:color w:val="2E5B88"/>
          <w:sz w:val="26"/>
        </w:rPr>
        <w:t>（二） 領域學習重點（學習表現與學習內容）</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120"/>
            <w:shd w:fill="2E5B88"/>
            <w:tcMar>
              <w:top w:w="120" w:type="dxa"/>
              <w:bottom w:w="120" w:type="dxa"/>
              <w:left w:w="120" w:type="dxa"/>
              <w:right w:w="120" w:type="dxa"/>
            </w:tcMar>
          </w:tcPr>
          <w:p>
            <w:r>
              <w:rPr>
                <w:b/>
                <w:color w:val="FFFFFF"/>
                <w:sz w:val="20"/>
              </w:rPr>
              <w:t>學習重點類別</w:t>
            </w:r>
          </w:p>
        </w:tc>
        <w:tc>
          <w:tcPr>
            <w:tcW w:type="dxa" w:w="3120"/>
            <w:shd w:fill="2E5B88"/>
            <w:tcMar>
              <w:top w:w="120" w:type="dxa"/>
              <w:bottom w:w="120" w:type="dxa"/>
              <w:left w:w="120" w:type="dxa"/>
              <w:right w:w="120" w:type="dxa"/>
            </w:tcMar>
          </w:tcPr>
          <w:p>
            <w:r>
              <w:rPr>
                <w:b/>
                <w:color w:val="FFFFFF"/>
                <w:sz w:val="20"/>
              </w:rPr>
              <w:t>108課綱條目代碼與名稱</w:t>
            </w:r>
          </w:p>
        </w:tc>
        <w:tc>
          <w:tcPr>
            <w:tcW w:type="dxa" w:w="3120"/>
            <w:shd w:fill="2E5B88"/>
            <w:tcMar>
              <w:top w:w="120" w:type="dxa"/>
              <w:bottom w:w="120" w:type="dxa"/>
              <w:left w:w="120" w:type="dxa"/>
              <w:right w:w="120" w:type="dxa"/>
            </w:tcMar>
          </w:tcPr>
          <w:p>
            <w:r>
              <w:rPr>
                <w:b/>
                <w:color w:val="FFFFFF"/>
                <w:sz w:val="20"/>
              </w:rPr>
              <w:t>本教案具體對應教學內容與學習要求</w:t>
            </w:r>
          </w:p>
        </w:tc>
      </w:tr>
      <w:tr>
        <w:tc>
          <w:tcPr>
            <w:tcW w:type="dxa" w:w="2160"/>
            <w:shd w:fill="F0F7F4"/>
            <w:tcMar>
              <w:top w:w="100" w:type="dxa"/>
              <w:bottom w:w="100" w:type="dxa"/>
              <w:left w:w="120" w:type="dxa"/>
              <w:right w:w="120" w:type="dxa"/>
            </w:tcMar>
          </w:tcPr>
          <w:p>
            <w:r>
              <w:rPr>
                <w:color w:val="333333"/>
                <w:sz w:val="19"/>
              </w:rPr>
              <w:t>資訊科技</w:t>
              <w:br/>
              <w:t>學習表現</w:t>
            </w:r>
          </w:p>
        </w:tc>
        <w:tc>
          <w:tcPr>
            <w:tcW w:type="dxa" w:w="2880"/>
            <w:tcMar>
              <w:top w:w="100" w:type="dxa"/>
              <w:bottom w:w="100" w:type="dxa"/>
              <w:left w:w="120" w:type="dxa"/>
              <w:right w:w="120" w:type="dxa"/>
            </w:tcMar>
          </w:tcPr>
          <w:p>
            <w:r>
              <w:rPr>
                <w:color w:val="333333"/>
                <w:sz w:val="19"/>
              </w:rPr>
              <w:t>資-平-1 能運用程式設計邏輯解決問題</w:t>
              <w:br/>
              <w:t>資-演-2 能理解感測資料處理與演算</w:t>
              <w:br/>
              <w:t>資-進-1 能結合行動載具進行跨平台應用</w:t>
            </w:r>
          </w:p>
        </w:tc>
        <w:tc>
          <w:tcPr>
            <w:tcW w:type="dxa" w:w="4320"/>
            <w:tcMar>
              <w:top w:w="100" w:type="dxa"/>
              <w:bottom w:w="100" w:type="dxa"/>
              <w:left w:w="120" w:type="dxa"/>
              <w:right w:w="120" w:type="dxa"/>
            </w:tcMar>
          </w:tcPr>
          <w:p>
            <w:r>
              <w:rPr>
                <w:color w:val="333333"/>
                <w:sz w:val="19"/>
              </w:rPr>
              <w:t>1. 能撰寫 App 算式將 GPS 經緯度轉化為真實騎乘里程。</w:t>
              <w:br/>
              <w:t>2. 能處理 ESP32 藍牙資料廣播與手持裝置連線通訊。</w:t>
              <w:br/>
              <w:t>3. 能實作 Web API 將騎乘數據即時上傳至 Google 試算表。</w:t>
            </w:r>
          </w:p>
        </w:tc>
      </w:tr>
      <w:tr>
        <w:tc>
          <w:tcPr>
            <w:tcW w:type="dxa" w:w="2160"/>
            <w:shd w:fill="F0F7F4"/>
            <w:tcMar>
              <w:top w:w="100" w:type="dxa"/>
              <w:bottom w:w="100" w:type="dxa"/>
              <w:left w:w="120" w:type="dxa"/>
              <w:right w:w="120" w:type="dxa"/>
            </w:tcMar>
          </w:tcPr>
          <w:p>
            <w:r>
              <w:rPr>
                <w:color w:val="333333"/>
                <w:sz w:val="19"/>
              </w:rPr>
              <w:t>資訊科技</w:t>
              <w:br/>
              <w:t>學習內容</w:t>
            </w:r>
          </w:p>
        </w:tc>
        <w:tc>
          <w:tcPr>
            <w:tcW w:type="dxa" w:w="2880"/>
            <w:tcMar>
              <w:top w:w="100" w:type="dxa"/>
              <w:bottom w:w="100" w:type="dxa"/>
              <w:left w:w="120" w:type="dxa"/>
              <w:right w:w="120" w:type="dxa"/>
            </w:tcMar>
          </w:tcPr>
          <w:p>
            <w:r>
              <w:rPr>
                <w:color w:val="333333"/>
                <w:sz w:val="19"/>
              </w:rPr>
              <w:t>資-S-1 程式設計專題（邏輯與介面）</w:t>
              <w:br/>
              <w:t>資-A-1 行動應用程式開發（App兩端）</w:t>
              <w:br/>
              <w:t>資-T-1 物聯網與雲端資料庫整合</w:t>
            </w:r>
          </w:p>
        </w:tc>
        <w:tc>
          <w:tcPr>
            <w:tcW w:type="dxa" w:w="4320"/>
            <w:tcMar>
              <w:top w:w="100" w:type="dxa"/>
              <w:bottom w:w="100" w:type="dxa"/>
              <w:left w:w="120" w:type="dxa"/>
              <w:right w:w="120" w:type="dxa"/>
            </w:tcMar>
          </w:tcPr>
          <w:p>
            <w:r>
              <w:rPr>
                <w:color w:val="333333"/>
                <w:sz w:val="19"/>
              </w:rPr>
              <w:t>1. 設計 App Inventor 用戶介面（儀表板、地圖、動態里程）。</w:t>
              <w:br/>
              <w:t>2. 撰寫 ESP32 讀取 GPS NEO-6M NMEA 句型之程式。</w:t>
              <w:br/>
              <w:t>3. 配置 Google 試算表試算表 API 與試算表腳本（Apps Script）。</w:t>
            </w:r>
          </w:p>
        </w:tc>
      </w:tr>
      <w:tr>
        <w:tc>
          <w:tcPr>
            <w:tcW w:type="dxa" w:w="2160"/>
            <w:shd w:fill="F0F7F4"/>
            <w:tcMar>
              <w:top w:w="100" w:type="dxa"/>
              <w:bottom w:w="100" w:type="dxa"/>
              <w:left w:w="120" w:type="dxa"/>
              <w:right w:w="120" w:type="dxa"/>
            </w:tcMar>
          </w:tcPr>
          <w:p>
            <w:r>
              <w:rPr>
                <w:color w:val="333333"/>
                <w:sz w:val="19"/>
              </w:rPr>
              <w:t>科技應用/</w:t>
              <w:br/>
              <w:t>生活科技</w:t>
            </w:r>
          </w:p>
        </w:tc>
        <w:tc>
          <w:tcPr>
            <w:tcW w:type="dxa" w:w="2880"/>
            <w:tcMar>
              <w:top w:w="100" w:type="dxa"/>
              <w:bottom w:w="100" w:type="dxa"/>
              <w:left w:w="120" w:type="dxa"/>
              <w:right w:w="120" w:type="dxa"/>
            </w:tcMar>
          </w:tcPr>
          <w:p>
            <w:r>
              <w:rPr>
                <w:color w:val="333333"/>
                <w:sz w:val="19"/>
              </w:rPr>
              <w:t>科-設-2 能進行綠能機構與機構安裝設計</w:t>
              <w:br/>
              <w:t>科-專-1 能完成科技專題原型製作與測試</w:t>
            </w:r>
          </w:p>
        </w:tc>
        <w:tc>
          <w:tcPr>
            <w:tcW w:type="dxa" w:w="4320"/>
            <w:tcMar>
              <w:top w:w="100" w:type="dxa"/>
              <w:bottom w:w="100" w:type="dxa"/>
              <w:left w:w="120" w:type="dxa"/>
              <w:right w:w="120" w:type="dxa"/>
            </w:tcMar>
          </w:tcPr>
          <w:p>
            <w:r>
              <w:rPr>
                <w:color w:val="333333"/>
                <w:sz w:val="19"/>
              </w:rPr>
              <w:t>1. 安裝自行車動能發電磨電機與整流穩壓充電模組。</w:t>
              <w:br/>
              <w:t>2. 進行實車路測，優化 ESP32 防水外殼與車架固載機構。</w:t>
            </w:r>
          </w:p>
        </w:tc>
      </w:tr>
      <w:tr>
        <w:tc>
          <w:tcPr>
            <w:tcW w:type="dxa" w:w="2160"/>
            <w:shd w:fill="F0F7F4"/>
            <w:tcMar>
              <w:top w:w="100" w:type="dxa"/>
              <w:bottom w:w="100" w:type="dxa"/>
              <w:left w:w="120" w:type="dxa"/>
              <w:right w:w="120" w:type="dxa"/>
            </w:tcMar>
          </w:tcPr>
          <w:p>
            <w:r>
              <w:rPr>
                <w:color w:val="333333"/>
                <w:sz w:val="19"/>
              </w:rPr>
              <w:t>跨領域融入</w:t>
              <w:br/>
              <w:t>（自然/社會）</w:t>
            </w:r>
          </w:p>
        </w:tc>
        <w:tc>
          <w:tcPr>
            <w:tcW w:type="dxa" w:w="2880"/>
            <w:tcMar>
              <w:top w:w="100" w:type="dxa"/>
              <w:bottom w:w="100" w:type="dxa"/>
              <w:left w:w="120" w:type="dxa"/>
              <w:right w:w="120" w:type="dxa"/>
            </w:tcMar>
          </w:tcPr>
          <w:p>
            <w:r>
              <w:rPr>
                <w:color w:val="333333"/>
                <w:sz w:val="19"/>
              </w:rPr>
              <w:t>自-E-B3 能量轉換與電磁感應原理</w:t>
              <w:br/>
              <w:t>環-E-E42 淨零碳排與永續社區實踐</w:t>
            </w:r>
          </w:p>
        </w:tc>
        <w:tc>
          <w:tcPr>
            <w:tcW w:type="dxa" w:w="4320"/>
            <w:tcMar>
              <w:top w:w="100" w:type="dxa"/>
              <w:bottom w:w="100" w:type="dxa"/>
              <w:left w:w="120" w:type="dxa"/>
              <w:right w:w="120" w:type="dxa"/>
            </w:tcMar>
          </w:tcPr>
          <w:p>
            <w:r>
              <w:rPr>
                <w:color w:val="333333"/>
                <w:sz w:val="19"/>
              </w:rPr>
              <w:t>1. 理解發電機利用電磁感應將機械動能轉為電能原理。</w:t>
              <w:br/>
              <w:t>2. 換算騎行替代燃油車所減少之二氧化碳排放量（g CO2e）。</w:t>
            </w:r>
          </w:p>
        </w:tc>
      </w:tr>
    </w:tbl>
    <w:p>
      <w:pPr>
        <w:spacing w:after="240"/>
      </w:pPr>
    </w:p>
    <w:p>
      <w:pPr>
        <w:spacing w:before="320" w:after="160"/>
        <w:pBdr>
          <w:bottom w:val="single" w:sz="12" w:space="4" w:color="1B365D"/>
        </w:pBdr>
      </w:pPr>
      <w:r>
        <w:rPr>
          <w:b/>
          <w:color w:val="1B365D"/>
          <w:sz w:val="30"/>
        </w:rPr>
        <w:t>三、 教學目標與學習者起點行為分析</w:t>
      </w:r>
    </w:p>
    <w:p>
      <w:pPr>
        <w:spacing w:before="240" w:after="120"/>
      </w:pPr>
      <w:r>
        <w:rPr>
          <w:b/>
          <w:color w:val="2E5B88"/>
          <w:sz w:val="26"/>
        </w:rPr>
        <w:t>（一） 三維教學目標（認知、技能、情意）</w:t>
      </w:r>
    </w:p>
    <w:p>
      <w:pPr>
        <w:spacing w:after="120"/>
      </w:pPr>
      <w:r>
        <w:rPr>
          <w:b/>
          <w:color w:val="1B365D"/>
        </w:rPr>
        <w:t>【認知維度】</w:t>
      </w:r>
      <w:r>
        <w:t>1. 認知目標（Cognitive Domain）：</w:t>
      </w:r>
    </w:p>
    <w:p>
      <w:pPr>
        <w:spacing w:after="120"/>
      </w:pPr>
      <w:r>
        <w:t xml:space="preserve">   (1) 能精確說出汽機車通勤對大氣二氧化碳累積之影響，並解釋自行車作為綠色交通工具之優勢。</w:t>
      </w:r>
    </w:p>
    <w:p>
      <w:pPr>
        <w:spacing w:after="120"/>
      </w:pPr>
      <w:r>
        <w:t xml:space="preserve">   (2) 能清晰說明自行車磨電發電機之電磁感應原理與 AC 轉 DC 穩壓充電迴路架構。</w:t>
      </w:r>
    </w:p>
    <w:p>
      <w:pPr>
        <w:spacing w:after="120"/>
      </w:pPr>
      <w:r>
        <w:t xml:space="preserve">   (3) 能說明 GPS 衛星定位（經緯度）、藍牙無線廣播與 Web API 雲端資料庫串接之運作邏輯。</w:t>
      </w:r>
    </w:p>
    <w:p>
      <w:pPr>
        <w:spacing w:after="120"/>
      </w:pPr>
      <w:r>
        <w:rPr>
          <w:b/>
          <w:color w:val="1B365D"/>
        </w:rPr>
        <w:t>【技能維度】</w:t>
      </w:r>
      <w:r>
        <w:t>2. 技能目標（Psychomotor Domain）：</w:t>
      </w:r>
    </w:p>
    <w:p>
      <w:pPr>
        <w:spacing w:after="120"/>
      </w:pPr>
      <w:r>
        <w:t xml:space="preserve">   (1) 能熟練將發電模組與穩壓板安裝於自行車上，並成功為行動電源或手機充電。</w:t>
      </w:r>
    </w:p>
    <w:p>
      <w:pPr>
        <w:spacing w:after="120"/>
      </w:pPr>
      <w:r>
        <w:t xml:space="preserve">   (2) 能編寫 ESP32 微控制器程式，正確讀取 GPS 模組數據並透過藍牙對外傳送。</w:t>
      </w:r>
    </w:p>
    <w:p>
      <w:pPr>
        <w:spacing w:after="120"/>
      </w:pPr>
      <w:r>
        <w:t xml:space="preserve">   (3) 能運用 App Inventor 2 開發「碳排貢獻 App」，實現即時里程計算、減碳量換算與動態地圖展示。</w:t>
      </w:r>
    </w:p>
    <w:p>
      <w:pPr>
        <w:spacing w:after="120"/>
      </w:pPr>
      <w:r>
        <w:t xml:space="preserve">   (4) 能成功串接 Google 試算表 API，將騎乘數據自動歸檔至雲端試算表並產出個人減碳履歷。</w:t>
      </w:r>
    </w:p>
    <w:p>
      <w:pPr>
        <w:spacing w:after="120"/>
      </w:pPr>
      <w:r>
        <w:rPr>
          <w:b/>
          <w:color w:val="1B365D"/>
        </w:rPr>
        <w:t>【情意維度】</w:t>
      </w:r>
      <w:r>
        <w:t>3. 情意目標（Affective Domain）：</w:t>
      </w:r>
    </w:p>
    <w:p>
      <w:pPr>
        <w:spacing w:after="120"/>
      </w:pPr>
      <w:r>
        <w:t xml:space="preserve">   (1) 培養關懷環境永續與淨零碳排之公民責任感，並樂於在生活中落實低碳騎行。</w:t>
      </w:r>
    </w:p>
    <w:p>
      <w:pPr>
        <w:spacing w:after="120"/>
      </w:pPr>
      <w:r>
        <w:t xml:space="preserve">   (2) 展現團隊合作精神，在硬體組裝、程式撰寫與路測除錯中主動溝通與相互協助。</w:t>
      </w:r>
    </w:p>
    <w:p>
      <w:pPr>
        <w:spacing w:after="120"/>
      </w:pPr>
      <w:r>
        <w:t xml:space="preserve">   (3) 能體驗科技應用結合社區營造（如竹山鎮公所騎行獎勵計畫）之成就感，提升社會設計素養。</w:t>
      </w:r>
    </w:p>
    <w:p>
      <w:pPr>
        <w:spacing w:before="240" w:after="120"/>
      </w:pPr>
      <w:r>
        <w:rPr>
          <w:b/>
          <w:color w:val="2E5B88"/>
          <w:sz w:val="26"/>
        </w:rPr>
        <w:t>（二） 學習者起點行為與先備知識分析</w:t>
      </w:r>
    </w:p>
    <w:p>
      <w:pPr>
        <w:spacing w:after="120"/>
      </w:pPr>
      <w:r>
        <w:t>1. 先備資訊能力：學生已具備基礎 App Inventor 2 或 Scratch 圖形化積木經驗，理解變數、條件判斷與計時器運作概念。</w:t>
      </w:r>
    </w:p>
    <w:p>
      <w:pPr>
        <w:spacing w:after="120"/>
      </w:pPr>
      <w:r>
        <w:t>2. 先備自然與數學能力：已具備基本電路觀念（正負極、電壓、電流），並在數學課學習過坐標系與比例換算。</w:t>
      </w:r>
    </w:p>
    <w:p>
      <w:pPr>
        <w:spacing w:after="120"/>
      </w:pPr>
      <w:r>
        <w:t>3. 生活經驗與動機：學生平時常騎自行車，對手機 App 運動追蹤（如 Strava、Relive）感到好奇，有極高意願動手打造屬於自己的「會發電且能算減碳量」的智慧自行車。</w:t>
      </w:r>
    </w:p>
    <w:p>
      <w:pPr>
        <w:spacing w:after="120"/>
      </w:pPr>
      <w:r>
        <w:rPr>
          <w:b/>
          <w:color w:val="1B365D"/>
        </w:rPr>
        <w:t>【教學策略因應】</w:t>
      </w:r>
      <w:r>
        <w:t>4. 學習困難預期與因應策略：</w:t>
      </w:r>
    </w:p>
    <w:p>
      <w:pPr>
        <w:spacing w:after="120"/>
      </w:pPr>
      <w:r>
        <w:t xml:space="preserve">   - 預期困難 A：GPS 模組於室內搜尋衛星困難，導致無法取得座標。 -&gt; 教師引導學生移至戶外操場實測，或使用模擬經緯度數據積木輔助除錯。</w:t>
      </w:r>
    </w:p>
    <w:p>
      <w:pPr>
        <w:spacing w:after="120"/>
      </w:pPr>
      <w:r>
        <w:t xml:space="preserve">   - 預期困難 B：App Inventor 經緯度里程算式（Haversine 公式）較為複雜。 -&gt; 教師將球面距離演算法簡化轉化為封裝積木，引導學生著重於應用邏輯。</w:t>
      </w:r>
    </w:p>
    <w:p>
      <w:pPr>
        <w:spacing w:before="320" w:after="160"/>
        <w:pBdr>
          <w:bottom w:val="single" w:sz="12" w:space="4" w:color="1B365D"/>
        </w:pBdr>
      </w:pPr>
      <w:r>
        <w:rPr>
          <w:b/>
          <w:color w:val="1B365D"/>
          <w:sz w:val="30"/>
        </w:rPr>
        <w:t>四、 教材設備與軟硬體資源準備清單</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120"/>
            <w:shd w:fill="1B365D"/>
            <w:tcMar>
              <w:top w:w="120" w:type="dxa"/>
              <w:bottom w:w="120" w:type="dxa"/>
              <w:left w:w="120" w:type="dxa"/>
              <w:right w:w="120" w:type="dxa"/>
            </w:tcMar>
          </w:tcPr>
          <w:p>
            <w:r>
              <w:rPr>
                <w:b/>
                <w:color w:val="FFFFFF"/>
                <w:sz w:val="20"/>
              </w:rPr>
              <w:t>資源類別</w:t>
            </w:r>
          </w:p>
        </w:tc>
        <w:tc>
          <w:tcPr>
            <w:tcW w:type="dxa" w:w="3120"/>
            <w:shd w:fill="1B365D"/>
            <w:tcMar>
              <w:top w:w="120" w:type="dxa"/>
              <w:bottom w:w="120" w:type="dxa"/>
              <w:left w:w="120" w:type="dxa"/>
              <w:right w:w="120" w:type="dxa"/>
            </w:tcMar>
          </w:tcPr>
          <w:p>
            <w:r>
              <w:rPr>
                <w:b/>
                <w:color w:val="FFFFFF"/>
                <w:sz w:val="20"/>
              </w:rPr>
              <w:t>項目名稱與詳細規格</w:t>
            </w:r>
          </w:p>
        </w:tc>
        <w:tc>
          <w:tcPr>
            <w:tcW w:type="dxa" w:w="3120"/>
            <w:shd w:fill="1B365D"/>
            <w:tcMar>
              <w:top w:w="120" w:type="dxa"/>
              <w:bottom w:w="120" w:type="dxa"/>
              <w:left w:w="120" w:type="dxa"/>
              <w:right w:w="120" w:type="dxa"/>
            </w:tcMar>
          </w:tcPr>
          <w:p>
            <w:r>
              <w:rPr>
                <w:b/>
                <w:color w:val="FFFFFF"/>
                <w:sz w:val="20"/>
              </w:rPr>
              <w:t>數量與準備注意事項</w:t>
            </w:r>
          </w:p>
        </w:tc>
      </w:tr>
      <w:tr>
        <w:tc>
          <w:tcPr>
            <w:tcW w:type="dxa" w:w="2160"/>
            <w:shd w:fill="F0F7F4"/>
            <w:tcMar>
              <w:top w:w="100" w:type="dxa"/>
              <w:bottom w:w="100" w:type="dxa"/>
              <w:left w:w="120" w:type="dxa"/>
              <w:right w:w="120" w:type="dxa"/>
            </w:tcMar>
          </w:tcPr>
          <w:p>
            <w:r>
              <w:rPr>
                <w:color w:val="333333"/>
                <w:sz w:val="19"/>
              </w:rPr>
              <w:t>硬體發電與模組</w:t>
            </w:r>
          </w:p>
        </w:tc>
        <w:tc>
          <w:tcPr>
            <w:tcW w:type="dxa" w:w="3600"/>
            <w:tcMar>
              <w:top w:w="100" w:type="dxa"/>
              <w:bottom w:w="100" w:type="dxa"/>
              <w:left w:w="120" w:type="dxa"/>
              <w:right w:w="120" w:type="dxa"/>
            </w:tcMar>
          </w:tcPr>
          <w:p>
            <w:r>
              <w:rPr>
                <w:color w:val="333333"/>
                <w:sz w:val="19"/>
              </w:rPr>
              <w:t>1. 自行車磨電發電機 / 輪轂發電模組</w:t>
              <w:br/>
              <w:t>2. AC-DC 降壓穩壓電路板 (5V USB輸出)</w:t>
              <w:br/>
              <w:t>3. ESP32 開發板 + NEO-6M GPS 模組</w:t>
              <w:br/>
              <w:t>4. 自行車 (含龍頭手機架與發電轉架)</w:t>
            </w:r>
          </w:p>
        </w:tc>
        <w:tc>
          <w:tcPr>
            <w:tcW w:type="dxa" w:w="3600"/>
            <w:tcMar>
              <w:top w:w="100" w:type="dxa"/>
              <w:bottom w:w="100" w:type="dxa"/>
              <w:left w:w="120" w:type="dxa"/>
              <w:right w:w="120" w:type="dxa"/>
            </w:tcMar>
          </w:tcPr>
          <w:p>
            <w:r>
              <w:rPr>
                <w:color w:val="333333"/>
                <w:sz w:val="19"/>
              </w:rPr>
              <w:t>每組 1 套（全班分 6-8 組）</w:t>
              <w:br/>
              <w:t>輸出 5V 1A 供電保護</w:t>
              <w:br/>
              <w:t>預先焊接排針與藍牙天線測試</w:t>
              <w:br/>
              <w:t>每组 1 台測試自行車或飛輪車架</w:t>
            </w:r>
          </w:p>
        </w:tc>
      </w:tr>
      <w:tr>
        <w:tc>
          <w:tcPr>
            <w:tcW w:type="dxa" w:w="2160"/>
            <w:shd w:fill="F0F7F4"/>
            <w:tcMar>
              <w:top w:w="100" w:type="dxa"/>
              <w:bottom w:w="100" w:type="dxa"/>
              <w:left w:w="120" w:type="dxa"/>
              <w:right w:w="120" w:type="dxa"/>
            </w:tcMar>
          </w:tcPr>
          <w:p>
            <w:r>
              <w:rPr>
                <w:color w:val="333333"/>
                <w:sz w:val="19"/>
              </w:rPr>
              <w:t>軟體與雲端 API</w:t>
            </w:r>
          </w:p>
        </w:tc>
        <w:tc>
          <w:tcPr>
            <w:tcW w:type="dxa" w:w="3600"/>
            <w:tcMar>
              <w:top w:w="100" w:type="dxa"/>
              <w:bottom w:w="100" w:type="dxa"/>
              <w:left w:w="120" w:type="dxa"/>
              <w:right w:w="120" w:type="dxa"/>
            </w:tcMar>
          </w:tcPr>
          <w:p>
            <w:r>
              <w:rPr>
                <w:color w:val="333333"/>
                <w:sz w:val="19"/>
              </w:rPr>
              <w:t>1. Arduino IDE / ESP32 藍牙通訊程式</w:t>
              <w:br/>
              <w:t>2. App Inventor 2 線上開發平台</w:t>
              <w:br/>
              <w:t>3. Google Sheets API / Google Apps Script</w:t>
            </w:r>
          </w:p>
        </w:tc>
        <w:tc>
          <w:tcPr>
            <w:tcW w:type="dxa" w:w="3600"/>
            <w:tcMar>
              <w:top w:w="100" w:type="dxa"/>
              <w:bottom w:w="100" w:type="dxa"/>
              <w:left w:w="120" w:type="dxa"/>
              <w:right w:w="120" w:type="dxa"/>
            </w:tcMar>
          </w:tcPr>
          <w:p>
            <w:r>
              <w:rPr>
                <w:color w:val="333333"/>
                <w:sz w:val="19"/>
              </w:rPr>
              <w:t>預置 ESP32 藍牙 GPS 庫範例</w:t>
              <w:br/>
              <w:t>學生使用 Google 帳號登入</w:t>
              <w:br/>
              <w:t>建置雲端資料庫寫入腳本 URL</w:t>
            </w:r>
          </w:p>
        </w:tc>
      </w:tr>
      <w:tr>
        <w:tc>
          <w:tcPr>
            <w:tcW w:type="dxa" w:w="2160"/>
            <w:shd w:fill="F0F7F4"/>
            <w:tcMar>
              <w:top w:w="100" w:type="dxa"/>
              <w:bottom w:w="100" w:type="dxa"/>
              <w:left w:w="120" w:type="dxa"/>
              <w:right w:w="120" w:type="dxa"/>
            </w:tcMar>
          </w:tcPr>
          <w:p>
            <w:r>
              <w:rPr>
                <w:color w:val="333333"/>
                <w:sz w:val="19"/>
              </w:rPr>
              <w:t>戶外路測與防護</w:t>
            </w:r>
          </w:p>
        </w:tc>
        <w:tc>
          <w:tcPr>
            <w:tcW w:type="dxa" w:w="3600"/>
            <w:tcMar>
              <w:top w:w="100" w:type="dxa"/>
              <w:bottom w:w="100" w:type="dxa"/>
              <w:left w:w="120" w:type="dxa"/>
              <w:right w:w="120" w:type="dxa"/>
            </w:tcMar>
          </w:tcPr>
          <w:p>
            <w:r>
              <w:rPr>
                <w:color w:val="333333"/>
                <w:sz w:val="19"/>
              </w:rPr>
              <w:t>1. 自行車安全帽、防護手套</w:t>
              <w:br/>
              <w:t>2. 戶外操場 / 學校周邊安全騎行試測路線</w:t>
            </w:r>
          </w:p>
        </w:tc>
        <w:tc>
          <w:tcPr>
            <w:tcW w:type="dxa" w:w="3600"/>
            <w:tcMar>
              <w:top w:w="100" w:type="dxa"/>
              <w:bottom w:w="100" w:type="dxa"/>
              <w:left w:w="120" w:type="dxa"/>
              <w:right w:w="120" w:type="dxa"/>
            </w:tcMar>
          </w:tcPr>
          <w:p>
            <w:r>
              <w:rPr>
                <w:color w:val="333333"/>
                <w:sz w:val="19"/>
              </w:rPr>
              <w:t>戶外路測時每位學生必戴安全帽</w:t>
              <w:br/>
              <w:t>規劃無車輛干擾之校內安全路線</w:t>
            </w:r>
          </w:p>
        </w:tc>
      </w:tr>
      <w:tr>
        <w:tc>
          <w:tcPr>
            <w:tcW w:type="dxa" w:w="2160"/>
            <w:shd w:fill="F0F7F4"/>
            <w:tcMar>
              <w:top w:w="100" w:type="dxa"/>
              <w:bottom w:w="100" w:type="dxa"/>
              <w:left w:w="120" w:type="dxa"/>
              <w:right w:w="120" w:type="dxa"/>
            </w:tcMar>
          </w:tcPr>
          <w:p>
            <w:r>
              <w:rPr>
                <w:color w:val="333333"/>
                <w:sz w:val="19"/>
              </w:rPr>
              <w:t>機構包覆與手作</w:t>
            </w:r>
          </w:p>
        </w:tc>
        <w:tc>
          <w:tcPr>
            <w:tcW w:type="dxa" w:w="3600"/>
            <w:tcMar>
              <w:top w:w="100" w:type="dxa"/>
              <w:bottom w:w="100" w:type="dxa"/>
              <w:left w:w="120" w:type="dxa"/>
              <w:right w:w="120" w:type="dxa"/>
            </w:tcMar>
          </w:tcPr>
          <w:p>
            <w:r>
              <w:rPr>
                <w:color w:val="333333"/>
                <w:sz w:val="19"/>
              </w:rPr>
              <w:t>1. 3D 列印/瓦楞紙板防水保護盒</w:t>
              <w:br/>
              <w:t>2. 束帶、雙面膠、熱熔膠槍、螺絲工具</w:t>
            </w:r>
          </w:p>
        </w:tc>
        <w:tc>
          <w:tcPr>
            <w:tcW w:type="dxa" w:w="3600"/>
            <w:tcMar>
              <w:top w:w="100" w:type="dxa"/>
              <w:bottom w:w="100" w:type="dxa"/>
              <w:left w:w="120" w:type="dxa"/>
              <w:right w:w="120" w:type="dxa"/>
            </w:tcMar>
          </w:tcPr>
          <w:p>
            <w:r>
              <w:rPr>
                <w:color w:val="333333"/>
                <w:sz w:val="19"/>
              </w:rPr>
              <w:t>供 ESP32 與發電板固定於車架</w:t>
              <w:br/>
              <w:t>防水雨包覆防護材料</w:t>
            </w:r>
          </w:p>
        </w:tc>
      </w:tr>
      <w:tr>
        <w:tc>
          <w:tcPr>
            <w:tcW w:type="dxa" w:w="2160"/>
            <w:shd w:fill="F0F7F4"/>
            <w:tcMar>
              <w:top w:w="100" w:type="dxa"/>
              <w:bottom w:w="100" w:type="dxa"/>
              <w:left w:w="120" w:type="dxa"/>
              <w:right w:w="120" w:type="dxa"/>
            </w:tcMar>
          </w:tcPr>
          <w:p>
            <w:r>
              <w:rPr>
                <w:color w:val="333333"/>
                <w:sz w:val="19"/>
              </w:rPr>
              <w:t>補充教學資源</w:t>
            </w:r>
          </w:p>
        </w:tc>
        <w:tc>
          <w:tcPr>
            <w:tcW w:type="dxa" w:w="3600"/>
            <w:tcMar>
              <w:top w:w="100" w:type="dxa"/>
              <w:bottom w:w="100" w:type="dxa"/>
              <w:left w:w="120" w:type="dxa"/>
              <w:right w:w="120" w:type="dxa"/>
            </w:tcMar>
          </w:tcPr>
          <w:p>
            <w:r>
              <w:rPr>
                <w:color w:val="333333"/>
                <w:sz w:val="19"/>
              </w:rPr>
              <w:t>1. 「綠輪騎跡追風趣」專題簡報與影片</w:t>
              <w:br/>
              <w:t>2. 108課綱跨領域學習單（學習單一至五）</w:t>
              <w:br/>
              <w:t>3. 系統組裝與藍牙串接 CheckList 手冊</w:t>
            </w:r>
          </w:p>
        </w:tc>
        <w:tc>
          <w:tcPr>
            <w:tcW w:type="dxa" w:w="3600"/>
            <w:tcMar>
              <w:top w:w="100" w:type="dxa"/>
              <w:bottom w:w="100" w:type="dxa"/>
              <w:left w:w="120" w:type="dxa"/>
              <w:right w:w="120" w:type="dxa"/>
            </w:tcMar>
          </w:tcPr>
          <w:p>
            <w:r>
              <w:rPr>
                <w:color w:val="333333"/>
                <w:sz w:val="19"/>
              </w:rPr>
              <w:t>教師投影指導</w:t>
              <w:br/>
              <w:t>每人 1 套紙本學習單</w:t>
              <w:br/>
              <w:t>放置於組內作為除錯指引</w:t>
            </w:r>
          </w:p>
        </w:tc>
      </w:tr>
    </w:tbl>
    <w:p>
      <w:pPr>
        <w:spacing w:after="240"/>
      </w:pPr>
    </w:p>
    <w:p>
      <w:pPr>
        <w:spacing w:before="320" w:after="160"/>
        <w:pBdr>
          <w:bottom w:val="single" w:sz="12" w:space="4" w:color="1B365D"/>
        </w:pBdr>
      </w:pPr>
      <w:r>
        <w:rPr>
          <w:b/>
          <w:color w:val="1B365D"/>
          <w:sz w:val="30"/>
        </w:rPr>
        <w:t>五、 逐節詳細教學活動設計（共8節課，320分鐘）</w:t>
      </w:r>
    </w:p>
    <w:p>
      <w:pPr>
        <w:spacing w:after="120"/>
      </w:pPr>
      <w:r>
        <w:rPr>
          <w:b/>
          <w:color w:val="1B365D"/>
        </w:rPr>
        <w:t>【課時規劃說明】</w:t>
      </w:r>
      <w:r>
        <w:t>本教學計畫包含 4 個核心單元，共 8 節課（320 分鐘），採用雙節課（80 分鐘）連堂實施，以利完整進行「問題導向討論 -&gt; 綠能硬體組裝 -&gt; 程式寫作與 App 開發 -&gt; 戶外騎行路測與雲端串接」之 STEAM 實作流程。</w:t>
      </w:r>
    </w:p>
    <w:p>
      <w:pPr>
        <w:spacing w:before="240" w:after="120"/>
      </w:pPr>
      <w:r>
        <w:rPr>
          <w:b/>
          <w:color w:val="2E5B88"/>
          <w:sz w:val="26"/>
        </w:rPr>
        <w:t>【單元一：低碳交通、淨零永續與綠能發電機構】（第 1-2 節，80 分鐘）</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120"/>
            <w:shd w:fill="1B365D"/>
            <w:tcMar>
              <w:top w:w="120" w:type="dxa"/>
              <w:bottom w:w="120" w:type="dxa"/>
              <w:left w:w="120" w:type="dxa"/>
              <w:right w:w="120" w:type="dxa"/>
            </w:tcMar>
          </w:tcPr>
          <w:p>
            <w:r>
              <w:rPr>
                <w:b/>
                <w:color w:val="FFFFFF"/>
                <w:sz w:val="20"/>
              </w:rPr>
              <w:t>時間/階段</w:t>
            </w:r>
          </w:p>
        </w:tc>
        <w:tc>
          <w:tcPr>
            <w:tcW w:type="dxa" w:w="3120"/>
            <w:shd w:fill="1B365D"/>
            <w:tcMar>
              <w:top w:w="120" w:type="dxa"/>
              <w:bottom w:w="120" w:type="dxa"/>
              <w:left w:w="120" w:type="dxa"/>
              <w:right w:w="120" w:type="dxa"/>
            </w:tcMar>
          </w:tcPr>
          <w:p>
            <w:r>
              <w:rPr>
                <w:b/>
                <w:color w:val="FFFFFF"/>
                <w:sz w:val="20"/>
              </w:rPr>
              <w:t>教師教學活動與引導問題（Teacher's Actions）</w:t>
            </w:r>
          </w:p>
        </w:tc>
        <w:tc>
          <w:tcPr>
            <w:tcW w:type="dxa" w:w="3120"/>
            <w:shd w:fill="1B365D"/>
            <w:tcMar>
              <w:top w:w="120" w:type="dxa"/>
              <w:bottom w:w="120" w:type="dxa"/>
              <w:left w:w="120" w:type="dxa"/>
              <w:right w:w="120" w:type="dxa"/>
            </w:tcMar>
          </w:tcPr>
          <w:p>
            <w:r>
              <w:rPr>
                <w:b/>
                <w:color w:val="FFFFFF"/>
                <w:sz w:val="20"/>
              </w:rPr>
              <w:t>學生學習活動與評量方式（Students' Actions）</w:t>
            </w:r>
          </w:p>
        </w:tc>
      </w:tr>
      <w:tr>
        <w:tc>
          <w:tcPr>
            <w:tcW w:type="dxa" w:w="1872"/>
            <w:shd w:fill="F0F7F4"/>
            <w:tcMar>
              <w:top w:w="100" w:type="dxa"/>
              <w:bottom w:w="100" w:type="dxa"/>
              <w:left w:w="120" w:type="dxa"/>
              <w:right w:w="120" w:type="dxa"/>
            </w:tcMar>
          </w:tcPr>
          <w:p>
            <w:r>
              <w:rPr>
                <w:color w:val="333333"/>
                <w:sz w:val="19"/>
              </w:rPr>
              <w:t>引起動機</w:t>
              <w:br/>
              <w:t>(15分鐘)</w:t>
              <w:br/>
              <w:t>第1節</w:t>
            </w:r>
          </w:p>
        </w:tc>
        <w:tc>
          <w:tcPr>
            <w:tcW w:type="dxa" w:w="3888"/>
            <w:tcMar>
              <w:top w:w="100" w:type="dxa"/>
              <w:bottom w:w="100" w:type="dxa"/>
              <w:left w:w="120" w:type="dxa"/>
              <w:right w:w="120" w:type="dxa"/>
            </w:tcMar>
          </w:tcPr>
          <w:p>
            <w:r>
              <w:rPr>
                <w:color w:val="333333"/>
                <w:sz w:val="19"/>
              </w:rPr>
              <w:t>1. 播放新聞影片：「都市交通碳排放與極端氣候威脅」。</w:t>
              <w:br/>
              <w:t>2. 提出核心提問：「大家去健身房騎飛輪運動，消耗熱量變健康，但運動產生的動能跑去哪裡了？能否變成有用的電能？」</w:t>
              <w:br/>
              <w:t>3. 引導學生思考：若能將「通勤」與「健身發電」結合，騎自行車既能運動又能產生乾淨電力，一舉兩得！</w:t>
            </w:r>
          </w:p>
        </w:tc>
        <w:tc>
          <w:tcPr>
            <w:tcW w:type="dxa" w:w="3600"/>
            <w:tcMar>
              <w:top w:w="100" w:type="dxa"/>
              <w:bottom w:w="100" w:type="dxa"/>
              <w:left w:w="120" w:type="dxa"/>
              <w:right w:w="120" w:type="dxa"/>
            </w:tcMar>
          </w:tcPr>
          <w:p>
            <w:r>
              <w:rPr>
                <w:color w:val="333333"/>
                <w:sz w:val="19"/>
              </w:rPr>
              <w:t>1. 觀看影片並進行小組討論，分析開車通勤與騎自行車之碳排放差異。</w:t>
              <w:br/>
              <w:t>2. 各組發言發表對「動能回收與綠色通勤」之想法。</w:t>
              <w:br/>
              <w:t>【評量方式】口頭參與度與問題回應。</w:t>
            </w:r>
          </w:p>
        </w:tc>
      </w:tr>
      <w:tr>
        <w:tc>
          <w:tcPr>
            <w:tcW w:type="dxa" w:w="1872"/>
            <w:shd w:fill="F0F7F4"/>
            <w:tcMar>
              <w:top w:w="100" w:type="dxa"/>
              <w:bottom w:w="100" w:type="dxa"/>
              <w:left w:w="120" w:type="dxa"/>
              <w:right w:w="120" w:type="dxa"/>
            </w:tcMar>
          </w:tcPr>
          <w:p>
            <w:r>
              <w:rPr>
                <w:color w:val="333333"/>
                <w:sz w:val="19"/>
              </w:rPr>
              <w:t>概念發展</w:t>
              <w:br/>
              <w:t>(25分鐘)</w:t>
              <w:br/>
              <w:t>第1節</w:t>
            </w:r>
          </w:p>
        </w:tc>
        <w:tc>
          <w:tcPr>
            <w:tcW w:type="dxa" w:w="3888"/>
            <w:tcMar>
              <w:top w:w="100" w:type="dxa"/>
              <w:bottom w:w="100" w:type="dxa"/>
              <w:left w:w="120" w:type="dxa"/>
              <w:right w:w="120" w:type="dxa"/>
            </w:tcMar>
          </w:tcPr>
          <w:p>
            <w:r>
              <w:rPr>
                <w:color w:val="333333"/>
                <w:sz w:val="19"/>
              </w:rPr>
              <w:t>1. 解析動能轉換電能原理：說明自行車磨電機（發電機）如何透過電磁感應（線圈切割磁力線）產生交流電 (AC)。</w:t>
              <w:br/>
              <w:t>2. 解說整流與穩壓電路：說明交流電 (AC) 如何經由整流橋變為直流電 (DC)，並經由穩壓 IC 輸出安全的 5V 直流電供手機或發電燈具使用。</w:t>
              <w:br/>
              <w:t>3. 展示發電模組與測量儀器（三用電表）。</w:t>
            </w:r>
          </w:p>
        </w:tc>
        <w:tc>
          <w:tcPr>
            <w:tcW w:type="dxa" w:w="3600"/>
            <w:tcMar>
              <w:top w:w="100" w:type="dxa"/>
              <w:bottom w:w="100" w:type="dxa"/>
              <w:left w:w="120" w:type="dxa"/>
              <w:right w:w="120" w:type="dxa"/>
            </w:tcMar>
          </w:tcPr>
          <w:p>
            <w:r>
              <w:rPr>
                <w:color w:val="333333"/>
                <w:sz w:val="19"/>
              </w:rPr>
              <w:t>1. 觀察發電機與穩壓板結構，理解電磁感應與穩壓原理。</w:t>
              <w:br/>
              <w:t>2. 使用三用電表測量轉動車輪時發電機產生的電壓變化（0V 至 12V AC）。</w:t>
              <w:br/>
              <w:t>3. 完成【學習單一】第一部分：動能發電原理填空。</w:t>
              <w:br/>
              <w:t>【評量方式】學習單一即時檢核。</w:t>
            </w:r>
          </w:p>
        </w:tc>
      </w:tr>
      <w:tr>
        <w:tc>
          <w:tcPr>
            <w:tcW w:type="dxa" w:w="1872"/>
            <w:shd w:fill="F0F7F4"/>
            <w:tcMar>
              <w:top w:w="100" w:type="dxa"/>
              <w:bottom w:w="100" w:type="dxa"/>
              <w:left w:w="120" w:type="dxa"/>
              <w:right w:w="120" w:type="dxa"/>
            </w:tcMar>
          </w:tcPr>
          <w:p>
            <w:r>
              <w:rPr>
                <w:color w:val="333333"/>
                <w:sz w:val="19"/>
              </w:rPr>
              <w:t>發電模組組裝</w:t>
              <w:br/>
              <w:t>(25分鐘)</w:t>
              <w:br/>
              <w:t>第2節</w:t>
            </w:r>
          </w:p>
        </w:tc>
        <w:tc>
          <w:tcPr>
            <w:tcW w:type="dxa" w:w="3888"/>
            <w:tcMar>
              <w:top w:w="100" w:type="dxa"/>
              <w:bottom w:w="100" w:type="dxa"/>
              <w:left w:w="120" w:type="dxa"/>
              <w:right w:w="120" w:type="dxa"/>
            </w:tcMar>
          </w:tcPr>
          <w:p>
            <w:r>
              <w:rPr>
                <w:color w:val="333333"/>
                <w:sz w:val="19"/>
              </w:rPr>
              <w:t>1. 發放自行車磨電發電機、穩壓模組與安裝工具。</w:t>
              <w:br/>
              <w:t>2. 指導各組將發電機固定於自行車後輪車架上，調整磨電輪與胎側接觸角度，並連接穩壓板至 USB 輸出座。</w:t>
              <w:br/>
              <w:t>3. 巡視各組，指導工具使用安全與線材固定。</w:t>
            </w:r>
          </w:p>
        </w:tc>
        <w:tc>
          <w:tcPr>
            <w:tcW w:type="dxa" w:w="3600"/>
            <w:tcMar>
              <w:top w:w="100" w:type="dxa"/>
              <w:bottom w:w="100" w:type="dxa"/>
              <w:left w:w="120" w:type="dxa"/>
              <w:right w:w="120" w:type="dxa"/>
            </w:tcMar>
          </w:tcPr>
          <w:p>
            <w:r>
              <w:rPr>
                <w:color w:val="333333"/>
                <w:sz w:val="19"/>
              </w:rPr>
              <w:t>1. 小組合作使用螺絲與束帶將磨電機固定於自行車車架上。</w:t>
              <w:br/>
              <w:t>2. 旋轉自行車腳踏板帶動後輪，觀察穩壓板上 USB 5V 指示燈是否亮起，並測試是否能成功為 USB 小燈或手機充電。</w:t>
              <w:br/>
              <w:t>【評量方式】實作操作評量（發電模組成功輸出 5V 電力）。</w:t>
            </w:r>
          </w:p>
        </w:tc>
      </w:tr>
      <w:tr>
        <w:tc>
          <w:tcPr>
            <w:tcW w:type="dxa" w:w="1872"/>
            <w:shd w:fill="F0F7F4"/>
            <w:tcMar>
              <w:top w:w="100" w:type="dxa"/>
              <w:bottom w:w="100" w:type="dxa"/>
              <w:left w:w="120" w:type="dxa"/>
              <w:right w:w="120" w:type="dxa"/>
            </w:tcMar>
          </w:tcPr>
          <w:p>
            <w:r>
              <w:rPr>
                <w:color w:val="333333"/>
                <w:sz w:val="19"/>
              </w:rPr>
              <w:t>總結與反思</w:t>
              <w:br/>
              <w:t>(15分鐘)</w:t>
              <w:br/>
              <w:t>第2節</w:t>
            </w:r>
          </w:p>
        </w:tc>
        <w:tc>
          <w:tcPr>
            <w:tcW w:type="dxa" w:w="3888"/>
            <w:tcMar>
              <w:top w:w="100" w:type="dxa"/>
              <w:bottom w:w="100" w:type="dxa"/>
              <w:left w:w="120" w:type="dxa"/>
              <w:right w:w="120" w:type="dxa"/>
            </w:tcMar>
          </w:tcPr>
          <w:p>
            <w:r>
              <w:rPr>
                <w:color w:val="333333"/>
                <w:sz w:val="19"/>
              </w:rPr>
              <w:t>1. 引導各組分享發電測試結果：「騎得越快，發電量有什麼變化？要怎麼確保發出的電穩定不壞手機？」</w:t>
              <w:br/>
              <w:t>2. 預告下一單元內容：如何加入 ESP32 與 GPS 模組，追蹤騎行路徑與速度。</w:t>
            </w:r>
          </w:p>
        </w:tc>
        <w:tc>
          <w:tcPr>
            <w:tcW w:type="dxa" w:w="3600"/>
            <w:tcMar>
              <w:top w:w="100" w:type="dxa"/>
              <w:bottom w:w="100" w:type="dxa"/>
              <w:left w:w="120" w:type="dxa"/>
              <w:right w:w="120" w:type="dxa"/>
            </w:tcMar>
          </w:tcPr>
          <w:p>
            <w:r>
              <w:rPr>
                <w:color w:val="333333"/>
                <w:sz w:val="19"/>
              </w:rPr>
              <w:t>1. 各組口頭發表發電模組測試心得與電壓穩定度觀察。</w:t>
              <w:br/>
              <w:t>2. 整理工作檯，完成【學習單一】總結題。</w:t>
              <w:br/>
              <w:t>【評量方式】學習單一繳交與課堂參與。</w:t>
            </w:r>
          </w:p>
        </w:tc>
      </w:tr>
    </w:tbl>
    <w:p>
      <w:pPr>
        <w:spacing w:after="160"/>
      </w:pPr>
    </w:p>
    <w:p>
      <w:pPr>
        <w:spacing w:before="240" w:after="120"/>
      </w:pPr>
      <w:r>
        <w:rPr>
          <w:b/>
          <w:color w:val="2E5B88"/>
          <w:sz w:val="26"/>
        </w:rPr>
        <w:t>【單元二：ESP32、GPS 定位與藍牙廣播整合】（第 3-4 節，80 分鐘）</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120"/>
            <w:shd w:fill="1B365D"/>
            <w:tcMar>
              <w:top w:w="120" w:type="dxa"/>
              <w:bottom w:w="120" w:type="dxa"/>
              <w:left w:w="120" w:type="dxa"/>
              <w:right w:w="120" w:type="dxa"/>
            </w:tcMar>
          </w:tcPr>
          <w:p>
            <w:r>
              <w:rPr>
                <w:b/>
                <w:color w:val="FFFFFF"/>
                <w:sz w:val="20"/>
              </w:rPr>
              <w:t>時間/階段</w:t>
            </w:r>
          </w:p>
        </w:tc>
        <w:tc>
          <w:tcPr>
            <w:tcW w:type="dxa" w:w="3120"/>
            <w:shd w:fill="1B365D"/>
            <w:tcMar>
              <w:top w:w="120" w:type="dxa"/>
              <w:bottom w:w="120" w:type="dxa"/>
              <w:left w:w="120" w:type="dxa"/>
              <w:right w:w="120" w:type="dxa"/>
            </w:tcMar>
          </w:tcPr>
          <w:p>
            <w:r>
              <w:rPr>
                <w:b/>
                <w:color w:val="FFFFFF"/>
                <w:sz w:val="20"/>
              </w:rPr>
              <w:t>教師教學活動與引導問題（Teacher's Actions）</w:t>
            </w:r>
          </w:p>
        </w:tc>
        <w:tc>
          <w:tcPr>
            <w:tcW w:type="dxa" w:w="3120"/>
            <w:shd w:fill="1B365D"/>
            <w:tcMar>
              <w:top w:w="120" w:type="dxa"/>
              <w:bottom w:w="120" w:type="dxa"/>
              <w:left w:w="120" w:type="dxa"/>
              <w:right w:w="120" w:type="dxa"/>
            </w:tcMar>
          </w:tcPr>
          <w:p>
            <w:r>
              <w:rPr>
                <w:b/>
                <w:color w:val="FFFFFF"/>
                <w:sz w:val="20"/>
              </w:rPr>
              <w:t>學生學習活動與評量方式（Students' Actions）</w:t>
            </w:r>
          </w:p>
        </w:tc>
      </w:tr>
      <w:tr>
        <w:tc>
          <w:tcPr>
            <w:tcW w:type="dxa" w:w="1872"/>
            <w:shd w:fill="F0F7F4"/>
            <w:tcMar>
              <w:top w:w="100" w:type="dxa"/>
              <w:bottom w:w="100" w:type="dxa"/>
              <w:left w:w="120" w:type="dxa"/>
              <w:right w:w="120" w:type="dxa"/>
            </w:tcMar>
          </w:tcPr>
          <w:p>
            <w:r>
              <w:rPr>
                <w:color w:val="333333"/>
                <w:sz w:val="19"/>
              </w:rPr>
              <w:t>GPS與微控制器原理</w:t>
              <w:br/>
              <w:t>(20分鐘)</w:t>
              <w:br/>
              <w:t>第3節</w:t>
            </w:r>
          </w:p>
        </w:tc>
        <w:tc>
          <w:tcPr>
            <w:tcW w:type="dxa" w:w="3888"/>
            <w:tcMar>
              <w:top w:w="100" w:type="dxa"/>
              <w:bottom w:w="100" w:type="dxa"/>
              <w:left w:w="120" w:type="dxa"/>
              <w:right w:w="120" w:type="dxa"/>
            </w:tcMar>
          </w:tcPr>
          <w:p>
            <w:r>
              <w:rPr>
                <w:color w:val="333333"/>
                <w:sz w:val="19"/>
              </w:rPr>
              <w:t>1. 提出問題：「手機地圖是怎麼知道我們在哪裡的？GPS 衛星定位是如何運作的？」</w:t>
              <w:br/>
              <w:t>2. 解析 GPS (Global Positioning System) 衛星定位原理：說明 NEO-6M 模組接收天空中至少 4 顆衛星訊號，計算出經度 (Longitude)、緯度 (Latitude)、海拔高度與速度 (Speed)。</w:t>
              <w:br/>
              <w:t>3. 介紹 ESP32 微控制器之雙核心、低功耗與內建藍牙 (Bluetooth) 功能。</w:t>
            </w:r>
          </w:p>
        </w:tc>
        <w:tc>
          <w:tcPr>
            <w:tcW w:type="dxa" w:w="3600"/>
            <w:tcMar>
              <w:top w:w="100" w:type="dxa"/>
              <w:bottom w:w="100" w:type="dxa"/>
              <w:left w:w="120" w:type="dxa"/>
              <w:right w:w="120" w:type="dxa"/>
            </w:tcMar>
          </w:tcPr>
          <w:p>
            <w:r>
              <w:rPr>
                <w:color w:val="333333"/>
                <w:sz w:val="19"/>
              </w:rPr>
              <w:t>1. 聆聽教師講解，理解 GPS NMEA-0183 語法格式（如：$GPRMC 句型中包含之經緯度與速度資訊）。</w:t>
              <w:br/>
              <w:t>2. 認識 ESP32 開發板接腳 (RX/TX 串口通訊) 與藍牙廣播架構。</w:t>
              <w:br/>
              <w:t>【評量方式】課堂問答與 GPS 句型解析檢核。</w:t>
            </w:r>
          </w:p>
        </w:tc>
      </w:tr>
      <w:tr>
        <w:tc>
          <w:tcPr>
            <w:tcW w:type="dxa" w:w="1872"/>
            <w:shd w:fill="F0F7F4"/>
            <w:tcMar>
              <w:top w:w="100" w:type="dxa"/>
              <w:bottom w:w="100" w:type="dxa"/>
              <w:left w:w="120" w:type="dxa"/>
              <w:right w:w="120" w:type="dxa"/>
            </w:tcMar>
          </w:tcPr>
          <w:p>
            <w:r>
              <w:rPr>
                <w:color w:val="333333"/>
                <w:sz w:val="19"/>
              </w:rPr>
              <w:t>硬體電路接線</w:t>
              <w:br/>
              <w:t>(20分鐘)</w:t>
              <w:br/>
              <w:t>第3節</w:t>
            </w:r>
          </w:p>
        </w:tc>
        <w:tc>
          <w:tcPr>
            <w:tcW w:type="dxa" w:w="3888"/>
            <w:tcMar>
              <w:top w:w="100" w:type="dxa"/>
              <w:bottom w:w="100" w:type="dxa"/>
              <w:left w:w="120" w:type="dxa"/>
              <w:right w:w="120" w:type="dxa"/>
            </w:tcMar>
          </w:tcPr>
          <w:p>
            <w:r>
              <w:rPr>
                <w:color w:val="333333"/>
                <w:sz w:val="19"/>
              </w:rPr>
              <w:t>1. 指導學生將 NEO-6M GPS 模組與 ESP32 開發板進行串口 (UART) 杜邦線連接：</w:t>
              <w:br/>
              <w:t xml:space="preserve">   - GPS VCC -&gt; ESP32 3.3V / 5V</w:t>
              <w:br/>
              <w:t xml:space="preserve">   - GPS GND -&gt; ESP32 GND</w:t>
              <w:br/>
              <w:t xml:space="preserve">   - GPS TX -&gt; ESP32 RX2 (GPIO 16)</w:t>
              <w:br/>
              <w:t xml:space="preserve">   - GPS RX -&gt; ESP32 TX2 (GPIO 17)</w:t>
              <w:br/>
              <w:t>2. 巡視檢查接線是否正確，避免電源接錯燒毀模組。</w:t>
            </w:r>
          </w:p>
        </w:tc>
        <w:tc>
          <w:tcPr>
            <w:tcW w:type="dxa" w:w="3600"/>
            <w:tcMar>
              <w:top w:w="100" w:type="dxa"/>
              <w:bottom w:w="100" w:type="dxa"/>
              <w:left w:w="120" w:type="dxa"/>
              <w:right w:w="120" w:type="dxa"/>
            </w:tcMar>
          </w:tcPr>
          <w:p>
            <w:r>
              <w:rPr>
                <w:color w:val="333333"/>
                <w:sz w:val="19"/>
              </w:rPr>
              <w:t>1. 對照【學習單二】之電路接線圖，正確完成 ESP32 與 GPS 模組之杜邦線連接。</w:t>
              <w:br/>
              <w:t>2. 接上 USB 供電，觀察 GPS 模組上 PPS 衛星指示燈（閃爍代表已定位）。</w:t>
              <w:br/>
              <w:t>【評量方式】硬體電路接線評量。</w:t>
            </w:r>
          </w:p>
        </w:tc>
      </w:tr>
      <w:tr>
        <w:tc>
          <w:tcPr>
            <w:tcW w:type="dxa" w:w="1872"/>
            <w:shd w:fill="F0F7F4"/>
            <w:tcMar>
              <w:top w:w="100" w:type="dxa"/>
              <w:bottom w:w="100" w:type="dxa"/>
              <w:left w:w="120" w:type="dxa"/>
              <w:right w:w="120" w:type="dxa"/>
            </w:tcMar>
          </w:tcPr>
          <w:p>
            <w:r>
              <w:rPr>
                <w:color w:val="333333"/>
                <w:sz w:val="19"/>
              </w:rPr>
              <w:t>ESP32程式燒錄</w:t>
              <w:br/>
              <w:t>(25分鐘)</w:t>
              <w:br/>
              <w:t>第4節</w:t>
            </w:r>
          </w:p>
        </w:tc>
        <w:tc>
          <w:tcPr>
            <w:tcW w:type="dxa" w:w="3888"/>
            <w:tcMar>
              <w:top w:w="100" w:type="dxa"/>
              <w:bottom w:w="100" w:type="dxa"/>
              <w:left w:w="120" w:type="dxa"/>
              <w:right w:w="120" w:type="dxa"/>
            </w:tcMar>
          </w:tcPr>
          <w:p>
            <w:r>
              <w:rPr>
                <w:color w:val="333333"/>
                <w:sz w:val="19"/>
              </w:rPr>
              <w:t>1. 指導學生開啟 Arduino IDE / 專屬燒錄工具，載入 ESP32 藍牙與 GPS 解析範例程式。</w:t>
              <w:br/>
              <w:t>2. 解說程式邏輯：ESP32 讀取 GPS 經緯度 -&gt; 組合為字串封包（例如："LAT:23.7501,LON:120.6823,SPD:15.2"） -&gt; 透過 Serial Bluetooth 廣播發送。</w:t>
            </w:r>
          </w:p>
        </w:tc>
        <w:tc>
          <w:tcPr>
            <w:tcW w:type="dxa" w:w="3600"/>
            <w:tcMar>
              <w:top w:w="100" w:type="dxa"/>
              <w:bottom w:w="100" w:type="dxa"/>
              <w:left w:w="120" w:type="dxa"/>
              <w:right w:w="120" w:type="dxa"/>
            </w:tcMar>
          </w:tcPr>
          <w:p>
            <w:r>
              <w:rPr>
                <w:color w:val="333333"/>
                <w:sz w:val="19"/>
              </w:rPr>
              <w:t>1. 操作電腦編譯並燒錄 ESP32 程式。</w:t>
              <w:br/>
              <w:t>2. 開啟電腦串口監視器 (Serial Monitor)，觀察是否成功輸出經緯度字串。</w:t>
              <w:br/>
              <w:t>3. 使用手機藍牙搜尋，確認能找到 ESP32 藍牙裝置（如：「GreenBike_Group1」）。</w:t>
              <w:br/>
              <w:t>【評量方式】程式編譯燒錄與藍牙訊號輸出檢核。</w:t>
            </w:r>
          </w:p>
        </w:tc>
      </w:tr>
      <w:tr>
        <w:tc>
          <w:tcPr>
            <w:tcW w:type="dxa" w:w="1872"/>
            <w:shd w:fill="F0F7F4"/>
            <w:tcMar>
              <w:top w:w="100" w:type="dxa"/>
              <w:bottom w:w="100" w:type="dxa"/>
              <w:left w:w="120" w:type="dxa"/>
              <w:right w:w="120" w:type="dxa"/>
            </w:tcMar>
          </w:tcPr>
          <w:p>
            <w:r>
              <w:rPr>
                <w:color w:val="333333"/>
                <w:sz w:val="19"/>
              </w:rPr>
              <w:t>戶外定位測試</w:t>
              <w:br/>
              <w:t>(15分鐘)</w:t>
              <w:br/>
              <w:t>第4節</w:t>
            </w:r>
          </w:p>
        </w:tc>
        <w:tc>
          <w:tcPr>
            <w:tcW w:type="dxa" w:w="3888"/>
            <w:tcMar>
              <w:top w:w="100" w:type="dxa"/>
              <w:bottom w:w="100" w:type="dxa"/>
              <w:left w:w="120" w:type="dxa"/>
              <w:right w:w="120" w:type="dxa"/>
            </w:tcMar>
          </w:tcPr>
          <w:p>
            <w:r>
              <w:rPr>
                <w:color w:val="333333"/>
                <w:sz w:val="19"/>
              </w:rPr>
              <w:t>1. 引領學生帶至戶外開闊天地（操場）進行 GPS 衛星定位實測。</w:t>
              <w:br/>
              <w:t>2. 觀察定位成功時間（Cold Start vs Warm Start）與座標數據變化。</w:t>
            </w:r>
          </w:p>
        </w:tc>
        <w:tc>
          <w:tcPr>
            <w:tcW w:type="dxa" w:w="3600"/>
            <w:tcMar>
              <w:top w:w="100" w:type="dxa"/>
              <w:bottom w:w="100" w:type="dxa"/>
              <w:left w:w="120" w:type="dxa"/>
              <w:right w:w="120" w:type="dxa"/>
            </w:tcMar>
          </w:tcPr>
          <w:p>
            <w:r>
              <w:rPr>
                <w:color w:val="333333"/>
                <w:sz w:val="19"/>
              </w:rPr>
              <w:t>1. 至戶外觀察 GPS 模組指示燈由常亮轉為閃爍（定位成功）。</w:t>
              <w:br/>
              <w:t>2. 在【學習單二】上記錄校園操場之經緯度數據與衛星顆數。</w:t>
              <w:br/>
              <w:t>【評量方式】戶外定位實測紀錄與學習單二繳交。</w:t>
            </w:r>
          </w:p>
        </w:tc>
      </w:tr>
    </w:tbl>
    <w:p>
      <w:pPr>
        <w:spacing w:after="160"/>
      </w:pPr>
    </w:p>
    <w:p>
      <w:pPr>
        <w:spacing w:before="240" w:after="120"/>
      </w:pPr>
      <w:r>
        <w:rPr>
          <w:b/>
          <w:color w:val="2E5B88"/>
          <w:sz w:val="26"/>
        </w:rPr>
        <w:t>【單元三：App Inventor 碳排貢獻 App 開發與雲端串接】（第 5-6 節，80 分鐘）</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120"/>
            <w:shd w:fill="1B365D"/>
            <w:tcMar>
              <w:top w:w="120" w:type="dxa"/>
              <w:bottom w:w="120" w:type="dxa"/>
              <w:left w:w="120" w:type="dxa"/>
              <w:right w:w="120" w:type="dxa"/>
            </w:tcMar>
          </w:tcPr>
          <w:p>
            <w:r>
              <w:rPr>
                <w:b/>
                <w:color w:val="FFFFFF"/>
                <w:sz w:val="20"/>
              </w:rPr>
              <w:t>時間/階段</w:t>
            </w:r>
          </w:p>
        </w:tc>
        <w:tc>
          <w:tcPr>
            <w:tcW w:type="dxa" w:w="3120"/>
            <w:shd w:fill="1B365D"/>
            <w:tcMar>
              <w:top w:w="120" w:type="dxa"/>
              <w:bottom w:w="120" w:type="dxa"/>
              <w:left w:w="120" w:type="dxa"/>
              <w:right w:w="120" w:type="dxa"/>
            </w:tcMar>
          </w:tcPr>
          <w:p>
            <w:r>
              <w:rPr>
                <w:b/>
                <w:color w:val="FFFFFF"/>
                <w:sz w:val="20"/>
              </w:rPr>
              <w:t>教師教學活動與引導問題（Teacher's Actions）</w:t>
            </w:r>
          </w:p>
        </w:tc>
        <w:tc>
          <w:tcPr>
            <w:tcW w:type="dxa" w:w="3120"/>
            <w:shd w:fill="1B365D"/>
            <w:tcMar>
              <w:top w:w="120" w:type="dxa"/>
              <w:bottom w:w="120" w:type="dxa"/>
              <w:left w:w="120" w:type="dxa"/>
              <w:right w:w="120" w:type="dxa"/>
            </w:tcMar>
          </w:tcPr>
          <w:p>
            <w:r>
              <w:rPr>
                <w:b/>
                <w:color w:val="FFFFFF"/>
                <w:sz w:val="20"/>
              </w:rPr>
              <w:t>學生學習活動與評量方式（Students' Actions）</w:t>
            </w:r>
          </w:p>
        </w:tc>
      </w:tr>
      <w:tr>
        <w:tc>
          <w:tcPr>
            <w:tcW w:type="dxa" w:w="1872"/>
            <w:shd w:fill="F0F7F4"/>
            <w:tcMar>
              <w:top w:w="100" w:type="dxa"/>
              <w:bottom w:w="100" w:type="dxa"/>
              <w:left w:w="120" w:type="dxa"/>
              <w:right w:w="120" w:type="dxa"/>
            </w:tcMar>
          </w:tcPr>
          <w:p>
            <w:r>
              <w:rPr>
                <w:color w:val="333333"/>
                <w:sz w:val="19"/>
              </w:rPr>
              <w:t>App UI介面設計</w:t>
              <w:br/>
              <w:t>(20分鐘)</w:t>
              <w:br/>
              <w:t>第5節</w:t>
            </w:r>
          </w:p>
        </w:tc>
        <w:tc>
          <w:tcPr>
            <w:tcW w:type="dxa" w:w="3888"/>
            <w:tcMar>
              <w:top w:w="100" w:type="dxa"/>
              <w:bottom w:w="100" w:type="dxa"/>
              <w:left w:w="120" w:type="dxa"/>
              <w:right w:w="120" w:type="dxa"/>
            </w:tcMar>
          </w:tcPr>
          <w:p>
            <w:r>
              <w:rPr>
                <w:color w:val="333333"/>
                <w:sz w:val="19"/>
              </w:rPr>
              <w:t>1. 開啟 App Inventor 2 平台，展示「碳排貢獻 App」預期 UI 介面：包含藍牙連線按鈕、即時時速儀表板、騎乘距離（km）、二氧化碳減排量（g CO2e）、地圖軌跡與資料上傳按鈕。</w:t>
              <w:br/>
              <w:t>2. 解說減碳換算數學公式：</w:t>
              <w:br/>
              <w:t xml:space="preserve">   - 替代小型燃油汽車排放標準：每騎行 1 公里，相當於減少約 170g 二氧化碳排放量（減碳量 = 騎乘距離 km × 170g）。</w:t>
            </w:r>
          </w:p>
        </w:tc>
        <w:tc>
          <w:tcPr>
            <w:tcW w:type="dxa" w:w="3600"/>
            <w:tcMar>
              <w:top w:w="100" w:type="dxa"/>
              <w:bottom w:w="100" w:type="dxa"/>
              <w:left w:w="120" w:type="dxa"/>
              <w:right w:w="120" w:type="dxa"/>
            </w:tcMar>
          </w:tcPr>
          <w:p>
            <w:r>
              <w:rPr>
                <w:color w:val="333333"/>
                <w:sz w:val="19"/>
              </w:rPr>
              <w:t>1. 操作 App Inventor 2 拖曳 UI 元件（按鈕、標籤、藍牙用戶端、Web HTTP 元件、地圖）。</w:t>
              <w:br/>
              <w:t>2. 設定介面美化與文字大小，完成【學習單三】之 UI 介面設計圖。</w:t>
              <w:br/>
              <w:t>【評量方式】App 介面設計評量。</w:t>
            </w:r>
          </w:p>
        </w:tc>
      </w:tr>
      <w:tr>
        <w:tc>
          <w:tcPr>
            <w:tcW w:type="dxa" w:w="1872"/>
            <w:shd w:fill="F0F7F4"/>
            <w:tcMar>
              <w:top w:w="100" w:type="dxa"/>
              <w:bottom w:w="100" w:type="dxa"/>
              <w:left w:w="120" w:type="dxa"/>
              <w:right w:w="120" w:type="dxa"/>
            </w:tcMar>
          </w:tcPr>
          <w:p>
            <w:r>
              <w:rPr>
                <w:color w:val="333333"/>
                <w:sz w:val="19"/>
              </w:rPr>
              <w:t>藍牙與數據計算邏輯</w:t>
              <w:br/>
              <w:t>(25分鐘)</w:t>
              <w:br/>
              <w:t>第5節</w:t>
            </w:r>
          </w:p>
        </w:tc>
        <w:tc>
          <w:tcPr>
            <w:tcW w:type="dxa" w:w="3888"/>
            <w:tcMar>
              <w:top w:w="100" w:type="dxa"/>
              <w:bottom w:w="100" w:type="dxa"/>
              <w:left w:w="120" w:type="dxa"/>
              <w:right w:w="120" w:type="dxa"/>
            </w:tcMar>
          </w:tcPr>
          <w:p>
            <w:r>
              <w:rPr>
                <w:color w:val="333333"/>
                <w:sz w:val="19"/>
              </w:rPr>
              <w:t>1. 指導學生組合 App Inventor 程式積木：</w:t>
              <w:br/>
              <w:t xml:space="preserve">   - 藍牙搜尋與連線 ESP32 積木。</w:t>
              <w:br/>
              <w:t xml:space="preserve">   - 拆解藍牙接收到的經緯度與速度字串。</w:t>
              <w:br/>
              <w:t xml:space="preserve">   - 累加騎乘里程（利用前後經緯度距離差或速度×時間）。</w:t>
              <w:br/>
              <w:t xml:space="preserve">   - 自動計算減碳量（里程 × 170g）。</w:t>
            </w:r>
          </w:p>
        </w:tc>
        <w:tc>
          <w:tcPr>
            <w:tcW w:type="dxa" w:w="3600"/>
            <w:tcMar>
              <w:top w:w="100" w:type="dxa"/>
              <w:bottom w:w="100" w:type="dxa"/>
              <w:left w:w="120" w:type="dxa"/>
              <w:right w:w="120" w:type="dxa"/>
            </w:tcMar>
          </w:tcPr>
          <w:p>
            <w:r>
              <w:rPr>
                <w:color w:val="333333"/>
                <w:sz w:val="19"/>
              </w:rPr>
              <w:t>1. 組合藍牙連線與字串切割 (Split) 積木。</w:t>
              <w:br/>
              <w:t>2. 組合數學算式積木：將里程變數轉化為減碳量，並即時更新至 App 畫面標籤。</w:t>
              <w:br/>
              <w:t>3. 使用 Android 手機連結 AI Companion 進行藍牙通訊與數據計算測試。</w:t>
              <w:br/>
              <w:t>【評量方式】程式邏輯與藍牙數據連線測試評量。</w:t>
            </w:r>
          </w:p>
        </w:tc>
      </w:tr>
      <w:tr>
        <w:tc>
          <w:tcPr>
            <w:tcW w:type="dxa" w:w="1872"/>
            <w:shd w:fill="F0F7F4"/>
            <w:tcMar>
              <w:top w:w="100" w:type="dxa"/>
              <w:bottom w:w="100" w:type="dxa"/>
              <w:left w:w="120" w:type="dxa"/>
              <w:right w:w="120" w:type="dxa"/>
            </w:tcMar>
          </w:tcPr>
          <w:p>
            <w:r>
              <w:rPr>
                <w:color w:val="333333"/>
                <w:sz w:val="19"/>
              </w:rPr>
              <w:t>Google 試算表 API 串接</w:t>
              <w:br/>
              <w:t>(25分鐘)</w:t>
              <w:br/>
              <w:t>第6節</w:t>
            </w:r>
          </w:p>
        </w:tc>
        <w:tc>
          <w:tcPr>
            <w:tcW w:type="dxa" w:w="3888"/>
            <w:tcMar>
              <w:top w:w="100" w:type="dxa"/>
              <w:bottom w:w="100" w:type="dxa"/>
              <w:left w:w="120" w:type="dxa"/>
              <w:right w:w="120" w:type="dxa"/>
            </w:tcMar>
          </w:tcPr>
          <w:p>
            <w:r>
              <w:rPr>
                <w:color w:val="333333"/>
                <w:sz w:val="19"/>
              </w:rPr>
              <w:t>1. 解說雲端資料庫串接原理：說明 App 如何透過 Web API (HTTP GET/POST) 發送網址參數，呼叫 Google Apps Script 將騎乘數據自動寫入 Google 試算表。</w:t>
              <w:br/>
              <w:t>2. 提供標準化 Web API 網址，引導學生填入組別 ID 與測試參數。</w:t>
            </w:r>
          </w:p>
        </w:tc>
        <w:tc>
          <w:tcPr>
            <w:tcW w:type="dxa" w:w="3600"/>
            <w:tcMar>
              <w:top w:w="100" w:type="dxa"/>
              <w:bottom w:w="100" w:type="dxa"/>
              <w:left w:w="120" w:type="dxa"/>
              <w:right w:w="120" w:type="dxa"/>
            </w:tcMar>
          </w:tcPr>
          <w:p>
            <w:r>
              <w:rPr>
                <w:color w:val="333333"/>
                <w:sz w:val="19"/>
              </w:rPr>
              <w:t>1. 設定 App Inventor 之 Web 元件 URL，將「組別、騎乘距離、減碳量、騎乘時間」打包為 HTTP 請求發送。</w:t>
              <w:br/>
              <w:t>2. 點擊 App 上「上傳減碳履歷」按鈕，開啟瀏覽器檢查 Google 試算表中是否自動新增一筆資料列。</w:t>
              <w:br/>
              <w:t>【評量方式】Web API 串接與試算表寫入成功測試。</w:t>
            </w:r>
          </w:p>
        </w:tc>
      </w:tr>
      <w:tr>
        <w:tc>
          <w:tcPr>
            <w:tcW w:type="dxa" w:w="1872"/>
            <w:shd w:fill="F0F7F4"/>
            <w:tcMar>
              <w:top w:w="100" w:type="dxa"/>
              <w:bottom w:w="100" w:type="dxa"/>
              <w:left w:w="120" w:type="dxa"/>
              <w:right w:w="120" w:type="dxa"/>
            </w:tcMar>
          </w:tcPr>
          <w:p>
            <w:r>
              <w:rPr>
                <w:color w:val="333333"/>
                <w:sz w:val="19"/>
              </w:rPr>
              <w:t>成果檢視與除錯</w:t>
              <w:br/>
              <w:t>(10分鐘)</w:t>
              <w:br/>
              <w:t>第6節</w:t>
            </w:r>
          </w:p>
        </w:tc>
        <w:tc>
          <w:tcPr>
            <w:tcW w:type="dxa" w:w="3888"/>
            <w:tcMar>
              <w:top w:w="100" w:type="dxa"/>
              <w:bottom w:w="100" w:type="dxa"/>
              <w:left w:w="120" w:type="dxa"/>
              <w:right w:w="120" w:type="dxa"/>
            </w:tcMar>
          </w:tcPr>
          <w:p>
            <w:r>
              <w:rPr>
                <w:color w:val="333333"/>
                <w:sz w:val="19"/>
              </w:rPr>
              <w:t>1. 協助未成功寫入試算表的小組進行 CheckList 排錯（檢查 Web URL 格式、欄位名稱與網路連線）。</w:t>
              <w:br/>
              <w:t>2. 完成【學習單三】之串接紀錄。</w:t>
            </w:r>
          </w:p>
        </w:tc>
        <w:tc>
          <w:tcPr>
            <w:tcW w:type="dxa" w:w="3600"/>
            <w:tcMar>
              <w:top w:w="100" w:type="dxa"/>
              <w:bottom w:w="100" w:type="dxa"/>
              <w:left w:w="120" w:type="dxa"/>
              <w:right w:w="120" w:type="dxa"/>
            </w:tcMar>
          </w:tcPr>
          <w:p>
            <w:r>
              <w:rPr>
                <w:color w:val="333333"/>
                <w:sz w:val="19"/>
              </w:rPr>
              <w:t>1. 進行 CheckList 自查與除錯（Debug）。</w:t>
              <w:br/>
              <w:t>2. 確認試算表中正確呈現騎乘里程與減碳數據。</w:t>
              <w:br/>
              <w:t>【評量方式】學習單三繳交與除錯能力檢核。</w:t>
            </w:r>
          </w:p>
        </w:tc>
      </w:tr>
    </w:tbl>
    <w:p>
      <w:pPr>
        <w:spacing w:after="160"/>
      </w:pPr>
    </w:p>
    <w:p>
      <w:pPr>
        <w:spacing w:before="240" w:after="120"/>
      </w:pPr>
      <w:r>
        <w:rPr>
          <w:b/>
          <w:color w:val="2E5B88"/>
          <w:sz w:val="26"/>
        </w:rPr>
        <w:t>【單元四：戶外騎行路測、社區推廣機制與專題發表】（第 7-8 節，80 分鐘）</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3120"/>
        <w:gridCol w:w="3120"/>
        <w:gridCol w:w="3120"/>
      </w:tblGrid>
      <w:tr>
        <w:tc>
          <w:tcPr>
            <w:tcW w:type="dxa" w:w="3120"/>
            <w:shd w:fill="1B365D"/>
            <w:tcMar>
              <w:top w:w="120" w:type="dxa"/>
              <w:bottom w:w="120" w:type="dxa"/>
              <w:left w:w="120" w:type="dxa"/>
              <w:right w:w="120" w:type="dxa"/>
            </w:tcMar>
          </w:tcPr>
          <w:p>
            <w:r>
              <w:rPr>
                <w:b/>
                <w:color w:val="FFFFFF"/>
                <w:sz w:val="20"/>
              </w:rPr>
              <w:t>時間/階段</w:t>
            </w:r>
          </w:p>
        </w:tc>
        <w:tc>
          <w:tcPr>
            <w:tcW w:type="dxa" w:w="3120"/>
            <w:shd w:fill="1B365D"/>
            <w:tcMar>
              <w:top w:w="120" w:type="dxa"/>
              <w:bottom w:w="120" w:type="dxa"/>
              <w:left w:w="120" w:type="dxa"/>
              <w:right w:w="120" w:type="dxa"/>
            </w:tcMar>
          </w:tcPr>
          <w:p>
            <w:r>
              <w:rPr>
                <w:b/>
                <w:color w:val="FFFFFF"/>
                <w:sz w:val="20"/>
              </w:rPr>
              <w:t>教師教學活動與引導問題（Teacher's Actions）</w:t>
            </w:r>
          </w:p>
        </w:tc>
        <w:tc>
          <w:tcPr>
            <w:tcW w:type="dxa" w:w="3120"/>
            <w:shd w:fill="1B365D"/>
            <w:tcMar>
              <w:top w:w="120" w:type="dxa"/>
              <w:bottom w:w="120" w:type="dxa"/>
              <w:left w:w="120" w:type="dxa"/>
              <w:right w:w="120" w:type="dxa"/>
            </w:tcMar>
          </w:tcPr>
          <w:p>
            <w:r>
              <w:rPr>
                <w:b/>
                <w:color w:val="FFFFFF"/>
                <w:sz w:val="20"/>
              </w:rPr>
              <w:t>學生學習活動與評量方式（Students' Actions）</w:t>
            </w:r>
          </w:p>
        </w:tc>
      </w:tr>
      <w:tr>
        <w:tc>
          <w:tcPr>
            <w:tcW w:type="dxa" w:w="1872"/>
            <w:shd w:fill="F0F7F4"/>
            <w:tcMar>
              <w:top w:w="100" w:type="dxa"/>
              <w:bottom w:w="100" w:type="dxa"/>
              <w:left w:w="120" w:type="dxa"/>
              <w:right w:w="120" w:type="dxa"/>
            </w:tcMar>
          </w:tcPr>
          <w:p>
            <w:r>
              <w:rPr>
                <w:color w:val="333333"/>
                <w:sz w:val="19"/>
              </w:rPr>
              <w:t>戶外騎行實測與數據驗證</w:t>
              <w:br/>
              <w:t>(25分鐘)</w:t>
              <w:br/>
              <w:t>第7節</w:t>
            </w:r>
          </w:p>
        </w:tc>
        <w:tc>
          <w:tcPr>
            <w:tcW w:type="dxa" w:w="3888"/>
            <w:tcMar>
              <w:top w:w="100" w:type="dxa"/>
              <w:bottom w:w="100" w:type="dxa"/>
              <w:left w:w="120" w:type="dxa"/>
              <w:right w:w="120" w:type="dxa"/>
            </w:tcMar>
          </w:tcPr>
          <w:p>
            <w:r>
              <w:rPr>
                <w:color w:val="333333"/>
                <w:sz w:val="19"/>
              </w:rPr>
              <w:t>1. 叮嚀騎行安全：佩戴安全帽、確認發電模組與手機架固定牢固。</w:t>
              <w:br/>
              <w:t>2. 引導各組帶自行車至校園操場騎行測試區，執行 500 公尺至 1 公里之動態實測：</w:t>
              <w:br/>
              <w:t xml:space="preserve">   - 驗證 A：磨電發電機是否持續輸出電力供電。</w:t>
              <w:br/>
              <w:t xml:space="preserve">   - 驗證 B：App 是否精確記錄里程與時速。</w:t>
              <w:br/>
              <w:t xml:space="preserve">   - 驗證 C：騎乘結束後，數據是否成功寫入雲端試算表。</w:t>
            </w:r>
          </w:p>
        </w:tc>
        <w:tc>
          <w:tcPr>
            <w:tcW w:type="dxa" w:w="3600"/>
            <w:tcMar>
              <w:top w:w="100" w:type="dxa"/>
              <w:bottom w:w="100" w:type="dxa"/>
              <w:left w:w="120" w:type="dxa"/>
              <w:right w:w="120" w:type="dxa"/>
            </w:tcMar>
          </w:tcPr>
          <w:p>
            <w:r>
              <w:rPr>
                <w:color w:val="333333"/>
                <w:sz w:val="19"/>
              </w:rPr>
              <w:t>1. 小組分工：1 人騎行、1 人觀測發電量、1 人紀錄 App 數據、1 人拍照攝影紀錄。</w:t>
              <w:br/>
              <w:t>2. 於【學習單四】上詳細記錄實測里程（km）、產出電量（V/A）與換算減碳量（g CO2e）。</w:t>
              <w:br/>
              <w:t>【評量方式】戶外路測安全規範與數據紀錄評量。</w:t>
            </w:r>
          </w:p>
        </w:tc>
      </w:tr>
      <w:tr>
        <w:tc>
          <w:tcPr>
            <w:tcW w:type="dxa" w:w="1872"/>
            <w:shd w:fill="F0F7F4"/>
            <w:tcMar>
              <w:top w:w="100" w:type="dxa"/>
              <w:bottom w:w="100" w:type="dxa"/>
              <w:left w:w="120" w:type="dxa"/>
              <w:right w:w="120" w:type="dxa"/>
            </w:tcMar>
          </w:tcPr>
          <w:p>
            <w:r>
              <w:rPr>
                <w:color w:val="333333"/>
                <w:sz w:val="19"/>
              </w:rPr>
              <w:t>社區營造與獎勵提案</w:t>
              <w:br/>
              <w:t>(20分鐘)</w:t>
              <w:br/>
              <w:t>第7節</w:t>
            </w:r>
          </w:p>
        </w:tc>
        <w:tc>
          <w:tcPr>
            <w:tcW w:type="dxa" w:w="3888"/>
            <w:tcMar>
              <w:top w:w="100" w:type="dxa"/>
              <w:bottom w:w="100" w:type="dxa"/>
              <w:left w:w="120" w:type="dxa"/>
              <w:right w:w="120" w:type="dxa"/>
            </w:tcMar>
          </w:tcPr>
          <w:p>
            <w:r>
              <w:rPr>
                <w:color w:val="333333"/>
                <w:sz w:val="19"/>
              </w:rPr>
              <w:t>1. 介紹專題結合竹山鎮公所社區合作案例：說明鎮公所撥款經費設置騎行推廣站，鎮民騎車累積減碳量可兌換實體/數位獎勵。</w:t>
              <w:br/>
              <w:t>2. 引導學生進行提案設計：「如果你們是鎮長，要怎麼設計騎行獎勵活動，吸引更多鎮民加入綠色騎行？」</w:t>
            </w:r>
          </w:p>
        </w:tc>
        <w:tc>
          <w:tcPr>
            <w:tcW w:type="dxa" w:w="3600"/>
            <w:tcMar>
              <w:top w:w="100" w:type="dxa"/>
              <w:bottom w:w="100" w:type="dxa"/>
              <w:left w:w="120" w:type="dxa"/>
              <w:right w:w="120" w:type="dxa"/>
            </w:tcMar>
          </w:tcPr>
          <w:p>
            <w:r>
              <w:rPr>
                <w:color w:val="333333"/>
                <w:sz w:val="19"/>
              </w:rPr>
              <w:t>1. 小組討論並設計「竹山鎮綠色騎行社區獎勵提案」（如：累積減碳 1kg 兌換竹山在地特產/綠色點數）。</w:t>
              <w:br/>
              <w:t>2. 完成【學習單五】之社區推廣提案規劃草圖。</w:t>
              <w:br/>
              <w:t>【評量方式】社會設計與社區營造提案評量。</w:t>
            </w:r>
          </w:p>
        </w:tc>
      </w:tr>
      <w:tr>
        <w:tc>
          <w:tcPr>
            <w:tcW w:type="dxa" w:w="1872"/>
            <w:shd w:fill="F0F7F4"/>
            <w:tcMar>
              <w:top w:w="100" w:type="dxa"/>
              <w:bottom w:w="100" w:type="dxa"/>
              <w:left w:w="120" w:type="dxa"/>
              <w:right w:w="120" w:type="dxa"/>
            </w:tcMar>
          </w:tcPr>
          <w:p>
            <w:r>
              <w:rPr>
                <w:color w:val="333333"/>
                <w:sz w:val="19"/>
              </w:rPr>
              <w:t>專題發表與成果展示</w:t>
              <w:br/>
              <w:t>(25分鐘)</w:t>
              <w:br/>
              <w:t>第8節</w:t>
            </w:r>
          </w:p>
        </w:tc>
        <w:tc>
          <w:tcPr>
            <w:tcW w:type="dxa" w:w="3888"/>
            <w:tcMar>
              <w:top w:w="100" w:type="dxa"/>
              <w:bottom w:w="100" w:type="dxa"/>
              <w:left w:w="120" w:type="dxa"/>
              <w:right w:w="120" w:type="dxa"/>
            </w:tcMar>
          </w:tcPr>
          <w:p>
            <w:r>
              <w:rPr>
                <w:color w:val="333333"/>
                <w:sz w:val="19"/>
              </w:rPr>
              <w:t>1. 舉辦「綠輪騎跡追風趣——綠能與智慧減碳專題發表會」。</w:t>
              <w:br/>
              <w:t>2. 每組進行 3 分鐘簡報與動態成果示範：展示發電自行車實物、App 介面、Google 試算表減碳履歷與社區推廣提案。</w:t>
              <w:br/>
              <w:t>3. 引導全班進行同儕互評。</w:t>
            </w:r>
          </w:p>
        </w:tc>
        <w:tc>
          <w:tcPr>
            <w:tcW w:type="dxa" w:w="3600"/>
            <w:tcMar>
              <w:top w:w="100" w:type="dxa"/>
              <w:bottom w:w="100" w:type="dxa"/>
              <w:left w:w="120" w:type="dxa"/>
              <w:right w:w="120" w:type="dxa"/>
            </w:tcMar>
          </w:tcPr>
          <w:p>
            <w:r>
              <w:rPr>
                <w:color w:val="333333"/>
                <w:sz w:val="19"/>
              </w:rPr>
              <w:t>1. 各組依序上台發表作品，動態演示自行車發電與 App 減碳數據即時更新上傳過程。</w:t>
              <w:br/>
              <w:t>2. 填寫【學習單五】之專題成果紀錄與同儕互評表。</w:t>
              <w:br/>
              <w:t>【評量方式】專題展示評量與同儕互評分數。</w:t>
            </w:r>
          </w:p>
        </w:tc>
      </w:tr>
      <w:tr>
        <w:tc>
          <w:tcPr>
            <w:tcW w:type="dxa" w:w="1872"/>
            <w:shd w:fill="F0F7F4"/>
            <w:tcMar>
              <w:top w:w="100" w:type="dxa"/>
              <w:bottom w:w="100" w:type="dxa"/>
              <w:left w:w="120" w:type="dxa"/>
              <w:right w:w="120" w:type="dxa"/>
            </w:tcMar>
          </w:tcPr>
          <w:p>
            <w:r>
              <w:rPr>
                <w:color w:val="333333"/>
                <w:sz w:val="19"/>
              </w:rPr>
              <w:t>總結、反思與延伸</w:t>
              <w:br/>
              <w:t>(10分鐘)</w:t>
              <w:br/>
              <w:t>第8節</w:t>
            </w:r>
          </w:p>
        </w:tc>
        <w:tc>
          <w:tcPr>
            <w:tcW w:type="dxa" w:w="3888"/>
            <w:tcMar>
              <w:top w:w="100" w:type="dxa"/>
              <w:bottom w:w="100" w:type="dxa"/>
              <w:left w:w="120" w:type="dxa"/>
              <w:right w:w="120" w:type="dxa"/>
            </w:tcMar>
          </w:tcPr>
          <w:p>
            <w:r>
              <w:rPr>
                <w:color w:val="333333"/>
                <w:sz w:val="19"/>
              </w:rPr>
              <w:t>1. 教師總評：肯定學生運用 STEAM 跨領域知識將「通勤+健身+發電+減碳」落實於生活與社區之成就。</w:t>
              <w:br/>
              <w:t>2. 延伸思考：未來如何加入太陽能板雙能補充、Strava 騎行社群推播、太陽能綠能充電站等升級功能。</w:t>
            </w:r>
          </w:p>
        </w:tc>
        <w:tc>
          <w:tcPr>
            <w:tcW w:type="dxa" w:w="3600"/>
            <w:tcMar>
              <w:top w:w="100" w:type="dxa"/>
              <w:bottom w:w="100" w:type="dxa"/>
              <w:left w:w="120" w:type="dxa"/>
              <w:right w:w="120" w:type="dxa"/>
            </w:tcMar>
          </w:tcPr>
          <w:p>
            <w:r>
              <w:rPr>
                <w:color w:val="333333"/>
                <w:sz w:val="19"/>
              </w:rPr>
              <w:t>1. 聆聽教師總評，進行個人學習歷程總反思。</w:t>
              <w:br/>
              <w:t>2. 完成【學習單五】之自我評量與課後延伸反思。</w:t>
              <w:br/>
              <w:t>【評量方式】學習單五繳交與學習歷程總評。</w:t>
            </w:r>
          </w:p>
        </w:tc>
      </w:tr>
    </w:tbl>
    <w:p>
      <w:pPr>
        <w:spacing w:after="240"/>
      </w:pPr>
    </w:p>
    <w:p>
      <w:pPr>
        <w:spacing w:before="320" w:after="160"/>
        <w:pBdr>
          <w:bottom w:val="single" w:sz="12" w:space="4" w:color="1B365D"/>
        </w:pBdr>
      </w:pPr>
      <w:r>
        <w:rPr>
          <w:b/>
          <w:color w:val="1B365D"/>
          <w:sz w:val="30"/>
        </w:rPr>
        <w:t>六、 108課綱學習評量規準表 (Assessment Rubrics)</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1872"/>
        <w:gridCol w:w="1872"/>
        <w:gridCol w:w="1872"/>
        <w:gridCol w:w="1872"/>
        <w:gridCol w:w="1872"/>
      </w:tblGrid>
      <w:tr>
        <w:tc>
          <w:tcPr>
            <w:tcW w:type="dxa" w:w="1872"/>
            <w:shd w:fill="1B365D"/>
            <w:tcMar>
              <w:top w:w="120" w:type="dxa"/>
              <w:bottom w:w="120" w:type="dxa"/>
              <w:left w:w="100" w:type="dxa"/>
              <w:right w:w="100" w:type="dxa"/>
            </w:tcMar>
          </w:tcPr>
          <w:p>
            <w:r>
              <w:rPr>
                <w:b/>
                <w:color w:val="FFFFFF"/>
                <w:sz w:val="19"/>
              </w:rPr>
              <w:t>評量維度/配分</w:t>
            </w:r>
          </w:p>
        </w:tc>
        <w:tc>
          <w:tcPr>
            <w:tcW w:type="dxa" w:w="1872"/>
            <w:shd w:fill="1B365D"/>
            <w:tcMar>
              <w:top w:w="120" w:type="dxa"/>
              <w:bottom w:w="120" w:type="dxa"/>
              <w:left w:w="100" w:type="dxa"/>
              <w:right w:w="100" w:type="dxa"/>
            </w:tcMar>
          </w:tcPr>
          <w:p>
            <w:r>
              <w:rPr>
                <w:b/>
                <w:color w:val="FFFFFF"/>
                <w:sz w:val="19"/>
              </w:rPr>
              <w:t>優等 (Exemplary)</w:t>
              <w:br/>
              <w:t>85-100分</w:t>
            </w:r>
          </w:p>
        </w:tc>
        <w:tc>
          <w:tcPr>
            <w:tcW w:type="dxa" w:w="1872"/>
            <w:shd w:fill="1B365D"/>
            <w:tcMar>
              <w:top w:w="120" w:type="dxa"/>
              <w:bottom w:w="120" w:type="dxa"/>
              <w:left w:w="100" w:type="dxa"/>
              <w:right w:w="100" w:type="dxa"/>
            </w:tcMar>
          </w:tcPr>
          <w:p>
            <w:r>
              <w:rPr>
                <w:b/>
                <w:color w:val="FFFFFF"/>
                <w:sz w:val="19"/>
              </w:rPr>
              <w:t>良好 (Proficient)</w:t>
              <w:br/>
              <w:t>70-84分</w:t>
            </w:r>
          </w:p>
        </w:tc>
        <w:tc>
          <w:tcPr>
            <w:tcW w:type="dxa" w:w="1872"/>
            <w:shd w:fill="1B365D"/>
            <w:tcMar>
              <w:top w:w="120" w:type="dxa"/>
              <w:bottom w:w="120" w:type="dxa"/>
              <w:left w:w="100" w:type="dxa"/>
              <w:right w:w="100" w:type="dxa"/>
            </w:tcMar>
          </w:tcPr>
          <w:p>
            <w:r>
              <w:rPr>
                <w:b/>
                <w:color w:val="FFFFFF"/>
                <w:sz w:val="19"/>
              </w:rPr>
              <w:t>基礎 (Basic)</w:t>
              <w:br/>
              <w:t>60-69分</w:t>
            </w:r>
          </w:p>
        </w:tc>
        <w:tc>
          <w:tcPr>
            <w:tcW w:type="dxa" w:w="1872"/>
            <w:shd w:fill="1B365D"/>
            <w:tcMar>
              <w:top w:w="120" w:type="dxa"/>
              <w:bottom w:w="120" w:type="dxa"/>
              <w:left w:w="100" w:type="dxa"/>
              <w:right w:w="100" w:type="dxa"/>
            </w:tcMar>
          </w:tcPr>
          <w:p>
            <w:r>
              <w:rPr>
                <w:b/>
                <w:color w:val="FFFFFF"/>
                <w:sz w:val="19"/>
              </w:rPr>
              <w:t>待加強 (Needs Imp.)</w:t>
              <w:br/>
              <w:t>&lt; 60分</w:t>
            </w:r>
          </w:p>
        </w:tc>
      </w:tr>
      <w:tr>
        <w:tc>
          <w:tcPr>
            <w:tcW w:type="dxa" w:w="1872"/>
            <w:shd w:fill="F0F7F4"/>
            <w:tcMar>
              <w:top w:w="100" w:type="dxa"/>
              <w:bottom w:w="100" w:type="dxa"/>
              <w:left w:w="100" w:type="dxa"/>
              <w:right w:w="100" w:type="dxa"/>
            </w:tcMar>
          </w:tcPr>
          <w:p>
            <w:r>
              <w:rPr>
                <w:color w:val="333333"/>
                <w:sz w:val="17"/>
              </w:rPr>
              <w:t>一、綠能問題定義與永續思考</w:t>
              <w:br/>
              <w:t>（配分：20%）</w:t>
            </w:r>
          </w:p>
        </w:tc>
        <w:tc>
          <w:tcPr>
            <w:tcW w:type="dxa" w:w="1872"/>
            <w:tcMar>
              <w:top w:w="100" w:type="dxa"/>
              <w:bottom w:w="100" w:type="dxa"/>
              <w:left w:w="100" w:type="dxa"/>
              <w:right w:w="100" w:type="dxa"/>
            </w:tcMar>
          </w:tcPr>
          <w:p>
            <w:r>
              <w:rPr>
                <w:color w:val="333333"/>
                <w:sz w:val="17"/>
              </w:rPr>
              <w:t>能深入分析交通碳排放問題，創新性提出「通勤+健身+發電」整合方案，並結合永續發展目標 (SDGs) 設計完整專題架構。</w:t>
            </w:r>
          </w:p>
        </w:tc>
        <w:tc>
          <w:tcPr>
            <w:tcW w:type="dxa" w:w="1872"/>
            <w:tcMar>
              <w:top w:w="100" w:type="dxa"/>
              <w:bottom w:w="100" w:type="dxa"/>
              <w:left w:w="100" w:type="dxa"/>
              <w:right w:w="100" w:type="dxa"/>
            </w:tcMar>
          </w:tcPr>
          <w:p>
            <w:r>
              <w:rPr>
                <w:color w:val="333333"/>
                <w:sz w:val="17"/>
              </w:rPr>
              <w:t>能清楚說明汽機車碳排放之害，提出結合騎自行車發電與 App 計算減碳量之合理構想。</w:t>
            </w:r>
          </w:p>
        </w:tc>
        <w:tc>
          <w:tcPr>
            <w:tcW w:type="dxa" w:w="1872"/>
            <w:tcMar>
              <w:top w:w="100" w:type="dxa"/>
              <w:bottom w:w="100" w:type="dxa"/>
              <w:left w:w="100" w:type="dxa"/>
              <w:right w:w="100" w:type="dxa"/>
            </w:tcMar>
          </w:tcPr>
          <w:p>
            <w:r>
              <w:rPr>
                <w:color w:val="333333"/>
                <w:sz w:val="17"/>
              </w:rPr>
              <w:t>能大致說出騎自行車對減碳的好處，但在專題問題定義與綠能科技之結合上較為表面。</w:t>
            </w:r>
          </w:p>
        </w:tc>
        <w:tc>
          <w:tcPr>
            <w:tcW w:type="dxa" w:w="1872"/>
            <w:tcMar>
              <w:top w:w="100" w:type="dxa"/>
              <w:bottom w:w="100" w:type="dxa"/>
              <w:left w:w="100" w:type="dxa"/>
              <w:right w:w="100" w:type="dxa"/>
            </w:tcMar>
          </w:tcPr>
          <w:p>
            <w:r>
              <w:rPr>
                <w:color w:val="333333"/>
                <w:sz w:val="17"/>
              </w:rPr>
              <w:t>難以說明專題欲解決之環境問題，缺乏對綠能與淨零碳排之基本理解。</w:t>
            </w:r>
          </w:p>
        </w:tc>
      </w:tr>
      <w:tr>
        <w:tc>
          <w:tcPr>
            <w:tcW w:type="dxa" w:w="1872"/>
            <w:shd w:fill="F0F7F4"/>
            <w:tcMar>
              <w:top w:w="100" w:type="dxa"/>
              <w:bottom w:w="100" w:type="dxa"/>
              <w:left w:w="100" w:type="dxa"/>
              <w:right w:w="100" w:type="dxa"/>
            </w:tcMar>
          </w:tcPr>
          <w:p>
            <w:r>
              <w:rPr>
                <w:color w:val="333333"/>
                <w:sz w:val="17"/>
              </w:rPr>
              <w:t>二、發電機構與電路架設</w:t>
              <w:br/>
              <w:t>（配分：30%）</w:t>
            </w:r>
          </w:p>
        </w:tc>
        <w:tc>
          <w:tcPr>
            <w:tcW w:type="dxa" w:w="1872"/>
            <w:tcMar>
              <w:top w:w="100" w:type="dxa"/>
              <w:bottom w:w="100" w:type="dxa"/>
              <w:left w:w="100" w:type="dxa"/>
              <w:right w:w="100" w:type="dxa"/>
            </w:tcMar>
          </w:tcPr>
          <w:p>
            <w:r>
              <w:rPr>
                <w:color w:val="333333"/>
                <w:sz w:val="17"/>
              </w:rPr>
              <w:t>能精確理解電磁感應與 AC-DC 穩壓原理，獨立穩固組裝磨電發電機與 5V USB 穩壓模組，輸出電力高度穩定。</w:t>
            </w:r>
          </w:p>
        </w:tc>
        <w:tc>
          <w:tcPr>
            <w:tcW w:type="dxa" w:w="1872"/>
            <w:tcMar>
              <w:top w:w="100" w:type="dxa"/>
              <w:bottom w:w="100" w:type="dxa"/>
              <w:left w:w="100" w:type="dxa"/>
              <w:right w:w="100" w:type="dxa"/>
            </w:tcMar>
          </w:tcPr>
          <w:p>
            <w:r>
              <w:rPr>
                <w:color w:val="333333"/>
                <w:sz w:val="17"/>
              </w:rPr>
              <w:t>能理解發電與穩壓概念，能在引導下完成磨電機與穩壓板組裝，成功輸出 USB 5V 電力為設備供電。</w:t>
            </w:r>
          </w:p>
        </w:tc>
        <w:tc>
          <w:tcPr>
            <w:tcW w:type="dxa" w:w="1872"/>
            <w:tcMar>
              <w:top w:w="100" w:type="dxa"/>
              <w:bottom w:w="100" w:type="dxa"/>
              <w:left w:w="100" w:type="dxa"/>
              <w:right w:w="100" w:type="dxa"/>
            </w:tcMar>
          </w:tcPr>
          <w:p>
            <w:r>
              <w:rPr>
                <w:color w:val="333333"/>
                <w:sz w:val="17"/>
              </w:rPr>
              <w:t>能完成發電模組組裝，但車架固定不夠牢固，或穩壓輸出電壓偶有波動。</w:t>
            </w:r>
          </w:p>
        </w:tc>
        <w:tc>
          <w:tcPr>
            <w:tcW w:type="dxa" w:w="1872"/>
            <w:tcMar>
              <w:top w:w="100" w:type="dxa"/>
              <w:bottom w:w="100" w:type="dxa"/>
              <w:left w:w="100" w:type="dxa"/>
              <w:right w:w="100" w:type="dxa"/>
            </w:tcMar>
          </w:tcPr>
          <w:p>
            <w:r>
              <w:rPr>
                <w:color w:val="333333"/>
                <w:sz w:val="17"/>
              </w:rPr>
              <w:t>無法完成發電模組組裝，接線錯誤導致無法成功輸出 5V 電力。</w:t>
            </w:r>
          </w:p>
        </w:tc>
      </w:tr>
      <w:tr>
        <w:tc>
          <w:tcPr>
            <w:tcW w:type="dxa" w:w="1872"/>
            <w:shd w:fill="F0F7F4"/>
            <w:tcMar>
              <w:top w:w="100" w:type="dxa"/>
              <w:bottom w:w="100" w:type="dxa"/>
              <w:left w:w="100" w:type="dxa"/>
              <w:right w:w="100" w:type="dxa"/>
            </w:tcMar>
          </w:tcPr>
          <w:p>
            <w:r>
              <w:rPr>
                <w:color w:val="333333"/>
                <w:sz w:val="17"/>
              </w:rPr>
              <w:t>三、ESP32、GPS與App串接</w:t>
              <w:br/>
              <w:t>（配分：30%）</w:t>
            </w:r>
          </w:p>
        </w:tc>
        <w:tc>
          <w:tcPr>
            <w:tcW w:type="dxa" w:w="1872"/>
            <w:tcMar>
              <w:top w:w="100" w:type="dxa"/>
              <w:bottom w:w="100" w:type="dxa"/>
              <w:left w:w="100" w:type="dxa"/>
              <w:right w:w="100" w:type="dxa"/>
            </w:tcMar>
          </w:tcPr>
          <w:p>
            <w:r>
              <w:rPr>
                <w:color w:val="333333"/>
                <w:sz w:val="17"/>
              </w:rPr>
              <w:t>能熟練燒錄 ESP32 藍牙 GPS 程式，獨立完成 App Inventor 介面、距離與減碳量演算積木，並流暢寫入 Google 試算表。</w:t>
            </w:r>
          </w:p>
        </w:tc>
        <w:tc>
          <w:tcPr>
            <w:tcW w:type="dxa" w:w="1872"/>
            <w:tcMar>
              <w:top w:w="100" w:type="dxa"/>
              <w:bottom w:w="100" w:type="dxa"/>
              <w:left w:w="100" w:type="dxa"/>
              <w:right w:w="100" w:type="dxa"/>
            </w:tcMar>
          </w:tcPr>
          <w:p>
            <w:r>
              <w:rPr>
                <w:color w:val="333333"/>
                <w:sz w:val="17"/>
              </w:rPr>
              <w:t>能正確連接 ESP32 與 GPS 模組，在指導下完成 App 藍牙連線與減碳計算積木，成功將數據寫入雲端試算表。</w:t>
            </w:r>
          </w:p>
        </w:tc>
        <w:tc>
          <w:tcPr>
            <w:tcW w:type="dxa" w:w="1872"/>
            <w:tcMar>
              <w:top w:w="100" w:type="dxa"/>
              <w:bottom w:w="100" w:type="dxa"/>
              <w:left w:w="100" w:type="dxa"/>
              <w:right w:w="100" w:type="dxa"/>
            </w:tcMar>
          </w:tcPr>
          <w:p>
            <w:r>
              <w:rPr>
                <w:color w:val="333333"/>
                <w:sz w:val="17"/>
              </w:rPr>
              <w:t>能完成藍牙連線與 App 開發，但在減碳算式或 Google 試算表 API 寫入上需要多次提示才能完成。</w:t>
            </w:r>
          </w:p>
        </w:tc>
        <w:tc>
          <w:tcPr>
            <w:tcW w:type="dxa" w:w="1872"/>
            <w:tcMar>
              <w:top w:w="100" w:type="dxa"/>
              <w:bottom w:w="100" w:type="dxa"/>
              <w:left w:w="100" w:type="dxa"/>
              <w:right w:w="100" w:type="dxa"/>
            </w:tcMar>
          </w:tcPr>
          <w:p>
            <w:r>
              <w:rPr>
                <w:color w:val="333333"/>
                <w:sz w:val="17"/>
              </w:rPr>
              <w:t>無法完成 ESP32 藍牙通訊或 App 減碳計算，雲端資料寫入屢次失敗。</w:t>
            </w:r>
          </w:p>
        </w:tc>
      </w:tr>
      <w:tr>
        <w:tc>
          <w:tcPr>
            <w:tcW w:type="dxa" w:w="1872"/>
            <w:shd w:fill="F0F7F4"/>
            <w:tcMar>
              <w:top w:w="100" w:type="dxa"/>
              <w:bottom w:w="100" w:type="dxa"/>
              <w:left w:w="100" w:type="dxa"/>
              <w:right w:w="100" w:type="dxa"/>
            </w:tcMar>
          </w:tcPr>
          <w:p>
            <w:r>
              <w:rPr>
                <w:color w:val="333333"/>
                <w:sz w:val="17"/>
              </w:rPr>
              <w:t>四、社區營造與團隊發表</w:t>
              <w:br/>
              <w:t>（配分：20%）</w:t>
            </w:r>
          </w:p>
        </w:tc>
        <w:tc>
          <w:tcPr>
            <w:tcW w:type="dxa" w:w="1872"/>
            <w:tcMar>
              <w:top w:w="100" w:type="dxa"/>
              <w:bottom w:w="100" w:type="dxa"/>
              <w:left w:w="100" w:type="dxa"/>
              <w:right w:w="100" w:type="dxa"/>
            </w:tcMar>
          </w:tcPr>
          <w:p>
            <w:r>
              <w:rPr>
                <w:color w:val="333333"/>
                <w:sz w:val="17"/>
              </w:rPr>
              <w:t>能提出極具創意與可行性之社區騎行獎勵提案，團隊分工完美，成果發表演示流暢精彩，具高度推廣價值。</w:t>
            </w:r>
          </w:p>
        </w:tc>
        <w:tc>
          <w:tcPr>
            <w:tcW w:type="dxa" w:w="1872"/>
            <w:tcMar>
              <w:top w:w="100" w:type="dxa"/>
              <w:bottom w:w="100" w:type="dxa"/>
              <w:left w:w="100" w:type="dxa"/>
              <w:right w:w="100" w:type="dxa"/>
            </w:tcMar>
          </w:tcPr>
          <w:p>
            <w:r>
              <w:rPr>
                <w:color w:val="333333"/>
                <w:sz w:val="17"/>
              </w:rPr>
              <w:t>社區提案規劃完整，發表時能清晰演示自行車發電與 App 即時減碳上傳過程，團隊分工明確。</w:t>
            </w:r>
          </w:p>
        </w:tc>
        <w:tc>
          <w:tcPr>
            <w:tcW w:type="dxa" w:w="1872"/>
            <w:tcMar>
              <w:top w:w="100" w:type="dxa"/>
              <w:bottom w:w="100" w:type="dxa"/>
              <w:left w:w="100" w:type="dxa"/>
              <w:right w:w="100" w:type="dxa"/>
            </w:tcMar>
          </w:tcPr>
          <w:p>
            <w:r>
              <w:rPr>
                <w:color w:val="333333"/>
                <w:sz w:val="17"/>
              </w:rPr>
              <w:t>有設計簡易社區提案，發表時能基本說明作品功能，但演示過程偶有頓挫或分工不均。</w:t>
            </w:r>
          </w:p>
        </w:tc>
        <w:tc>
          <w:tcPr>
            <w:tcW w:type="dxa" w:w="1872"/>
            <w:tcMar>
              <w:top w:w="100" w:type="dxa"/>
              <w:bottom w:w="100" w:type="dxa"/>
              <w:left w:w="100" w:type="dxa"/>
              <w:right w:w="100" w:type="dxa"/>
            </w:tcMar>
          </w:tcPr>
          <w:p>
            <w:r>
              <w:rPr>
                <w:color w:val="333333"/>
                <w:sz w:val="17"/>
              </w:rPr>
              <w:t>未完成社區提案或發表內容粗糙，發表時無法清晰說明作品內容，團隊缺乏合作。</w:t>
            </w:r>
          </w:p>
        </w:tc>
      </w:tr>
    </w:tbl>
    <w:p>
      <w:pPr>
        <w:spacing w:after="240"/>
      </w:pPr>
    </w:p>
    <w:p>
      <w:pPr>
        <w:spacing w:before="320" w:after="160"/>
        <w:pBdr>
          <w:bottom w:val="single" w:sz="12" w:space="4" w:color="1B365D"/>
        </w:pBdr>
      </w:pPr>
      <w:r>
        <w:rPr>
          <w:b/>
          <w:color w:val="1B365D"/>
          <w:sz w:val="30"/>
        </w:rPr>
        <w:t>七、 學生學習單集合（學習單一至五）</w:t>
      </w:r>
    </w:p>
    <w:p>
      <w:pPr>
        <w:spacing w:before="240" w:after="120"/>
      </w:pPr>
      <w:r>
        <w:rPr>
          <w:b/>
          <w:color w:val="2E5B88"/>
          <w:sz w:val="26"/>
        </w:rPr>
        <w:t>學生學習單（一）：【低碳交通與動能發電原理探討】</w:t>
      </w:r>
    </w:p>
    <w:p>
      <w:pPr>
        <w:spacing w:after="120"/>
      </w:pPr>
      <w:r>
        <w:rPr>
          <w:b/>
          <w:color w:val="1B365D"/>
        </w:rPr>
        <w:t>【學生基本資料】</w:t>
      </w:r>
      <w:r>
        <w:t>班級：___________ 組別：第___組 姓名：___________ 座號：___ 日期：___________</w:t>
      </w:r>
    </w:p>
    <w:p>
      <w:pPr>
        <w:spacing w:after="120"/>
      </w:pPr>
      <w:r>
        <w:rPr>
          <w:b/>
          <w:color w:val="1B365D"/>
        </w:rPr>
        <w:t>Q1：</w:t>
      </w:r>
      <w:r>
        <w:t>一、 環境問題與專題發想</w:t>
      </w:r>
    </w:p>
    <w:p>
      <w:pPr>
        <w:spacing w:after="120"/>
      </w:pPr>
      <w:r>
        <w:t>請思考：現代開車通勤會對大氣造成什麼影響？如果能將「通勤」與「健身發電」結合，有什麼優點？</w:t>
      </w:r>
    </w:p>
    <w:p>
      <w:pPr>
        <w:spacing w:after="120"/>
      </w:pPr>
      <w:r>
        <w:t>答：</w:t>
        <w:br/>
        <w:t>1. 汽車通勤痛點（碳排放/空氣污染）：___________________________________________________</w:t>
        <w:br/>
        <w:t>2. 「通勤+健身發電」結合之優點：______________________________________________________</w:t>
        <w:br/>
      </w:r>
    </w:p>
    <w:p>
      <w:pPr>
        <w:spacing w:after="120"/>
      </w:pPr>
      <w:r>
        <w:rPr>
          <w:b/>
          <w:color w:val="1B365D"/>
        </w:rPr>
        <w:t>Q2：</w:t>
      </w:r>
      <w:r>
        <w:t>二、 電磁感應與發電電路原理</w:t>
      </w:r>
    </w:p>
    <w:p>
      <w:pPr>
        <w:spacing w:after="120"/>
      </w:pPr>
      <w:r>
        <w:t>請參考課堂講解，回答下列發電與穩壓問題：</w:t>
      </w:r>
    </w:p>
    <w:p>
      <w:pPr>
        <w:spacing w:after="120"/>
      </w:pPr>
      <w:r>
        <w:t>1. 自行車磨電機是利用哪一種物理原理將動能轉為電能？ [  ] 光電效應  [  ] 電磁感應  [  ] 熱電效應</w:t>
      </w:r>
    </w:p>
    <w:p>
      <w:pPr>
        <w:spacing w:after="120"/>
      </w:pPr>
      <w:r>
        <w:t>2. 磨電機產生的原始電力是交流電 (AC)，為什麼必須通過「穩壓模組」才能幫手機充電？</w:t>
      </w:r>
    </w:p>
    <w:p>
      <w:pPr>
        <w:spacing w:after="120"/>
      </w:pPr>
      <w:r>
        <w:t>答：___________________________________________________________________________________</w:t>
        <w:br/>
      </w:r>
    </w:p>
    <w:p>
      <w:pPr>
        <w:spacing w:after="120"/>
      </w:pPr>
      <w:r>
        <w:rPr>
          <w:b/>
          <w:color w:val="1B365D"/>
        </w:rPr>
        <w:t>Q3：</w:t>
      </w:r>
      <w:r>
        <w:t>三、 發電模組實裝紀錄</w:t>
      </w:r>
    </w:p>
    <w:p>
      <w:pPr>
        <w:spacing w:after="120"/>
      </w:pPr>
      <w:r>
        <w:t>請記錄你們小組將磨電機固定於自行車後輪後的實測電壓與充電狀況：</w:t>
      </w:r>
    </w:p>
    <w:p>
      <w:pPr>
        <w:spacing w:after="120"/>
      </w:pPr>
      <w:r>
        <w:t>1. 磨電機輸出電壓（未穩壓前）：________ V (AC)</w:t>
      </w:r>
    </w:p>
    <w:p>
      <w:pPr>
        <w:spacing w:after="120"/>
      </w:pPr>
      <w:r>
        <w:t>2. 穩壓模組 USB 輸出電壓：________ V (DC) （目標：穩定 5V）</w:t>
      </w:r>
    </w:p>
    <w:p>
      <w:pPr>
        <w:spacing w:after="120"/>
      </w:pPr>
      <w:r>
        <w:t>3. 充電測試結果：[  ] USB 小燈順利亮起  [  ] 手機成功顯示充電中</w:t>
        <w:br/>
      </w:r>
    </w:p>
    <w:p>
      <w:pPr>
        <w:spacing w:after="240"/>
      </w:pPr>
    </w:p>
    <w:p>
      <w:pPr>
        <w:spacing w:before="240" w:after="120"/>
      </w:pPr>
      <w:r>
        <w:rPr>
          <w:b/>
          <w:color w:val="2E5B88"/>
          <w:sz w:val="26"/>
        </w:rPr>
        <w:t>學生學習單（二）：【ESP32與GPS經緯度定位程式設計】</w:t>
      </w:r>
    </w:p>
    <w:p>
      <w:pPr>
        <w:spacing w:after="120"/>
      </w:pPr>
      <w:r>
        <w:rPr>
          <w:b/>
          <w:color w:val="1B365D"/>
        </w:rPr>
        <w:t>【學生基本資料】</w:t>
      </w:r>
      <w:r>
        <w:t>班級：___________ 組別：第___組 姓名：___________ 座號：___ 日期：___________</w:t>
      </w:r>
    </w:p>
    <w:p>
      <w:pPr>
        <w:spacing w:after="120"/>
      </w:pPr>
      <w:r>
        <w:rPr>
          <w:b/>
          <w:color w:val="1B365D"/>
        </w:rPr>
        <w:t>Q1：</w:t>
      </w:r>
      <w:r>
        <w:t>一、 GPS 衛星定位原理與 NMEA 句型</w:t>
      </w:r>
    </w:p>
    <w:p>
      <w:pPr>
        <w:spacing w:after="120"/>
      </w:pPr>
      <w:r>
        <w:t>請填入 NEO-6M GPS 模組接收到的 NMEA 句型欄位含義：</w:t>
      </w:r>
    </w:p>
    <w:p>
      <w:pPr>
        <w:spacing w:after="120"/>
      </w:pPr>
      <w:r>
        <w:t>1. 經度 (Longitude)：簡寫為 ______，代表地理位置的東經或西經。</w:t>
      </w:r>
    </w:p>
    <w:p>
      <w:pPr>
        <w:spacing w:after="120"/>
      </w:pPr>
      <w:r>
        <w:t>2. 緯度 (Latitude)：簡寫為 ______，代表地理位置的北緯或南緯。</w:t>
      </w:r>
    </w:p>
    <w:p>
      <w:pPr>
        <w:spacing w:after="120"/>
      </w:pPr>
      <w:r>
        <w:t>3. 騎乘速度 (Speed)：單位常為 節 (Knot) 或 公里/小時 (km/h)。</w:t>
        <w:br/>
      </w:r>
    </w:p>
    <w:p>
      <w:pPr>
        <w:spacing w:after="120"/>
      </w:pPr>
      <w:r>
        <w:rPr>
          <w:b/>
          <w:color w:val="1B365D"/>
        </w:rPr>
        <w:t>Q2：</w:t>
      </w:r>
      <w:r>
        <w:t>二、 ESP32 硬體接線與藍牙廣播設定</w:t>
      </w:r>
    </w:p>
    <w:p>
      <w:pPr>
        <w:spacing w:after="120"/>
      </w:pPr>
      <w:r>
        <w:t>請記錄 ESP32 與 GPS 模組的杜邦線連接腳位：</w:t>
      </w:r>
    </w:p>
    <w:p>
      <w:pPr>
        <w:spacing w:after="120"/>
      </w:pPr>
      <w:r>
        <w:t xml:space="preserve">   - GPS VCC -&gt; ESP32 ________ V</w:t>
      </w:r>
    </w:p>
    <w:p>
      <w:pPr>
        <w:spacing w:after="120"/>
      </w:pPr>
      <w:r>
        <w:t xml:space="preserve">   - GPS GND -&gt; ESP32 ________</w:t>
      </w:r>
    </w:p>
    <w:p>
      <w:pPr>
        <w:spacing w:after="120"/>
      </w:pPr>
      <w:r>
        <w:t xml:space="preserve">   - GPS TX  -&gt; ESP32 RX2 (GPIO ____)</w:t>
      </w:r>
    </w:p>
    <w:p>
      <w:pPr>
        <w:spacing w:after="120"/>
      </w:pPr>
      <w:r>
        <w:t xml:space="preserve">   - GPS RX  -&gt; ESP32 TX2 (GPIO ____)</w:t>
      </w:r>
    </w:p>
    <w:p>
      <w:pPr>
        <w:spacing w:after="120"/>
      </w:pPr>
      <w:r>
        <w:t xml:space="preserve">   - 小組專屬藍牙名稱：[ GreenBike_Group___ ]</w:t>
        <w:br/>
      </w:r>
    </w:p>
    <w:p>
      <w:pPr>
        <w:spacing w:after="120"/>
      </w:pPr>
      <w:r>
        <w:rPr>
          <w:b/>
          <w:color w:val="1B365D"/>
        </w:rPr>
        <w:t>Q3：</w:t>
      </w:r>
      <w:r>
        <w:t>三、 戶外定位數據紀錄與驗證</w:t>
      </w:r>
    </w:p>
    <w:p>
      <w:pPr>
        <w:spacing w:after="120"/>
      </w:pPr>
      <w:r>
        <w:t>請帶 ESP32 發電自行車至戶外操場實測，並將串口監視器輸出的數據記錄於下：</w:t>
      </w:r>
    </w:p>
    <w:p>
      <w:pPr>
        <w:spacing w:after="120"/>
      </w:pPr>
      <w:r>
        <w:t>答：</w:t>
        <w:br/>
        <w:t>1. 衛星定位成功時間：約 ________ 秒</w:t>
        <w:br/>
        <w:t>2. 校園操場定位緯度 (Lat)：__________________ 經度 (Lon)：__________________</w:t>
        <w:br/>
        <w:t>3. 藍牙訊號手機是否成功搜尋並配對：[  ] 是  [  ] 否</w:t>
        <w:br/>
      </w:r>
    </w:p>
    <w:p>
      <w:pPr>
        <w:spacing w:after="240"/>
      </w:pPr>
    </w:p>
    <w:p>
      <w:pPr>
        <w:spacing w:before="240" w:after="120"/>
      </w:pPr>
      <w:r>
        <w:rPr>
          <w:b/>
          <w:color w:val="2E5B88"/>
          <w:sz w:val="26"/>
        </w:rPr>
        <w:t>學生學習單（三）：【App Inventor 藍牙串接與雲端資料庫設計】</w:t>
      </w:r>
    </w:p>
    <w:p>
      <w:pPr>
        <w:spacing w:after="120"/>
      </w:pPr>
      <w:r>
        <w:rPr>
          <w:b/>
          <w:color w:val="1B365D"/>
        </w:rPr>
        <w:t>【學生基本資料】</w:t>
      </w:r>
      <w:r>
        <w:t>班級：___________ 組別：第___組 姓名：___________ 座號：___ 日期：___________</w:t>
      </w:r>
    </w:p>
    <w:p>
      <w:pPr>
        <w:spacing w:after="120"/>
      </w:pPr>
      <w:r>
        <w:rPr>
          <w:b/>
          <w:color w:val="1B365D"/>
        </w:rPr>
        <w:t>Q1：</w:t>
      </w:r>
      <w:r>
        <w:t>一、 「碳排貢獻 App」介面設計圖畫記</w:t>
      </w:r>
    </w:p>
    <w:p>
      <w:pPr>
        <w:spacing w:after="120"/>
      </w:pPr>
      <w:r>
        <w:t>請畫出你們小組設計的 App UI 介面，並標註各區塊功能（如：藍牙連線按鈕、時速表、里程數、減碳量、地圖）。</w:t>
      </w:r>
    </w:p>
    <w:p>
      <w:pPr>
        <w:spacing w:after="120"/>
      </w:pPr>
      <w:r>
        <w:t>（App UI 手繪或規劃圖處）：</w:t>
        <w:br/>
        <w:br/>
        <w:br/>
        <w:br/>
        <w:t>_______________________________________________________________________________________</w:t>
        <w:br/>
      </w:r>
    </w:p>
    <w:p>
      <w:pPr>
        <w:spacing w:after="120"/>
      </w:pPr>
      <w:r>
        <w:rPr>
          <w:b/>
          <w:color w:val="1B365D"/>
        </w:rPr>
        <w:t>Q2：</w:t>
      </w:r>
      <w:r>
        <w:t>二、 減碳量換算邏輯與程式積木組合</w:t>
      </w:r>
    </w:p>
    <w:p>
      <w:pPr>
        <w:spacing w:after="120"/>
      </w:pPr>
      <w:r>
        <w:t>請寫出每騎行 1 公里，替代汽車通勤可減少多少二氧化碳（g CO2e）？並寫出 App 積木的計算公式。</w:t>
      </w:r>
    </w:p>
    <w:p>
      <w:pPr>
        <w:spacing w:after="120"/>
      </w:pPr>
      <w:r>
        <w:t>1. 減碳換算標準：1 km 騎乘 = 減少約 ________ g CO2e 排放。</w:t>
      </w:r>
    </w:p>
    <w:p>
      <w:pPr>
        <w:spacing w:after="120"/>
      </w:pPr>
      <w:r>
        <w:t>2. 減碳量計算算式積木：[ 減碳量變數 = 騎乘距離 (km) × ________ ]</w:t>
        <w:br/>
      </w:r>
    </w:p>
    <w:p>
      <w:pPr>
        <w:spacing w:after="120"/>
      </w:pPr>
      <w:r>
        <w:rPr>
          <w:b/>
          <w:color w:val="1B365D"/>
        </w:rPr>
        <w:t>Q3：</w:t>
      </w:r>
      <w:r>
        <w:t>三、 Google 試算表 API 雲端寫入紀錄</w:t>
      </w:r>
    </w:p>
    <w:p>
      <w:pPr>
        <w:spacing w:after="120"/>
      </w:pPr>
      <w:r>
        <w:t>請填入小組串接 Google 試算表 API 的 Web URL 與測試上傳結果：</w:t>
      </w:r>
    </w:p>
    <w:p>
      <w:pPr>
        <w:spacing w:after="120"/>
      </w:pPr>
      <w:r>
        <w:t>1. Google Apps Script API URL (前20碼)：[ https://script.google.com/macros/s/____________________ ]</w:t>
      </w:r>
    </w:p>
    <w:p>
      <w:pPr>
        <w:spacing w:after="120"/>
      </w:pPr>
      <w:r>
        <w:t>2. 測試點擊「上傳減碳履歷」：[  ] 雲端試算表成功新增一筆資料  [  ] 欄位數據正確對應</w:t>
        <w:br/>
      </w:r>
    </w:p>
    <w:p>
      <w:pPr>
        <w:spacing w:after="240"/>
      </w:pPr>
    </w:p>
    <w:p>
      <w:pPr>
        <w:spacing w:before="240" w:after="120"/>
      </w:pPr>
      <w:r>
        <w:rPr>
          <w:b/>
          <w:color w:val="2E5B88"/>
          <w:sz w:val="26"/>
        </w:rPr>
        <w:t>學生學習單（四）：【騎乘數據實測、碳排計算與除錯表】</w:t>
      </w:r>
    </w:p>
    <w:p>
      <w:pPr>
        <w:spacing w:after="120"/>
      </w:pPr>
      <w:r>
        <w:rPr>
          <w:b/>
          <w:color w:val="1B365D"/>
        </w:rPr>
        <w:t>【學生基本資料】</w:t>
      </w:r>
      <w:r>
        <w:t>班級：___________ 組別：第___組 姓名：___________ 座號：___ 日期：___________</w:t>
      </w:r>
    </w:p>
    <w:p>
      <w:pPr>
        <w:spacing w:after="120"/>
      </w:pPr>
      <w:r>
        <w:rPr>
          <w:b/>
          <w:color w:val="1B365D"/>
        </w:rPr>
        <w:t>Q1：</w:t>
      </w:r>
      <w:r>
        <w:t>一、 戶外騎行多情境路測紀錄表</w:t>
      </w:r>
    </w:p>
    <w:p>
      <w:pPr>
        <w:spacing w:after="120"/>
      </w:pPr>
      <w:r>
        <w:t>請在校園操場騎行測試區進行實際騎行路測，並將數據記錄於下表：</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1872"/>
        <w:gridCol w:w="1872"/>
        <w:gridCol w:w="1872"/>
        <w:gridCol w:w="1872"/>
        <w:gridCol w:w="1872"/>
      </w:tblGrid>
      <w:tr>
        <w:tc>
          <w:tcPr>
            <w:tcW w:type="dxa" w:w="1872"/>
            <w:shd w:fill="1B365D"/>
            <w:tcMar>
              <w:top w:w="100" w:type="dxa"/>
              <w:bottom w:w="100" w:type="dxa"/>
              <w:left w:w="100" w:type="dxa"/>
              <w:right w:w="100" w:type="dxa"/>
            </w:tcMar>
          </w:tcPr>
          <w:p>
            <w:r>
              <w:rPr>
                <w:b/>
                <w:color w:val="FFFFFF"/>
                <w:sz w:val="18"/>
              </w:rPr>
              <w:t>騎行測試情境</w:t>
            </w:r>
          </w:p>
        </w:tc>
        <w:tc>
          <w:tcPr>
            <w:tcW w:type="dxa" w:w="1872"/>
            <w:shd w:fill="1B365D"/>
            <w:tcMar>
              <w:top w:w="100" w:type="dxa"/>
              <w:bottom w:w="100" w:type="dxa"/>
              <w:left w:w="100" w:type="dxa"/>
              <w:right w:w="100" w:type="dxa"/>
            </w:tcMar>
          </w:tcPr>
          <w:p>
            <w:r>
              <w:rPr>
                <w:b/>
                <w:color w:val="FFFFFF"/>
                <w:sz w:val="18"/>
              </w:rPr>
              <w:t>產出發電電壓 (V)</w:t>
            </w:r>
          </w:p>
        </w:tc>
        <w:tc>
          <w:tcPr>
            <w:tcW w:type="dxa" w:w="1872"/>
            <w:shd w:fill="1B365D"/>
            <w:tcMar>
              <w:top w:w="100" w:type="dxa"/>
              <w:bottom w:w="100" w:type="dxa"/>
              <w:left w:w="100" w:type="dxa"/>
              <w:right w:w="100" w:type="dxa"/>
            </w:tcMar>
          </w:tcPr>
          <w:p>
            <w:r>
              <w:rPr>
                <w:b/>
                <w:color w:val="FFFFFF"/>
                <w:sz w:val="18"/>
              </w:rPr>
              <w:t>App 紀錄里程 (km)</w:t>
            </w:r>
          </w:p>
        </w:tc>
        <w:tc>
          <w:tcPr>
            <w:tcW w:type="dxa" w:w="1872"/>
            <w:shd w:fill="1B365D"/>
            <w:tcMar>
              <w:top w:w="100" w:type="dxa"/>
              <w:bottom w:w="100" w:type="dxa"/>
              <w:left w:w="100" w:type="dxa"/>
              <w:right w:w="100" w:type="dxa"/>
            </w:tcMar>
          </w:tcPr>
          <w:p>
            <w:r>
              <w:rPr>
                <w:b/>
                <w:color w:val="FFFFFF"/>
                <w:sz w:val="18"/>
              </w:rPr>
              <w:t>計算減碳量 (g CO2e)</w:t>
            </w:r>
          </w:p>
        </w:tc>
        <w:tc>
          <w:tcPr>
            <w:tcW w:type="dxa" w:w="1872"/>
            <w:shd w:fill="1B365D"/>
            <w:tcMar>
              <w:top w:w="100" w:type="dxa"/>
              <w:bottom w:w="100" w:type="dxa"/>
              <w:left w:w="100" w:type="dxa"/>
              <w:right w:w="100" w:type="dxa"/>
            </w:tcMar>
          </w:tcPr>
          <w:p>
            <w:r>
              <w:rPr>
                <w:b/>
                <w:color w:val="FFFFFF"/>
                <w:sz w:val="18"/>
              </w:rPr>
              <w:t>雲端試算表上傳狀態</w:t>
            </w:r>
          </w:p>
        </w:tc>
      </w:tr>
      <w:tr>
        <w:tc>
          <w:tcPr>
            <w:tcW w:type="dxa" w:w="1872"/>
            <w:tcMar>
              <w:top w:w="80" w:type="dxa"/>
              <w:bottom w:w="80" w:type="dxa"/>
              <w:left w:w="80" w:type="dxa"/>
              <w:right w:w="80" w:type="dxa"/>
            </w:tcMar>
          </w:tcPr>
          <w:p>
            <w:r>
              <w:rPr>
                <w:color w:val="333333"/>
                <w:sz w:val="17"/>
              </w:rPr>
              <w:t>A. 慢速騎行（約 8 km/h）</w:t>
            </w:r>
          </w:p>
        </w:tc>
        <w:tc>
          <w:tcPr>
            <w:tcW w:type="dxa" w:w="1872"/>
            <w:tcMar>
              <w:top w:w="80" w:type="dxa"/>
              <w:bottom w:w="80" w:type="dxa"/>
              <w:left w:w="80" w:type="dxa"/>
              <w:right w:w="80" w:type="dxa"/>
            </w:tcMar>
          </w:tcPr>
          <w:p>
            <w:r>
              <w:rPr>
                <w:color w:val="333333"/>
                <w:sz w:val="17"/>
              </w:rPr>
              <w:t>約 4.5V - 5.0V</w:t>
            </w:r>
          </w:p>
        </w:tc>
        <w:tc>
          <w:tcPr>
            <w:tcW w:type="dxa" w:w="1872"/>
            <w:tcMar>
              <w:top w:w="80" w:type="dxa"/>
              <w:bottom w:w="80" w:type="dxa"/>
              <w:left w:w="80" w:type="dxa"/>
              <w:right w:w="80" w:type="dxa"/>
            </w:tcMar>
          </w:tcPr>
          <w:p>
            <w:r>
              <w:rPr>
                <w:color w:val="333333"/>
                <w:sz w:val="17"/>
              </w:rPr>
              <w:t>（實測填寫）</w:t>
            </w:r>
          </w:p>
        </w:tc>
        <w:tc>
          <w:tcPr>
            <w:tcW w:type="dxa" w:w="1872"/>
            <w:tcMar>
              <w:top w:w="80" w:type="dxa"/>
              <w:bottom w:w="80" w:type="dxa"/>
              <w:left w:w="80" w:type="dxa"/>
              <w:right w:w="80" w:type="dxa"/>
            </w:tcMar>
          </w:tcPr>
          <w:p>
            <w:r>
              <w:rPr>
                <w:color w:val="333333"/>
                <w:sz w:val="17"/>
              </w:rPr>
              <w:t>（實測換算）</w:t>
            </w:r>
          </w:p>
        </w:tc>
        <w:tc>
          <w:tcPr>
            <w:tcW w:type="dxa" w:w="1872"/>
            <w:tcMar>
              <w:top w:w="80" w:type="dxa"/>
              <w:bottom w:w="80" w:type="dxa"/>
              <w:left w:w="80" w:type="dxa"/>
              <w:right w:w="80" w:type="dxa"/>
            </w:tcMar>
          </w:tcPr>
          <w:p>
            <w:r>
              <w:rPr>
                <w:color w:val="333333"/>
                <w:sz w:val="17"/>
              </w:rPr>
              <w:t>[  ] 上傳成功</w:t>
            </w:r>
          </w:p>
        </w:tc>
      </w:tr>
      <w:tr>
        <w:tc>
          <w:tcPr>
            <w:tcW w:type="dxa" w:w="1872"/>
            <w:tcMar>
              <w:top w:w="80" w:type="dxa"/>
              <w:bottom w:w="80" w:type="dxa"/>
              <w:left w:w="80" w:type="dxa"/>
              <w:right w:w="80" w:type="dxa"/>
            </w:tcMar>
          </w:tcPr>
          <w:p>
            <w:r>
              <w:rPr>
                <w:color w:val="333333"/>
                <w:sz w:val="17"/>
              </w:rPr>
              <w:t>B. 中速騎行（約 15 km/h）</w:t>
            </w:r>
          </w:p>
        </w:tc>
        <w:tc>
          <w:tcPr>
            <w:tcW w:type="dxa" w:w="1872"/>
            <w:tcMar>
              <w:top w:w="80" w:type="dxa"/>
              <w:bottom w:w="80" w:type="dxa"/>
              <w:left w:w="80" w:type="dxa"/>
              <w:right w:w="80" w:type="dxa"/>
            </w:tcMar>
          </w:tcPr>
          <w:p>
            <w:r>
              <w:rPr>
                <w:color w:val="333333"/>
                <w:sz w:val="17"/>
              </w:rPr>
              <w:t>穩定 5.0V USB</w:t>
            </w:r>
          </w:p>
        </w:tc>
        <w:tc>
          <w:tcPr>
            <w:tcW w:type="dxa" w:w="1872"/>
            <w:tcMar>
              <w:top w:w="80" w:type="dxa"/>
              <w:bottom w:w="80" w:type="dxa"/>
              <w:left w:w="80" w:type="dxa"/>
              <w:right w:w="80" w:type="dxa"/>
            </w:tcMar>
          </w:tcPr>
          <w:p>
            <w:r>
              <w:rPr>
                <w:color w:val="333333"/>
                <w:sz w:val="17"/>
              </w:rPr>
              <w:t>（實測填寫）</w:t>
            </w:r>
          </w:p>
        </w:tc>
        <w:tc>
          <w:tcPr>
            <w:tcW w:type="dxa" w:w="1872"/>
            <w:tcMar>
              <w:top w:w="80" w:type="dxa"/>
              <w:bottom w:w="80" w:type="dxa"/>
              <w:left w:w="80" w:type="dxa"/>
              <w:right w:w="80" w:type="dxa"/>
            </w:tcMar>
          </w:tcPr>
          <w:p>
            <w:r>
              <w:rPr>
                <w:color w:val="333333"/>
                <w:sz w:val="17"/>
              </w:rPr>
              <w:t>（實測換算）</w:t>
            </w:r>
          </w:p>
        </w:tc>
        <w:tc>
          <w:tcPr>
            <w:tcW w:type="dxa" w:w="1872"/>
            <w:tcMar>
              <w:top w:w="80" w:type="dxa"/>
              <w:bottom w:w="80" w:type="dxa"/>
              <w:left w:w="80" w:type="dxa"/>
              <w:right w:w="80" w:type="dxa"/>
            </w:tcMar>
          </w:tcPr>
          <w:p>
            <w:r>
              <w:rPr>
                <w:color w:val="333333"/>
                <w:sz w:val="17"/>
              </w:rPr>
              <w:t>[  ] 上傳成功</w:t>
            </w:r>
          </w:p>
        </w:tc>
      </w:tr>
      <w:tr>
        <w:tc>
          <w:tcPr>
            <w:tcW w:type="dxa" w:w="1872"/>
            <w:tcMar>
              <w:top w:w="80" w:type="dxa"/>
              <w:bottom w:w="80" w:type="dxa"/>
              <w:left w:w="80" w:type="dxa"/>
              <w:right w:w="80" w:type="dxa"/>
            </w:tcMar>
          </w:tcPr>
          <w:p>
            <w:r>
              <w:rPr>
                <w:color w:val="333333"/>
                <w:sz w:val="17"/>
              </w:rPr>
              <w:t>C. 快速騎行（約 22 km/h）</w:t>
            </w:r>
          </w:p>
        </w:tc>
        <w:tc>
          <w:tcPr>
            <w:tcW w:type="dxa" w:w="1872"/>
            <w:tcMar>
              <w:top w:w="80" w:type="dxa"/>
              <w:bottom w:w="80" w:type="dxa"/>
              <w:left w:w="80" w:type="dxa"/>
              <w:right w:w="80" w:type="dxa"/>
            </w:tcMar>
          </w:tcPr>
          <w:p>
            <w:r>
              <w:rPr>
                <w:color w:val="333333"/>
                <w:sz w:val="17"/>
              </w:rPr>
              <w:t>5.0V (穩壓保護)</w:t>
            </w:r>
          </w:p>
        </w:tc>
        <w:tc>
          <w:tcPr>
            <w:tcW w:type="dxa" w:w="1872"/>
            <w:tcMar>
              <w:top w:w="80" w:type="dxa"/>
              <w:bottom w:w="80" w:type="dxa"/>
              <w:left w:w="80" w:type="dxa"/>
              <w:right w:w="80" w:type="dxa"/>
            </w:tcMar>
          </w:tcPr>
          <w:p>
            <w:r>
              <w:rPr>
                <w:color w:val="333333"/>
                <w:sz w:val="17"/>
              </w:rPr>
              <w:t>（實測填寫）</w:t>
            </w:r>
          </w:p>
        </w:tc>
        <w:tc>
          <w:tcPr>
            <w:tcW w:type="dxa" w:w="1872"/>
            <w:tcMar>
              <w:top w:w="80" w:type="dxa"/>
              <w:bottom w:w="80" w:type="dxa"/>
              <w:left w:w="80" w:type="dxa"/>
              <w:right w:w="80" w:type="dxa"/>
            </w:tcMar>
          </w:tcPr>
          <w:p>
            <w:r>
              <w:rPr>
                <w:color w:val="333333"/>
                <w:sz w:val="17"/>
              </w:rPr>
              <w:t>（實測換算）</w:t>
            </w:r>
          </w:p>
        </w:tc>
        <w:tc>
          <w:tcPr>
            <w:tcW w:type="dxa" w:w="1872"/>
            <w:tcMar>
              <w:top w:w="80" w:type="dxa"/>
              <w:bottom w:w="80" w:type="dxa"/>
              <w:left w:w="80" w:type="dxa"/>
              <w:right w:w="80" w:type="dxa"/>
            </w:tcMar>
          </w:tcPr>
          <w:p>
            <w:r>
              <w:rPr>
                <w:color w:val="333333"/>
                <w:sz w:val="17"/>
              </w:rPr>
              <w:t>[  ] 上傳成功</w:t>
            </w:r>
          </w:p>
        </w:tc>
      </w:tr>
      <w:tr>
        <w:tc>
          <w:tcPr>
            <w:tcW w:type="dxa" w:w="1872"/>
            <w:tcMar>
              <w:top w:w="80" w:type="dxa"/>
              <w:bottom w:w="80" w:type="dxa"/>
              <w:left w:w="80" w:type="dxa"/>
              <w:right w:w="80" w:type="dxa"/>
            </w:tcMar>
          </w:tcPr>
          <w:p>
            <w:r>
              <w:rPr>
                <w:color w:val="333333"/>
                <w:sz w:val="17"/>
              </w:rPr>
              <w:t>D. 操場累積騎行 2 圈</w:t>
            </w:r>
          </w:p>
        </w:tc>
        <w:tc>
          <w:tcPr>
            <w:tcW w:type="dxa" w:w="1872"/>
            <w:tcMar>
              <w:top w:w="80" w:type="dxa"/>
              <w:bottom w:w="80" w:type="dxa"/>
              <w:left w:w="80" w:type="dxa"/>
              <w:right w:w="80" w:type="dxa"/>
            </w:tcMar>
          </w:tcPr>
          <w:p>
            <w:r>
              <w:rPr>
                <w:color w:val="333333"/>
                <w:sz w:val="17"/>
              </w:rPr>
              <w:t>穩定供電</w:t>
            </w:r>
          </w:p>
        </w:tc>
        <w:tc>
          <w:tcPr>
            <w:tcW w:type="dxa" w:w="1872"/>
            <w:tcMar>
              <w:top w:w="80" w:type="dxa"/>
              <w:bottom w:w="80" w:type="dxa"/>
              <w:left w:w="80" w:type="dxa"/>
              <w:right w:w="80" w:type="dxa"/>
            </w:tcMar>
          </w:tcPr>
          <w:p>
            <w:r>
              <w:rPr>
                <w:color w:val="333333"/>
                <w:sz w:val="17"/>
              </w:rPr>
              <w:t>約 0.8 km</w:t>
            </w:r>
          </w:p>
        </w:tc>
        <w:tc>
          <w:tcPr>
            <w:tcW w:type="dxa" w:w="1872"/>
            <w:tcMar>
              <w:top w:w="80" w:type="dxa"/>
              <w:bottom w:w="80" w:type="dxa"/>
              <w:left w:w="80" w:type="dxa"/>
              <w:right w:w="80" w:type="dxa"/>
            </w:tcMar>
          </w:tcPr>
          <w:p>
            <w:r>
              <w:rPr>
                <w:color w:val="333333"/>
                <w:sz w:val="17"/>
              </w:rPr>
              <w:t>約 136g CO2e</w:t>
            </w:r>
          </w:p>
        </w:tc>
        <w:tc>
          <w:tcPr>
            <w:tcW w:type="dxa" w:w="1872"/>
            <w:tcMar>
              <w:top w:w="80" w:type="dxa"/>
              <w:bottom w:w="80" w:type="dxa"/>
              <w:left w:w="80" w:type="dxa"/>
              <w:right w:w="80" w:type="dxa"/>
            </w:tcMar>
          </w:tcPr>
          <w:p>
            <w:r>
              <w:rPr>
                <w:color w:val="333333"/>
                <w:sz w:val="17"/>
              </w:rPr>
              <w:t>[  ] 成功自動歸檔</w:t>
            </w:r>
          </w:p>
        </w:tc>
      </w:tr>
    </w:tbl>
    <w:p>
      <w:pPr>
        <w:spacing w:after="120"/>
      </w:pPr>
    </w:p>
    <w:p>
      <w:pPr>
        <w:spacing w:after="120"/>
      </w:pPr>
      <w:r>
        <w:rPr>
          <w:b/>
          <w:color w:val="1B365D"/>
        </w:rPr>
        <w:t>Q2：</w:t>
      </w:r>
      <w:r>
        <w:t>二、 系統除錯（Debug）與優化紀錄</w:t>
      </w:r>
    </w:p>
    <w:p>
      <w:pPr>
        <w:spacing w:after="120"/>
      </w:pPr>
      <w:r>
        <w:t>在測試過程中，你們遇到什麼硬體或軟體問題（如：藍牙斷線、發電輪鬆脫、GPS 漂移）？小組是如何解決的？</w:t>
      </w:r>
    </w:p>
    <w:p>
      <w:pPr>
        <w:spacing w:after="120"/>
      </w:pPr>
      <w:r>
        <w:t>答：___________________________________________________________________________________</w:t>
        <w:br/>
        <w:t>_______________________________________________________________________________________</w:t>
        <w:br/>
      </w:r>
    </w:p>
    <w:p>
      <w:pPr>
        <w:spacing w:after="240"/>
      </w:pPr>
    </w:p>
    <w:p>
      <w:pPr>
        <w:spacing w:before="240" w:after="120"/>
      </w:pPr>
      <w:r>
        <w:rPr>
          <w:b/>
          <w:color w:val="2E5B88"/>
          <w:sz w:val="26"/>
        </w:rPr>
        <w:t>學生學習單（五）：【綠色社區推廣提案、專題發表與互評表】</w:t>
      </w:r>
    </w:p>
    <w:p>
      <w:pPr>
        <w:spacing w:after="120"/>
      </w:pPr>
      <w:r>
        <w:rPr>
          <w:b/>
          <w:color w:val="1B365D"/>
        </w:rPr>
        <w:t>【學生基本資料】</w:t>
      </w:r>
      <w:r>
        <w:t>班級：___________ 組別：第___組 姓名：___________ 座號：___ 日期：___________</w:t>
      </w:r>
    </w:p>
    <w:p>
      <w:pPr>
        <w:spacing w:after="120"/>
      </w:pPr>
      <w:r>
        <w:rPr>
          <w:b/>
          <w:color w:val="1B365D"/>
        </w:rPr>
        <w:t>Q1：</w:t>
      </w:r>
      <w:r>
        <w:t>一、 竹山鎮綠色騎行社區獎勵提案設計</w:t>
      </w:r>
    </w:p>
    <w:p>
      <w:pPr>
        <w:spacing w:after="120"/>
      </w:pPr>
      <w:r>
        <w:t>假設你們與竹山鎮公所合作推廣綠色騎行，請設計一套「鎮民騎車累積減碳量兌換獎勵」計畫：</w:t>
      </w:r>
    </w:p>
    <w:p>
      <w:pPr>
        <w:spacing w:after="120"/>
      </w:pPr>
      <w:r>
        <w:t>1. 獎勵兌換機制（如：累積 1kg 減碳量可兌換竹山在地竹藝品/折扣券）：_____________________</w:t>
        <w:br/>
        <w:t>2. 社區推廣站點設置地點建議：___________________________________________________________</w:t>
        <w:br/>
      </w:r>
    </w:p>
    <w:p>
      <w:pPr>
        <w:spacing w:after="120"/>
      </w:pPr>
      <w:r>
        <w:rPr>
          <w:b/>
          <w:color w:val="1B365D"/>
        </w:rPr>
        <w:t>Q2：</w:t>
      </w:r>
      <w:r>
        <w:t>二、 組間發表成果觀摩與互評表</w:t>
      </w:r>
    </w:p>
    <w:p>
      <w:pPr>
        <w:spacing w:after="120"/>
      </w:pPr>
      <w:r>
        <w:t>請在聽取各組專題發表後，根據各組表現進行評分與給予正面回饋：</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none"/>
          <w:right w:val="none"/>
        </w:tblBorders>
      </w:tblPr>
      <w:tblGrid>
        <w:gridCol w:w="1872"/>
        <w:gridCol w:w="1872"/>
        <w:gridCol w:w="1872"/>
        <w:gridCol w:w="1872"/>
        <w:gridCol w:w="1872"/>
      </w:tblGrid>
      <w:tr>
        <w:tc>
          <w:tcPr>
            <w:tcW w:type="dxa" w:w="1872"/>
            <w:shd w:fill="1B365D"/>
            <w:tcMar>
              <w:top w:w="100" w:type="dxa"/>
              <w:bottom w:w="100" w:type="dxa"/>
              <w:left w:w="80" w:type="dxa"/>
              <w:right w:w="80" w:type="dxa"/>
            </w:tcMar>
          </w:tcPr>
          <w:p>
            <w:r>
              <w:rPr>
                <w:b/>
                <w:color w:val="FFFFFF"/>
                <w:sz w:val="18"/>
              </w:rPr>
              <w:t>被評小組</w:t>
            </w:r>
          </w:p>
        </w:tc>
        <w:tc>
          <w:tcPr>
            <w:tcW w:type="dxa" w:w="1872"/>
            <w:shd w:fill="1B365D"/>
            <w:tcMar>
              <w:top w:w="100" w:type="dxa"/>
              <w:bottom w:w="100" w:type="dxa"/>
              <w:left w:w="80" w:type="dxa"/>
              <w:right w:w="80" w:type="dxa"/>
            </w:tcMar>
          </w:tcPr>
          <w:p>
            <w:r>
              <w:rPr>
                <w:b/>
                <w:color w:val="FFFFFF"/>
                <w:sz w:val="18"/>
              </w:rPr>
              <w:t>發電與GPS穩定度 (1-5分)</w:t>
            </w:r>
          </w:p>
        </w:tc>
        <w:tc>
          <w:tcPr>
            <w:tcW w:type="dxa" w:w="1872"/>
            <w:shd w:fill="1B365D"/>
            <w:tcMar>
              <w:top w:w="100" w:type="dxa"/>
              <w:bottom w:w="100" w:type="dxa"/>
              <w:left w:w="80" w:type="dxa"/>
              <w:right w:w="80" w:type="dxa"/>
            </w:tcMar>
          </w:tcPr>
          <w:p>
            <w:r>
              <w:rPr>
                <w:b/>
                <w:color w:val="FFFFFF"/>
                <w:sz w:val="18"/>
              </w:rPr>
              <w:t>App 介面與減碳計算 (1-5分)</w:t>
            </w:r>
          </w:p>
        </w:tc>
        <w:tc>
          <w:tcPr>
            <w:tcW w:type="dxa" w:w="1872"/>
            <w:shd w:fill="1B365D"/>
            <w:tcMar>
              <w:top w:w="100" w:type="dxa"/>
              <w:bottom w:w="100" w:type="dxa"/>
              <w:left w:w="80" w:type="dxa"/>
              <w:right w:w="80" w:type="dxa"/>
            </w:tcMar>
          </w:tcPr>
          <w:p>
            <w:r>
              <w:rPr>
                <w:b/>
                <w:color w:val="FFFFFF"/>
                <w:sz w:val="18"/>
              </w:rPr>
              <w:t>社區提案與發表流暢度 (1-5分)</w:t>
            </w:r>
          </w:p>
        </w:tc>
        <w:tc>
          <w:tcPr>
            <w:tcW w:type="dxa" w:w="1872"/>
            <w:shd w:fill="1B365D"/>
            <w:tcMar>
              <w:top w:w="100" w:type="dxa"/>
              <w:bottom w:w="100" w:type="dxa"/>
              <w:left w:w="80" w:type="dxa"/>
              <w:right w:w="80" w:type="dxa"/>
            </w:tcMar>
          </w:tcPr>
          <w:p>
            <w:r>
              <w:rPr>
                <w:b/>
                <w:color w:val="FFFFFF"/>
                <w:sz w:val="18"/>
              </w:rPr>
              <w:t>給該組的具體讚美或建議</w:t>
            </w:r>
          </w:p>
        </w:tc>
      </w:tr>
      <w:tr>
        <w:tc>
          <w:tcPr>
            <w:tcW w:type="dxa" w:w="1872"/>
          </w:tcPr>
          <w:p>
            <w:r>
              <w:rPr>
                <w:sz w:val="17"/>
              </w:rPr>
              <w:t>第 1 組</w:t>
            </w: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r>
      <w:tr>
        <w:tc>
          <w:tcPr>
            <w:tcW w:type="dxa" w:w="1872"/>
          </w:tcPr>
          <w:p>
            <w:r>
              <w:rPr>
                <w:sz w:val="17"/>
              </w:rPr>
              <w:t>第 2 組</w:t>
            </w: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r>
      <w:tr>
        <w:tc>
          <w:tcPr>
            <w:tcW w:type="dxa" w:w="1872"/>
          </w:tcPr>
          <w:p>
            <w:r>
              <w:rPr>
                <w:sz w:val="17"/>
              </w:rPr>
              <w:t>第 3 組</w:t>
            </w: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r>
      <w:tr>
        <w:tc>
          <w:tcPr>
            <w:tcW w:type="dxa" w:w="1872"/>
          </w:tcPr>
          <w:p>
            <w:r>
              <w:rPr>
                <w:sz w:val="17"/>
              </w:rPr>
              <w:t>第 4 組</w:t>
            </w: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c>
          <w:tcPr>
            <w:tcW w:type="dxa" w:w="1872"/>
            <w:tcMar>
              <w:top w:w="80" w:type="dxa"/>
              <w:bottom w:w="80" w:type="dxa"/>
              <w:left w:w="80" w:type="dxa"/>
              <w:right w:w="80" w:type="dxa"/>
            </w:tcMar>
          </w:tcPr>
          <w:p/>
        </w:tc>
      </w:tr>
    </w:tbl>
    <w:p>
      <w:pPr>
        <w:spacing w:after="120"/>
      </w:pPr>
    </w:p>
    <w:p>
      <w:pPr>
        <w:spacing w:after="120"/>
      </w:pPr>
      <w:r>
        <w:rPr>
          <w:b/>
          <w:color w:val="1B365D"/>
        </w:rPr>
        <w:t>Q3：</w:t>
      </w:r>
      <w:r>
        <w:t>三、 個人專題學習歷程總反思</w:t>
      </w:r>
    </w:p>
    <w:p>
      <w:pPr>
        <w:spacing w:after="120"/>
      </w:pPr>
      <w:r>
        <w:t>完成「綠輪騎跡追風趣」專題後，你覺得自己學到最多的是什麼？未來在日常生活中，你會如何持續實踐低碳綠色生活？</w:t>
      </w:r>
    </w:p>
    <w:p>
      <w:pPr>
        <w:spacing w:after="120"/>
      </w:pPr>
      <w:r>
        <w:t>答：___________________________________________________________________________________</w:t>
        <w:br/>
        <w:t>_______________________________________________________________________________________</w:t>
        <w:br/>
      </w:r>
    </w:p>
    <w:p>
      <w:pPr>
        <w:spacing w:after="240"/>
      </w:pPr>
    </w:p>
    <w:p>
      <w:pPr>
        <w:spacing w:before="320" w:after="160"/>
        <w:pBdr>
          <w:bottom w:val="single" w:sz="12" w:space="4" w:color="1B365D"/>
        </w:pBdr>
      </w:pPr>
      <w:r>
        <w:rPr>
          <w:b/>
          <w:color w:val="1B365D"/>
          <w:sz w:val="30"/>
        </w:rPr>
        <w:t>八、 教學反思、延伸學習與注意事項</w:t>
      </w:r>
    </w:p>
    <w:p>
      <w:pPr>
        <w:spacing w:before="240" w:after="120"/>
      </w:pPr>
      <w:r>
        <w:rPr>
          <w:b/>
          <w:color w:val="2E5B88"/>
          <w:sz w:val="26"/>
        </w:rPr>
        <w:t>（一） 安全注意事項與課堂管理規範）</w:t>
      </w:r>
    </w:p>
    <w:p>
      <w:pPr>
        <w:spacing w:after="120"/>
      </w:pPr>
      <w:r>
        <w:t>1. 戶外騎行安全規範：戶外騎行測試時，要求學生強制配帶自行車安全帽與防護裝備，並安排於無車輛干擾之校園操場或封閉區域進行，嚴禁於交通車道上實測。</w:t>
      </w:r>
    </w:p>
    <w:p>
      <w:pPr>
        <w:spacing w:after="120"/>
      </w:pPr>
      <w:r>
        <w:t>2. 磨電機與機構固定安全：發電機安裝時須確保螺絲與束帶緊固，避免騎行時發電機或線材捲入輪輻造成危險。</w:t>
      </w:r>
    </w:p>
    <w:p>
      <w:pPr>
        <w:spacing w:after="120"/>
      </w:pPr>
      <w:r>
        <w:t>3. 充電電路過壓保護：穩壓電路模組必須具備過壓 (Overvoltage) 與短路保護機制，避免因快速騎行產生的過高電壓損壞學生手機。</w:t>
      </w:r>
    </w:p>
    <w:p>
      <w:pPr>
        <w:spacing w:before="240" w:after="120"/>
      </w:pPr>
      <w:r>
        <w:rPr>
          <w:b/>
          <w:color w:val="2E5B88"/>
          <w:sz w:val="26"/>
        </w:rPr>
        <w:t>（二） 資訊倫理與數據隱私議題討論</w:t>
      </w:r>
    </w:p>
    <w:p>
      <w:pPr>
        <w:spacing w:after="120"/>
      </w:pPr>
      <w:r>
        <w:t>1. 位置數據隱私保護：討論 GPS 經緯度路徑屬於個人位置隱私（Location Privacy），系統在上傳至 Google 試算表時，應提醒學生尊重個人隱私，並提供去識別化（如：僅上傳里程與減碳總量，不公開精確住宅座標）之選項。</w:t>
      </w:r>
    </w:p>
    <w:p>
      <w:pPr>
        <w:spacing w:after="120"/>
      </w:pPr>
      <w:r>
        <w:t>2. 綠色永續素養：引導學生認識碳足跡（Carbon Footprint）與碳權交易概念，理解科技不僅是便利工具，更是實現淨零排放的關鍵力量。</w:t>
      </w:r>
    </w:p>
    <w:p>
      <w:pPr>
        <w:spacing w:before="240" w:after="120"/>
      </w:pPr>
      <w:r>
        <w:rPr>
          <w:b/>
          <w:color w:val="2E5B88"/>
          <w:sz w:val="26"/>
        </w:rPr>
        <w:t>（三） 未來功能延伸與改進方向（專題升級指南）</w:t>
      </w:r>
    </w:p>
    <w:p>
      <w:pPr>
        <w:spacing w:after="120"/>
      </w:pPr>
      <w:r>
        <w:t>1. 太陽能與風能雙模補充發電：在自行車車籃或後座加裝微型柔性太陽能板，建構「風光動能三合一」綠能充能系統，提升停等紅燈時的持續供電能力。</w:t>
      </w:r>
    </w:p>
    <w:p>
      <w:pPr>
        <w:spacing w:after="120"/>
      </w:pPr>
      <w:r>
        <w:t>2. Strava / Relive 運動社群API推播：將 App 數據進一步串接 Strava 或 Relive API，自動生成騎行 3D 軌跡影片與綠色騎行勳章，增強社群互動與擴散效益。</w:t>
      </w:r>
    </w:p>
    <w:p>
      <w:pPr>
        <w:spacing w:after="120"/>
      </w:pPr>
      <w:r>
        <w:t>3. 智慧太陽能社區綠能充電站：配合竹山鎮公所推廣，在社區自行車停靠站設置由太陽能板供電的智慧充電樁，形成完整的社區綠色交通微電網。</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108課綱資訊科技與科技應用專題教案 | 南投縣鯉魚國小教案開發團隊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【108課綱跨領域STEAM專題詳實教案】教案編號 19：綠輪騎跡追風趣——綠能動能轉換與智慧碳排追蹤系統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微軟正黑體" w:hAnsi="微軟正黑體"/>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77777"/>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77777"/>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