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Noto Sans CJK TC" w:hAnsi="Noto Sans CJK TC" w:eastAsia="Noto Sans CJK TC"/>
          <w:b/>
          <w:color w:val="2F5D50"/>
          <w:sz w:val="34"/>
        </w:rPr>
        <w:t>108課綱 跨領域 STEAM × AI素養 × 社會關懷 詳細教案</w:t>
      </w:r>
    </w:p>
    <w:p>
      <w:pPr>
        <w:spacing w:before="200"/>
        <w:jc w:val="center"/>
      </w:pPr>
      <w:r>
        <w:rPr>
          <w:rFonts w:ascii="Noto Sans CJK TC" w:hAnsi="Noto Sans CJK TC" w:eastAsia="Noto Sans CJK TC"/>
          <w:b/>
          <w:color w:val="7C3F58"/>
          <w:sz w:val="58"/>
        </w:rPr>
        <w:t>編號25《樹洞》</w:t>
      </w:r>
    </w:p>
    <w:p>
      <w:pPr>
        <w:jc w:val="center"/>
      </w:pPr>
      <w:r>
        <w:rPr>
          <w:rFonts w:ascii="Noto Sans CJK TC" w:hAnsi="Noto Sans CJK TC" w:eastAsia="Noto Sans CJK TC"/>
          <w:b/>
          <w:sz w:val="28"/>
        </w:rPr>
        <w:t>智慧家居與情感互動語音夥伴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4614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右側蘑菇與木片底座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614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圖1　《樹洞》完整作品：自然樹洞造型結合語音、AI情感分析與燈光回饋</w:t>
      </w:r>
    </w:p>
    <w:p>
      <w:pPr>
        <w:spacing w:after="60" w:before="0" w:line="276" w:lineRule="auto"/>
        <w:jc w:val="center"/>
      </w:pPr>
      <w:r>
        <w:rPr>
          <w:rFonts w:ascii="Noto Sans CJK TC" w:hAnsi="Noto Sans CJK TC" w:eastAsia="Noto Sans CJK TC"/>
          <w:b/>
          <w:sz w:val="22"/>
        </w:rPr>
        <w:t>適用對象：國民小學五、六年級（第三學習階段）／創客社團／校訂彈性課程</w:t>
      </w:r>
    </w:p>
    <w:p>
      <w:pPr>
        <w:spacing w:after="60" w:before="0" w:line="276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建議節數：10節課，每節40分鐘，共400分鐘</w:t>
      </w:r>
    </w:p>
    <w:p>
      <w:pPr>
        <w:spacing w:after="60" w:before="0" w:line="276" w:lineRule="auto"/>
        <w:jc w:val="center"/>
      </w:pPr>
      <w:r>
        <w:rPr>
          <w:rFonts w:ascii="Noto Sans CJK TC" w:hAnsi="Noto Sans CJK TC" w:eastAsia="Noto Sans CJK TC"/>
          <w:b w:val="0"/>
          <w:sz w:val="20"/>
        </w:rPr>
        <w:t>課程主軸：高齡關懷 → 台語語音 → AI情緒判讀 → ESP32控制 → 燈光回饋 → 使用者測試 → 倫理反思</w:t>
      </w:r>
    </w:p>
    <w:p>
      <w:pPr>
        <w:spacing w:after="60" w:before="0" w:line="276" w:lineRule="auto"/>
        <w:jc w:val="center"/>
      </w:pPr>
      <w:r>
        <w:rPr>
          <w:rFonts w:ascii="Noto Sans CJK TC" w:hAnsi="Noto Sans CJK TC" w:eastAsia="Noto Sans CJK TC"/>
          <w:b w:val="0"/>
          <w:sz w:val="19"/>
        </w:rPr>
        <w:t>課程定位：不是把AI當答案機，而是讓學生理解「資料—模型—判斷—回饋」的完整系統，以及科技應用於真實社會需求時應承擔的責任。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一、教案基本資訊與專題定位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項目</w:t>
            </w:r>
          </w:p>
        </w:tc>
        <w:tc>
          <w:tcPr>
            <w:tcW w:type="dxa" w:w="5128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內容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教案名稱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編號25《樹洞》：台語語音、AI情感分析、ESP32與高齡友善設計跨域創客教案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專題來源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2025 IEYI 世界青少年發明展臺灣選拔賽，國小組，作品「樹洞：智慧家居與情感互動語音夥伴」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適用年級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國民小學五、六年級（第三學習階段）；可調整供四至六年級創客社團使用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建議節數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共10節課，每節40分鐘，總計400分鐘；若加入長者訪談或成果展可延伸至12至14節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跨域領域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自然科學、語文表達、藝術；科技教育、資訊教育、人權／生命／高齡關懷議題融入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核心技術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台語語音接收、語音轉文字、AI／大語言模型情感分析、ESP32微控制器、RGB LED情感燈光、物聯網資料傳輸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核心情境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偏鄉高齡者可能面臨情感孤立、社會參與不足、數位落差與地方語言支援不足，學生思考科技是否能成為低門檻的陪伴媒介。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重要倫理聲明</w:t>
            </w:r>
          </w:p>
        </w:tc>
        <w:tc>
          <w:tcPr>
            <w:tcW w:type="dxa" w:w="703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本作品屬教育與情感互動原型，不等同心理診斷或醫療工具；AI情緒判讀可能出錯，課程必須強調隱私、同意、資料最小化與人類關懷不可被技術取代。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（一）專題摘要與設計理念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《樹洞》以自然樹洞為外觀意象，將高靈敏度麥克風、台語語音辨識、人工智慧情感分析、ESP32與RGB LED整合。使用者只需要對樹洞說話，系統接收語音、轉成文字、判讀快樂、悲傷、憤怒、平靜等情緒，再將結果回傳至ESP32，透過顏色、亮度或閃爍節奏呈現視覺回饋。作品將科技功能隱藏於自然造型之中，希望降低高齡者使用科技的門檻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學上，本課程將「作品成果」拆解成可學習的六個概念：①真實需求與同理心；②聲音與語音資料；③AI分類與不確定性；④輸入—運算—輸出的系統思考；⑤電子控制與視覺回饋；⑥高齡友善與資料倫理。學生不是只複製作品，而是要能說明每一個模組為何存在、如何互相連結，以及在哪些情況下可能失效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（二）驅動問題 Driving Question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/>
          <w:sz w:val="22"/>
        </w:rPr>
        <w:t>「如何讓一項AI科技，能用長者熟悉的語言傾聽、理解並給予溫暖且不冒犯的回應？」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需求面：長者真正需要的是「被理解」還是「被機器判斷」？兩者有什麼差別？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資料面：台語口音、方言變體與背景噪音會如何影響語音轉文字？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AI面：模型說「悲傷」就一定代表使用者真的悲傷嗎？學生應如何表達AI的不確定性？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工程面：如何把AI分析結果可靠地送到ESP32，控制LED呈現清楚而柔和的回饋？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設計面：高齡使用者能否「不用學」就懂得使用？字體、按鈕、音量、燈光與外觀是否友善？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493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樹洞燈光情感回饋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49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圖2　樹洞主體與開口：科技模組隱藏於自然外觀之中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二、108課綱核心素養、學習重點與議題融入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（一）總綱核心素養對應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核心素養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課程具體對應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可觀察學習證據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A2 系統思考與問題解決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將作品拆解為語音輸入、語音轉文字、AI情感分析、通訊、ESP32與燈光輸出等模組，利用流程圖與測試表定位錯誤。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系統架構圖、測試紀錄、除錯說明。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A3 規劃執行與創新應變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規劃使用者情境、材料、程式、測試條件與分工；面對辨識錯誤或連線失敗能提出替代方案。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小組任務表、版本紀錄、修正前後比較。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B1 符號運用與溝通表達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把口語情緒、文字、分類標籤與燈光符號進行跨媒介轉譯；能清楚說明設計意義。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情緒—燈光對照表、口頭發表。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B2 科技資訊與媒體素養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理解AI並非「理解人心」的魔法，而是依資料與模型進行推論；能辨識其限制、偏差與隱私風險。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AI判讀比較表、倫理情境題。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B3 藝術涵養與美感素養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以樹皮、葉片、草地、蘑菇與柔和光線營造低壓、親和的互動情境。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外觀草圖、場景設計說明。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C2 人際關係與團隊合作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透過角色輪替與共同測試完成跨模組整合；學習傾聽、協調與共同決策。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分工紀錄、同儕互評。</w:t>
            </w:r>
          </w:p>
        </w:tc>
      </w:tr>
      <w:tr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C1 道德實踐與公民意識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討論高齡照護、隱私、資料同意與AI誤判責任；知道敏感情緒資料不應任意蒐集或公開。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倫理規範學習單、成果發表聲明。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（二）主要領域學習表現與學習內容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/>
          <w:sz w:val="19"/>
        </w:rPr>
        <w:t>說明：本課程適合作為第三學習階段校訂彈性課程／創客課程，以自然科學領域探究實作為主軸，並融入語文表達、藝術設計、科技教育與資訊教育。下列表現以108課綱第三學習階段常用學習表現作課程對應；科技與資訊部分以議題融入方式落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領域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學習表現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學習內容／本課程轉化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自然科學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po-Ⅲ-1 能從學習活動、日常經驗及科技運用等察覺問題。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從長者使用情境、噪音測試與AI判讀結果察覺問題，例如「同一句話為何辨識不同」「燈光是否造成誤解」。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自然科學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pe-Ⅲ-1 能了解自變項、應變項並預測改變時可能的影響。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改變說話距離、背景噪音、語速、LED亮度或閃爍速度，觀察辨識率、延遲與使用者感受變化。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自然科學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pe-Ⅲ-2 能正確安全操作適合學習階段的器材儀器。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正確使用麥克風、ESP32、USB電源、RGB LED與低電壓電子元件，遵守接線與電源安全。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自然科學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pa-Ⅲ-1 能分析比較、製作圖表、運用簡單數學等方法整理資訊。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以表格比較不同語音情境的成功率、延遲與AI分類結果，計算簡單成功率並提出改善依據。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自然科學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pc-Ⅲ-2 能利用較簡單形式的口語、文字、影像等表達探究過程與結果。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製作流程圖、測試圖表、作品解說卡，並以口頭方式說明技術與倫理限制。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藝術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1-Ⅲ-6 能學習設計思考，進行創意發想和實作。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從高齡者需求發想樹洞造型、開口位置、燈光呈現與情境布置，經原型測試後修正。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藝術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3-Ⅲ-4 能與他人合作規劃藝術創作或展演，並扼要說明其中的美感。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共同完成自然情境外觀與展演，說明樹皮、蘑菇、草地與光色如何支持「溫暖陪伴」的意象。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語文／溝通</w:t>
            </w:r>
          </w:p>
        </w:tc>
        <w:tc>
          <w:tcPr>
            <w:tcW w:type="dxa" w:w="345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能聆聽、理解他人觀點並組織內容進行適切口語表達。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訪談、角色扮演、作品發表時尊重不同語言與情緒表達方式；能用自己的話說明AI判讀不等於真實心理診斷。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（三）學習內容概念地圖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核心概念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學生應理解的內容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實作任務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語音資料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聲音可被麥克風轉成數位資料；語速、音量、口音與噪音會影響辨識。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比較安靜／吵雜、近距離／遠距離的語音轉文字結果。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AI情感分析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AI依文字特徵做分類或推論，不是直接讀取人的內心；結果具有機率與錯誤可能。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同一句台詞以不同情境或詞彙測試分類，討論誤判。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系統架構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輸入→處理→輸出；模組間需要資料格式與通訊。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畫出語音→文字→AI→ESP32→LED流程圖。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電子控制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ESP32接收情感結果後以RGB數值、亮度與閃爍節奏控制燈光。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建立情緒—RGB—動畫對照並測試。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高齡友善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低操作負擔、清楚回饋、柔和視覺、熟悉語言與尊重使用者。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用「不用教就會用」原則檢查介面。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AI倫理與隱私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情緒與語音屬敏感個人資訊；蒐集前需告知、同意、限目的使用並避免不必要保存。</w:t>
            </w:r>
          </w:p>
        </w:tc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完成資料生命週期與倫理情境判斷。</w:t>
            </w:r>
          </w:p>
        </w:tc>
      </w:tr>
    </w:tbl>
    <w:p>
      <w:pPr>
        <w:spacing w:after="0" w:before="0" w:line="276" w:lineRule="auto"/>
      </w:pP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三、教學目標、學習者分析與成功準則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（一）三向度教學目標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向度</w:t>
            </w:r>
          </w:p>
        </w:tc>
        <w:tc>
          <w:tcPr>
            <w:tcW w:type="dxa" w:w="5128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具體目標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認知</w:t>
            </w:r>
          </w:p>
        </w:tc>
        <w:tc>
          <w:tcPr>
            <w:tcW w:type="dxa" w:w="7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能說明《樹洞》四階段流程：語音接收→語音轉文字→AI情感運算→ESP32燈光回饋。</w:t>
              <w:br/>
              <w:t>2. 能解釋AI情感分析是依輸入資料推論，而非直接讀心。</w:t>
              <w:br/>
              <w:t>3. 能指出至少三種影響語音辨識的因素。</w:t>
              <w:br/>
              <w:t>4. 能說明高齡友善設計與個資／隱私的重要性。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技能</w:t>
            </w:r>
          </w:p>
        </w:tc>
        <w:tc>
          <w:tcPr>
            <w:tcW w:type="dxa" w:w="7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能使用流程圖表達系統架構。</w:t>
              <w:br/>
              <w:t>2. 能操作ESP32與RGB LED完成基本色彩、亮度或閃爍控制。</w:t>
              <w:br/>
              <w:t>3. 能設計至少4種情緒回饋規則並進行測試。</w:t>
              <w:br/>
              <w:t>4. 能蒐集與整理至少10次語音／情感測試資料，計算成功率並據此修正。</w:t>
            </w:r>
          </w:p>
        </w:tc>
      </w:tr>
      <w:tr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情意</w:t>
            </w:r>
          </w:p>
        </w:tc>
        <w:tc>
          <w:tcPr>
            <w:tcW w:type="dxa" w:w="771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1. 能尊重長者、台語使用者及不同情緒表達方式。</w:t>
              <w:br/>
              <w:t>2. 能在AI誤判時保持批判思考，不把模型輸出當作對人的標籤。</w:t>
              <w:br/>
              <w:t>3. 能主動保護語音與情緒資料，不任意錄音、分享或公開。</w:t>
              <w:br/>
              <w:t>4. 能在團隊中履行分工、互相協助並接納測試回饋。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（二）學習者起點行為與常見迷思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面向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可能起點／迷思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教師介入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程式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學生可能具備MakeCode或積木程式經驗，但對ESP32、網路通訊較陌生。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先用「按鍵→RGB燈」建立成功經驗，再加入網路資料與AI結果。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容易認為AI「真的懂人的心情」或輸出一定正確。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安排故意模糊、反諷、同句異境案例，引導以證據看待模型。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台語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學生台語熟練度差異大。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允許小組合作、詞句卡、華台對照；課程重點是語言科技與尊重，不以台語流利度作主要成績。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情緒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學生可能把情緒簡化成「好／壞」。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強調情緒沒有好壞，模型標籤只是簡化分類；使用者感受優先於系統分類。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倫理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容易忽略錄音、文字與情緒資料屬個人資訊。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每次測試前採「告知—同意—使用—刪除」流程，不蒐集真實私密內容。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（三）學生成功準則（可事前公開）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我能用流程圖清楚說明資料從「說話」到「燈光」經過哪些步驟。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我能指出AI至少兩個可能誤判的原因，並知道不能用AI結果替別人貼標籤。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我能完成至少4種情緒燈光回饋，並以測試數據說明為何這樣設定。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我能遵守錄音與資料隱私規範，只使用經同意的練習句，不保留不必要的個人資料。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我能提出至少一項高齡友善改善，並以使用者測試證據支持。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72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語音輸入與ESP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圖3　語音輸入、運算與ESP32控制的概念示意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四、教材設備、軟硬體資源與安全規範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類別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項目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用途／注意事項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運算與控制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ESP32開發板、USB資料線、5V低電壓電源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接收資料、控制RGB LED；學生操作僅限低電壓，禁止碰觸市電。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感測輸入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高靈敏度麥克風或電腦／行動裝置麥克風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收音與語音資料輸入；測試前必須取得錄音者同意。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AI／軟體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台語語音轉文字服務或示範資料、情感分析模型／大語言模型、教師準備之安全測試句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課堂以假想句、公開句或學生自行設計句為主，避免要求學生揭露私人困擾。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輸出裝置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RGB LED、燈條／燈環、電阻、杜邦線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顏色、亮度、呼吸與閃爍回饋；避免過快閃爍，照顧光敏感使用者。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造型材料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樹皮、葉片、人工草皮、木片、蘑菇造型、紙板或輕量結構材料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營造自然親和情境；材料應清潔、無尖角、固定牢靠。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紀錄工具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學習單、平板／電腦、試算表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記錄語音辨識、AI分類、延遲、燈光輸出與使用者回饋。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（一）資料與AI倫理課堂規範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不錄製他人聲音，除非已取得本人清楚同意；未經同意不得上傳雲端AI服務。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練習句優先採教師提供的中性情境句或虛構台詞，不要求學生說出真實私密、家庭或心理困擾。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AI輸出僅作為「系統推論結果」，不得宣稱為心理診斷，也不得依AI分類嘲笑、排斥或標籤同學。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若使用雲端服務，教師應先確認學校與服務的帳號、資料使用與年齡規範；課程示範可由教師帳號統一操作。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成果發表時清楚標示「情感分類可能誤判」「作品不取代真人陪伴或專業服務」。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（二）工程與展示安全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ESP32與LED使用低電壓USB供電；接線前先斷電，確認正負極與腳位後再通電。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自然樹皮或木片須去除尖角、碎屑與不穩固部件；熱熔膠由教師視年級控管。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LED避免高頻快速閃爍；展示時採柔和亮度，並提供停止或關閉燈光方式。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作品外觀不得遮蔽散熱或造成電子元件過熱；長時間展示每20至30分鐘檢查溫度與電源。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249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樹洞主體與內部開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24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圖4　自然情境設計：蘑菇、草地與樹皮降低科技裝置的冰冷感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五、逐節詳細教學活動設計（共10節，400分鐘）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節次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主題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教學活動（40分鐘）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學習重點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教學資源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4"/>
              </w:rPr>
              <w:t>評量方式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第1節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看見需求：高齡生活與科技陪伴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引起動機10分：觀察樹洞作品外觀與情境照片，猜測使用者與用途。</w:t>
              <w:br/>
              <w:t>發展20分：閱讀偏鄉高齡者可能面臨的情感孤立、社會參與不足、數位落差與地方語言支援不足，進行「需要／功能」配對。</w:t>
              <w:br/>
              <w:t>統整10分：提出驅動問題並完成同理心地圖。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理解科技設計應從人與情境出發；區分需求、功能與解決方案。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同理心地圖、口頭回應、學習單1。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形成性：能提出至少2項需求且不以刻板印象描述長者。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第2節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聲音變成資料：台語語音轉文字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引起5分：同一句台語由不同學生說，觀察聽者理解差異。</w:t>
              <w:br/>
              <w:t>發展25分：教師示範麥克風收音與語音轉文字；小組控制距離、語速、噪音進行測試。</w:t>
              <w:br/>
              <w:t>統整10分：計算每種情境的成功率並討論誤差來源。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聲音資料、語音辨識、變因控制、成功率。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語音測試句、STT示範、試算表。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實作評量：至少完成8次測試並正確紀錄條件與結果。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第3節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AI真的懂心情嗎？情感分類與不確定性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引起8分：呈現「我沒事啦」等模糊句，讓學生先人工分類。</w:t>
              <w:br/>
              <w:t>發展22分：比較AI對不同句子的快樂／悲傷／憤怒／平靜分類；安排反諷、語境不足與方言詞案例。</w:t>
              <w:br/>
              <w:t>統整10分：建立「AI可能錯的原因」概念圖。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AI分類、資料特徵、語境、不確定性、偏誤。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教師準備句庫、AI示範結果、學習單2。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概念評量：能說出至少3種誤判因素並用例子說明。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第4節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系統拆解：輸入—運算—傳輸—輸出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引起5分：把作品各模組卡片打亂，請學生排序。</w:t>
              <w:br/>
              <w:t>發展25分：畫系統流程圖，標示麥克風、STT、AI、網路、ESP32、RGB LED；討論每個節點失敗時的現象。</w:t>
              <w:br/>
              <w:t>統整10分：兩組交換流程圖進行「錯誤追蹤」挑戰。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系統思考、資料流、模組介面、故障定位。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模組卡、流程圖紙、作品照片。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流程圖評量：步驟完整、箭頭合理、能標出至少2個故障點。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第5節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ESP32與RGB燈：把資料變成看得見的回應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引起5分：觀察不同燈色帶來的感受差異。</w:t>
              <w:br/>
              <w:t>發展25分：教師示範RGB三色混光、亮度與呼吸燈；學生完成四種基本燈效。</w:t>
              <w:br/>
              <w:t>統整10分：建立情緒—色彩—亮度—速度對照表，說明理由。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RGB混色、數位輸出、變數與參數、視覺符號。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ESP32、RGB LED、程式範例、學習單3。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技能評量：四種燈效能穩定呈現，且參數紀錄完整。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第6節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串接AI到ESP32：資料格式與控制規則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引起5分：如果AI傳回「sad」而ESP32只懂數字，會發生什麼？</w:t>
              <w:br/>
              <w:t>發展25分：用簡化的情緒代碼（calm/happy/sad/angry）建立接收與條件控制；若無網路可用教師提供模擬資料。</w:t>
              <w:br/>
              <w:t>統整10分：故意更換一個代碼，進行除錯競賽。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資料格式、條件判斷、通訊、除錯。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ESP32、網路／模擬資料、程式編輯環境。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程式評量：至少4種代碼皆能觸發正確燈效；能說明一個除錯歷程。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第7節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高齡友善與自然造型：科技要「不用教就會用」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引起8分：用「戴手套、縮小字、增加操作步驟」模擬使用負擔。</w:t>
              <w:br/>
              <w:t>發展22分：分析樹洞、蘑菇、草地、開口與燈光設計；小組完成高齡友善檢核與外觀草圖。</w:t>
              <w:br/>
              <w:t>統整10分：用「保留／修改／刪除」三欄說明設計決策。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使用者中心設計、可近用性、自然美感、低負擔互動。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作品照片、設計草圖、檢核表。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設計評量：提出至少3項友善原則，且能連結到具體設計。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第8節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整合測試：從一句話到一盞燈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引起5分：建立全系統成功條件。</w:t>
              <w:br/>
              <w:t>發展25分：每組以10句測試句執行端到端測試，記錄STT正確與否、AI分類、燈光回饋、延遲與問題。</w:t>
              <w:br/>
              <w:t>統整10分：計算端到端成功率，選出最優先改善的一項。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系統測試、數據紀錄、成功率、優先排序。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整合原型、測試表、計時工具。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實作評量：10筆資料完整；能以證據決定改善優先序。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第9節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AI倫理與隱私：當情緒成為資料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引起8分：情境題「同學把你的錄音丟給AI分析再公開結果」是否可以？</w:t>
              <w:br/>
              <w:t>發展22分：討論告知、同意、目的限定、資料最小化、保存與刪除；辨識「可做／不可做／需要更多條件」。</w:t>
              <w:br/>
              <w:t>統整10分：撰寫《樹洞使用者權利卡》。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資料隱私、知情同意、AI限制、責任與尊重。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倫理情境卡、學習單5。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情境評量：能指出風險、提出保護措施，並避免把AI結果當診斷。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第10節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成果展演：科技能不能溫柔地回應人？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準備10分：整理展示流程、角色與安全聲明。</w:t>
              <w:br/>
              <w:t>展演20分：示範作品、說明系統、呈現測試數據與AI限制；觀眾試玩使用虛構句。</w:t>
              <w:br/>
              <w:t>反思10分：自評互評與「下一版最想改善」短講。</w:t>
            </w:r>
          </w:p>
        </w:tc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溝通表達、證據導向、團隊合作、反思與改良。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完整作品、海報、Rubrics、學習單6。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總結性：作品功能、技術解說、倫理聲明、數據證據與合作表現。</w:t>
            </w:r>
          </w:p>
        </w:tc>
      </w:tr>
    </w:tbl>
    <w:p>
      <w:pPr>
        <w:spacing w:after="0" w:before="0" w:line="276" w:lineRule="auto"/>
      </w:pP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六、教學活動細化：教師引導語、學生任務與差異化策略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單元一｜從需求出發，而不是從技術出發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師活動：教師先不介紹AI，直接讓學生看樹洞外觀，詢問：「如果這不是玩具，它可能在陪伴誰？為什麼設計成樹洞而不是機器人？」接著提供高齡生活情境卡，引導學生把「孤單」轉化為可設計的需求，例如「低操作門檻」「熟悉語言」「即時回應」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學生活動：小組完成同理心地圖：看見什麼、聽見什麼、可能擔心什麼、需要什麼；每個需求都要寫出證據或情境，不可只寫「老人不會用科技」。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19"/>
        </w:rPr>
        <w:t>差異化：對閱讀較弱學生提供圖像情境卡；進階學生加入「不使用AI能否解決」比較，避免技術中心論。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單元二｜用數據看語音辨識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教師活動：教師示範控制變因：固定同一句話，只改變距離或噪音；強調一次只改一個變因，否則無法判斷原因。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學生活動：學生至少做安靜近距離、安靜遠距離、有噪音近距離、有噪音遠距離四種條件，每種2次以上；記錄原句、辨識文字、是否正確與錯字。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19"/>
        </w:rPr>
        <w:t>差異化：台語不熟學生可使用教師錄音檔或由熟悉台語同儕擔任發話者；評量重點放在實驗設計與分析。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單元三｜AI誤判是學習材料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教師活動：教師刻意挑選「今天真是太棒了啦（其實很生氣）」等語境模糊句，問：「如果只看到文字，不知道語氣，AI和人都可能判斷錯嗎？」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學生活動：學生將人工判讀、AI判讀與實際設定情境三欄比較，找出一致／不一致案例，提出「需要更多資訊」的情況。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19"/>
        </w:rPr>
        <w:t>差異化：進階組可比較不同提示詞或不同模型；基礎組只做四分類並用句子證據說明。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單元四｜工程除錯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教師活動：教師建立「先找哪一層壞掉」順序：電源→連線→資料→判斷→輸出。禁止一出錯就全部重寫。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學生活動：每次故障只修改一項，紀錄「現象—猜測—測試—結果—下一步」。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19"/>
        </w:rPr>
        <w:t>差異化：對程式初學者提供可運作基礎程式，要求修改參數與條件；進階組再串網路。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單元五｜倫理不是最後一頁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教師活動：教師在每次錄音前示範詢問同意，並在課堂一開始就建立「假想句優先」規範，讓倫理貫穿整個製作流程。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學生活動：學生扮演使用者、設計者與家屬，從不同角度判斷是否願意使用，提出退出、刪除資料與停止燈光的權利。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19"/>
        </w:rPr>
        <w:t>差異化：對抽象倫理題較困難者改用情境卡選擇；進階學生撰寫簡短隱私告知文。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（六）教師高層次提問庫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1. 如果AI把「我很好」判成平靜，但說話者其實很難過，作品應該相信AI還是相信人？為什麼？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2. 如果台語辨識對某些口音比較差，這是使用者的問題，還是設計者／資料的問題？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3. 把悲傷設定成藍色，是科學事實、文化約定，還是設計選擇？不同人會不會有不同感受？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4. 如果系統可以永久保存長者的每一句話，功能會變強，但隱私也會變差。你會怎麼取捨？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5. 什麼情況下「不使用AI」反而是更好的設計？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6. 如果作品在展覽成功率95%，但在長者家中只有60%，你會先懷疑哪三件事？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7. 一個看起來很溫暖的科技產品，也可能造成哪些新的風險？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406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作品完整外觀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0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圖5　AI情感分析核心：課程重點是理解推論、限制與不確定性，而非把AI神化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七、學習評量設計與四等級評量規準（Rubrics）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（一）評量架構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評量階段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工具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目的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比重建議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診斷性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先備概念提問、作品觀察、AI迷思快問快答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掌握學生對AI、情緒、程式與台語的起點。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不計分／作為分組依據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形成性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學習單1-5、流程圖、語音測試表、程式檢核、除錯紀錄、倫理情境題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在每個模組完成後立即發現理解或操作問題。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60%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總結性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作品展演、系統測試數據、口頭發表、學習單6自評互評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評估整合能力、證據表達、合作與倫理素養。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40%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（二）四等級Rubrics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構面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4 優異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3 良好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2 基礎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5"/>
              </w:rPr>
              <w:t>1 待加強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需求理解與高齡友善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能以具體情境與證據分析至少3項長者需求；設計低操作負擔、回饋清楚，並能解釋每項決策。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能辨識主要需求並提出合理友善設計，說明大致完整。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需求描述較籠統，設計與需求連結有限，需要教師提示。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以刻板印象描述長者，無法說明需求與設計關聯。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AI與語音概念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能清楚說明STT與情感分析流程、至少3種誤差來源及AI不確定性；不把AI輸出當真實心理狀態。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能說明流程與2種誤差來源，知道AI可能誤判。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僅能描述功能，對誤判原因或限制理解不足。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誤認AI能直接讀心，無法說明資料與模型角色。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ESP32與燈光實作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四種以上情緒代碼均能穩定觸發正確燈效；能自主除錯並留下完整紀錄。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主要功能可運作，少量問題可在提示下修正。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功能間歇失敗或規則不完整，需較多教師協助。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無法完成基本輸入輸出連動或接線不符合安全規範。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科學測試與數據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測試條件明確、資料完整，能計算成功率、比較差異並以證據決定改善優先序。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完成規定測試並能做基本比較與解釋。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紀錄有缺漏，結論多依感覺，數據使用有限。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缺乏系統測試或資料不足以支持結論。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AI倫理與隱私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能主動落實告知同意、資料最小化、刪除與不標籤原則；能辨識複雜倫理情境。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理解基本隱私規範並在課堂中遵守。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知道隱私重要，但在情境判斷中常忽略同意或保存問題。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任意錄音／分享，或把AI分類當作對同學的標籤。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團隊合作與發表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分工均衡、協調主動；發表能同時呈現功能、數據、AI限制與社會價值。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合作順暢，能完成清楚作品介紹。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合作偶有失衡，發表偏重作品外觀或功能。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參與度低、缺乏合作，無法完整解說。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（三）作品功能與安全檢核表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檢核項目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具體規準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結果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語音輸入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測試句能被系統接收；若使用錄音，已取得同意。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語音轉文字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在安靜情境下大部分測試句可正確轉寫；錯誤有紀錄。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AI情感分析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至少4種情緒可輸出；展示中清楚說明可能誤判。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ESP32通訊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可穩定接收情緒代碼；斷線時有可辨識狀態。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RGB回饋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色彩、亮度、閃爍與設計表一致；無刺眼高頻閃爍。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外觀結構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樹皮、木片與裝飾牢固，無尖角或裸露危險線材。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  <w:tr>
        <w:tc>
          <w:tcPr>
            <w:tcW w:type="dxa" w:w="187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隱私</w:t>
            </w:r>
          </w:p>
        </w:tc>
        <w:tc>
          <w:tcPr>
            <w:tcW w:type="dxa" w:w="612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不展示真實私密語音、姓名或敏感文字。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□通過 □需修正</w:t>
            </w:r>
          </w:p>
        </w:tc>
      </w:tr>
    </w:tbl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206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左側蘑菇與草地場景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206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圖6　情感燈光回饋：顏色只是設計符號，必須允許使用者差異並避免過度解讀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八、學生學習單（一）：同理心地圖與問題定義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一、我們觀察到的使用情境（請用完整句子）：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二、長者可能需要什麼？請把「需求」與「功能」分開。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需求／困難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我們的證據或情境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8"/>
              </w:rPr>
              <w:t>可能功能（先不急著決定技術）</w:t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  <w:tr>
        <w:tc>
          <w:tcPr>
            <w:tcW w:type="dxa" w:w="289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1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三、問題定義句：我們希望幫助 __________________，在 __________________ 情境中，能夠 __________________，因為 __________________。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四、我們最不希望作品造成的新困擾是：____________________________________________________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九、學生學習單（二）：台語語音辨識與AI情感分析測試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一、語音轉文字測試：請固定句子，每次只改變一個條件。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次數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原句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條件（距離／噪音／語速）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辨識文字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正確？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1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2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3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4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5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6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7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8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二、AI情感分類比較：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測試句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我認為的情緒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AI輸出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一致？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可能誤判原因</w:t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三、請寫出三種「AI可能判斷錯」的原因：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1. 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2. 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3. ________________________________________________________________________________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十、學生學習單（三）：ESP32情緒燈光設計與程式紀錄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請記住：燈光顏色不是情緒的科學定義，而是我們設計的一種回饋符號。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情緒代碼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顏色／RGB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亮度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動畫／閃爍</w:t>
            </w:r>
          </w:p>
        </w:tc>
        <w:tc>
          <w:tcPr>
            <w:tcW w:type="dxa" w:w="2051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設計理由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calm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happy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sad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angry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其他：________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程式規則（請用自然語言或流程圖表示）：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一次除錯紀錄：現象 ____________________ → 猜測 ____________________ → 測試 ____________________ → 結果 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十一、學生學習單（四）：端到端系統測試與疊代紀錄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測試條件：每一筆都從「說話」開始，到「燈光回饋」結束。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#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STT正確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AI分類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燈光正確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延遲（秒）</w:t>
            </w:r>
          </w:p>
        </w:tc>
        <w:tc>
          <w:tcPr>
            <w:tcW w:type="dxa" w:w="170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6"/>
              </w:rPr>
              <w:t>問題／備註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2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3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4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5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6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7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8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9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  <w:t>10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成功定義：STT、AI代碼傳輸與燈光輸出皆符合我們設定，才算一次端到端成功。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成功次數：______ / 10　成功率：______ %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我們最優先改善的問題：____________________________________________________________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我們選它的證據：__________________________________________________________________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修改內容：__________________________________________________________________________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修改後再次測試結果：________________________________________________________________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十二、學生學習單（五）：AI倫理、隱私與使用者權利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請判斷下列情境：可接受／不可接受／需要更多條件，並寫理由。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情境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判斷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理由與應補充的保護措施</w:t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未告知同學就錄下他的台語，拿去測試AI。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使用教師提供的虛構句進行模型測試。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把「AI判定同學很憤怒」貼到班級群組。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成果展只保存統計成功率，不保存原始錄音。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長者可以隨時要求停止使用、關閉燈光並刪除資料。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請完成《樹洞使用者權利卡》四條：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1. 使用者有權 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2. 使用者有權 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3. 使用者有權 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4. 使用者有權 _____________________________________________________________________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十三、學生學習單（六）：成果發表、自評與同儕互評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班級：__________　姓名：______________　組別：______　日期：____年____月____日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一、60秒作品介紹：請先寫重點，不要逐字背稿。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問題／需求：__________________________________________________________________________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技術流程：____________________________________________________________________________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最有證據的測試結果：__________________________________________________________________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AI限制／倫理聲明：____________________________________________________________________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二、自評與互評（1=待加強，5=非常好）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指標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自評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同儕</w:t>
            </w:r>
          </w:p>
        </w:tc>
        <w:tc>
          <w:tcPr>
            <w:tcW w:type="dxa" w:w="2564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證據／例子</w:t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理解高齡需求與設計目的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能說明語音→AI→ESP32→LED流程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能用數據說明測試與改善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能說明AI限制與隱私規範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積極合作並完成分工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spacing w:after="0" w:before="0" w:line="276" w:lineRule="auto"/>
      </w:pP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三、下一版我最想改進：________________________________________________________________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原因：________________________________________________________________________________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0"/>
        </w:rPr>
        <w:t>我學到最重要的一件事：________________________________________________________________</w:t>
      </w:r>
    </w:p>
    <w:p>
      <w:r>
        <w:br w:type="page"/>
      </w:r>
    </w:p>
    <w:p>
      <w:pPr>
        <w:pStyle w:val="Heading1"/>
        <w:spacing w:before="120" w:after="80"/>
      </w:pPr>
      <w:r>
        <w:rPr>
          <w:rFonts w:ascii="Noto Sans CJK TC" w:hAnsi="Noto Sans CJK TC" w:eastAsia="Noto Sans CJK TC"/>
          <w:b/>
          <w:color w:val="2F5D50"/>
          <w:sz w:val="31"/>
        </w:rPr>
        <w:t>十四、教師教學反思、延伸學習與課程調整建議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（一）教師課後反思檢核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學生是否從「高齡者真實需求」出發，而不是只因為AI很酷就加入功能？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學生是否能說明AI判讀與真實情緒之間存在差距？是否仍出現「AI會讀心」的迷思？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台語熟練度差異是否影響學習公平？是否提供替代資料與合作角色？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測試是否有控制變因與紀錄數據，還是只反覆試到成功？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每一次錄音與資料使用是否落實告知、同意與刪除原則？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展演是否清楚標示作品不作為心理診斷或醫療用途？</w:t>
      </w:r>
    </w:p>
    <w:p>
      <w:pPr>
        <w:pStyle w:val="ListBullet"/>
        <w:spacing w:after="30" w:line="259" w:lineRule="auto"/>
      </w:pPr>
      <w:r>
        <w:rPr>
          <w:rFonts w:ascii="Noto Sans CJK TC" w:hAnsi="Noto Sans CJK TC" w:eastAsia="Noto Sans CJK TC"/>
          <w:b w:val="0"/>
          <w:sz w:val="20"/>
        </w:rPr>
        <w:t>□ 學生能否從失敗紀錄中說明改善，而不是只展示最後成功成果？</w:t>
      </w: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（二）延伸學習方向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方向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延伸任務</w:t>
            </w:r>
          </w:p>
        </w:tc>
        <w:tc>
          <w:tcPr>
            <w:tcW w:type="dxa" w:w="3419"/>
            <w:shd w:fill="DDEC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17"/>
              </w:rPr>
              <w:t>跨域價值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台語語言科技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蒐集公開且經授權的常用台語詞彙，分析哪些詞最容易被STT誤認。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本土語文 × AI資料品質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公平性測試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比較不同年齡、音量、口音或環境噪音下的辨識率，但必須取得同意並去識別化。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科學探究 × AI公平性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多模態回饋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除了燈光，再設計語音、震動或簡單圖示，讓視覺或聽覺需求不同的使用者都能操作。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通用設計 × 輔助科技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邊緣AI／隱私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比較「上傳雲端分析」與「本機處理」在速度、隱私與成本上的差異。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資訊科技 × 資料治理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社區共創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與長輩進行經同意的使用者測試，讓長輩不是被研究的對象，而是共同設計者。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sz w:val="17"/>
              </w:rPr>
              <w:t>社會參與 × 設計思考</w:t>
            </w:r>
          </w:p>
        </w:tc>
      </w:tr>
    </w:tbl>
    <w:p>
      <w:pPr>
        <w:spacing w:after="0" w:before="0" w:line="276" w:lineRule="auto"/>
      </w:pPr>
    </w:p>
    <w:p>
      <w:pPr>
        <w:pStyle w:val="Heading2"/>
        <w:spacing w:before="120" w:after="80"/>
      </w:pPr>
      <w:r>
        <w:rPr>
          <w:rFonts w:ascii="Noto Sans CJK TC" w:hAnsi="Noto Sans CJK TC" w:eastAsia="Noto Sans CJK TC"/>
          <w:b/>
          <w:color w:val="2F5D50"/>
          <w:sz w:val="25"/>
        </w:rPr>
        <w:t>（三）課程結語</w:t>
      </w:r>
    </w:p>
    <w:p>
      <w:pPr>
        <w:spacing w:after="60" w:before="0" w:line="276" w:lineRule="auto"/>
      </w:pPr>
      <w:r>
        <w:rPr>
          <w:rFonts w:ascii="Noto Sans CJK TC" w:hAnsi="Noto Sans CJK TC" w:eastAsia="Noto Sans CJK TC"/>
          <w:b w:val="0"/>
          <w:sz w:val="21"/>
        </w:rPr>
        <w:t>《樹洞》最重要的學習不是「讓AI判斷人的情緒」，而是讓學生在真實社會問題中體會：科技必須建立在理解人、尊重人與保護人的基礎上。當學生能用數據檢驗系統、用批判眼光看AI、用同理心設計互動，並願意承認模型會犯錯，他們才真正具備108課綱所強調的系統思考、科技素養、溝通合作與公民責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249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樹洞主體與內部開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24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555555"/>
          <w:sz w:val="17"/>
        </w:rPr>
        <w:t>圖7　自然材料與木片底座細節：兼顧美感、親和力與高齡友善情境</w:t>
      </w:r>
    </w:p>
    <w:p>
      <w:pPr>
        <w:spacing w:after="0" w:before="160" w:line="276" w:lineRule="auto"/>
        <w:jc w:val="center"/>
      </w:pPr>
      <w:r>
        <w:rPr>
          <w:rFonts w:ascii="Noto Sans CJK TC" w:hAnsi="Noto Sans CJK TC" w:eastAsia="Noto Sans CJK TC"/>
          <w:b/>
          <w:sz w:val="21"/>
        </w:rPr>
        <w:t>— 編號25《樹洞》108課綱跨領域詳細教案完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777777"/>
        <w:sz w:val="16"/>
      </w:rPr>
      <w:t>台語 × AI情感分析 × ESP32 × RGB燈光 × 高齡友善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D6D6D"/>
        <w:sz w:val="16"/>
      </w:rPr>
      <w:t>編號25｜樹洞｜108課綱跨領域AI情感科技教案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樹洞 108課綱跨領域AI情感科技詳細教案與學習單</dc:title>
  <dc:subject>108課綱、AI情感分析、台語語音、ESP32、高齡友善、創客教育</dc:subject>
  <dc:creator>python-docx</dc:creator>
  <cp:keywords>樹洞, 108課綱, AI, 台語, ESP32, 情感分析, 高齡友善, STEAM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