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8ECCE" w14:textId="77777777" w:rsidR="00747994" w:rsidRPr="00747994" w:rsidRDefault="0080014B" w:rsidP="00747994">
      <w:pPr>
        <w:pStyle w:val="NoSpacing11"/>
        <w:adjustRightInd w:val="0"/>
        <w:snapToGrid w:val="0"/>
        <w:jc w:val="center"/>
        <w:rPr>
          <w:rFonts w:ascii="Arial" w:hAnsi="Arial" w:cs="Arial"/>
        </w:rPr>
      </w:pPr>
      <w:r w:rsidRPr="00747994">
        <w:rPr>
          <w:rFonts w:ascii="Arial" w:eastAsia="SimSun" w:hAnsi="Arial" w:cs="Arial"/>
          <w:b/>
          <w:bCs/>
          <w:noProof/>
          <w:color w:val="000000" w:themeColor="text1"/>
          <w:sz w:val="24"/>
          <w:szCs w:val="24"/>
          <w:lang w:eastAsia="zh-CN"/>
        </w:rPr>
        <mc:AlternateContent>
          <mc:Choice Requires="wps">
            <w:drawing>
              <wp:anchor distT="0" distB="0" distL="114300" distR="114300" simplePos="0" relativeHeight="251672576" behindDoc="0" locked="0" layoutInCell="1" allowOverlap="1" wp14:anchorId="199326C4" wp14:editId="452307DB">
                <wp:simplePos x="0" y="0"/>
                <wp:positionH relativeFrom="column">
                  <wp:posOffset>-30480</wp:posOffset>
                </wp:positionH>
                <wp:positionV relativeFrom="paragraph">
                  <wp:posOffset>-341630</wp:posOffset>
                </wp:positionV>
                <wp:extent cx="5953125" cy="247650"/>
                <wp:effectExtent l="0" t="0" r="9525" b="0"/>
                <wp:wrapNone/>
                <wp:docPr id="13" name="Rectangle 13"/>
                <wp:cNvGraphicFramePr/>
                <a:graphic xmlns:a="http://schemas.openxmlformats.org/drawingml/2006/main">
                  <a:graphicData uri="http://schemas.microsoft.com/office/word/2010/wordprocessingShape">
                    <wps:wsp>
                      <wps:cNvSpPr/>
                      <wps:spPr>
                        <a:xfrm>
                          <a:off x="0" y="0"/>
                          <a:ext cx="5953125" cy="247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66ABE42" id="Rectangle 13" o:spid="_x0000_s1026" style="position:absolute;margin-left:-2.4pt;margin-top:-26.9pt;width:468.75pt;height:1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" fillcolor="white [3212]" stroked="f" strokeweight="1pt"/>
            </w:pict>
          </mc:Fallback>
        </mc:AlternateContent>
      </w:r>
      <w:r w:rsidR="002B6B26" w:rsidRPr="00747994">
        <w:rPr>
          <w:rFonts w:ascii="Arial" w:eastAsia="SimSun" w:hAnsi="Arial" w:cs="Arial"/>
          <w:b/>
          <w:bCs/>
          <w:noProof/>
          <w:color w:val="000000" w:themeColor="text1"/>
          <w:sz w:val="24"/>
          <w:szCs w:val="24"/>
          <w:lang w:eastAsia="zh-CN"/>
        </w:rPr>
        <mc:AlternateContent>
          <mc:Choice Requires="wps">
            <w:drawing>
              <wp:anchor distT="0" distB="0" distL="114300" distR="114300" simplePos="0" relativeHeight="251669504" behindDoc="0" locked="0" layoutInCell="1" allowOverlap="1" wp14:anchorId="26B16CBA" wp14:editId="5A2192CA">
                <wp:simplePos x="0" y="0"/>
                <wp:positionH relativeFrom="column">
                  <wp:posOffset>-129540</wp:posOffset>
                </wp:positionH>
                <wp:positionV relativeFrom="paragraph">
                  <wp:posOffset>-548640</wp:posOffset>
                </wp:positionV>
                <wp:extent cx="5379720" cy="289560"/>
                <wp:effectExtent l="0" t="0" r="11430" b="15240"/>
                <wp:wrapNone/>
                <wp:docPr id="1055908529" name="Rectangle 9"/>
                <wp:cNvGraphicFramePr/>
                <a:graphic xmlns:a="http://schemas.openxmlformats.org/drawingml/2006/main">
                  <a:graphicData uri="http://schemas.microsoft.com/office/word/2010/wordprocessingShape">
                    <wps:wsp>
                      <wps:cNvSpPr/>
                      <wps:spPr>
                        <a:xfrm>
                          <a:off x="0" y="0"/>
                          <a:ext cx="5379720" cy="289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B3D6313" id="Rectangle 9" o:spid="_x0000_s1026" style="position:absolute;margin-left:-10.2pt;margin-top:-43.2pt;width:423.6pt;height:22.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" fillcolor="white [3212]" strokecolor="white [3212]" strokeweight="1pt"/>
            </w:pict>
          </mc:Fallback>
        </mc:AlternateContent>
      </w:r>
      <w:r w:rsidRPr="00747994">
        <w:rPr>
          <w:rFonts w:ascii="Arial" w:hAnsi="Arial" w:cs="Arial"/>
          <w:b/>
          <w:bCs/>
        </w:rPr>
        <w:t xml:space="preserve"> </w:t>
      </w:r>
      <w:r w:rsidR="00747994" w:rsidRPr="00747994">
        <w:rPr>
          <w:rFonts w:ascii="Arial" w:hAnsi="Arial" w:cs="Arial"/>
          <w:b/>
          <w:bCs/>
        </w:rPr>
        <w:t>AWARENESS AND PRACTICES OF CYBERSECURITY AMONG THIRD YEAR SOIT STUDENTS OF ASCO</w:t>
      </w:r>
      <w:r w:rsidR="00747994" w:rsidRPr="00747994">
        <w:rPr>
          <w:rFonts w:ascii="Arial" w:hAnsi="Arial" w:cs="Arial"/>
        </w:rPr>
        <w:t>T</w:t>
      </w:r>
    </w:p>
    <w:p w14:paraId="04E3ED20" w14:textId="349195DF" w:rsidR="002B6B26" w:rsidRPr="00747994" w:rsidRDefault="002B6B26" w:rsidP="00747994">
      <w:pPr>
        <w:pStyle w:val="NoSpacing11"/>
        <w:adjustRightInd w:val="0"/>
        <w:snapToGrid w:val="0"/>
        <w:jc w:val="center"/>
        <w:rPr>
          <w:rFonts w:ascii="Arial" w:eastAsia="Times New Roman" w:hAnsi="Arial" w:cs="Arial"/>
          <w:color w:val="000000" w:themeColor="text1"/>
          <w:sz w:val="24"/>
          <w:szCs w:val="24"/>
        </w:rPr>
      </w:pPr>
    </w:p>
    <w:p w14:paraId="370CA97C" w14:textId="30AFDA7A"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7BCED11C" w14:textId="1E211562"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483921EC" w14:textId="417290D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52D73339" w14:textId="1A3A30A1"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24D4FF67" w14:textId="281AC4CA"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A56E943" w14:textId="76019116"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33F76D3" w14:textId="2157C0FA"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04BE3B12" w14:textId="6BD81BB1"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0ECE0C8" w14:textId="4D0DD366"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6A7817D2" w14:textId="44CCB8C5"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C36B1DA" w14:textId="36A886B2"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7951B482" w14:textId="72246A56"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hAnsi="Arial" w:cs="Arial"/>
          <w:noProof/>
        </w:rPr>
        <w:drawing>
          <wp:anchor distT="0" distB="0" distL="114300" distR="114300" simplePos="0" relativeHeight="251671552" behindDoc="1" locked="0" layoutInCell="1" allowOverlap="1" wp14:anchorId="0D3A4811" wp14:editId="13F9DCC8">
            <wp:simplePos x="0" y="0"/>
            <wp:positionH relativeFrom="margin">
              <wp:align>left</wp:align>
            </wp:positionH>
            <wp:positionV relativeFrom="paragraph">
              <wp:posOffset>147320</wp:posOffset>
            </wp:positionV>
            <wp:extent cx="723331" cy="723331"/>
            <wp:effectExtent l="0" t="0" r="63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3331" cy="7233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0DFB">
        <w:rPr>
          <w:rFonts w:ascii="Arial" w:eastAsia="Times New Roman" w:hAnsi="Arial" w:cs="Arial"/>
          <w:color w:val="000000" w:themeColor="text1"/>
          <w:sz w:val="24"/>
          <w:szCs w:val="24"/>
        </w:rPr>
        <w:t xml:space="preserve">A </w:t>
      </w:r>
      <w:r w:rsidR="00457290">
        <w:rPr>
          <w:rFonts w:ascii="Arial" w:eastAsia="Times New Roman" w:hAnsi="Arial" w:cs="Arial"/>
          <w:color w:val="000000" w:themeColor="text1"/>
          <w:sz w:val="24"/>
          <w:szCs w:val="24"/>
        </w:rPr>
        <w:t>Research Proposal</w:t>
      </w:r>
    </w:p>
    <w:p w14:paraId="4E86E7E5" w14:textId="0113DD59"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hAnsi="Arial" w:cs="Arial"/>
          <w:noProof/>
        </w:rPr>
        <w:drawing>
          <wp:anchor distT="0" distB="0" distL="114300" distR="114300" simplePos="0" relativeHeight="251670528" behindDoc="1" locked="0" layoutInCell="1" allowOverlap="1" wp14:anchorId="2250AD90" wp14:editId="721F543B">
            <wp:simplePos x="0" y="0"/>
            <wp:positionH relativeFrom="margin">
              <wp:align>right</wp:align>
            </wp:positionH>
            <wp:positionV relativeFrom="paragraph">
              <wp:posOffset>13638</wp:posOffset>
            </wp:positionV>
            <wp:extent cx="614149" cy="61414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149" cy="614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0DFB">
        <w:rPr>
          <w:rFonts w:ascii="Arial" w:eastAsia="Times New Roman" w:hAnsi="Arial" w:cs="Arial"/>
          <w:color w:val="000000" w:themeColor="text1"/>
          <w:sz w:val="24"/>
          <w:szCs w:val="24"/>
        </w:rPr>
        <w:t xml:space="preserve">Presented to </w:t>
      </w:r>
    </w:p>
    <w:p w14:paraId="287B2205" w14:textId="583B5A84"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eastAsia="Times New Roman" w:hAnsi="Arial" w:cs="Arial"/>
          <w:color w:val="000000" w:themeColor="text1"/>
          <w:sz w:val="24"/>
          <w:szCs w:val="24"/>
        </w:rPr>
        <w:t>The Faculty of the School of Information Technology</w:t>
      </w:r>
    </w:p>
    <w:p w14:paraId="16D4EDE4" w14:textId="197DB759" w:rsidR="002B6B26" w:rsidRPr="004F0DFB" w:rsidRDefault="002B6B26" w:rsidP="002B6B26">
      <w:pPr>
        <w:pStyle w:val="NoSpacing11"/>
        <w:adjustRightInd w:val="0"/>
        <w:snapToGrid w:val="0"/>
        <w:jc w:val="center"/>
        <w:rPr>
          <w:rFonts w:ascii="Arial" w:eastAsia="Times New Roman" w:hAnsi="Arial" w:cs="Arial"/>
          <w:b/>
          <w:bCs/>
          <w:color w:val="000000" w:themeColor="text1"/>
          <w:sz w:val="24"/>
          <w:szCs w:val="24"/>
        </w:rPr>
      </w:pPr>
      <w:r w:rsidRPr="004F0DFB">
        <w:rPr>
          <w:rFonts w:ascii="Arial" w:eastAsia="Times New Roman" w:hAnsi="Arial" w:cs="Arial"/>
          <w:b/>
          <w:bCs/>
          <w:color w:val="000000" w:themeColor="text1"/>
          <w:sz w:val="24"/>
          <w:szCs w:val="24"/>
        </w:rPr>
        <w:t>AURORA STATE COLLEGE OF TECHNOLOGY</w:t>
      </w:r>
    </w:p>
    <w:p w14:paraId="01B6EFAA" w14:textId="7FFEB3CC"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eastAsia="Times New Roman" w:hAnsi="Arial" w:cs="Arial"/>
          <w:color w:val="000000" w:themeColor="text1"/>
          <w:sz w:val="24"/>
          <w:szCs w:val="24"/>
        </w:rPr>
        <w:t>Baler, Aurora</w:t>
      </w:r>
    </w:p>
    <w:p w14:paraId="62150A32" w14:textId="74940911"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5C351E45" w14:textId="2F162EF3"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7CD72271" w14:textId="5DDC8656"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64514009" w14:textId="6C22E529"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C128432" w14:textId="7B371D50"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1936747E" w14:textId="4B363FA5"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30D92082" w14:textId="0796ED19"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0D662D5C" w14:textId="5373BC1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741EABA4" w14:textId="500DCB43"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23E6E8EE" w14:textId="20398ECE"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6C82C960" w14:textId="7777777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70745CB0" w14:textId="7777777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hAnsi="Arial" w:cs="Arial"/>
          <w:color w:val="000000" w:themeColor="text1"/>
          <w:sz w:val="24"/>
          <w:szCs w:val="24"/>
        </w:rPr>
        <w:t>In Partial Fulfillment</w:t>
      </w:r>
    </w:p>
    <w:p w14:paraId="3B14ACAC" w14:textId="2D96454A"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r w:rsidRPr="004F0DFB">
        <w:rPr>
          <w:rFonts w:ascii="Arial" w:hAnsi="Arial" w:cs="Arial"/>
          <w:color w:val="000000" w:themeColor="text1"/>
          <w:sz w:val="24"/>
          <w:szCs w:val="24"/>
        </w:rPr>
        <w:t>of the Requirements for Bachelor of Science in Information Technology</w:t>
      </w:r>
    </w:p>
    <w:p w14:paraId="33D02D08" w14:textId="78ECEC37" w:rsidR="002B6B26" w:rsidRPr="004F0DFB" w:rsidRDefault="002B6B26" w:rsidP="002B6B26">
      <w:pPr>
        <w:pStyle w:val="NoSpacing11"/>
        <w:adjustRightInd w:val="0"/>
        <w:snapToGrid w:val="0"/>
        <w:jc w:val="center"/>
        <w:rPr>
          <w:rFonts w:ascii="Arial" w:hAnsi="Arial" w:cs="Arial"/>
          <w:color w:val="000000" w:themeColor="text1"/>
          <w:sz w:val="24"/>
          <w:szCs w:val="24"/>
        </w:rPr>
      </w:pPr>
    </w:p>
    <w:p w14:paraId="342EECFF" w14:textId="0746C596" w:rsidR="002B6B26" w:rsidRPr="004F0DFB" w:rsidRDefault="002B6B26" w:rsidP="002B6B26">
      <w:pPr>
        <w:pStyle w:val="NoSpacing11"/>
        <w:adjustRightInd w:val="0"/>
        <w:snapToGrid w:val="0"/>
        <w:jc w:val="center"/>
        <w:rPr>
          <w:rFonts w:ascii="Arial" w:hAnsi="Arial" w:cs="Arial"/>
          <w:color w:val="000000" w:themeColor="text1"/>
          <w:sz w:val="24"/>
          <w:szCs w:val="24"/>
        </w:rPr>
      </w:pPr>
    </w:p>
    <w:p w14:paraId="4116C1E4" w14:textId="21191CB9" w:rsidR="002B6B26" w:rsidRPr="004F0DFB" w:rsidRDefault="002B6B26" w:rsidP="002B6B26">
      <w:pPr>
        <w:pStyle w:val="NoSpacing11"/>
        <w:adjustRightInd w:val="0"/>
        <w:snapToGrid w:val="0"/>
        <w:jc w:val="center"/>
        <w:rPr>
          <w:rFonts w:ascii="Arial" w:hAnsi="Arial" w:cs="Arial"/>
          <w:color w:val="000000" w:themeColor="text1"/>
          <w:sz w:val="24"/>
          <w:szCs w:val="24"/>
        </w:rPr>
      </w:pPr>
    </w:p>
    <w:p w14:paraId="5B6FB754" w14:textId="67D8EE5A" w:rsidR="002B6B26" w:rsidRPr="004F0DFB" w:rsidRDefault="002B6B26" w:rsidP="002B6B26">
      <w:pPr>
        <w:pStyle w:val="NoSpacing11"/>
        <w:adjustRightInd w:val="0"/>
        <w:snapToGrid w:val="0"/>
        <w:jc w:val="center"/>
        <w:rPr>
          <w:rFonts w:ascii="Arial" w:hAnsi="Arial" w:cs="Arial"/>
          <w:color w:val="000000" w:themeColor="text1"/>
          <w:sz w:val="24"/>
          <w:szCs w:val="24"/>
        </w:rPr>
      </w:pPr>
    </w:p>
    <w:p w14:paraId="083CCE90" w14:textId="7777777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545C6D50" w14:textId="7777777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0FCE01CC" w14:textId="4A4F95CB"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5561DA3E" w14:textId="2C1F584D" w:rsidR="002B6B26" w:rsidRDefault="002B6B26" w:rsidP="0080014B">
      <w:pPr>
        <w:pStyle w:val="NoSpacing11"/>
        <w:adjustRightInd w:val="0"/>
        <w:snapToGrid w:val="0"/>
        <w:rPr>
          <w:rFonts w:ascii="Arial" w:eastAsia="Times New Roman" w:hAnsi="Arial" w:cs="Arial"/>
          <w:color w:val="000000" w:themeColor="text1"/>
          <w:sz w:val="24"/>
          <w:szCs w:val="24"/>
        </w:rPr>
      </w:pPr>
    </w:p>
    <w:p w14:paraId="498B5691" w14:textId="77777777" w:rsidR="00262025" w:rsidRPr="004F0DFB" w:rsidRDefault="00262025" w:rsidP="0080014B">
      <w:pPr>
        <w:pStyle w:val="NoSpacing11"/>
        <w:adjustRightInd w:val="0"/>
        <w:snapToGrid w:val="0"/>
        <w:rPr>
          <w:rFonts w:ascii="Arial" w:eastAsia="Times New Roman" w:hAnsi="Arial" w:cs="Arial"/>
          <w:color w:val="000000" w:themeColor="text1"/>
          <w:sz w:val="24"/>
          <w:szCs w:val="24"/>
        </w:rPr>
      </w:pPr>
    </w:p>
    <w:p w14:paraId="25FE6AAC" w14:textId="77777777" w:rsidR="002B6B26" w:rsidRPr="004F0DFB" w:rsidRDefault="002B6B26" w:rsidP="002B6B26">
      <w:pPr>
        <w:pStyle w:val="NoSpacing11"/>
        <w:adjustRightInd w:val="0"/>
        <w:snapToGrid w:val="0"/>
        <w:jc w:val="center"/>
        <w:rPr>
          <w:rFonts w:ascii="Arial" w:eastAsia="Times New Roman" w:hAnsi="Arial" w:cs="Arial"/>
          <w:color w:val="000000" w:themeColor="text1"/>
          <w:sz w:val="24"/>
          <w:szCs w:val="24"/>
        </w:rPr>
      </w:pPr>
    </w:p>
    <w:p w14:paraId="2C4EFC69" w14:textId="498087A2" w:rsidR="002B6B26" w:rsidRDefault="00747994" w:rsidP="002B6B26">
      <w:pPr>
        <w:pStyle w:val="Body"/>
        <w:adjustRightInd w:val="0"/>
        <w:snapToGrid w:val="0"/>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ABACO, ERWIN</w:t>
      </w:r>
    </w:p>
    <w:p w14:paraId="7E751C61" w14:textId="04E3DD76" w:rsidR="00262025" w:rsidRDefault="00747994" w:rsidP="00262025">
      <w:pPr>
        <w:pStyle w:val="Body"/>
        <w:adjustRightInd w:val="0"/>
        <w:snapToGrid w:val="0"/>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LUMIBAO, KIM LESTER</w:t>
      </w:r>
    </w:p>
    <w:p w14:paraId="6DCEA867" w14:textId="45FA783D" w:rsidR="00262025" w:rsidRDefault="00747994" w:rsidP="00262025">
      <w:pPr>
        <w:pStyle w:val="Body"/>
        <w:adjustRightInd w:val="0"/>
        <w:snapToGrid w:val="0"/>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MACALLA, BON</w:t>
      </w:r>
    </w:p>
    <w:p w14:paraId="2D071E4A" w14:textId="77777777" w:rsidR="00747994" w:rsidRDefault="00747994" w:rsidP="00262025">
      <w:pPr>
        <w:pStyle w:val="Body"/>
        <w:adjustRightInd w:val="0"/>
        <w:snapToGrid w:val="0"/>
        <w:spacing w:after="0" w:line="240" w:lineRule="auto"/>
        <w:jc w:val="center"/>
        <w:rPr>
          <w:rFonts w:ascii="Arial" w:hAnsi="Arial" w:cs="Arial"/>
          <w:b/>
          <w:bCs/>
          <w:color w:val="000000" w:themeColor="text1"/>
          <w:sz w:val="24"/>
          <w:szCs w:val="24"/>
        </w:rPr>
      </w:pPr>
    </w:p>
    <w:p w14:paraId="6D361D43" w14:textId="65AADAA5" w:rsidR="002B6B26" w:rsidRPr="004F0DFB" w:rsidRDefault="00747994" w:rsidP="002B6B26">
      <w:pPr>
        <w:pStyle w:val="Body"/>
        <w:adjustRightInd w:val="0"/>
        <w:snapToGrid w:val="0"/>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MAY 2026</w:t>
      </w:r>
    </w:p>
    <w:p w14:paraId="0B248632"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lastRenderedPageBreak/>
        <w:t>TABLE OF CONTENTS</w:t>
      </w:r>
    </w:p>
    <w:p w14:paraId="133CED48"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t xml:space="preserve">                  Page</w:t>
      </w:r>
    </w:p>
    <w:p w14:paraId="236790B7" w14:textId="77777777" w:rsidR="0080014B" w:rsidRPr="004F0DFB" w:rsidRDefault="0080014B" w:rsidP="0080014B">
      <w:pPr>
        <w:adjustRightInd w:val="0"/>
        <w:snapToGrid w:val="0"/>
        <w:jc w:val="both"/>
        <w:rPr>
          <w:rFonts w:ascii="Arial" w:hAnsi="Arial" w:cs="Arial"/>
          <w:sz w:val="24"/>
          <w:szCs w:val="24"/>
          <w:lang w:val="en-US"/>
        </w:rPr>
      </w:pPr>
      <w:r w:rsidRPr="004F0DFB">
        <w:rPr>
          <w:rFonts w:ascii="Arial" w:hAnsi="Arial" w:cs="Arial"/>
          <w:sz w:val="24"/>
          <w:szCs w:val="24"/>
          <w:lang w:val="en-US"/>
        </w:rPr>
        <w:t>Title Page</w:t>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proofErr w:type="spellStart"/>
      <w:r w:rsidRPr="004F0DFB">
        <w:rPr>
          <w:rFonts w:ascii="Arial" w:hAnsi="Arial" w:cs="Arial"/>
          <w:sz w:val="24"/>
          <w:szCs w:val="24"/>
          <w:lang w:val="en-US"/>
        </w:rPr>
        <w:t>i</w:t>
      </w:r>
      <w:proofErr w:type="spellEnd"/>
    </w:p>
    <w:p w14:paraId="572780BD" w14:textId="77777777" w:rsidR="0080014B" w:rsidRPr="004F0DFB" w:rsidRDefault="0080014B" w:rsidP="0080014B">
      <w:pPr>
        <w:adjustRightInd w:val="0"/>
        <w:snapToGrid w:val="0"/>
        <w:jc w:val="both"/>
        <w:rPr>
          <w:rFonts w:ascii="Arial" w:hAnsi="Arial" w:cs="Arial"/>
          <w:sz w:val="24"/>
          <w:szCs w:val="24"/>
        </w:rPr>
      </w:pPr>
      <w:r w:rsidRPr="004F0DFB">
        <w:rPr>
          <w:rFonts w:ascii="Arial" w:hAnsi="Arial" w:cs="Arial"/>
          <w:sz w:val="24"/>
          <w:szCs w:val="24"/>
        </w:rPr>
        <w:t>Table of Contents</w:t>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r>
      <w:r w:rsidRPr="004F0DFB">
        <w:rPr>
          <w:rFonts w:ascii="Arial" w:hAnsi="Arial" w:cs="Arial"/>
          <w:sz w:val="24"/>
          <w:szCs w:val="24"/>
        </w:rPr>
        <w:tab/>
        <w:t>ii</w:t>
      </w:r>
    </w:p>
    <w:p w14:paraId="2182BEB5" w14:textId="77777777" w:rsidR="0080014B" w:rsidRPr="004F0DFB" w:rsidRDefault="0080014B" w:rsidP="0080014B">
      <w:pPr>
        <w:adjustRightInd w:val="0"/>
        <w:snapToGrid w:val="0"/>
        <w:jc w:val="both"/>
        <w:rPr>
          <w:rFonts w:ascii="Arial" w:hAnsi="Arial" w:cs="Arial"/>
          <w:sz w:val="24"/>
          <w:szCs w:val="24"/>
        </w:rPr>
      </w:pPr>
    </w:p>
    <w:p w14:paraId="2FDAFCBF" w14:textId="77777777" w:rsidR="0080014B" w:rsidRPr="004F0DFB" w:rsidRDefault="0080014B" w:rsidP="0080014B">
      <w:pPr>
        <w:adjustRightInd w:val="0"/>
        <w:snapToGrid w:val="0"/>
        <w:jc w:val="both"/>
        <w:rPr>
          <w:rFonts w:ascii="Arial" w:hAnsi="Arial" w:cs="Arial"/>
          <w:b/>
          <w:bCs/>
          <w:sz w:val="24"/>
          <w:szCs w:val="24"/>
        </w:rPr>
      </w:pPr>
      <w:r w:rsidRPr="004F0DFB">
        <w:rPr>
          <w:rFonts w:ascii="Arial" w:hAnsi="Arial" w:cs="Arial"/>
          <w:b/>
          <w:bCs/>
          <w:sz w:val="24"/>
          <w:szCs w:val="24"/>
        </w:rPr>
        <w:t>Chapter 1</w:t>
      </w:r>
      <w:r w:rsidRPr="004F0DFB">
        <w:rPr>
          <w:rFonts w:ascii="Arial" w:hAnsi="Arial" w:cs="Arial"/>
          <w:b/>
          <w:bCs/>
          <w:sz w:val="24"/>
          <w:szCs w:val="24"/>
          <w:lang w:val="en-US"/>
        </w:rPr>
        <w:t xml:space="preserve">. </w:t>
      </w:r>
      <w:r w:rsidRPr="004F0DFB">
        <w:rPr>
          <w:rFonts w:ascii="Arial" w:hAnsi="Arial" w:cs="Arial"/>
          <w:b/>
          <w:bCs/>
          <w:sz w:val="24"/>
          <w:szCs w:val="24"/>
        </w:rPr>
        <w:t>The Problem and its Background</w:t>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b/>
          <w:bCs/>
          <w:sz w:val="24"/>
          <w:szCs w:val="24"/>
        </w:rPr>
        <w:tab/>
      </w:r>
      <w:r w:rsidRPr="004F0DFB">
        <w:rPr>
          <w:rFonts w:ascii="Arial" w:hAnsi="Arial" w:cs="Arial"/>
          <w:sz w:val="24"/>
          <w:szCs w:val="24"/>
        </w:rPr>
        <w:t>1</w:t>
      </w:r>
    </w:p>
    <w:p w14:paraId="7F1F00CD"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rPr>
        <w:t>Rationale</w:t>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r>
      <w:r w:rsidRPr="004F0DFB">
        <w:rPr>
          <w:rFonts w:ascii="Arial" w:hAnsi="Arial" w:cs="Arial"/>
          <w:sz w:val="24"/>
          <w:szCs w:val="24"/>
          <w:lang w:val="en-US"/>
        </w:rPr>
        <w:tab/>
        <w:t>1</w:t>
      </w:r>
    </w:p>
    <w:p w14:paraId="2A1711F1" w14:textId="5A58E3BA" w:rsidR="0080014B" w:rsidRPr="004F0DFB" w:rsidRDefault="0080014B" w:rsidP="00F470C5">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Literature Review </w:t>
      </w:r>
    </w:p>
    <w:p w14:paraId="521809A4"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Conceptual Framework   </w:t>
      </w:r>
    </w:p>
    <w:p w14:paraId="7F36B02A"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Research Problem  </w:t>
      </w:r>
    </w:p>
    <w:p w14:paraId="7011486C"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Scope and Delimitation </w:t>
      </w:r>
    </w:p>
    <w:p w14:paraId="6214392A" w14:textId="77777777" w:rsidR="0080014B" w:rsidRPr="004F0DFB" w:rsidRDefault="0080014B" w:rsidP="0080014B">
      <w:pPr>
        <w:adjustRightInd w:val="0"/>
        <w:snapToGrid w:val="0"/>
        <w:ind w:firstLine="720"/>
        <w:jc w:val="both"/>
        <w:rPr>
          <w:rFonts w:ascii="Arial" w:hAnsi="Arial" w:cs="Arial"/>
          <w:sz w:val="24"/>
          <w:szCs w:val="24"/>
        </w:rPr>
      </w:pPr>
      <w:r w:rsidRPr="004F0DFB">
        <w:rPr>
          <w:rFonts w:ascii="Arial" w:hAnsi="Arial" w:cs="Arial"/>
          <w:sz w:val="24"/>
          <w:szCs w:val="24"/>
          <w:lang w:val="en-US"/>
        </w:rPr>
        <w:t xml:space="preserve">Significance of the Study  </w:t>
      </w:r>
    </w:p>
    <w:p w14:paraId="3CE1E9AF"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Definition of Terms   </w:t>
      </w:r>
    </w:p>
    <w:p w14:paraId="41CEA7DB" w14:textId="77777777" w:rsidR="0080014B" w:rsidRPr="004F0DFB" w:rsidRDefault="0080014B" w:rsidP="0080014B">
      <w:pPr>
        <w:adjustRightInd w:val="0"/>
        <w:snapToGrid w:val="0"/>
        <w:ind w:left="720" w:firstLine="720"/>
        <w:jc w:val="both"/>
        <w:rPr>
          <w:rFonts w:ascii="Arial" w:hAnsi="Arial" w:cs="Arial"/>
          <w:sz w:val="24"/>
          <w:szCs w:val="24"/>
        </w:rPr>
      </w:pPr>
    </w:p>
    <w:p w14:paraId="300A48C3" w14:textId="77777777" w:rsidR="0080014B" w:rsidRPr="004F0DFB" w:rsidRDefault="0080014B" w:rsidP="0080014B">
      <w:pPr>
        <w:adjustRightInd w:val="0"/>
        <w:snapToGrid w:val="0"/>
        <w:jc w:val="both"/>
        <w:rPr>
          <w:rFonts w:ascii="Arial" w:hAnsi="Arial" w:cs="Arial"/>
          <w:b/>
          <w:bCs/>
          <w:sz w:val="24"/>
          <w:szCs w:val="24"/>
          <w:lang w:val="en-US"/>
        </w:rPr>
      </w:pPr>
      <w:r w:rsidRPr="004F0DFB">
        <w:rPr>
          <w:rFonts w:ascii="Arial" w:hAnsi="Arial" w:cs="Arial"/>
          <w:b/>
          <w:bCs/>
          <w:sz w:val="24"/>
          <w:szCs w:val="24"/>
          <w:lang w:val="en-US"/>
        </w:rPr>
        <w:t>Chapter 2. Research Methodology</w:t>
      </w:r>
    </w:p>
    <w:p w14:paraId="15963044"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Research Design </w:t>
      </w:r>
    </w:p>
    <w:p w14:paraId="3DC668DC"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Locale of the Study </w:t>
      </w:r>
    </w:p>
    <w:p w14:paraId="7FB196AF"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Respondents </w:t>
      </w:r>
    </w:p>
    <w:p w14:paraId="5AEEC4D0"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Data Gathering Instrument   </w:t>
      </w:r>
    </w:p>
    <w:p w14:paraId="1501488A"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Data Gathering Procedure </w:t>
      </w:r>
    </w:p>
    <w:p w14:paraId="6D489BF7"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Data Analysis Technique </w:t>
      </w:r>
    </w:p>
    <w:p w14:paraId="159437A9" w14:textId="77777777" w:rsidR="0080014B" w:rsidRPr="004F0DFB" w:rsidRDefault="0080014B" w:rsidP="0080014B">
      <w:pPr>
        <w:adjustRightInd w:val="0"/>
        <w:snapToGrid w:val="0"/>
        <w:ind w:firstLine="720"/>
        <w:jc w:val="both"/>
        <w:rPr>
          <w:rFonts w:ascii="Arial" w:hAnsi="Arial" w:cs="Arial"/>
          <w:sz w:val="24"/>
          <w:szCs w:val="24"/>
          <w:lang w:val="en-US"/>
        </w:rPr>
      </w:pPr>
      <w:r w:rsidRPr="004F0DFB">
        <w:rPr>
          <w:rFonts w:ascii="Arial" w:hAnsi="Arial" w:cs="Arial"/>
          <w:sz w:val="24"/>
          <w:szCs w:val="24"/>
          <w:lang w:val="en-US"/>
        </w:rPr>
        <w:t xml:space="preserve">Ethical Concerns </w:t>
      </w:r>
    </w:p>
    <w:p w14:paraId="72281BA5" w14:textId="77777777" w:rsidR="0080014B" w:rsidRPr="004F0DFB" w:rsidRDefault="0080014B" w:rsidP="0080014B">
      <w:pPr>
        <w:adjustRightInd w:val="0"/>
        <w:snapToGrid w:val="0"/>
        <w:ind w:left="720" w:firstLine="720"/>
        <w:jc w:val="both"/>
        <w:rPr>
          <w:rFonts w:ascii="Arial" w:hAnsi="Arial" w:cs="Arial"/>
          <w:sz w:val="24"/>
          <w:szCs w:val="24"/>
        </w:rPr>
      </w:pPr>
    </w:p>
    <w:p w14:paraId="07B96D33" w14:textId="77777777" w:rsidR="0080014B" w:rsidRPr="004F0DFB" w:rsidRDefault="0080014B" w:rsidP="0080014B">
      <w:pPr>
        <w:adjustRightInd w:val="0"/>
        <w:snapToGrid w:val="0"/>
        <w:jc w:val="both"/>
        <w:rPr>
          <w:rFonts w:ascii="Arial" w:hAnsi="Arial" w:cs="Arial"/>
          <w:b/>
          <w:bCs/>
          <w:sz w:val="24"/>
          <w:szCs w:val="24"/>
          <w:lang w:val="en-US"/>
        </w:rPr>
      </w:pPr>
      <w:r w:rsidRPr="004F0DFB">
        <w:rPr>
          <w:rFonts w:ascii="Arial" w:hAnsi="Arial" w:cs="Arial"/>
          <w:b/>
          <w:bCs/>
          <w:sz w:val="24"/>
          <w:szCs w:val="24"/>
          <w:lang w:val="en-US"/>
        </w:rPr>
        <w:t xml:space="preserve">References </w:t>
      </w:r>
    </w:p>
    <w:p w14:paraId="3FCA0273" w14:textId="77777777" w:rsidR="0080014B" w:rsidRPr="004F0DFB" w:rsidRDefault="0080014B" w:rsidP="0080014B">
      <w:pPr>
        <w:adjustRightInd w:val="0"/>
        <w:snapToGrid w:val="0"/>
        <w:jc w:val="both"/>
        <w:rPr>
          <w:rFonts w:ascii="Arial" w:hAnsi="Arial" w:cs="Arial"/>
          <w:sz w:val="24"/>
          <w:szCs w:val="24"/>
          <w:lang w:val="en-US"/>
        </w:rPr>
      </w:pPr>
    </w:p>
    <w:p w14:paraId="43CCC99F"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25FBC6B"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4DCC1EAD"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2AC1A977" w14:textId="77777777" w:rsidR="0080014B" w:rsidRPr="004F0DFB" w:rsidRDefault="0080014B" w:rsidP="0080014B">
      <w:pPr>
        <w:rPr>
          <w:rFonts w:ascii="Arial" w:hAnsi="Arial" w:cs="Arial"/>
          <w:sz w:val="24"/>
          <w:szCs w:val="24"/>
        </w:rPr>
      </w:pPr>
      <w:r w:rsidRPr="004F0DFB">
        <w:rPr>
          <w:rFonts w:ascii="Arial" w:hAnsi="Arial" w:cs="Arial"/>
          <w:sz w:val="24"/>
          <w:szCs w:val="24"/>
        </w:rPr>
        <w:br w:type="page"/>
      </w:r>
    </w:p>
    <w:p w14:paraId="628F132B" w14:textId="77777777" w:rsidR="0080014B" w:rsidRPr="004F0DFB" w:rsidRDefault="0080014B" w:rsidP="0080014B">
      <w:pPr>
        <w:rPr>
          <w:rFonts w:ascii="Arial" w:hAnsi="Arial" w:cs="Arial"/>
          <w:sz w:val="24"/>
          <w:szCs w:val="24"/>
        </w:rPr>
        <w:sectPr w:rsidR="0080014B" w:rsidRPr="004F0DFB" w:rsidSect="00172BAA">
          <w:headerReference w:type="even" r:id="rId9"/>
          <w:headerReference w:type="default" r:id="rId10"/>
          <w:headerReference w:type="first" r:id="rId11"/>
          <w:pgSz w:w="12240" w:h="15840" w:code="1"/>
          <w:pgMar w:top="1440" w:right="1440" w:bottom="1440" w:left="1803" w:header="993" w:footer="992" w:gutter="0"/>
          <w:pgNumType w:fmt="lowerRoman" w:start="1"/>
          <w:cols w:space="425"/>
          <w:titlePg/>
          <w:docGrid w:type="lines" w:linePitch="312"/>
        </w:sectPr>
      </w:pPr>
    </w:p>
    <w:p w14:paraId="25DF49C4"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lastRenderedPageBreak/>
        <w:t>Chapter 1</w:t>
      </w:r>
    </w:p>
    <w:p w14:paraId="021DA253"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t>THE PROBLEM AND ITS BACKGROUND</w:t>
      </w:r>
    </w:p>
    <w:p w14:paraId="45E8ED85"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r w:rsidRPr="004F0DFB">
        <w:rPr>
          <w:rFonts w:ascii="Arial" w:hAnsi="Arial" w:cs="Arial"/>
          <w:sz w:val="24"/>
          <w:szCs w:val="24"/>
        </w:rPr>
        <w:t xml:space="preserve">This chapter clearly articulates the problem or question the research aims to address and its theoretical foundation. It also presents the research problem, hypothesis, scope and delimitation, significance of the study, and definitions of terms. </w:t>
      </w:r>
    </w:p>
    <w:p w14:paraId="13ECD6F8" w14:textId="77777777" w:rsidR="0080014B" w:rsidRPr="004F0DFB" w:rsidRDefault="0080014B" w:rsidP="00E575ED">
      <w:pPr>
        <w:pStyle w:val="a"/>
        <w:adjustRightInd w:val="0"/>
        <w:snapToGrid w:val="0"/>
        <w:spacing w:line="480" w:lineRule="auto"/>
        <w:jc w:val="both"/>
        <w:rPr>
          <w:rFonts w:ascii="Arial" w:hAnsi="Arial" w:cs="Arial"/>
          <w:b/>
          <w:bCs/>
          <w:sz w:val="24"/>
          <w:szCs w:val="24"/>
        </w:rPr>
      </w:pPr>
    </w:p>
    <w:p w14:paraId="7FFFB5CA" w14:textId="711C25F8" w:rsidR="0080014B" w:rsidRPr="004F0DFB" w:rsidRDefault="00443722" w:rsidP="00E575ED">
      <w:pPr>
        <w:pStyle w:val="a"/>
        <w:adjustRightInd w:val="0"/>
        <w:snapToGrid w:val="0"/>
        <w:spacing w:line="480" w:lineRule="auto"/>
        <w:jc w:val="both"/>
        <w:rPr>
          <w:rFonts w:ascii="Arial" w:hAnsi="Arial" w:cs="Arial"/>
          <w:b/>
          <w:bCs/>
          <w:sz w:val="24"/>
          <w:szCs w:val="24"/>
        </w:rPr>
      </w:pPr>
      <w:commentRangeStart w:id="0"/>
      <w:r>
        <w:rPr>
          <w:rFonts w:ascii="Arial" w:hAnsi="Arial" w:cs="Arial"/>
          <w:b/>
          <w:bCs/>
          <w:sz w:val="24"/>
          <w:szCs w:val="24"/>
        </w:rPr>
        <w:t>Rationale</w:t>
      </w:r>
      <w:commentRangeEnd w:id="0"/>
      <w:r w:rsidR="00AD59E7">
        <w:rPr>
          <w:rStyle w:val="CommentReference"/>
        </w:rPr>
        <w:commentReference w:id="0"/>
      </w:r>
    </w:p>
    <w:p w14:paraId="1D060D89" w14:textId="77777777" w:rsidR="008043EF" w:rsidRPr="008043EF" w:rsidRDefault="008043EF" w:rsidP="008043EF">
      <w:pPr>
        <w:pStyle w:val="a"/>
        <w:adjustRightInd w:val="0"/>
        <w:snapToGrid w:val="0"/>
        <w:spacing w:line="480" w:lineRule="auto"/>
        <w:ind w:firstLine="720"/>
        <w:jc w:val="both"/>
        <w:rPr>
          <w:rFonts w:ascii="Arial" w:hAnsi="Arial" w:cs="Arial"/>
          <w:sz w:val="24"/>
          <w:szCs w:val="24"/>
          <w:lang w:val="en-US"/>
        </w:rPr>
      </w:pPr>
      <w:r w:rsidRPr="008043EF">
        <w:rPr>
          <w:rFonts w:ascii="Arial" w:hAnsi="Arial" w:cs="Arial"/>
          <w:sz w:val="24"/>
          <w:szCs w:val="24"/>
          <w:lang w:val="en-US"/>
        </w:rPr>
        <w:t>We live online now. That means security matters more than ever. Third-year SOIT students at ASCOT are supposed to be the next batch of IT professionals. They should know how to handle passwords, spot phishing emails, and keep their devices clean. But if you walk around the lab or ask around, you will notice a lot of them still reuse passwords across ten accounts, share login details with classmates, and ignore update notifications.</w:t>
      </w:r>
    </w:p>
    <w:p w14:paraId="7D4704E0" w14:textId="35BB999A" w:rsidR="001F4E38" w:rsidRPr="008043EF" w:rsidRDefault="008043EF" w:rsidP="008043EF">
      <w:pPr>
        <w:pStyle w:val="a"/>
        <w:adjustRightInd w:val="0"/>
        <w:snapToGrid w:val="0"/>
        <w:spacing w:line="480" w:lineRule="auto"/>
        <w:ind w:firstLine="720"/>
        <w:jc w:val="both"/>
        <w:rPr>
          <w:rFonts w:ascii="Arial" w:hAnsi="Arial" w:cs="Arial"/>
          <w:sz w:val="24"/>
          <w:szCs w:val="24"/>
          <w:lang w:val="en-US"/>
        </w:rPr>
      </w:pPr>
      <w:r w:rsidRPr="008043EF">
        <w:rPr>
          <w:rFonts w:ascii="Arial" w:hAnsi="Arial" w:cs="Arial"/>
          <w:sz w:val="24"/>
          <w:szCs w:val="24"/>
          <w:lang w:val="en-US"/>
        </w:rPr>
        <w:t>That is a problem. Third year is when students move from basic coding to actual systems work. They are about to do internships, handle real data, and manage small projects. If their security habits are weak now, that carries over. We do not actually know how aware they are, or what they really do day to day. This study aims to assess the current level of cybersecurity awareness and practices among third-year SOIT students at ASCOT to identify gaps and recommend interventions.</w:t>
      </w:r>
    </w:p>
    <w:p w14:paraId="2A91D8CA" w14:textId="77777777" w:rsidR="001F4E38" w:rsidRPr="004F0DFB" w:rsidRDefault="001F4E38" w:rsidP="0080014B">
      <w:pPr>
        <w:pStyle w:val="a"/>
        <w:adjustRightInd w:val="0"/>
        <w:snapToGrid w:val="0"/>
        <w:spacing w:line="480" w:lineRule="auto"/>
        <w:ind w:firstLine="720"/>
        <w:jc w:val="both"/>
        <w:rPr>
          <w:rFonts w:ascii="Arial" w:hAnsi="Arial" w:cs="Arial"/>
          <w:sz w:val="24"/>
          <w:szCs w:val="24"/>
        </w:rPr>
      </w:pPr>
    </w:p>
    <w:p w14:paraId="3B93423D"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1B60FC6C"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1"/>
      <w:r w:rsidRPr="004F0DFB">
        <w:rPr>
          <w:rFonts w:ascii="Arial" w:hAnsi="Arial" w:cs="Arial"/>
          <w:b/>
          <w:bCs/>
          <w:sz w:val="24"/>
          <w:szCs w:val="24"/>
        </w:rPr>
        <w:lastRenderedPageBreak/>
        <w:t>Literature Review</w:t>
      </w:r>
      <w:commentRangeEnd w:id="1"/>
      <w:r w:rsidR="00AD59E7">
        <w:rPr>
          <w:rStyle w:val="CommentReference"/>
        </w:rPr>
        <w:commentReference w:id="1"/>
      </w:r>
    </w:p>
    <w:p w14:paraId="65275C9C" w14:textId="77777777" w:rsidR="008043EF" w:rsidRPr="008043EF" w:rsidRDefault="0080014B" w:rsidP="008043EF">
      <w:pPr>
        <w:pStyle w:val="a"/>
        <w:adjustRightInd w:val="0"/>
        <w:snapToGrid w:val="0"/>
        <w:spacing w:line="480" w:lineRule="auto"/>
        <w:jc w:val="both"/>
        <w:rPr>
          <w:rFonts w:ascii="Arial" w:hAnsi="Arial" w:cs="Arial"/>
          <w:sz w:val="24"/>
          <w:szCs w:val="24"/>
          <w:lang w:val="en-US"/>
        </w:rPr>
      </w:pPr>
      <w:r w:rsidRPr="004F0DFB">
        <w:rPr>
          <w:rFonts w:ascii="Arial" w:hAnsi="Arial" w:cs="Arial"/>
          <w:b/>
          <w:bCs/>
          <w:sz w:val="24"/>
          <w:szCs w:val="24"/>
        </w:rPr>
        <w:tab/>
      </w:r>
      <w:r w:rsidR="008043EF" w:rsidRPr="008043EF">
        <w:rPr>
          <w:rFonts w:ascii="Arial" w:hAnsi="Arial" w:cs="Arial"/>
          <w:sz w:val="24"/>
          <w:szCs w:val="24"/>
          <w:lang w:val="en-US"/>
        </w:rPr>
        <w:t>Cybersecurity awareness is not just knowing what a virus is. It is knowing how to avoid one and actually doing it. Several studies show that the "doing" part is where many people fall short (</w:t>
      </w:r>
      <w:proofErr w:type="spellStart"/>
      <w:r w:rsidR="008043EF" w:rsidRPr="008043EF">
        <w:rPr>
          <w:rFonts w:ascii="Arial" w:hAnsi="Arial" w:cs="Arial"/>
          <w:sz w:val="24"/>
          <w:szCs w:val="24"/>
          <w:lang w:val="en-US"/>
        </w:rPr>
        <w:t>Omorog</w:t>
      </w:r>
      <w:proofErr w:type="spellEnd"/>
      <w:r w:rsidR="008043EF" w:rsidRPr="008043EF">
        <w:rPr>
          <w:rFonts w:ascii="Arial" w:hAnsi="Arial" w:cs="Arial"/>
          <w:sz w:val="24"/>
          <w:szCs w:val="24"/>
          <w:lang w:val="en-US"/>
        </w:rPr>
        <w:t xml:space="preserve"> et al., 2020; Escobar, 2021).</w:t>
      </w:r>
    </w:p>
    <w:p w14:paraId="3218C8FB"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t xml:space="preserve">Local Studies. In the Philippines, </w:t>
      </w:r>
      <w:proofErr w:type="spellStart"/>
      <w:r w:rsidRPr="008043EF">
        <w:rPr>
          <w:rFonts w:ascii="Arial" w:hAnsi="Arial" w:cs="Arial"/>
          <w:sz w:val="24"/>
          <w:szCs w:val="24"/>
          <w:lang w:val="en-US"/>
        </w:rPr>
        <w:t>Omorog</w:t>
      </w:r>
      <w:proofErr w:type="spellEnd"/>
      <w:r w:rsidRPr="008043EF">
        <w:rPr>
          <w:rFonts w:ascii="Arial" w:hAnsi="Arial" w:cs="Arial"/>
          <w:sz w:val="24"/>
          <w:szCs w:val="24"/>
          <w:lang w:val="en-US"/>
        </w:rPr>
        <w:t xml:space="preserve"> et al. (2020) found that while Filipinos generally know about antivirus software, they do not really understand how it works. That makes them easy targets for phishing and malware. The National Privacy Commission (2022) reported that awareness of the Data Privacy Act grew from 13% in 2017 to 25% in 2021 – progress, but three out of four Filipinos still lack sufficient knowledge to protect themselves.</w:t>
      </w:r>
    </w:p>
    <w:p w14:paraId="7BE305C5"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t>Escobar (2021) surveyed 1,555 faculty, staff, and students across eight campuses of Cagayan State University. Students and faculty had worse cybersecurity practices than administrative staff. The same weak pattern appeared in five areas: malware, passwords, phishing, scams, and social engineering.</w:t>
      </w:r>
    </w:p>
    <w:p w14:paraId="4F61466F"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t>Garcia and Bongo (2022) studied Occidental Mindoro State College. More than half of IT students knew basic protocols, but nearly half scored below passing on a cybersecurity knowledge test. Teachers did not do much better. System and browser updates were the weakest area – people simply do not do them.</w:t>
      </w:r>
    </w:p>
    <w:p w14:paraId="61D7F181"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t>Radhakrishnan and Quinto (2021) validated a Cybercrime Awareness Tool (</w:t>
      </w:r>
      <w:proofErr w:type="spellStart"/>
      <w:r w:rsidRPr="008043EF">
        <w:rPr>
          <w:rFonts w:ascii="Arial" w:hAnsi="Arial" w:cs="Arial"/>
          <w:sz w:val="24"/>
          <w:szCs w:val="24"/>
          <w:lang w:val="en-US"/>
        </w:rPr>
        <w:t>CcAT</w:t>
      </w:r>
      <w:proofErr w:type="spellEnd"/>
      <w:r w:rsidRPr="008043EF">
        <w:rPr>
          <w:rFonts w:ascii="Arial" w:hAnsi="Arial" w:cs="Arial"/>
          <w:sz w:val="24"/>
          <w:szCs w:val="24"/>
          <w:lang w:val="en-US"/>
        </w:rPr>
        <w:t>) with senior high school students. Four factors emerged: phishing, spamming, antivirus effectiveness, and web bullying. The tool was reliable (Cronbach alpha = .823).</w:t>
      </w:r>
    </w:p>
    <w:p w14:paraId="3458D242"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lastRenderedPageBreak/>
        <w:t xml:space="preserve">International Studies. Researchers abroad have developed validated measurement tools. Erdoğdu, </w:t>
      </w:r>
      <w:proofErr w:type="spellStart"/>
      <w:r w:rsidRPr="008043EF">
        <w:rPr>
          <w:rFonts w:ascii="Arial" w:hAnsi="Arial" w:cs="Arial"/>
          <w:sz w:val="24"/>
          <w:szCs w:val="24"/>
          <w:lang w:val="en-US"/>
        </w:rPr>
        <w:t>Gökoğlu</w:t>
      </w:r>
      <w:proofErr w:type="spellEnd"/>
      <w:r w:rsidRPr="008043EF">
        <w:rPr>
          <w:rFonts w:ascii="Arial" w:hAnsi="Arial" w:cs="Arial"/>
          <w:sz w:val="24"/>
          <w:szCs w:val="24"/>
          <w:lang w:val="en-US"/>
        </w:rPr>
        <w:t>, and Kara (2021) created the Mobile Information Security Awareness Scale (MISAS) with 562 university students. It covers backups, passwords, updates, app permissions, and using other people's devices. Arpaci and Sevinc (2022) developed the Cybersecurity Scale (CS-S), which showed good reliability (α = .88) across six factors.</w:t>
      </w:r>
    </w:p>
    <w:p w14:paraId="4E86F323" w14:textId="77777777" w:rsidR="008043EF" w:rsidRPr="008043EF" w:rsidRDefault="008043EF" w:rsidP="008043EF">
      <w:pPr>
        <w:pStyle w:val="a"/>
        <w:adjustRightInd w:val="0"/>
        <w:snapToGrid w:val="0"/>
        <w:spacing w:line="480" w:lineRule="auto"/>
        <w:jc w:val="both"/>
        <w:rPr>
          <w:rFonts w:ascii="Arial" w:hAnsi="Arial" w:cs="Arial"/>
          <w:sz w:val="24"/>
          <w:szCs w:val="24"/>
          <w:lang w:val="en-US"/>
        </w:rPr>
      </w:pPr>
      <w:r w:rsidRPr="008043EF">
        <w:rPr>
          <w:rFonts w:ascii="Arial" w:hAnsi="Arial" w:cs="Arial"/>
          <w:sz w:val="24"/>
          <w:szCs w:val="24"/>
          <w:lang w:val="en-US"/>
        </w:rPr>
        <w:t>Synthesis. What ties all this together? Students know some things, but not enough. And what they know, they do not always practice. That awareness-practice gap is exactly what this study seeks to examine among third-year SOIT students at ASCOT.</w:t>
      </w:r>
    </w:p>
    <w:p w14:paraId="72C0820A" w14:textId="2A2A524B" w:rsidR="0080014B" w:rsidRPr="004F0DFB" w:rsidRDefault="0080014B" w:rsidP="0080014B">
      <w:pPr>
        <w:pStyle w:val="a"/>
        <w:adjustRightInd w:val="0"/>
        <w:snapToGrid w:val="0"/>
        <w:spacing w:line="480" w:lineRule="auto"/>
        <w:jc w:val="both"/>
        <w:rPr>
          <w:rFonts w:ascii="Arial" w:hAnsi="Arial" w:cs="Arial"/>
          <w:b/>
          <w:bCs/>
          <w:sz w:val="24"/>
          <w:szCs w:val="24"/>
        </w:rPr>
      </w:pPr>
    </w:p>
    <w:p w14:paraId="3138EC61" w14:textId="77777777" w:rsidR="001F4E38" w:rsidRDefault="001F4E38" w:rsidP="00E575ED">
      <w:pPr>
        <w:pStyle w:val="a"/>
        <w:adjustRightInd w:val="0"/>
        <w:snapToGrid w:val="0"/>
        <w:spacing w:line="480" w:lineRule="auto"/>
        <w:jc w:val="both"/>
        <w:rPr>
          <w:rFonts w:ascii="Arial" w:hAnsi="Arial" w:cs="Arial"/>
          <w:sz w:val="24"/>
          <w:szCs w:val="24"/>
        </w:rPr>
      </w:pPr>
    </w:p>
    <w:p w14:paraId="1B008520" w14:textId="77777777" w:rsidR="008043EF" w:rsidRDefault="008043EF" w:rsidP="00E575ED">
      <w:pPr>
        <w:pStyle w:val="a"/>
        <w:adjustRightInd w:val="0"/>
        <w:snapToGrid w:val="0"/>
        <w:spacing w:line="480" w:lineRule="auto"/>
        <w:jc w:val="both"/>
        <w:rPr>
          <w:rFonts w:ascii="Arial" w:hAnsi="Arial" w:cs="Arial"/>
          <w:sz w:val="24"/>
          <w:szCs w:val="24"/>
        </w:rPr>
      </w:pPr>
    </w:p>
    <w:p w14:paraId="5D3DA051" w14:textId="77777777" w:rsidR="008043EF" w:rsidRDefault="008043EF" w:rsidP="00E575ED">
      <w:pPr>
        <w:pStyle w:val="a"/>
        <w:adjustRightInd w:val="0"/>
        <w:snapToGrid w:val="0"/>
        <w:spacing w:line="480" w:lineRule="auto"/>
        <w:jc w:val="both"/>
        <w:rPr>
          <w:rFonts w:ascii="Arial" w:hAnsi="Arial" w:cs="Arial"/>
          <w:sz w:val="24"/>
          <w:szCs w:val="24"/>
        </w:rPr>
      </w:pPr>
    </w:p>
    <w:p w14:paraId="41A258AE" w14:textId="77777777" w:rsidR="008043EF" w:rsidRDefault="008043EF" w:rsidP="00E575ED">
      <w:pPr>
        <w:pStyle w:val="a"/>
        <w:adjustRightInd w:val="0"/>
        <w:snapToGrid w:val="0"/>
        <w:spacing w:line="480" w:lineRule="auto"/>
        <w:jc w:val="both"/>
        <w:rPr>
          <w:rFonts w:ascii="Arial" w:hAnsi="Arial" w:cs="Arial"/>
          <w:sz w:val="24"/>
          <w:szCs w:val="24"/>
        </w:rPr>
      </w:pPr>
    </w:p>
    <w:p w14:paraId="4A1DBD6A" w14:textId="77777777" w:rsidR="008043EF" w:rsidRDefault="008043EF" w:rsidP="00E575ED">
      <w:pPr>
        <w:pStyle w:val="a"/>
        <w:adjustRightInd w:val="0"/>
        <w:snapToGrid w:val="0"/>
        <w:spacing w:line="480" w:lineRule="auto"/>
        <w:jc w:val="both"/>
        <w:rPr>
          <w:rFonts w:ascii="Arial" w:hAnsi="Arial" w:cs="Arial"/>
          <w:sz w:val="24"/>
          <w:szCs w:val="24"/>
        </w:rPr>
      </w:pPr>
    </w:p>
    <w:p w14:paraId="5F4F7048" w14:textId="77777777" w:rsidR="008043EF" w:rsidRDefault="008043EF" w:rsidP="00E575ED">
      <w:pPr>
        <w:pStyle w:val="a"/>
        <w:adjustRightInd w:val="0"/>
        <w:snapToGrid w:val="0"/>
        <w:spacing w:line="480" w:lineRule="auto"/>
        <w:jc w:val="both"/>
        <w:rPr>
          <w:rFonts w:ascii="Arial" w:hAnsi="Arial" w:cs="Arial"/>
          <w:sz w:val="24"/>
          <w:szCs w:val="24"/>
        </w:rPr>
      </w:pPr>
    </w:p>
    <w:p w14:paraId="01ED1996" w14:textId="77777777" w:rsidR="008043EF" w:rsidRDefault="008043EF" w:rsidP="00E575ED">
      <w:pPr>
        <w:pStyle w:val="a"/>
        <w:adjustRightInd w:val="0"/>
        <w:snapToGrid w:val="0"/>
        <w:spacing w:line="480" w:lineRule="auto"/>
        <w:jc w:val="both"/>
        <w:rPr>
          <w:rFonts w:ascii="Arial" w:hAnsi="Arial" w:cs="Arial"/>
          <w:sz w:val="24"/>
          <w:szCs w:val="24"/>
        </w:rPr>
      </w:pPr>
    </w:p>
    <w:p w14:paraId="64EEB9A5" w14:textId="77777777" w:rsidR="008043EF" w:rsidRDefault="008043EF" w:rsidP="00E575ED">
      <w:pPr>
        <w:pStyle w:val="a"/>
        <w:adjustRightInd w:val="0"/>
        <w:snapToGrid w:val="0"/>
        <w:spacing w:line="480" w:lineRule="auto"/>
        <w:jc w:val="both"/>
        <w:rPr>
          <w:rFonts w:ascii="Arial" w:hAnsi="Arial" w:cs="Arial"/>
          <w:sz w:val="24"/>
          <w:szCs w:val="24"/>
        </w:rPr>
      </w:pPr>
    </w:p>
    <w:p w14:paraId="15533C88" w14:textId="77777777" w:rsidR="008043EF" w:rsidRDefault="008043EF" w:rsidP="00E575ED">
      <w:pPr>
        <w:pStyle w:val="a"/>
        <w:adjustRightInd w:val="0"/>
        <w:snapToGrid w:val="0"/>
        <w:spacing w:line="480" w:lineRule="auto"/>
        <w:jc w:val="both"/>
        <w:rPr>
          <w:rFonts w:ascii="Arial" w:hAnsi="Arial" w:cs="Arial"/>
          <w:sz w:val="24"/>
          <w:szCs w:val="24"/>
        </w:rPr>
      </w:pPr>
    </w:p>
    <w:p w14:paraId="568BBBDB" w14:textId="77777777" w:rsidR="008043EF" w:rsidRDefault="008043EF" w:rsidP="00E575ED">
      <w:pPr>
        <w:pStyle w:val="a"/>
        <w:adjustRightInd w:val="0"/>
        <w:snapToGrid w:val="0"/>
        <w:spacing w:line="480" w:lineRule="auto"/>
        <w:jc w:val="both"/>
        <w:rPr>
          <w:rFonts w:ascii="Arial" w:hAnsi="Arial" w:cs="Arial"/>
          <w:sz w:val="24"/>
          <w:szCs w:val="24"/>
        </w:rPr>
      </w:pPr>
    </w:p>
    <w:p w14:paraId="66696F3D" w14:textId="77777777" w:rsidR="008043EF" w:rsidRDefault="008043EF" w:rsidP="00E575ED">
      <w:pPr>
        <w:pStyle w:val="a"/>
        <w:adjustRightInd w:val="0"/>
        <w:snapToGrid w:val="0"/>
        <w:spacing w:line="480" w:lineRule="auto"/>
        <w:jc w:val="both"/>
        <w:rPr>
          <w:rFonts w:ascii="Arial" w:hAnsi="Arial" w:cs="Arial"/>
          <w:sz w:val="24"/>
          <w:szCs w:val="24"/>
        </w:rPr>
      </w:pPr>
    </w:p>
    <w:p w14:paraId="49535DD3" w14:textId="77777777" w:rsidR="008043EF" w:rsidRPr="004F0DFB" w:rsidRDefault="008043EF" w:rsidP="00E575ED">
      <w:pPr>
        <w:pStyle w:val="a"/>
        <w:adjustRightInd w:val="0"/>
        <w:snapToGrid w:val="0"/>
        <w:spacing w:line="480" w:lineRule="auto"/>
        <w:jc w:val="both"/>
        <w:rPr>
          <w:rFonts w:ascii="Arial" w:hAnsi="Arial" w:cs="Arial"/>
          <w:sz w:val="24"/>
          <w:szCs w:val="24"/>
        </w:rPr>
      </w:pPr>
    </w:p>
    <w:p w14:paraId="2BD2F87C" w14:textId="34B53A92" w:rsidR="0080014B" w:rsidRPr="004F0DFB" w:rsidRDefault="007169B6" w:rsidP="0080014B">
      <w:pPr>
        <w:pStyle w:val="a"/>
        <w:adjustRightInd w:val="0"/>
        <w:snapToGrid w:val="0"/>
        <w:spacing w:line="480" w:lineRule="auto"/>
        <w:jc w:val="both"/>
        <w:rPr>
          <w:rFonts w:ascii="Arial" w:hAnsi="Arial" w:cs="Arial"/>
          <w:b/>
          <w:bCs/>
          <w:sz w:val="24"/>
          <w:szCs w:val="24"/>
        </w:rPr>
      </w:pPr>
      <w:commentRangeStart w:id="2"/>
      <w:r>
        <w:rPr>
          <w:rFonts w:ascii="Arial" w:hAnsi="Arial" w:cs="Arial"/>
          <w:b/>
          <w:bCs/>
          <w:noProof/>
          <w:sz w:val="24"/>
          <w:szCs w:val="24"/>
        </w:rPr>
        <w:lastRenderedPageBreak/>
        <mc:AlternateContent>
          <mc:Choice Requires="wps">
            <w:drawing>
              <wp:anchor distT="0" distB="0" distL="114300" distR="114300" simplePos="0" relativeHeight="251676672" behindDoc="0" locked="0" layoutInCell="1" allowOverlap="1" wp14:anchorId="2794D546" wp14:editId="617660B0">
                <wp:simplePos x="0" y="0"/>
                <wp:positionH relativeFrom="column">
                  <wp:posOffset>3923731</wp:posOffset>
                </wp:positionH>
                <wp:positionV relativeFrom="paragraph">
                  <wp:posOffset>313899</wp:posOffset>
                </wp:positionV>
                <wp:extent cx="2156347" cy="5288924"/>
                <wp:effectExtent l="0" t="0" r="15875" b="26035"/>
                <wp:wrapNone/>
                <wp:docPr id="2024507569" name="Rectangle: Rounded Corners 4"/>
                <wp:cNvGraphicFramePr/>
                <a:graphic xmlns:a="http://schemas.openxmlformats.org/drawingml/2006/main">
                  <a:graphicData uri="http://schemas.microsoft.com/office/word/2010/wordprocessingShape">
                    <wps:wsp>
                      <wps:cNvSpPr/>
                      <wps:spPr>
                        <a:xfrm>
                          <a:off x="0" y="0"/>
                          <a:ext cx="2156347" cy="528892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90BB84" w14:textId="597C18C7" w:rsidR="007169B6" w:rsidRDefault="007169B6" w:rsidP="007169B6">
                            <w:pPr>
                              <w:jc w:val="center"/>
                            </w:pPr>
                            <w:r>
                              <w:t>Output</w:t>
                            </w:r>
                          </w:p>
                          <w:p w14:paraId="19AE2217" w14:textId="5D550522" w:rsidR="007169B6" w:rsidRDefault="007169B6" w:rsidP="007169B6">
                            <w:pPr>
                              <w:pStyle w:val="ListParagraph"/>
                              <w:numPr>
                                <w:ilvl w:val="0"/>
                                <w:numId w:val="17"/>
                              </w:numPr>
                            </w:pPr>
                            <w:r>
                              <w:t>Identification of gaps between awareness and actual practices.</w:t>
                            </w:r>
                          </w:p>
                          <w:p w14:paraId="64416617" w14:textId="414ED100" w:rsidR="007169B6" w:rsidRDefault="007169B6" w:rsidP="007169B6">
                            <w:pPr>
                              <w:pStyle w:val="ListParagraph"/>
                              <w:numPr>
                                <w:ilvl w:val="0"/>
                                <w:numId w:val="17"/>
                              </w:numPr>
                            </w:pPr>
                            <w:r>
                              <w:t>Determination of the overall cybersecurity readiness level of third-year SOIT students.</w:t>
                            </w:r>
                          </w:p>
                          <w:p w14:paraId="3E7369CF" w14:textId="270282C1" w:rsidR="007169B6" w:rsidRDefault="007169B6" w:rsidP="007169B6">
                            <w:pPr>
                              <w:pStyle w:val="ListParagraph"/>
                              <w:numPr>
                                <w:ilvl w:val="0"/>
                                <w:numId w:val="17"/>
                              </w:numPr>
                            </w:pPr>
                            <w:r>
                              <w:t>Recommendations for targeted cybersecurity enhancement programs (e.g., seminars, curriculum integration, policy changes) within SOIT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94D546" id="Rectangle: Rounded Corners 4" o:spid="_x0000_s1026" style="position:absolute;left:0;text-align:left;margin-left:308.95pt;margin-top:24.7pt;width:169.8pt;height:416.4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" fillcolor="white [3201]" strokecolor="#70ad47 [3209]" strokeweight="1pt">
                <v:stroke joinstyle="miter"/>
                <v:textbox>
                  <w:txbxContent>
                    <w:p w14:paraId="0E90BB84" w14:textId="597C18C7" w:rsidR="007169B6" w:rsidRDefault="007169B6" w:rsidP="007169B6">
                      <w:pPr>
                        <w:jc w:val="center"/>
                      </w:pPr>
                      <w:r>
                        <w:t>Output</w:t>
                      </w:r>
                    </w:p>
                    <w:p w14:paraId="19AE2217" w14:textId="5D550522" w:rsidR="007169B6" w:rsidRDefault="007169B6" w:rsidP="007169B6">
                      <w:pPr>
                        <w:pStyle w:val="ListParagraph"/>
                        <w:numPr>
                          <w:ilvl w:val="0"/>
                          <w:numId w:val="17"/>
                        </w:numPr>
                      </w:pPr>
                      <w:r>
                        <w:t>Identification of gaps between awareness and actual practices.</w:t>
                      </w:r>
                    </w:p>
                    <w:p w14:paraId="64416617" w14:textId="414ED100" w:rsidR="007169B6" w:rsidRDefault="007169B6" w:rsidP="007169B6">
                      <w:pPr>
                        <w:pStyle w:val="ListParagraph"/>
                        <w:numPr>
                          <w:ilvl w:val="0"/>
                          <w:numId w:val="17"/>
                        </w:numPr>
                      </w:pPr>
                      <w:r>
                        <w:t>Determination of the overall cybersecurity readiness level of third-year SOIT students.</w:t>
                      </w:r>
                    </w:p>
                    <w:p w14:paraId="3E7369CF" w14:textId="270282C1" w:rsidR="007169B6" w:rsidRDefault="007169B6" w:rsidP="007169B6">
                      <w:pPr>
                        <w:pStyle w:val="ListParagraph"/>
                        <w:numPr>
                          <w:ilvl w:val="0"/>
                          <w:numId w:val="17"/>
                        </w:numPr>
                      </w:pPr>
                      <w:r>
                        <w:t>Recommendations for targeted cybersecurity enhancement programs (e.g., seminars, curriculum integration, policy changes) within SOIT</w:t>
                      </w:r>
                    </w:p>
                  </w:txbxContent>
                </v:textbox>
              </v:roundrect>
            </w:pict>
          </mc:Fallback>
        </mc:AlternateContent>
      </w:r>
      <w:r>
        <w:rPr>
          <w:rFonts w:ascii="Arial" w:hAnsi="Arial" w:cs="Arial"/>
          <w:b/>
          <w:bCs/>
          <w:noProof/>
          <w:sz w:val="24"/>
          <w:szCs w:val="24"/>
        </w:rPr>
        <mc:AlternateContent>
          <mc:Choice Requires="wps">
            <w:drawing>
              <wp:anchor distT="0" distB="0" distL="114300" distR="114300" simplePos="0" relativeHeight="251675648" behindDoc="0" locked="0" layoutInCell="1" allowOverlap="1" wp14:anchorId="509D738F" wp14:editId="1D51B966">
                <wp:simplePos x="0" y="0"/>
                <wp:positionH relativeFrom="column">
                  <wp:posOffset>1562441</wp:posOffset>
                </wp:positionH>
                <wp:positionV relativeFrom="paragraph">
                  <wp:posOffset>286385</wp:posOffset>
                </wp:positionV>
                <wp:extent cx="2088108" cy="5316279"/>
                <wp:effectExtent l="0" t="0" r="26670" b="17780"/>
                <wp:wrapNone/>
                <wp:docPr id="1955735414" name="Rectangle: Rounded Corners 3"/>
                <wp:cNvGraphicFramePr/>
                <a:graphic xmlns:a="http://schemas.openxmlformats.org/drawingml/2006/main">
                  <a:graphicData uri="http://schemas.microsoft.com/office/word/2010/wordprocessingShape">
                    <wps:wsp>
                      <wps:cNvSpPr/>
                      <wps:spPr>
                        <a:xfrm>
                          <a:off x="0" y="0"/>
                          <a:ext cx="2088108" cy="531627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BA20A7" w14:textId="15F604A8" w:rsidR="008F23AB" w:rsidRDefault="008F23AB" w:rsidP="008F23AB">
                            <w:pPr>
                              <w:jc w:val="center"/>
                            </w:pPr>
                            <w:r>
                              <w:t>Process</w:t>
                            </w:r>
                          </w:p>
                          <w:p w14:paraId="7395E181" w14:textId="1C6C9204" w:rsidR="008F23AB" w:rsidRDefault="008F23AB" w:rsidP="008F23AB">
                            <w:pPr>
                              <w:pStyle w:val="ListParagraph"/>
                              <w:numPr>
                                <w:ilvl w:val="0"/>
                                <w:numId w:val="14"/>
                              </w:numPr>
                            </w:pPr>
                            <w:r>
                              <w:t>Administration of an adapted, validated survey questionnaire.</w:t>
                            </w:r>
                          </w:p>
                          <w:p w14:paraId="52D971A7" w14:textId="0655BF40" w:rsidR="008F23AB" w:rsidRDefault="008F23AB" w:rsidP="008F23AB">
                            <w:pPr>
                              <w:pStyle w:val="ListParagraph"/>
                              <w:numPr>
                                <w:ilvl w:val="0"/>
                                <w:numId w:val="14"/>
                              </w:numPr>
                            </w:pPr>
                            <w:r>
                              <w:t>Collection of data from third-year SOIT students</w:t>
                            </w:r>
                          </w:p>
                          <w:p w14:paraId="0B487697" w14:textId="25613C19" w:rsidR="008F23AB" w:rsidRDefault="007169B6" w:rsidP="008F23AB">
                            <w:pPr>
                              <w:pStyle w:val="ListParagraph"/>
                              <w:numPr>
                                <w:ilvl w:val="0"/>
                                <w:numId w:val="14"/>
                              </w:numPr>
                            </w:pPr>
                            <w:r>
                              <w:t>Statistical analysis using:</w:t>
                            </w:r>
                          </w:p>
                          <w:p w14:paraId="4D34E5DD" w14:textId="28D7AFBE" w:rsidR="007169B6" w:rsidRDefault="007169B6" w:rsidP="007169B6">
                            <w:pPr>
                              <w:pStyle w:val="ListParagraph"/>
                              <w:numPr>
                                <w:ilvl w:val="0"/>
                                <w:numId w:val="15"/>
                              </w:numPr>
                            </w:pPr>
                            <w:r>
                              <w:t xml:space="preserve">Frequency and percentage (to describe </w:t>
                            </w:r>
                            <w:proofErr w:type="spellStart"/>
                            <w:r>
                              <w:t>demograhics</w:t>
                            </w:r>
                            <w:proofErr w:type="spellEnd"/>
                            <w:r>
                              <w:t>)</w:t>
                            </w:r>
                          </w:p>
                          <w:p w14:paraId="779DBB56" w14:textId="3F548313" w:rsidR="007169B6" w:rsidRDefault="007169B6" w:rsidP="007169B6">
                            <w:pPr>
                              <w:pStyle w:val="ListParagraph"/>
                              <w:numPr>
                                <w:ilvl w:val="0"/>
                                <w:numId w:val="15"/>
                              </w:numPr>
                            </w:pPr>
                            <w:r>
                              <w:t>Mean and standard deviation (to measure awareness and practice levels)</w:t>
                            </w:r>
                          </w:p>
                          <w:p w14:paraId="1E2CFD47" w14:textId="7176922B" w:rsidR="007169B6" w:rsidRDefault="007169B6" w:rsidP="007169B6">
                            <w:pPr>
                              <w:pStyle w:val="ListParagraph"/>
                              <w:numPr>
                                <w:ilvl w:val="0"/>
                                <w:numId w:val="15"/>
                              </w:numPr>
                            </w:pPr>
                            <w:r>
                              <w:t>Pearson correlation (to determine the relationship between awareness and practices)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9D738F" id="Rectangle: Rounded Corners 3" o:spid="_x0000_s1027" style="position:absolute;left:0;text-align:left;margin-left:123.05pt;margin-top:22.55pt;width:164.4pt;height:418.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" fillcolor="white [3201]" strokecolor="#70ad47 [3209]" strokeweight="1pt">
                <v:stroke joinstyle="miter"/>
                <v:textbox>
                  <w:txbxContent>
                    <w:p w14:paraId="2CBA20A7" w14:textId="15F604A8" w:rsidR="008F23AB" w:rsidRDefault="008F23AB" w:rsidP="008F23AB">
                      <w:pPr>
                        <w:jc w:val="center"/>
                      </w:pPr>
                      <w:r>
                        <w:t>Process</w:t>
                      </w:r>
                    </w:p>
                    <w:p w14:paraId="7395E181" w14:textId="1C6C9204" w:rsidR="008F23AB" w:rsidRDefault="008F23AB" w:rsidP="008F23AB">
                      <w:pPr>
                        <w:pStyle w:val="ListParagraph"/>
                        <w:numPr>
                          <w:ilvl w:val="0"/>
                          <w:numId w:val="14"/>
                        </w:numPr>
                      </w:pPr>
                      <w:r>
                        <w:t>Administration of an adapted, validated survey questionnaire.</w:t>
                      </w:r>
                    </w:p>
                    <w:p w14:paraId="52D971A7" w14:textId="0655BF40" w:rsidR="008F23AB" w:rsidRDefault="008F23AB" w:rsidP="008F23AB">
                      <w:pPr>
                        <w:pStyle w:val="ListParagraph"/>
                        <w:numPr>
                          <w:ilvl w:val="0"/>
                          <w:numId w:val="14"/>
                        </w:numPr>
                      </w:pPr>
                      <w:r>
                        <w:t>Collection of data from third-year SOIT students</w:t>
                      </w:r>
                    </w:p>
                    <w:p w14:paraId="0B487697" w14:textId="25613C19" w:rsidR="008F23AB" w:rsidRDefault="007169B6" w:rsidP="008F23AB">
                      <w:pPr>
                        <w:pStyle w:val="ListParagraph"/>
                        <w:numPr>
                          <w:ilvl w:val="0"/>
                          <w:numId w:val="14"/>
                        </w:numPr>
                      </w:pPr>
                      <w:r>
                        <w:t>Statistical analysis using:</w:t>
                      </w:r>
                    </w:p>
                    <w:p w14:paraId="4D34E5DD" w14:textId="28D7AFBE" w:rsidR="007169B6" w:rsidRDefault="007169B6" w:rsidP="007169B6">
                      <w:pPr>
                        <w:pStyle w:val="ListParagraph"/>
                        <w:numPr>
                          <w:ilvl w:val="0"/>
                          <w:numId w:val="15"/>
                        </w:numPr>
                      </w:pPr>
                      <w:r>
                        <w:t xml:space="preserve">Frequency and percentage (to describe </w:t>
                      </w:r>
                      <w:proofErr w:type="spellStart"/>
                      <w:r>
                        <w:t>demograhics</w:t>
                      </w:r>
                      <w:proofErr w:type="spellEnd"/>
                      <w:r>
                        <w:t>)</w:t>
                      </w:r>
                    </w:p>
                    <w:p w14:paraId="779DBB56" w14:textId="3F548313" w:rsidR="007169B6" w:rsidRDefault="007169B6" w:rsidP="007169B6">
                      <w:pPr>
                        <w:pStyle w:val="ListParagraph"/>
                        <w:numPr>
                          <w:ilvl w:val="0"/>
                          <w:numId w:val="15"/>
                        </w:numPr>
                      </w:pPr>
                      <w:r>
                        <w:t>Mean and standard deviation (to measure awareness and practice levels)</w:t>
                      </w:r>
                    </w:p>
                    <w:p w14:paraId="1E2CFD47" w14:textId="7176922B" w:rsidR="007169B6" w:rsidRDefault="007169B6" w:rsidP="007169B6">
                      <w:pPr>
                        <w:pStyle w:val="ListParagraph"/>
                        <w:numPr>
                          <w:ilvl w:val="0"/>
                          <w:numId w:val="15"/>
                        </w:numPr>
                      </w:pPr>
                      <w:r>
                        <w:t>Pearson correlation (to determine the relationship between awareness and practices)</w:t>
                      </w:r>
                    </w:p>
                  </w:txbxContent>
                </v:textbox>
              </v:roundrect>
            </w:pict>
          </mc:Fallback>
        </mc:AlternateContent>
      </w:r>
      <w:r>
        <w:rPr>
          <w:rFonts w:ascii="Arial" w:hAnsi="Arial" w:cs="Arial"/>
          <w:b/>
          <w:bCs/>
          <w:noProof/>
          <w:sz w:val="24"/>
          <w:szCs w:val="24"/>
        </w:rPr>
        <mc:AlternateContent>
          <mc:Choice Requires="wps">
            <w:drawing>
              <wp:anchor distT="0" distB="0" distL="114300" distR="114300" simplePos="0" relativeHeight="251673600" behindDoc="0" locked="0" layoutInCell="1" allowOverlap="1" wp14:anchorId="19301F6D" wp14:editId="3B651D6C">
                <wp:simplePos x="0" y="0"/>
                <wp:positionH relativeFrom="column">
                  <wp:posOffset>-831376</wp:posOffset>
                </wp:positionH>
                <wp:positionV relativeFrom="paragraph">
                  <wp:posOffset>314325</wp:posOffset>
                </wp:positionV>
                <wp:extent cx="2105025" cy="5172075"/>
                <wp:effectExtent l="0" t="0" r="28575" b="28575"/>
                <wp:wrapNone/>
                <wp:docPr id="1210657601" name="Rectangle: Rounded Corners 3"/>
                <wp:cNvGraphicFramePr/>
                <a:graphic xmlns:a="http://schemas.openxmlformats.org/drawingml/2006/main">
                  <a:graphicData uri="http://schemas.microsoft.com/office/word/2010/wordprocessingShape">
                    <wps:wsp>
                      <wps:cNvSpPr/>
                      <wps:spPr>
                        <a:xfrm>
                          <a:off x="0" y="0"/>
                          <a:ext cx="2105025" cy="51720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BDA1B2" w14:textId="3B3CF377" w:rsidR="008043EF" w:rsidRDefault="008F23AB" w:rsidP="008043EF">
                            <w:pPr>
                              <w:jc w:val="center"/>
                              <w:rPr>
                                <w:rFonts w:ascii="Arial" w:hAnsi="Arial" w:cs="Arial"/>
                                <w:sz w:val="24"/>
                                <w:szCs w:val="24"/>
                              </w:rPr>
                            </w:pPr>
                            <w:r>
                              <w:rPr>
                                <w:rFonts w:ascii="Arial" w:hAnsi="Arial" w:cs="Arial"/>
                                <w:sz w:val="24"/>
                                <w:szCs w:val="24"/>
                              </w:rPr>
                              <w:t>Input</w:t>
                            </w:r>
                          </w:p>
                          <w:p w14:paraId="505FFA02" w14:textId="6A0D609C" w:rsidR="008F23AB" w:rsidRDefault="008F23AB" w:rsidP="008F23AB">
                            <w:pPr>
                              <w:pStyle w:val="ListParagraph"/>
                              <w:numPr>
                                <w:ilvl w:val="0"/>
                                <w:numId w:val="10"/>
                              </w:numPr>
                              <w:rPr>
                                <w:rFonts w:ascii="Arial" w:hAnsi="Arial" w:cs="Arial"/>
                                <w:sz w:val="24"/>
                                <w:szCs w:val="24"/>
                              </w:rPr>
                            </w:pPr>
                            <w:r w:rsidRPr="008F23AB">
                              <w:rPr>
                                <w:rFonts w:ascii="Arial" w:hAnsi="Arial" w:cs="Arial"/>
                                <w:sz w:val="24"/>
                                <w:szCs w:val="24"/>
                              </w:rPr>
                              <w:t>Demographic profile of respondents: age, sex, specialization</w:t>
                            </w:r>
                          </w:p>
                          <w:p w14:paraId="37DD55CF" w14:textId="2A117C4A" w:rsidR="008F23AB" w:rsidRDefault="008F23AB" w:rsidP="008F23AB">
                            <w:pPr>
                              <w:pStyle w:val="ListParagraph"/>
                              <w:numPr>
                                <w:ilvl w:val="0"/>
                                <w:numId w:val="10"/>
                              </w:numPr>
                              <w:rPr>
                                <w:rFonts w:ascii="Arial" w:hAnsi="Arial" w:cs="Arial"/>
                                <w:sz w:val="24"/>
                                <w:szCs w:val="24"/>
                              </w:rPr>
                            </w:pPr>
                            <w:r>
                              <w:rPr>
                                <w:rFonts w:ascii="Arial" w:hAnsi="Arial" w:cs="Arial"/>
                                <w:sz w:val="24"/>
                                <w:szCs w:val="24"/>
                              </w:rPr>
                              <w:t>Level of cybersecurity awareness across five dimensions:</w:t>
                            </w:r>
                          </w:p>
                          <w:p w14:paraId="7484B998" w14:textId="01D1E295" w:rsidR="008F23AB" w:rsidRP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Password Security</w:t>
                            </w:r>
                          </w:p>
                          <w:p w14:paraId="29A5E7D2" w14:textId="24A45376" w:rsidR="008F23AB" w:rsidRP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Phishing and online scams</w:t>
                            </w:r>
                          </w:p>
                          <w:p w14:paraId="7D126E95" w14:textId="3AF921B0" w:rsid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Social media privacy</w:t>
                            </w:r>
                          </w:p>
                          <w:p w14:paraId="72958496" w14:textId="6F9C6643" w:rsidR="008F23AB" w:rsidRDefault="008F23AB" w:rsidP="008F23AB">
                            <w:pPr>
                              <w:pStyle w:val="ListParagraph"/>
                              <w:numPr>
                                <w:ilvl w:val="0"/>
                                <w:numId w:val="12"/>
                              </w:numPr>
                              <w:rPr>
                                <w:rFonts w:ascii="Arial" w:hAnsi="Arial" w:cs="Arial"/>
                                <w:sz w:val="24"/>
                                <w:szCs w:val="24"/>
                              </w:rPr>
                            </w:pPr>
                            <w:r>
                              <w:rPr>
                                <w:rFonts w:ascii="Arial" w:hAnsi="Arial" w:cs="Arial"/>
                                <w:sz w:val="24"/>
                                <w:szCs w:val="24"/>
                              </w:rPr>
                              <w:t>Malware protection</w:t>
                            </w:r>
                          </w:p>
                          <w:p w14:paraId="0EC358F1" w14:textId="25FD2F32" w:rsidR="008F23AB" w:rsidRDefault="008F23AB" w:rsidP="008F23AB">
                            <w:pPr>
                              <w:pStyle w:val="ListParagraph"/>
                              <w:numPr>
                                <w:ilvl w:val="0"/>
                                <w:numId w:val="12"/>
                              </w:numPr>
                              <w:rPr>
                                <w:rFonts w:ascii="Arial" w:hAnsi="Arial" w:cs="Arial"/>
                                <w:sz w:val="24"/>
                                <w:szCs w:val="24"/>
                              </w:rPr>
                            </w:pPr>
                            <w:r>
                              <w:rPr>
                                <w:rFonts w:ascii="Arial" w:hAnsi="Arial" w:cs="Arial"/>
                                <w:sz w:val="24"/>
                                <w:szCs w:val="24"/>
                              </w:rPr>
                              <w:t>Data backup practices</w:t>
                            </w:r>
                          </w:p>
                          <w:p w14:paraId="45D5C45B" w14:textId="7026DA03" w:rsidR="008F23AB" w:rsidRPr="008F23AB" w:rsidRDefault="008F23AB" w:rsidP="008F23AB">
                            <w:pPr>
                              <w:pStyle w:val="ListParagraph"/>
                              <w:numPr>
                                <w:ilvl w:val="0"/>
                                <w:numId w:val="13"/>
                              </w:numPr>
                              <w:rPr>
                                <w:rFonts w:ascii="Arial" w:hAnsi="Arial" w:cs="Arial"/>
                                <w:sz w:val="24"/>
                                <w:szCs w:val="24"/>
                              </w:rPr>
                            </w:pPr>
                            <w:r>
                              <w:rPr>
                                <w:rFonts w:ascii="Arial" w:hAnsi="Arial" w:cs="Arial"/>
                                <w:sz w:val="24"/>
                                <w:szCs w:val="24"/>
                              </w:rPr>
                              <w:t>Level of cybersecurity practices across the same five dimensions.</w:t>
                            </w:r>
                          </w:p>
                          <w:p w14:paraId="25C3F75D" w14:textId="77777777" w:rsidR="008F23AB" w:rsidRPr="008F23AB" w:rsidRDefault="008F23AB" w:rsidP="008F23AB">
                            <w:pPr>
                              <w:pStyle w:val="ListParagraph"/>
                              <w:ind w:left="2160"/>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01F6D" id="_x0000_s1028" style="position:absolute;left:0;text-align:left;margin-left:-65.45pt;margin-top:24.75pt;width:165.75pt;height:40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" fillcolor="white [3201]" strokecolor="#70ad47 [3209]" strokeweight="1pt">
                <v:stroke joinstyle="miter"/>
                <v:textbox>
                  <w:txbxContent>
                    <w:p w14:paraId="12BDA1B2" w14:textId="3B3CF377" w:rsidR="008043EF" w:rsidRDefault="008F23AB" w:rsidP="008043EF">
                      <w:pPr>
                        <w:jc w:val="center"/>
                        <w:rPr>
                          <w:rFonts w:ascii="Arial" w:hAnsi="Arial" w:cs="Arial"/>
                          <w:sz w:val="24"/>
                          <w:szCs w:val="24"/>
                        </w:rPr>
                      </w:pPr>
                      <w:r>
                        <w:rPr>
                          <w:rFonts w:ascii="Arial" w:hAnsi="Arial" w:cs="Arial"/>
                          <w:sz w:val="24"/>
                          <w:szCs w:val="24"/>
                        </w:rPr>
                        <w:t>Input</w:t>
                      </w:r>
                    </w:p>
                    <w:p w14:paraId="505FFA02" w14:textId="6A0D609C" w:rsidR="008F23AB" w:rsidRDefault="008F23AB" w:rsidP="008F23AB">
                      <w:pPr>
                        <w:pStyle w:val="ListParagraph"/>
                        <w:numPr>
                          <w:ilvl w:val="0"/>
                          <w:numId w:val="10"/>
                        </w:numPr>
                        <w:rPr>
                          <w:rFonts w:ascii="Arial" w:hAnsi="Arial" w:cs="Arial"/>
                          <w:sz w:val="24"/>
                          <w:szCs w:val="24"/>
                        </w:rPr>
                      </w:pPr>
                      <w:r w:rsidRPr="008F23AB">
                        <w:rPr>
                          <w:rFonts w:ascii="Arial" w:hAnsi="Arial" w:cs="Arial"/>
                          <w:sz w:val="24"/>
                          <w:szCs w:val="24"/>
                        </w:rPr>
                        <w:t>Demographic profile of respondents: age, sex, specialization</w:t>
                      </w:r>
                    </w:p>
                    <w:p w14:paraId="37DD55CF" w14:textId="2A117C4A" w:rsidR="008F23AB" w:rsidRDefault="008F23AB" w:rsidP="008F23AB">
                      <w:pPr>
                        <w:pStyle w:val="ListParagraph"/>
                        <w:numPr>
                          <w:ilvl w:val="0"/>
                          <w:numId w:val="10"/>
                        </w:numPr>
                        <w:rPr>
                          <w:rFonts w:ascii="Arial" w:hAnsi="Arial" w:cs="Arial"/>
                          <w:sz w:val="24"/>
                          <w:szCs w:val="24"/>
                        </w:rPr>
                      </w:pPr>
                      <w:r>
                        <w:rPr>
                          <w:rFonts w:ascii="Arial" w:hAnsi="Arial" w:cs="Arial"/>
                          <w:sz w:val="24"/>
                          <w:szCs w:val="24"/>
                        </w:rPr>
                        <w:t>Level of cybersecurity awareness across five dimensions:</w:t>
                      </w:r>
                    </w:p>
                    <w:p w14:paraId="7484B998" w14:textId="01D1E295" w:rsidR="008F23AB" w:rsidRP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Password Security</w:t>
                      </w:r>
                    </w:p>
                    <w:p w14:paraId="29A5E7D2" w14:textId="24A45376" w:rsidR="008F23AB" w:rsidRP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Phishing and online scams</w:t>
                      </w:r>
                    </w:p>
                    <w:p w14:paraId="7D126E95" w14:textId="3AF921B0" w:rsidR="008F23AB" w:rsidRDefault="008F23AB" w:rsidP="008F23AB">
                      <w:pPr>
                        <w:pStyle w:val="ListParagraph"/>
                        <w:numPr>
                          <w:ilvl w:val="0"/>
                          <w:numId w:val="12"/>
                        </w:numPr>
                        <w:rPr>
                          <w:rFonts w:ascii="Arial" w:hAnsi="Arial" w:cs="Arial"/>
                          <w:sz w:val="24"/>
                          <w:szCs w:val="24"/>
                        </w:rPr>
                      </w:pPr>
                      <w:r w:rsidRPr="008F23AB">
                        <w:rPr>
                          <w:rFonts w:ascii="Arial" w:hAnsi="Arial" w:cs="Arial"/>
                          <w:sz w:val="24"/>
                          <w:szCs w:val="24"/>
                        </w:rPr>
                        <w:t>Social media privacy</w:t>
                      </w:r>
                    </w:p>
                    <w:p w14:paraId="72958496" w14:textId="6F9C6643" w:rsidR="008F23AB" w:rsidRDefault="008F23AB" w:rsidP="008F23AB">
                      <w:pPr>
                        <w:pStyle w:val="ListParagraph"/>
                        <w:numPr>
                          <w:ilvl w:val="0"/>
                          <w:numId w:val="12"/>
                        </w:numPr>
                        <w:rPr>
                          <w:rFonts w:ascii="Arial" w:hAnsi="Arial" w:cs="Arial"/>
                          <w:sz w:val="24"/>
                          <w:szCs w:val="24"/>
                        </w:rPr>
                      </w:pPr>
                      <w:r>
                        <w:rPr>
                          <w:rFonts w:ascii="Arial" w:hAnsi="Arial" w:cs="Arial"/>
                          <w:sz w:val="24"/>
                          <w:szCs w:val="24"/>
                        </w:rPr>
                        <w:t>Malware protection</w:t>
                      </w:r>
                    </w:p>
                    <w:p w14:paraId="0EC358F1" w14:textId="25FD2F32" w:rsidR="008F23AB" w:rsidRDefault="008F23AB" w:rsidP="008F23AB">
                      <w:pPr>
                        <w:pStyle w:val="ListParagraph"/>
                        <w:numPr>
                          <w:ilvl w:val="0"/>
                          <w:numId w:val="12"/>
                        </w:numPr>
                        <w:rPr>
                          <w:rFonts w:ascii="Arial" w:hAnsi="Arial" w:cs="Arial"/>
                          <w:sz w:val="24"/>
                          <w:szCs w:val="24"/>
                        </w:rPr>
                      </w:pPr>
                      <w:r>
                        <w:rPr>
                          <w:rFonts w:ascii="Arial" w:hAnsi="Arial" w:cs="Arial"/>
                          <w:sz w:val="24"/>
                          <w:szCs w:val="24"/>
                        </w:rPr>
                        <w:t>Data backup practices</w:t>
                      </w:r>
                    </w:p>
                    <w:p w14:paraId="45D5C45B" w14:textId="7026DA03" w:rsidR="008F23AB" w:rsidRPr="008F23AB" w:rsidRDefault="008F23AB" w:rsidP="008F23AB">
                      <w:pPr>
                        <w:pStyle w:val="ListParagraph"/>
                        <w:numPr>
                          <w:ilvl w:val="0"/>
                          <w:numId w:val="13"/>
                        </w:numPr>
                        <w:rPr>
                          <w:rFonts w:ascii="Arial" w:hAnsi="Arial" w:cs="Arial"/>
                          <w:sz w:val="24"/>
                          <w:szCs w:val="24"/>
                        </w:rPr>
                      </w:pPr>
                      <w:r>
                        <w:rPr>
                          <w:rFonts w:ascii="Arial" w:hAnsi="Arial" w:cs="Arial"/>
                          <w:sz w:val="24"/>
                          <w:szCs w:val="24"/>
                        </w:rPr>
                        <w:t>Level of cybersecurity practices across the same five dimensions.</w:t>
                      </w:r>
                    </w:p>
                    <w:p w14:paraId="25C3F75D" w14:textId="77777777" w:rsidR="008F23AB" w:rsidRPr="008F23AB" w:rsidRDefault="008F23AB" w:rsidP="008F23AB">
                      <w:pPr>
                        <w:pStyle w:val="ListParagraph"/>
                        <w:ind w:left="2160"/>
                        <w:rPr>
                          <w:rFonts w:ascii="Arial" w:hAnsi="Arial" w:cs="Arial"/>
                          <w:sz w:val="24"/>
                          <w:szCs w:val="24"/>
                        </w:rPr>
                      </w:pPr>
                    </w:p>
                  </w:txbxContent>
                </v:textbox>
              </v:roundrect>
            </w:pict>
          </mc:Fallback>
        </mc:AlternateContent>
      </w:r>
      <w:r w:rsidR="0080014B" w:rsidRPr="004F0DFB">
        <w:rPr>
          <w:rFonts w:ascii="Arial" w:hAnsi="Arial" w:cs="Arial"/>
          <w:b/>
          <w:bCs/>
          <w:sz w:val="24"/>
          <w:szCs w:val="24"/>
        </w:rPr>
        <w:t>Conceptual Framework</w:t>
      </w:r>
      <w:commentRangeEnd w:id="2"/>
      <w:r w:rsidR="00AD59E7">
        <w:rPr>
          <w:rStyle w:val="CommentReference"/>
        </w:rPr>
        <w:commentReference w:id="2"/>
      </w:r>
    </w:p>
    <w:p w14:paraId="5793895B" w14:textId="6ADDB6FE"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52095FDE" w14:textId="6FD10CB8" w:rsidR="0080014B" w:rsidRDefault="0080014B" w:rsidP="0080014B">
      <w:pPr>
        <w:pStyle w:val="a"/>
        <w:adjustRightInd w:val="0"/>
        <w:snapToGrid w:val="0"/>
        <w:spacing w:line="480" w:lineRule="auto"/>
        <w:jc w:val="both"/>
        <w:rPr>
          <w:rFonts w:ascii="Arial" w:hAnsi="Arial" w:cs="Arial"/>
          <w:b/>
          <w:bCs/>
          <w:sz w:val="24"/>
          <w:szCs w:val="24"/>
        </w:rPr>
      </w:pPr>
    </w:p>
    <w:p w14:paraId="41E1D39F" w14:textId="0F806071" w:rsidR="001F4E38" w:rsidRDefault="001F4E38" w:rsidP="0080014B">
      <w:pPr>
        <w:pStyle w:val="a"/>
        <w:adjustRightInd w:val="0"/>
        <w:snapToGrid w:val="0"/>
        <w:spacing w:line="480" w:lineRule="auto"/>
        <w:jc w:val="both"/>
        <w:rPr>
          <w:rFonts w:ascii="Arial" w:hAnsi="Arial" w:cs="Arial"/>
          <w:b/>
          <w:bCs/>
          <w:sz w:val="24"/>
          <w:szCs w:val="24"/>
        </w:rPr>
      </w:pPr>
    </w:p>
    <w:p w14:paraId="4B00952F" w14:textId="77777777" w:rsidR="001F4E38" w:rsidRDefault="001F4E38" w:rsidP="0080014B">
      <w:pPr>
        <w:pStyle w:val="a"/>
        <w:adjustRightInd w:val="0"/>
        <w:snapToGrid w:val="0"/>
        <w:spacing w:line="480" w:lineRule="auto"/>
        <w:jc w:val="both"/>
        <w:rPr>
          <w:rFonts w:ascii="Arial" w:hAnsi="Arial" w:cs="Arial"/>
          <w:b/>
          <w:bCs/>
          <w:sz w:val="24"/>
          <w:szCs w:val="24"/>
        </w:rPr>
      </w:pPr>
    </w:p>
    <w:p w14:paraId="5417D56A" w14:textId="77777777" w:rsidR="008043EF" w:rsidRDefault="008043EF" w:rsidP="0080014B">
      <w:pPr>
        <w:pStyle w:val="a"/>
        <w:adjustRightInd w:val="0"/>
        <w:snapToGrid w:val="0"/>
        <w:spacing w:line="480" w:lineRule="auto"/>
        <w:jc w:val="both"/>
        <w:rPr>
          <w:rFonts w:ascii="Arial" w:hAnsi="Arial" w:cs="Arial"/>
          <w:b/>
          <w:bCs/>
          <w:sz w:val="24"/>
          <w:szCs w:val="24"/>
        </w:rPr>
      </w:pPr>
    </w:p>
    <w:p w14:paraId="43F09F6A" w14:textId="77777777" w:rsidR="008043EF" w:rsidRDefault="008043EF" w:rsidP="0080014B">
      <w:pPr>
        <w:pStyle w:val="a"/>
        <w:adjustRightInd w:val="0"/>
        <w:snapToGrid w:val="0"/>
        <w:spacing w:line="480" w:lineRule="auto"/>
        <w:jc w:val="both"/>
        <w:rPr>
          <w:rFonts w:ascii="Arial" w:hAnsi="Arial" w:cs="Arial"/>
          <w:b/>
          <w:bCs/>
          <w:sz w:val="24"/>
          <w:szCs w:val="24"/>
        </w:rPr>
      </w:pPr>
    </w:p>
    <w:p w14:paraId="58EFF1EA" w14:textId="77777777" w:rsidR="008043EF" w:rsidRDefault="008043EF" w:rsidP="0080014B">
      <w:pPr>
        <w:pStyle w:val="a"/>
        <w:adjustRightInd w:val="0"/>
        <w:snapToGrid w:val="0"/>
        <w:spacing w:line="480" w:lineRule="auto"/>
        <w:jc w:val="both"/>
        <w:rPr>
          <w:rFonts w:ascii="Arial" w:hAnsi="Arial" w:cs="Arial"/>
          <w:b/>
          <w:bCs/>
          <w:sz w:val="24"/>
          <w:szCs w:val="24"/>
        </w:rPr>
      </w:pPr>
    </w:p>
    <w:p w14:paraId="617D1323" w14:textId="77777777" w:rsidR="008043EF" w:rsidRDefault="008043EF" w:rsidP="0080014B">
      <w:pPr>
        <w:pStyle w:val="a"/>
        <w:adjustRightInd w:val="0"/>
        <w:snapToGrid w:val="0"/>
        <w:spacing w:line="480" w:lineRule="auto"/>
        <w:jc w:val="both"/>
        <w:rPr>
          <w:rFonts w:ascii="Arial" w:hAnsi="Arial" w:cs="Arial"/>
          <w:b/>
          <w:bCs/>
          <w:sz w:val="24"/>
          <w:szCs w:val="24"/>
        </w:rPr>
      </w:pPr>
    </w:p>
    <w:p w14:paraId="33093385" w14:textId="77777777" w:rsidR="008043EF" w:rsidRDefault="008043EF" w:rsidP="0080014B">
      <w:pPr>
        <w:pStyle w:val="a"/>
        <w:adjustRightInd w:val="0"/>
        <w:snapToGrid w:val="0"/>
        <w:spacing w:line="480" w:lineRule="auto"/>
        <w:jc w:val="both"/>
        <w:rPr>
          <w:rFonts w:ascii="Arial" w:hAnsi="Arial" w:cs="Arial"/>
          <w:b/>
          <w:bCs/>
          <w:sz w:val="24"/>
          <w:szCs w:val="24"/>
        </w:rPr>
      </w:pPr>
    </w:p>
    <w:p w14:paraId="3E68D93F" w14:textId="77777777" w:rsidR="008043EF" w:rsidRPr="004F0DFB" w:rsidRDefault="008043EF" w:rsidP="0080014B">
      <w:pPr>
        <w:pStyle w:val="a"/>
        <w:adjustRightInd w:val="0"/>
        <w:snapToGrid w:val="0"/>
        <w:spacing w:line="480" w:lineRule="auto"/>
        <w:jc w:val="both"/>
        <w:rPr>
          <w:rFonts w:ascii="Arial" w:hAnsi="Arial" w:cs="Arial"/>
          <w:b/>
          <w:bCs/>
          <w:sz w:val="24"/>
          <w:szCs w:val="24"/>
        </w:rPr>
      </w:pPr>
    </w:p>
    <w:p w14:paraId="506153F5" w14:textId="77777777" w:rsidR="008F23AB" w:rsidRDefault="008F23AB" w:rsidP="0080014B">
      <w:pPr>
        <w:pStyle w:val="a"/>
        <w:adjustRightInd w:val="0"/>
        <w:snapToGrid w:val="0"/>
        <w:spacing w:line="480" w:lineRule="auto"/>
        <w:jc w:val="both"/>
        <w:rPr>
          <w:rFonts w:ascii="Arial" w:hAnsi="Arial" w:cs="Arial"/>
          <w:b/>
          <w:bCs/>
          <w:sz w:val="24"/>
          <w:szCs w:val="24"/>
        </w:rPr>
      </w:pPr>
    </w:p>
    <w:p w14:paraId="3BEC2362" w14:textId="77777777" w:rsidR="008F23AB" w:rsidRDefault="008F23AB" w:rsidP="0080014B">
      <w:pPr>
        <w:pStyle w:val="a"/>
        <w:adjustRightInd w:val="0"/>
        <w:snapToGrid w:val="0"/>
        <w:spacing w:line="480" w:lineRule="auto"/>
        <w:jc w:val="both"/>
        <w:rPr>
          <w:rFonts w:ascii="Arial" w:hAnsi="Arial" w:cs="Arial"/>
          <w:b/>
          <w:bCs/>
          <w:sz w:val="24"/>
          <w:szCs w:val="24"/>
        </w:rPr>
      </w:pPr>
    </w:p>
    <w:p w14:paraId="07125EFD" w14:textId="77777777" w:rsidR="008F23AB" w:rsidRDefault="008F23AB" w:rsidP="0080014B">
      <w:pPr>
        <w:pStyle w:val="a"/>
        <w:adjustRightInd w:val="0"/>
        <w:snapToGrid w:val="0"/>
        <w:spacing w:line="480" w:lineRule="auto"/>
        <w:jc w:val="both"/>
        <w:rPr>
          <w:rFonts w:ascii="Arial" w:hAnsi="Arial" w:cs="Arial"/>
          <w:b/>
          <w:bCs/>
          <w:sz w:val="24"/>
          <w:szCs w:val="24"/>
        </w:rPr>
      </w:pPr>
    </w:p>
    <w:p w14:paraId="3F56765C" w14:textId="77777777" w:rsidR="008F23AB" w:rsidRDefault="008F23AB" w:rsidP="0080014B">
      <w:pPr>
        <w:pStyle w:val="a"/>
        <w:adjustRightInd w:val="0"/>
        <w:snapToGrid w:val="0"/>
        <w:spacing w:line="480" w:lineRule="auto"/>
        <w:jc w:val="both"/>
        <w:rPr>
          <w:rFonts w:ascii="Arial" w:hAnsi="Arial" w:cs="Arial"/>
          <w:b/>
          <w:bCs/>
          <w:sz w:val="24"/>
          <w:szCs w:val="24"/>
        </w:rPr>
      </w:pPr>
    </w:p>
    <w:p w14:paraId="029D7184" w14:textId="77777777" w:rsidR="008F23AB" w:rsidRDefault="008F23AB" w:rsidP="0080014B">
      <w:pPr>
        <w:pStyle w:val="a"/>
        <w:adjustRightInd w:val="0"/>
        <w:snapToGrid w:val="0"/>
        <w:spacing w:line="480" w:lineRule="auto"/>
        <w:jc w:val="both"/>
        <w:rPr>
          <w:rFonts w:ascii="Arial" w:hAnsi="Arial" w:cs="Arial"/>
          <w:b/>
          <w:bCs/>
          <w:sz w:val="24"/>
          <w:szCs w:val="24"/>
        </w:rPr>
      </w:pPr>
    </w:p>
    <w:p w14:paraId="5FD245AB" w14:textId="77777777" w:rsidR="008F23AB" w:rsidRDefault="008F23AB" w:rsidP="0080014B">
      <w:pPr>
        <w:pStyle w:val="a"/>
        <w:adjustRightInd w:val="0"/>
        <w:snapToGrid w:val="0"/>
        <w:spacing w:line="480" w:lineRule="auto"/>
        <w:jc w:val="both"/>
        <w:rPr>
          <w:rFonts w:ascii="Arial" w:hAnsi="Arial" w:cs="Arial"/>
          <w:b/>
          <w:bCs/>
          <w:sz w:val="24"/>
          <w:szCs w:val="24"/>
        </w:rPr>
      </w:pPr>
    </w:p>
    <w:p w14:paraId="276654C6" w14:textId="77777777" w:rsidR="008F23AB" w:rsidRDefault="008F23AB" w:rsidP="0080014B">
      <w:pPr>
        <w:pStyle w:val="a"/>
        <w:adjustRightInd w:val="0"/>
        <w:snapToGrid w:val="0"/>
        <w:spacing w:line="480" w:lineRule="auto"/>
        <w:jc w:val="both"/>
        <w:rPr>
          <w:rFonts w:ascii="Arial" w:hAnsi="Arial" w:cs="Arial"/>
          <w:b/>
          <w:bCs/>
          <w:sz w:val="24"/>
          <w:szCs w:val="24"/>
        </w:rPr>
      </w:pPr>
    </w:p>
    <w:p w14:paraId="76BDE024" w14:textId="77777777" w:rsidR="00C15FDB" w:rsidRDefault="00C15FDB" w:rsidP="0080014B">
      <w:pPr>
        <w:pStyle w:val="a"/>
        <w:adjustRightInd w:val="0"/>
        <w:snapToGrid w:val="0"/>
        <w:spacing w:line="480" w:lineRule="auto"/>
        <w:jc w:val="both"/>
        <w:rPr>
          <w:rFonts w:ascii="Arial" w:hAnsi="Arial" w:cs="Arial"/>
          <w:b/>
          <w:bCs/>
          <w:sz w:val="24"/>
          <w:szCs w:val="24"/>
        </w:rPr>
      </w:pPr>
    </w:p>
    <w:p w14:paraId="353EECA5" w14:textId="77777777" w:rsidR="00C15FDB" w:rsidRDefault="00C15FDB" w:rsidP="0080014B">
      <w:pPr>
        <w:pStyle w:val="a"/>
        <w:adjustRightInd w:val="0"/>
        <w:snapToGrid w:val="0"/>
        <w:spacing w:line="480" w:lineRule="auto"/>
        <w:jc w:val="both"/>
        <w:rPr>
          <w:rFonts w:ascii="Arial" w:hAnsi="Arial" w:cs="Arial"/>
          <w:b/>
          <w:bCs/>
          <w:sz w:val="24"/>
          <w:szCs w:val="24"/>
        </w:rPr>
      </w:pPr>
    </w:p>
    <w:p w14:paraId="6207402C" w14:textId="77777777" w:rsidR="00C15FDB" w:rsidRDefault="00C15FDB" w:rsidP="0080014B">
      <w:pPr>
        <w:pStyle w:val="a"/>
        <w:adjustRightInd w:val="0"/>
        <w:snapToGrid w:val="0"/>
        <w:spacing w:line="480" w:lineRule="auto"/>
        <w:jc w:val="both"/>
        <w:rPr>
          <w:rFonts w:ascii="Arial" w:hAnsi="Arial" w:cs="Arial"/>
          <w:b/>
          <w:bCs/>
          <w:sz w:val="24"/>
          <w:szCs w:val="24"/>
        </w:rPr>
      </w:pPr>
    </w:p>
    <w:p w14:paraId="67F9260B" w14:textId="77777777" w:rsidR="00C15FDB" w:rsidRDefault="00C15FDB" w:rsidP="0080014B">
      <w:pPr>
        <w:pStyle w:val="a"/>
        <w:adjustRightInd w:val="0"/>
        <w:snapToGrid w:val="0"/>
        <w:spacing w:line="480" w:lineRule="auto"/>
        <w:jc w:val="both"/>
        <w:rPr>
          <w:rFonts w:ascii="Arial" w:hAnsi="Arial" w:cs="Arial"/>
          <w:b/>
          <w:bCs/>
          <w:sz w:val="24"/>
          <w:szCs w:val="24"/>
        </w:rPr>
      </w:pPr>
    </w:p>
    <w:p w14:paraId="07B7F139" w14:textId="77777777" w:rsidR="00C15FDB" w:rsidRDefault="00C15FDB" w:rsidP="0080014B">
      <w:pPr>
        <w:pStyle w:val="a"/>
        <w:adjustRightInd w:val="0"/>
        <w:snapToGrid w:val="0"/>
        <w:spacing w:line="480" w:lineRule="auto"/>
        <w:jc w:val="both"/>
        <w:rPr>
          <w:rFonts w:ascii="Arial" w:hAnsi="Arial" w:cs="Arial"/>
          <w:b/>
          <w:bCs/>
          <w:sz w:val="24"/>
          <w:szCs w:val="24"/>
        </w:rPr>
      </w:pPr>
    </w:p>
    <w:p w14:paraId="6318BE44" w14:textId="474821A0" w:rsidR="00C15FDB" w:rsidRDefault="0080014B" w:rsidP="0080014B">
      <w:pPr>
        <w:pStyle w:val="a"/>
        <w:adjustRightInd w:val="0"/>
        <w:snapToGrid w:val="0"/>
        <w:spacing w:line="480" w:lineRule="auto"/>
        <w:jc w:val="both"/>
        <w:rPr>
          <w:rFonts w:ascii="Arial" w:hAnsi="Arial" w:cs="Arial"/>
          <w:i/>
          <w:sz w:val="24"/>
          <w:szCs w:val="24"/>
        </w:rPr>
      </w:pPr>
      <w:r w:rsidRPr="004F0DFB">
        <w:rPr>
          <w:rFonts w:ascii="Arial" w:hAnsi="Arial" w:cs="Arial"/>
          <w:b/>
          <w:bCs/>
          <w:sz w:val="24"/>
          <w:szCs w:val="24"/>
        </w:rPr>
        <w:lastRenderedPageBreak/>
        <w:t xml:space="preserve">Research Problem </w:t>
      </w:r>
      <w:commentRangeStart w:id="3"/>
      <w:r w:rsidRPr="004F0DFB">
        <w:rPr>
          <w:rFonts w:ascii="Arial" w:hAnsi="Arial" w:cs="Arial"/>
          <w:i/>
          <w:sz w:val="24"/>
          <w:szCs w:val="24"/>
        </w:rPr>
        <w:t>(depends on the design)</w:t>
      </w:r>
      <w:commentRangeEnd w:id="3"/>
      <w:r w:rsidR="00AD59E7">
        <w:rPr>
          <w:rStyle w:val="CommentReference"/>
        </w:rPr>
        <w:commentReference w:id="3"/>
      </w:r>
    </w:p>
    <w:p w14:paraId="470B7815" w14:textId="1ACBD32C" w:rsidR="00C15FDB" w:rsidRDefault="00C15FDB" w:rsidP="00C15FDB">
      <w:pPr>
        <w:pStyle w:val="a"/>
        <w:adjustRightInd w:val="0"/>
        <w:snapToGrid w:val="0"/>
        <w:spacing w:line="480" w:lineRule="auto"/>
        <w:ind w:firstLine="720"/>
        <w:jc w:val="both"/>
        <w:rPr>
          <w:rFonts w:ascii="Arial" w:hAnsi="Arial" w:cs="Arial"/>
          <w:iCs/>
          <w:sz w:val="24"/>
          <w:szCs w:val="24"/>
        </w:rPr>
      </w:pPr>
      <w:r>
        <w:rPr>
          <w:rFonts w:ascii="Arial" w:hAnsi="Arial" w:cs="Arial"/>
          <w:iCs/>
          <w:sz w:val="24"/>
          <w:szCs w:val="24"/>
        </w:rPr>
        <w:t>This study aims to asses the awareness and practices of cybersecurity among third-year SOIT students of ASCOT.</w:t>
      </w:r>
    </w:p>
    <w:p w14:paraId="3FB0AEF0" w14:textId="3FB5247E" w:rsidR="00C15FDB" w:rsidRDefault="00C15FDB" w:rsidP="00C15FDB">
      <w:pPr>
        <w:pStyle w:val="a"/>
        <w:adjustRightInd w:val="0"/>
        <w:snapToGrid w:val="0"/>
        <w:spacing w:line="480" w:lineRule="auto"/>
        <w:ind w:firstLine="720"/>
        <w:jc w:val="both"/>
        <w:rPr>
          <w:rFonts w:ascii="Arial" w:hAnsi="Arial" w:cs="Arial"/>
          <w:iCs/>
          <w:sz w:val="24"/>
          <w:szCs w:val="24"/>
        </w:rPr>
      </w:pPr>
      <w:r>
        <w:rPr>
          <w:rFonts w:ascii="Arial" w:hAnsi="Arial" w:cs="Arial"/>
          <w:iCs/>
          <w:sz w:val="24"/>
          <w:szCs w:val="24"/>
        </w:rPr>
        <w:t>Specifically, it seeks to answer the following questions:</w:t>
      </w:r>
    </w:p>
    <w:p w14:paraId="47FB4E8D" w14:textId="6C6366F4" w:rsidR="00C15FDB" w:rsidRDefault="00C15FDB" w:rsidP="00C15FDB">
      <w:pPr>
        <w:pStyle w:val="a"/>
        <w:numPr>
          <w:ilvl w:val="0"/>
          <w:numId w:val="18"/>
        </w:numPr>
        <w:adjustRightInd w:val="0"/>
        <w:snapToGrid w:val="0"/>
        <w:spacing w:line="480" w:lineRule="auto"/>
        <w:jc w:val="both"/>
        <w:rPr>
          <w:rFonts w:ascii="Arial" w:hAnsi="Arial" w:cs="Arial"/>
          <w:iCs/>
          <w:sz w:val="24"/>
          <w:szCs w:val="24"/>
        </w:rPr>
      </w:pPr>
      <w:r>
        <w:rPr>
          <w:rFonts w:ascii="Arial" w:hAnsi="Arial" w:cs="Arial"/>
          <w:iCs/>
          <w:sz w:val="24"/>
          <w:szCs w:val="24"/>
        </w:rPr>
        <w:t xml:space="preserve">What is the levels of cybersecurity awareness of third-year SOIT students in terms </w:t>
      </w:r>
      <w:proofErr w:type="gramStart"/>
      <w:r>
        <w:rPr>
          <w:rFonts w:ascii="Arial" w:hAnsi="Arial" w:cs="Arial"/>
          <w:iCs/>
          <w:sz w:val="24"/>
          <w:szCs w:val="24"/>
        </w:rPr>
        <w:t>of:</w:t>
      </w:r>
      <w:proofErr w:type="gramEnd"/>
    </w:p>
    <w:p w14:paraId="6AE818AB" w14:textId="1FA86517" w:rsidR="00C15FDB" w:rsidRDefault="00C15FDB" w:rsidP="00C15FDB">
      <w:pPr>
        <w:pStyle w:val="a"/>
        <w:numPr>
          <w:ilvl w:val="0"/>
          <w:numId w:val="19"/>
        </w:numPr>
        <w:adjustRightInd w:val="0"/>
        <w:snapToGrid w:val="0"/>
        <w:spacing w:line="480" w:lineRule="auto"/>
        <w:jc w:val="both"/>
        <w:rPr>
          <w:rFonts w:ascii="Arial" w:hAnsi="Arial" w:cs="Arial"/>
          <w:iCs/>
          <w:sz w:val="24"/>
          <w:szCs w:val="24"/>
        </w:rPr>
      </w:pPr>
      <w:r>
        <w:rPr>
          <w:rFonts w:ascii="Arial" w:hAnsi="Arial" w:cs="Arial"/>
          <w:iCs/>
          <w:sz w:val="24"/>
          <w:szCs w:val="24"/>
        </w:rPr>
        <w:t>Password security</w:t>
      </w:r>
    </w:p>
    <w:p w14:paraId="61BA53BC" w14:textId="39612C2E" w:rsidR="00C15FDB" w:rsidRDefault="00C15FDB" w:rsidP="00C15FDB">
      <w:pPr>
        <w:pStyle w:val="a"/>
        <w:numPr>
          <w:ilvl w:val="0"/>
          <w:numId w:val="19"/>
        </w:numPr>
        <w:adjustRightInd w:val="0"/>
        <w:snapToGrid w:val="0"/>
        <w:spacing w:line="480" w:lineRule="auto"/>
        <w:jc w:val="both"/>
        <w:rPr>
          <w:rFonts w:ascii="Arial" w:hAnsi="Arial" w:cs="Arial"/>
          <w:iCs/>
          <w:sz w:val="24"/>
          <w:szCs w:val="24"/>
        </w:rPr>
      </w:pPr>
      <w:r>
        <w:rPr>
          <w:rFonts w:ascii="Arial" w:hAnsi="Arial" w:cs="Arial"/>
          <w:iCs/>
          <w:sz w:val="24"/>
          <w:szCs w:val="24"/>
        </w:rPr>
        <w:t>Phishing and online scams</w:t>
      </w:r>
    </w:p>
    <w:p w14:paraId="7E10077A" w14:textId="79894382" w:rsidR="00C15FDB" w:rsidRDefault="00C15FDB" w:rsidP="00C15FDB">
      <w:pPr>
        <w:pStyle w:val="a"/>
        <w:numPr>
          <w:ilvl w:val="0"/>
          <w:numId w:val="19"/>
        </w:numPr>
        <w:adjustRightInd w:val="0"/>
        <w:snapToGrid w:val="0"/>
        <w:spacing w:line="480" w:lineRule="auto"/>
        <w:jc w:val="both"/>
        <w:rPr>
          <w:rFonts w:ascii="Arial" w:hAnsi="Arial" w:cs="Arial"/>
          <w:iCs/>
          <w:sz w:val="24"/>
          <w:szCs w:val="24"/>
        </w:rPr>
      </w:pPr>
      <w:r>
        <w:rPr>
          <w:rFonts w:ascii="Arial" w:hAnsi="Arial" w:cs="Arial"/>
          <w:iCs/>
          <w:sz w:val="24"/>
          <w:szCs w:val="24"/>
        </w:rPr>
        <w:t>Social media privacy</w:t>
      </w:r>
    </w:p>
    <w:p w14:paraId="077A025F" w14:textId="00F15C28" w:rsidR="00C15FDB" w:rsidRDefault="00C15FDB" w:rsidP="00C15FDB">
      <w:pPr>
        <w:pStyle w:val="a"/>
        <w:numPr>
          <w:ilvl w:val="0"/>
          <w:numId w:val="19"/>
        </w:numPr>
        <w:adjustRightInd w:val="0"/>
        <w:snapToGrid w:val="0"/>
        <w:spacing w:line="480" w:lineRule="auto"/>
        <w:jc w:val="both"/>
        <w:rPr>
          <w:rFonts w:ascii="Arial" w:hAnsi="Arial" w:cs="Arial"/>
          <w:iCs/>
          <w:sz w:val="24"/>
          <w:szCs w:val="24"/>
        </w:rPr>
      </w:pPr>
      <w:r>
        <w:rPr>
          <w:rFonts w:ascii="Arial" w:hAnsi="Arial" w:cs="Arial"/>
          <w:iCs/>
          <w:sz w:val="24"/>
          <w:szCs w:val="24"/>
        </w:rPr>
        <w:t>Malware protection</w:t>
      </w:r>
    </w:p>
    <w:p w14:paraId="47835D7D" w14:textId="38CC59E1" w:rsidR="00C15FDB" w:rsidRDefault="00C15FDB" w:rsidP="00C15FDB">
      <w:pPr>
        <w:pStyle w:val="a"/>
        <w:numPr>
          <w:ilvl w:val="0"/>
          <w:numId w:val="19"/>
        </w:numPr>
        <w:adjustRightInd w:val="0"/>
        <w:snapToGrid w:val="0"/>
        <w:spacing w:line="480" w:lineRule="auto"/>
        <w:jc w:val="both"/>
        <w:rPr>
          <w:rFonts w:ascii="Arial" w:hAnsi="Arial" w:cs="Arial"/>
          <w:iCs/>
          <w:sz w:val="24"/>
          <w:szCs w:val="24"/>
        </w:rPr>
      </w:pPr>
      <w:r>
        <w:rPr>
          <w:rFonts w:ascii="Arial" w:hAnsi="Arial" w:cs="Arial"/>
          <w:iCs/>
          <w:sz w:val="24"/>
          <w:szCs w:val="24"/>
        </w:rPr>
        <w:t>Data backup practices</w:t>
      </w:r>
    </w:p>
    <w:p w14:paraId="4369BA0A" w14:textId="6461ED51" w:rsidR="00C15FDB" w:rsidRDefault="00C15FDB" w:rsidP="00C15FDB">
      <w:pPr>
        <w:pStyle w:val="a"/>
        <w:numPr>
          <w:ilvl w:val="0"/>
          <w:numId w:val="18"/>
        </w:numPr>
        <w:adjustRightInd w:val="0"/>
        <w:snapToGrid w:val="0"/>
        <w:spacing w:line="480" w:lineRule="auto"/>
        <w:jc w:val="both"/>
        <w:rPr>
          <w:rFonts w:ascii="Arial" w:hAnsi="Arial" w:cs="Arial"/>
          <w:iCs/>
          <w:sz w:val="24"/>
          <w:szCs w:val="24"/>
        </w:rPr>
      </w:pPr>
      <w:r>
        <w:rPr>
          <w:rFonts w:ascii="Arial" w:hAnsi="Arial" w:cs="Arial"/>
          <w:iCs/>
          <w:sz w:val="24"/>
          <w:szCs w:val="24"/>
        </w:rPr>
        <w:t>What is the extent of cybersecurity practices of third-year SOIT students in the same five areas?</w:t>
      </w:r>
    </w:p>
    <w:p w14:paraId="1D240BDF" w14:textId="596E9EF9" w:rsidR="00C15FDB" w:rsidRDefault="00C15FDB" w:rsidP="00C15FDB">
      <w:pPr>
        <w:pStyle w:val="a"/>
        <w:numPr>
          <w:ilvl w:val="0"/>
          <w:numId w:val="18"/>
        </w:numPr>
        <w:adjustRightInd w:val="0"/>
        <w:snapToGrid w:val="0"/>
        <w:spacing w:line="480" w:lineRule="auto"/>
        <w:jc w:val="both"/>
        <w:rPr>
          <w:rFonts w:ascii="Arial" w:hAnsi="Arial" w:cs="Arial"/>
          <w:iCs/>
          <w:sz w:val="24"/>
          <w:szCs w:val="24"/>
        </w:rPr>
      </w:pPr>
      <w:r>
        <w:rPr>
          <w:rFonts w:ascii="Arial" w:hAnsi="Arial" w:cs="Arial"/>
          <w:iCs/>
          <w:sz w:val="24"/>
          <w:szCs w:val="24"/>
        </w:rPr>
        <w:t>Is there a significant relationship between cybersecurity awareness and cybersecurity practices among the respondents.</w:t>
      </w:r>
    </w:p>
    <w:p w14:paraId="341BB920" w14:textId="77777777" w:rsidR="00C15FDB" w:rsidRDefault="00C15FDB" w:rsidP="00C15FDB">
      <w:pPr>
        <w:pStyle w:val="a"/>
        <w:adjustRightInd w:val="0"/>
        <w:snapToGrid w:val="0"/>
        <w:spacing w:line="480" w:lineRule="auto"/>
        <w:ind w:left="1080"/>
        <w:jc w:val="both"/>
        <w:rPr>
          <w:rFonts w:ascii="Arial" w:hAnsi="Arial" w:cs="Arial"/>
          <w:iCs/>
          <w:sz w:val="24"/>
          <w:szCs w:val="24"/>
        </w:rPr>
      </w:pPr>
    </w:p>
    <w:p w14:paraId="4B1FB767" w14:textId="77777777" w:rsidR="00C15FDB" w:rsidRPr="00C15FDB" w:rsidRDefault="00C15FDB" w:rsidP="0080014B">
      <w:pPr>
        <w:pStyle w:val="a"/>
        <w:adjustRightInd w:val="0"/>
        <w:snapToGrid w:val="0"/>
        <w:spacing w:line="480" w:lineRule="auto"/>
        <w:jc w:val="both"/>
        <w:rPr>
          <w:rFonts w:ascii="Arial" w:hAnsi="Arial" w:cs="Arial"/>
          <w:iCs/>
          <w:sz w:val="24"/>
          <w:szCs w:val="24"/>
        </w:rPr>
      </w:pPr>
    </w:p>
    <w:p w14:paraId="2A32AA04" w14:textId="77777777" w:rsidR="00C15FDB" w:rsidRDefault="00C15FDB" w:rsidP="0080014B">
      <w:pPr>
        <w:pStyle w:val="a"/>
        <w:adjustRightInd w:val="0"/>
        <w:snapToGrid w:val="0"/>
        <w:spacing w:line="480" w:lineRule="auto"/>
        <w:jc w:val="both"/>
        <w:rPr>
          <w:rFonts w:ascii="Arial" w:hAnsi="Arial" w:cs="Arial"/>
          <w:b/>
          <w:bCs/>
          <w:sz w:val="24"/>
          <w:szCs w:val="24"/>
        </w:rPr>
      </w:pPr>
    </w:p>
    <w:p w14:paraId="4DBDCB43" w14:textId="77777777" w:rsidR="00C15FDB" w:rsidRDefault="00C15FDB" w:rsidP="0080014B">
      <w:pPr>
        <w:pStyle w:val="a"/>
        <w:adjustRightInd w:val="0"/>
        <w:snapToGrid w:val="0"/>
        <w:spacing w:line="480" w:lineRule="auto"/>
        <w:jc w:val="both"/>
        <w:rPr>
          <w:rFonts w:ascii="Arial" w:hAnsi="Arial" w:cs="Arial"/>
          <w:b/>
          <w:bCs/>
          <w:sz w:val="24"/>
          <w:szCs w:val="24"/>
        </w:rPr>
      </w:pPr>
    </w:p>
    <w:p w14:paraId="76D7E51A" w14:textId="77777777" w:rsidR="00C15FDB" w:rsidRDefault="00C15FDB" w:rsidP="0080014B">
      <w:pPr>
        <w:pStyle w:val="a"/>
        <w:adjustRightInd w:val="0"/>
        <w:snapToGrid w:val="0"/>
        <w:spacing w:line="480" w:lineRule="auto"/>
        <w:jc w:val="both"/>
        <w:rPr>
          <w:rFonts w:ascii="Arial" w:hAnsi="Arial" w:cs="Arial"/>
          <w:b/>
          <w:bCs/>
          <w:sz w:val="24"/>
          <w:szCs w:val="24"/>
        </w:rPr>
      </w:pPr>
    </w:p>
    <w:p w14:paraId="0181688E" w14:textId="77777777" w:rsidR="00C15FDB" w:rsidRDefault="00C15FDB" w:rsidP="0080014B">
      <w:pPr>
        <w:pStyle w:val="a"/>
        <w:adjustRightInd w:val="0"/>
        <w:snapToGrid w:val="0"/>
        <w:spacing w:line="480" w:lineRule="auto"/>
        <w:jc w:val="both"/>
        <w:rPr>
          <w:rFonts w:ascii="Arial" w:hAnsi="Arial" w:cs="Arial"/>
          <w:b/>
          <w:bCs/>
          <w:sz w:val="24"/>
          <w:szCs w:val="24"/>
        </w:rPr>
      </w:pPr>
    </w:p>
    <w:p w14:paraId="51B2F27E" w14:textId="77777777" w:rsidR="00C15FDB" w:rsidRDefault="00C15FDB" w:rsidP="0080014B">
      <w:pPr>
        <w:pStyle w:val="a"/>
        <w:adjustRightInd w:val="0"/>
        <w:snapToGrid w:val="0"/>
        <w:spacing w:line="480" w:lineRule="auto"/>
        <w:jc w:val="both"/>
        <w:rPr>
          <w:rFonts w:ascii="Arial" w:hAnsi="Arial" w:cs="Arial"/>
          <w:b/>
          <w:bCs/>
          <w:sz w:val="24"/>
          <w:szCs w:val="24"/>
        </w:rPr>
      </w:pPr>
    </w:p>
    <w:p w14:paraId="7F23A0D6" w14:textId="77777777" w:rsidR="00C15FDB" w:rsidRDefault="00C15FDB" w:rsidP="0080014B">
      <w:pPr>
        <w:pStyle w:val="a"/>
        <w:adjustRightInd w:val="0"/>
        <w:snapToGrid w:val="0"/>
        <w:spacing w:line="480" w:lineRule="auto"/>
        <w:jc w:val="both"/>
        <w:rPr>
          <w:rFonts w:ascii="Arial" w:hAnsi="Arial" w:cs="Arial"/>
          <w:b/>
          <w:bCs/>
          <w:sz w:val="24"/>
          <w:szCs w:val="24"/>
        </w:rPr>
      </w:pPr>
    </w:p>
    <w:p w14:paraId="1B29EF2C" w14:textId="590DBD4A"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4"/>
      <w:r w:rsidRPr="004F0DFB">
        <w:rPr>
          <w:rFonts w:ascii="Arial" w:hAnsi="Arial" w:cs="Arial"/>
          <w:b/>
          <w:bCs/>
          <w:sz w:val="24"/>
          <w:szCs w:val="24"/>
        </w:rPr>
        <w:lastRenderedPageBreak/>
        <w:t>Scope and Delimitations</w:t>
      </w:r>
      <w:commentRangeEnd w:id="4"/>
      <w:r w:rsidR="006372EA">
        <w:rPr>
          <w:rStyle w:val="CommentReference"/>
        </w:rPr>
        <w:commentReference w:id="4"/>
      </w:r>
    </w:p>
    <w:p w14:paraId="32C921C2" w14:textId="440D7DF7" w:rsidR="0080014B" w:rsidRDefault="00C15FDB" w:rsidP="00C15FDB">
      <w:pPr>
        <w:pStyle w:val="a"/>
        <w:adjustRightInd w:val="0"/>
        <w:snapToGrid w:val="0"/>
        <w:spacing w:line="480" w:lineRule="auto"/>
        <w:jc w:val="both"/>
        <w:rPr>
          <w:rFonts w:ascii="Arial" w:hAnsi="Arial" w:cs="Arial"/>
          <w:sz w:val="24"/>
          <w:szCs w:val="24"/>
        </w:rPr>
      </w:pPr>
      <w:r>
        <w:rPr>
          <w:rFonts w:ascii="Arial" w:hAnsi="Arial" w:cs="Arial"/>
          <w:sz w:val="24"/>
          <w:szCs w:val="24"/>
        </w:rPr>
        <w:t xml:space="preserve">Scope. </w:t>
      </w:r>
      <w:r w:rsidRPr="00C15FDB">
        <w:rPr>
          <w:rFonts w:ascii="Arial" w:hAnsi="Arial" w:cs="Arial"/>
          <w:sz w:val="24"/>
          <w:szCs w:val="24"/>
        </w:rPr>
        <w:t>This study focuses on third-year students enrolled in the School of Information Technology (SOIT) at Aurora State College of Technology (ASCOT) for the academic year 2025–2026.</w:t>
      </w:r>
    </w:p>
    <w:p w14:paraId="03597B10" w14:textId="75EC03D3" w:rsidR="00C15FDB" w:rsidRDefault="00C15FDB" w:rsidP="00C15FDB">
      <w:pPr>
        <w:pStyle w:val="a"/>
        <w:adjustRightInd w:val="0"/>
        <w:snapToGrid w:val="0"/>
        <w:spacing w:line="480" w:lineRule="auto"/>
        <w:jc w:val="both"/>
        <w:rPr>
          <w:rFonts w:ascii="Arial" w:hAnsi="Arial" w:cs="Arial"/>
          <w:sz w:val="24"/>
          <w:szCs w:val="24"/>
        </w:rPr>
      </w:pPr>
      <w:r>
        <w:rPr>
          <w:rFonts w:ascii="Arial" w:hAnsi="Arial" w:cs="Arial"/>
          <w:sz w:val="24"/>
          <w:szCs w:val="24"/>
        </w:rPr>
        <w:t xml:space="preserve">Delimitations. </w:t>
      </w:r>
      <w:r w:rsidRPr="00C15FDB">
        <w:rPr>
          <w:rFonts w:ascii="Arial" w:hAnsi="Arial" w:cs="Arial"/>
          <w:sz w:val="24"/>
          <w:szCs w:val="24"/>
        </w:rPr>
        <w:t>The study excludes first-year, second-year, fourth-year, and non-SOIT students. It covers only self-reported awareness and practices; no technical assessments, penetration tests, or hacking simulations will be conducted. The findings are limited to the specified population and cannot be generalized to other institutions or academic levels.</w:t>
      </w:r>
    </w:p>
    <w:p w14:paraId="3F1A6A89" w14:textId="7375D778" w:rsidR="001F4E38" w:rsidRDefault="001F4E38" w:rsidP="0080014B">
      <w:pPr>
        <w:pStyle w:val="a"/>
        <w:adjustRightInd w:val="0"/>
        <w:snapToGrid w:val="0"/>
        <w:spacing w:line="480" w:lineRule="auto"/>
        <w:ind w:firstLine="720"/>
        <w:jc w:val="both"/>
        <w:rPr>
          <w:rFonts w:ascii="Arial" w:hAnsi="Arial" w:cs="Arial"/>
          <w:sz w:val="24"/>
          <w:szCs w:val="24"/>
        </w:rPr>
      </w:pPr>
    </w:p>
    <w:p w14:paraId="0AD7FE4C" w14:textId="77777777" w:rsidR="001F4E38" w:rsidRDefault="001F4E38" w:rsidP="0080014B">
      <w:pPr>
        <w:pStyle w:val="a"/>
        <w:adjustRightInd w:val="0"/>
        <w:snapToGrid w:val="0"/>
        <w:spacing w:line="480" w:lineRule="auto"/>
        <w:ind w:firstLine="720"/>
        <w:jc w:val="both"/>
        <w:rPr>
          <w:rFonts w:ascii="Arial" w:hAnsi="Arial" w:cs="Arial"/>
          <w:sz w:val="24"/>
          <w:szCs w:val="24"/>
        </w:rPr>
      </w:pPr>
    </w:p>
    <w:p w14:paraId="40BF896F" w14:textId="77777777" w:rsidR="004F0DFB" w:rsidRPr="004F0DFB" w:rsidRDefault="004F0DFB" w:rsidP="0080014B">
      <w:pPr>
        <w:pStyle w:val="a"/>
        <w:adjustRightInd w:val="0"/>
        <w:snapToGrid w:val="0"/>
        <w:spacing w:line="480" w:lineRule="auto"/>
        <w:ind w:firstLine="720"/>
        <w:jc w:val="both"/>
        <w:rPr>
          <w:rFonts w:ascii="Arial" w:hAnsi="Arial" w:cs="Arial"/>
          <w:sz w:val="24"/>
          <w:szCs w:val="24"/>
        </w:rPr>
      </w:pPr>
    </w:p>
    <w:p w14:paraId="3F2CAB45" w14:textId="77777777" w:rsidR="0080014B" w:rsidRDefault="0080014B" w:rsidP="0080014B">
      <w:pPr>
        <w:pStyle w:val="a"/>
        <w:adjustRightInd w:val="0"/>
        <w:snapToGrid w:val="0"/>
        <w:spacing w:line="480" w:lineRule="auto"/>
        <w:jc w:val="both"/>
        <w:rPr>
          <w:rFonts w:ascii="Arial" w:hAnsi="Arial" w:cs="Arial"/>
          <w:b/>
          <w:bCs/>
          <w:sz w:val="24"/>
          <w:szCs w:val="24"/>
        </w:rPr>
      </w:pPr>
      <w:commentRangeStart w:id="5"/>
      <w:r w:rsidRPr="004F0DFB">
        <w:rPr>
          <w:rFonts w:ascii="Arial" w:hAnsi="Arial" w:cs="Arial"/>
          <w:b/>
          <w:bCs/>
          <w:sz w:val="24"/>
          <w:szCs w:val="24"/>
        </w:rPr>
        <w:t>Significance of the Study</w:t>
      </w:r>
      <w:commentRangeEnd w:id="5"/>
      <w:r w:rsidR="00AD59E7">
        <w:rPr>
          <w:rStyle w:val="CommentReference"/>
        </w:rPr>
        <w:commentReference w:id="5"/>
      </w:r>
    </w:p>
    <w:p w14:paraId="3188B66A" w14:textId="0BF8FC2E" w:rsidR="00906DF6" w:rsidRDefault="00906DF6"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The results of this study will be highly beneficial to the following:</w:t>
      </w:r>
    </w:p>
    <w:p w14:paraId="18E1395E" w14:textId="38C922F5" w:rsidR="00906DF6" w:rsidRDefault="00906DF6" w:rsidP="00906DF6">
      <w:pPr>
        <w:pStyle w:val="a"/>
        <w:numPr>
          <w:ilvl w:val="0"/>
          <w:numId w:val="20"/>
        </w:numPr>
        <w:adjustRightInd w:val="0"/>
        <w:snapToGrid w:val="0"/>
        <w:spacing w:line="480" w:lineRule="auto"/>
        <w:jc w:val="both"/>
        <w:rPr>
          <w:rFonts w:ascii="Arial" w:hAnsi="Arial" w:cs="Arial"/>
          <w:sz w:val="24"/>
          <w:szCs w:val="24"/>
        </w:rPr>
      </w:pPr>
      <w:r>
        <w:rPr>
          <w:rFonts w:ascii="Arial" w:hAnsi="Arial" w:cs="Arial"/>
          <w:sz w:val="24"/>
          <w:szCs w:val="24"/>
        </w:rPr>
        <w:t>SOIT Students – They will gain self-awareness about their cybersecurity habits and may be motivated to improve weak practices.</w:t>
      </w:r>
    </w:p>
    <w:p w14:paraId="482162D3" w14:textId="1FEA38B1" w:rsidR="00906DF6" w:rsidRDefault="00906DF6" w:rsidP="00906DF6">
      <w:pPr>
        <w:pStyle w:val="a"/>
        <w:numPr>
          <w:ilvl w:val="0"/>
          <w:numId w:val="20"/>
        </w:numPr>
        <w:adjustRightInd w:val="0"/>
        <w:snapToGrid w:val="0"/>
        <w:spacing w:line="480" w:lineRule="auto"/>
        <w:jc w:val="both"/>
        <w:rPr>
          <w:rFonts w:ascii="Arial" w:hAnsi="Arial" w:cs="Arial"/>
          <w:sz w:val="24"/>
          <w:szCs w:val="24"/>
        </w:rPr>
      </w:pPr>
      <w:r>
        <w:rPr>
          <w:rFonts w:ascii="Arial" w:hAnsi="Arial" w:cs="Arial"/>
          <w:sz w:val="24"/>
          <w:szCs w:val="24"/>
        </w:rPr>
        <w:t>SOIT Faculty – They can integrate identified gaps into the curriculum, teaching security topics that students actually need.</w:t>
      </w:r>
    </w:p>
    <w:p w14:paraId="0E4663A6" w14:textId="6663912C" w:rsidR="00906DF6" w:rsidRDefault="00906DF6" w:rsidP="00906DF6">
      <w:pPr>
        <w:pStyle w:val="a"/>
        <w:numPr>
          <w:ilvl w:val="0"/>
          <w:numId w:val="20"/>
        </w:numPr>
        <w:adjustRightInd w:val="0"/>
        <w:snapToGrid w:val="0"/>
        <w:spacing w:line="480" w:lineRule="auto"/>
        <w:jc w:val="both"/>
        <w:rPr>
          <w:rFonts w:ascii="Arial" w:hAnsi="Arial" w:cs="Arial"/>
          <w:sz w:val="24"/>
          <w:szCs w:val="24"/>
        </w:rPr>
      </w:pPr>
      <w:r>
        <w:rPr>
          <w:rFonts w:ascii="Arial" w:hAnsi="Arial" w:cs="Arial"/>
          <w:sz w:val="24"/>
          <w:szCs w:val="24"/>
        </w:rPr>
        <w:t>ASCOT Administration – They can use the findings to develop policies, seminars, or information security campaigns.</w:t>
      </w:r>
    </w:p>
    <w:p w14:paraId="69C3703E" w14:textId="70081E59" w:rsidR="00906DF6" w:rsidRDefault="00906DF6" w:rsidP="00906DF6">
      <w:pPr>
        <w:pStyle w:val="a"/>
        <w:numPr>
          <w:ilvl w:val="0"/>
          <w:numId w:val="20"/>
        </w:numPr>
        <w:adjustRightInd w:val="0"/>
        <w:snapToGrid w:val="0"/>
        <w:spacing w:line="480" w:lineRule="auto"/>
        <w:jc w:val="both"/>
        <w:rPr>
          <w:rFonts w:ascii="Arial" w:hAnsi="Arial" w:cs="Arial"/>
          <w:sz w:val="24"/>
          <w:szCs w:val="24"/>
        </w:rPr>
      </w:pPr>
      <w:proofErr w:type="gramStart"/>
      <w:r>
        <w:rPr>
          <w:rFonts w:ascii="Arial" w:hAnsi="Arial" w:cs="Arial"/>
          <w:sz w:val="24"/>
          <w:szCs w:val="24"/>
        </w:rPr>
        <w:t>Future  Researchers</w:t>
      </w:r>
      <w:proofErr w:type="gramEnd"/>
      <w:r>
        <w:rPr>
          <w:rFonts w:ascii="Arial" w:hAnsi="Arial" w:cs="Arial"/>
          <w:sz w:val="24"/>
          <w:szCs w:val="24"/>
        </w:rPr>
        <w:t xml:space="preserve"> – They can use this study as baseline data for similar research in other colleges or with different populations.</w:t>
      </w:r>
    </w:p>
    <w:p w14:paraId="53F7E595" w14:textId="77777777" w:rsidR="001F4E38" w:rsidRPr="004F0DFB" w:rsidRDefault="001F4E38" w:rsidP="00441A7C">
      <w:pPr>
        <w:pStyle w:val="a"/>
        <w:adjustRightInd w:val="0"/>
        <w:snapToGrid w:val="0"/>
        <w:spacing w:line="480" w:lineRule="auto"/>
        <w:jc w:val="both"/>
        <w:rPr>
          <w:rFonts w:ascii="Arial" w:hAnsi="Arial" w:cs="Arial"/>
          <w:sz w:val="24"/>
          <w:szCs w:val="24"/>
        </w:rPr>
      </w:pPr>
    </w:p>
    <w:p w14:paraId="7BC16935"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6"/>
      <w:r w:rsidRPr="004F0DFB">
        <w:rPr>
          <w:rFonts w:ascii="Arial" w:hAnsi="Arial" w:cs="Arial"/>
          <w:b/>
          <w:bCs/>
          <w:sz w:val="24"/>
          <w:szCs w:val="24"/>
        </w:rPr>
        <w:lastRenderedPageBreak/>
        <w:t>Definition of Terms</w:t>
      </w:r>
      <w:commentRangeEnd w:id="6"/>
      <w:r w:rsidR="00AD59E7">
        <w:rPr>
          <w:rStyle w:val="CommentReference"/>
        </w:rPr>
        <w:commentReference w:id="6"/>
      </w:r>
    </w:p>
    <w:p w14:paraId="27524C2C"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Awareness</w:t>
      </w:r>
      <w:r w:rsidRPr="00441A7C">
        <w:rPr>
          <w:rFonts w:ascii="Arial" w:hAnsi="Arial" w:cs="Arial"/>
          <w:sz w:val="24"/>
          <w:szCs w:val="24"/>
          <w:lang w:val="en-US"/>
        </w:rPr>
        <w:t> – The level of understanding of cybersecurity threats and protective measures.</w:t>
      </w:r>
    </w:p>
    <w:p w14:paraId="1B40FBC5"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Cybersecurity</w:t>
      </w:r>
      <w:r w:rsidRPr="00441A7C">
        <w:rPr>
          <w:rFonts w:ascii="Arial" w:hAnsi="Arial" w:cs="Arial"/>
          <w:sz w:val="24"/>
          <w:szCs w:val="24"/>
          <w:lang w:val="en-US"/>
        </w:rPr>
        <w:t> – The practice of protecting systems, networks, programs, and data from digital attacks.</w:t>
      </w:r>
    </w:p>
    <w:p w14:paraId="2707687E"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Data backup</w:t>
      </w:r>
      <w:r w:rsidRPr="00441A7C">
        <w:rPr>
          <w:rFonts w:ascii="Arial" w:hAnsi="Arial" w:cs="Arial"/>
          <w:sz w:val="24"/>
          <w:szCs w:val="24"/>
          <w:lang w:val="en-US"/>
        </w:rPr>
        <w:t> – The process of copying data to a separate location to prevent loss in case of hardware failure or ransomware.</w:t>
      </w:r>
    </w:p>
    <w:p w14:paraId="62407EE4"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Malware</w:t>
      </w:r>
      <w:r w:rsidRPr="00441A7C">
        <w:rPr>
          <w:rFonts w:ascii="Arial" w:hAnsi="Arial" w:cs="Arial"/>
          <w:sz w:val="24"/>
          <w:szCs w:val="24"/>
          <w:lang w:val="en-US"/>
        </w:rPr>
        <w:t> – Malicious software designed to damage, disrupt, or gain unauthorized access to a computer system.</w:t>
      </w:r>
    </w:p>
    <w:p w14:paraId="5F50D7DA"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Password security</w:t>
      </w:r>
      <w:r w:rsidRPr="00441A7C">
        <w:rPr>
          <w:rFonts w:ascii="Arial" w:hAnsi="Arial" w:cs="Arial"/>
          <w:sz w:val="24"/>
          <w:szCs w:val="24"/>
          <w:lang w:val="en-US"/>
        </w:rPr>
        <w:t> – The practice of creating, managing, and protecting passwords to prevent unauthorized access.</w:t>
      </w:r>
    </w:p>
    <w:p w14:paraId="3B75BD08"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Phishing</w:t>
      </w:r>
      <w:r w:rsidRPr="00441A7C">
        <w:rPr>
          <w:rFonts w:ascii="Arial" w:hAnsi="Arial" w:cs="Arial"/>
          <w:sz w:val="24"/>
          <w:szCs w:val="24"/>
          <w:lang w:val="en-US"/>
        </w:rPr>
        <w:t> – A cyberattack that uses fraudulent emails or messages to trick individuals into revealing sensitive information.</w:t>
      </w:r>
    </w:p>
    <w:p w14:paraId="2EE1B8E5"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Practices</w:t>
      </w:r>
      <w:r w:rsidRPr="00441A7C">
        <w:rPr>
          <w:rFonts w:ascii="Arial" w:hAnsi="Arial" w:cs="Arial"/>
          <w:sz w:val="24"/>
          <w:szCs w:val="24"/>
          <w:lang w:val="en-US"/>
        </w:rPr>
        <w:t> – The actual behaviors or actions students take regarding online security.</w:t>
      </w:r>
    </w:p>
    <w:p w14:paraId="247EECA1"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SOIT</w:t>
      </w:r>
      <w:r w:rsidRPr="00441A7C">
        <w:rPr>
          <w:rFonts w:ascii="Arial" w:hAnsi="Arial" w:cs="Arial"/>
          <w:sz w:val="24"/>
          <w:szCs w:val="24"/>
          <w:lang w:val="en-US"/>
        </w:rPr>
        <w:t> – School of Information Technology at Aurora State College of Technology.</w:t>
      </w:r>
    </w:p>
    <w:p w14:paraId="3448A23F"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Social media privacy</w:t>
      </w:r>
      <w:r w:rsidRPr="00441A7C">
        <w:rPr>
          <w:rFonts w:ascii="Arial" w:hAnsi="Arial" w:cs="Arial"/>
          <w:sz w:val="24"/>
          <w:szCs w:val="24"/>
          <w:lang w:val="en-US"/>
        </w:rPr>
        <w:t> – The control over personal information shared on social networking platforms.</w:t>
      </w:r>
    </w:p>
    <w:p w14:paraId="618528D8" w14:textId="77777777" w:rsidR="00441A7C" w:rsidRPr="00441A7C" w:rsidRDefault="00441A7C" w:rsidP="00441A7C">
      <w:pPr>
        <w:pStyle w:val="a"/>
        <w:numPr>
          <w:ilvl w:val="0"/>
          <w:numId w:val="21"/>
        </w:numPr>
        <w:adjustRightInd w:val="0"/>
        <w:snapToGrid w:val="0"/>
        <w:spacing w:line="480" w:lineRule="auto"/>
        <w:jc w:val="both"/>
        <w:rPr>
          <w:rFonts w:ascii="Arial" w:hAnsi="Arial" w:cs="Arial"/>
          <w:sz w:val="24"/>
          <w:szCs w:val="24"/>
          <w:lang w:val="en-US"/>
        </w:rPr>
      </w:pPr>
      <w:r w:rsidRPr="00441A7C">
        <w:rPr>
          <w:rFonts w:ascii="Arial" w:hAnsi="Arial" w:cs="Arial"/>
          <w:b/>
          <w:bCs/>
          <w:sz w:val="24"/>
          <w:szCs w:val="24"/>
          <w:lang w:val="en-US"/>
        </w:rPr>
        <w:t>Third-year students</w:t>
      </w:r>
      <w:r w:rsidRPr="00441A7C">
        <w:rPr>
          <w:rFonts w:ascii="Arial" w:hAnsi="Arial" w:cs="Arial"/>
          <w:sz w:val="24"/>
          <w:szCs w:val="24"/>
          <w:lang w:val="en-US"/>
        </w:rPr>
        <w:t> – Students currently in their third year of the Bachelor of Science in Information Technology program.</w:t>
      </w:r>
    </w:p>
    <w:p w14:paraId="5040E09D" w14:textId="77777777" w:rsidR="0080014B" w:rsidRDefault="0080014B" w:rsidP="00441A7C">
      <w:pPr>
        <w:pStyle w:val="a"/>
        <w:adjustRightInd w:val="0"/>
        <w:snapToGrid w:val="0"/>
        <w:spacing w:line="480" w:lineRule="auto"/>
        <w:jc w:val="both"/>
        <w:rPr>
          <w:rFonts w:ascii="Arial" w:hAnsi="Arial" w:cs="Arial"/>
          <w:sz w:val="24"/>
          <w:szCs w:val="24"/>
        </w:rPr>
      </w:pPr>
    </w:p>
    <w:p w14:paraId="59B7B89D" w14:textId="17CC5940" w:rsidR="00441A7C" w:rsidRPr="004F0DFB" w:rsidRDefault="001D3EF9" w:rsidP="00441A7C">
      <w:pPr>
        <w:pStyle w:val="a"/>
        <w:adjustRightInd w:val="0"/>
        <w:snapToGrid w:val="0"/>
        <w:spacing w:line="480" w:lineRule="auto"/>
        <w:jc w:val="both"/>
        <w:rPr>
          <w:rFonts w:ascii="Arial" w:hAnsi="Arial" w:cs="Arial"/>
          <w:sz w:val="24"/>
          <w:szCs w:val="24"/>
        </w:rPr>
      </w:pPr>
      <w:r>
        <w:rPr>
          <w:rFonts w:ascii="Arial" w:hAnsi="Arial" w:cs="Arial"/>
          <w:sz w:val="24"/>
          <w:szCs w:val="24"/>
        </w:rPr>
        <w:t xml:space="preserve"> </w:t>
      </w:r>
    </w:p>
    <w:p w14:paraId="63F5CE96" w14:textId="18976A75" w:rsidR="0080014B" w:rsidRPr="004F0DFB" w:rsidRDefault="0080014B" w:rsidP="0080014B">
      <w:pPr>
        <w:rPr>
          <w:rFonts w:ascii="Arial" w:hAnsi="Arial" w:cs="Arial"/>
          <w:sz w:val="24"/>
          <w:szCs w:val="24"/>
        </w:rPr>
      </w:pPr>
    </w:p>
    <w:p w14:paraId="68032B61"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t>Chapter 2</w:t>
      </w:r>
    </w:p>
    <w:p w14:paraId="5CA40EBD"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r w:rsidRPr="004F0DFB">
        <w:rPr>
          <w:rFonts w:ascii="Arial" w:hAnsi="Arial" w:cs="Arial"/>
          <w:b/>
          <w:bCs/>
          <w:sz w:val="24"/>
          <w:szCs w:val="24"/>
        </w:rPr>
        <w:t>RESEARCH METHODOLOGY</w:t>
      </w:r>
    </w:p>
    <w:p w14:paraId="1CD65515"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r w:rsidRPr="004F0DFB">
        <w:rPr>
          <w:rFonts w:ascii="Arial" w:hAnsi="Arial" w:cs="Arial"/>
          <w:sz w:val="24"/>
          <w:szCs w:val="24"/>
        </w:rPr>
        <w:t>This chapter presents the research design, locale, respondents, data gathering procedures, data analysis techniques that will be used in the study as well as the ethical considerations to be taken into account.</w:t>
      </w:r>
    </w:p>
    <w:p w14:paraId="658ADA19"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1ADDD843"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r w:rsidRPr="004F0DFB">
        <w:rPr>
          <w:rFonts w:ascii="Arial" w:hAnsi="Arial" w:cs="Arial"/>
          <w:b/>
          <w:bCs/>
          <w:sz w:val="24"/>
          <w:szCs w:val="24"/>
        </w:rPr>
        <w:t>Research Design</w:t>
      </w:r>
    </w:p>
    <w:p w14:paraId="4BBE3A63" w14:textId="4382B9F7" w:rsidR="0080014B" w:rsidRPr="004F0DFB" w:rsidRDefault="003B71A6" w:rsidP="0080014B">
      <w:pPr>
        <w:pStyle w:val="a"/>
        <w:adjustRightInd w:val="0"/>
        <w:snapToGrid w:val="0"/>
        <w:spacing w:line="480" w:lineRule="auto"/>
        <w:ind w:firstLine="720"/>
        <w:jc w:val="both"/>
        <w:rPr>
          <w:rFonts w:ascii="Arial" w:hAnsi="Arial" w:cs="Arial"/>
          <w:sz w:val="24"/>
          <w:szCs w:val="24"/>
        </w:rPr>
      </w:pPr>
      <w:r w:rsidRPr="003B71A6">
        <w:rPr>
          <w:rFonts w:ascii="Arial" w:hAnsi="Arial" w:cs="Arial"/>
          <w:sz w:val="24"/>
          <w:szCs w:val="24"/>
        </w:rPr>
        <w:t>This study will employ a </w:t>
      </w:r>
      <w:commentRangeStart w:id="7"/>
      <w:r w:rsidRPr="003B71A6">
        <w:rPr>
          <w:rFonts w:ascii="Arial" w:hAnsi="Arial" w:cs="Arial"/>
          <w:b/>
          <w:bCs/>
          <w:sz w:val="24"/>
          <w:szCs w:val="24"/>
        </w:rPr>
        <w:t>descriptive-correlational research design</w:t>
      </w:r>
      <w:r w:rsidRPr="003B71A6">
        <w:rPr>
          <w:rFonts w:ascii="Arial" w:hAnsi="Arial" w:cs="Arial"/>
          <w:sz w:val="24"/>
          <w:szCs w:val="24"/>
        </w:rPr>
        <w:t xml:space="preserve">. </w:t>
      </w:r>
      <w:commentRangeEnd w:id="7"/>
      <w:r w:rsidR="00AD59E7">
        <w:rPr>
          <w:rStyle w:val="CommentReference"/>
        </w:rPr>
        <w:commentReference w:id="7"/>
      </w:r>
      <w:r w:rsidRPr="003B71A6">
        <w:rPr>
          <w:rFonts w:ascii="Arial" w:hAnsi="Arial" w:cs="Arial"/>
          <w:sz w:val="24"/>
          <w:szCs w:val="24"/>
        </w:rPr>
        <w:t>It is descriptive because it will measure the current levels of awareness and practices. It is correlational because it will determine whether a significant relationship exists between the two variables.</w:t>
      </w:r>
    </w:p>
    <w:p w14:paraId="4D38A6D6" w14:textId="77777777" w:rsidR="0080014B" w:rsidRPr="004F0DFB" w:rsidRDefault="0080014B" w:rsidP="003B71A6">
      <w:pPr>
        <w:pStyle w:val="a"/>
        <w:adjustRightInd w:val="0"/>
        <w:snapToGrid w:val="0"/>
        <w:spacing w:line="480" w:lineRule="auto"/>
        <w:jc w:val="both"/>
        <w:rPr>
          <w:rFonts w:ascii="Arial" w:hAnsi="Arial" w:cs="Arial"/>
          <w:sz w:val="24"/>
          <w:szCs w:val="24"/>
        </w:rPr>
      </w:pPr>
    </w:p>
    <w:p w14:paraId="116534CA"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r w:rsidRPr="004F0DFB">
        <w:rPr>
          <w:rFonts w:ascii="Arial" w:hAnsi="Arial" w:cs="Arial"/>
          <w:b/>
          <w:bCs/>
          <w:sz w:val="24"/>
          <w:szCs w:val="24"/>
        </w:rPr>
        <w:t>Locale of the Study</w:t>
      </w:r>
    </w:p>
    <w:p w14:paraId="72A6E313" w14:textId="3382BE79" w:rsidR="0080014B" w:rsidRPr="004F0DFB" w:rsidRDefault="003B71A6" w:rsidP="0080014B">
      <w:pPr>
        <w:pStyle w:val="a"/>
        <w:adjustRightInd w:val="0"/>
        <w:snapToGrid w:val="0"/>
        <w:spacing w:line="480" w:lineRule="auto"/>
        <w:ind w:firstLine="720"/>
        <w:jc w:val="both"/>
        <w:rPr>
          <w:rFonts w:ascii="Arial" w:hAnsi="Arial" w:cs="Arial"/>
          <w:sz w:val="24"/>
          <w:szCs w:val="24"/>
        </w:rPr>
      </w:pPr>
      <w:r w:rsidRPr="003B71A6">
        <w:rPr>
          <w:rFonts w:ascii="Arial" w:hAnsi="Arial" w:cs="Arial"/>
          <w:sz w:val="24"/>
          <w:szCs w:val="24"/>
        </w:rPr>
        <w:t>The study will be conducted at </w:t>
      </w:r>
      <w:commentRangeStart w:id="8"/>
      <w:r w:rsidRPr="003B71A6">
        <w:rPr>
          <w:rFonts w:ascii="Arial" w:hAnsi="Arial" w:cs="Arial"/>
          <w:b/>
          <w:bCs/>
          <w:sz w:val="24"/>
          <w:szCs w:val="24"/>
        </w:rPr>
        <w:t>Aurora State College of Technology (ASCOT</w:t>
      </w:r>
      <w:proofErr w:type="gramStart"/>
      <w:r w:rsidRPr="003B71A6">
        <w:rPr>
          <w:rFonts w:ascii="Arial" w:hAnsi="Arial" w:cs="Arial"/>
          <w:b/>
          <w:bCs/>
          <w:sz w:val="24"/>
          <w:szCs w:val="24"/>
        </w:rPr>
        <w:t>)</w:t>
      </w:r>
      <w:r w:rsidRPr="003B71A6">
        <w:rPr>
          <w:rFonts w:ascii="Arial" w:hAnsi="Arial" w:cs="Arial"/>
          <w:sz w:val="24"/>
          <w:szCs w:val="24"/>
        </w:rPr>
        <w:t> ,</w:t>
      </w:r>
      <w:proofErr w:type="gramEnd"/>
      <w:r w:rsidRPr="003B71A6">
        <w:rPr>
          <w:rFonts w:ascii="Arial" w:hAnsi="Arial" w:cs="Arial"/>
          <w:sz w:val="24"/>
          <w:szCs w:val="24"/>
        </w:rPr>
        <w:t xml:space="preserve"> </w:t>
      </w:r>
      <w:commentRangeEnd w:id="8"/>
      <w:r w:rsidR="00AD59E7">
        <w:rPr>
          <w:rStyle w:val="CommentReference"/>
        </w:rPr>
        <w:commentReference w:id="8"/>
      </w:r>
      <w:r w:rsidRPr="003B71A6">
        <w:rPr>
          <w:rFonts w:ascii="Arial" w:hAnsi="Arial" w:cs="Arial"/>
          <w:sz w:val="24"/>
          <w:szCs w:val="24"/>
        </w:rPr>
        <w:t>located in Baler, Aurora, specifically within the School of Information Technology (SOIT).</w:t>
      </w:r>
    </w:p>
    <w:p w14:paraId="4046F80F" w14:textId="77777777" w:rsidR="003B71A6" w:rsidRPr="004F0DFB" w:rsidRDefault="003B71A6" w:rsidP="003B71A6">
      <w:pPr>
        <w:pStyle w:val="a"/>
        <w:adjustRightInd w:val="0"/>
        <w:snapToGrid w:val="0"/>
        <w:spacing w:line="480" w:lineRule="auto"/>
        <w:jc w:val="both"/>
        <w:rPr>
          <w:rFonts w:ascii="Arial" w:hAnsi="Arial" w:cs="Arial"/>
          <w:sz w:val="24"/>
          <w:szCs w:val="24"/>
        </w:rPr>
      </w:pPr>
    </w:p>
    <w:p w14:paraId="0203FE1E"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r w:rsidRPr="004F0DFB">
        <w:rPr>
          <w:rFonts w:ascii="Arial" w:hAnsi="Arial" w:cs="Arial"/>
          <w:b/>
          <w:bCs/>
          <w:sz w:val="24"/>
          <w:szCs w:val="24"/>
        </w:rPr>
        <w:t>Respondents</w:t>
      </w:r>
    </w:p>
    <w:p w14:paraId="6E387DEB" w14:textId="6E71566E" w:rsidR="0080014B" w:rsidRPr="004F0DFB" w:rsidRDefault="003B71A6" w:rsidP="0080014B">
      <w:pPr>
        <w:pStyle w:val="a"/>
        <w:adjustRightInd w:val="0"/>
        <w:snapToGrid w:val="0"/>
        <w:spacing w:line="480" w:lineRule="auto"/>
        <w:ind w:firstLine="720"/>
        <w:jc w:val="both"/>
        <w:rPr>
          <w:rFonts w:ascii="Arial" w:hAnsi="Arial" w:cs="Arial"/>
          <w:sz w:val="24"/>
          <w:szCs w:val="24"/>
        </w:rPr>
      </w:pPr>
      <w:r w:rsidRPr="003B71A6">
        <w:rPr>
          <w:rFonts w:ascii="Arial" w:hAnsi="Arial" w:cs="Arial"/>
          <w:sz w:val="24"/>
          <w:szCs w:val="24"/>
        </w:rPr>
        <w:t>The respondents will be all </w:t>
      </w:r>
      <w:commentRangeStart w:id="9"/>
      <w:r w:rsidRPr="003B71A6">
        <w:rPr>
          <w:rFonts w:ascii="Arial" w:hAnsi="Arial" w:cs="Arial"/>
          <w:b/>
          <w:bCs/>
          <w:sz w:val="24"/>
          <w:szCs w:val="24"/>
        </w:rPr>
        <w:t>third-year SOIT students</w:t>
      </w:r>
      <w:r w:rsidRPr="003B71A6">
        <w:rPr>
          <w:rFonts w:ascii="Arial" w:hAnsi="Arial" w:cs="Arial"/>
          <w:sz w:val="24"/>
          <w:szCs w:val="24"/>
        </w:rPr>
        <w:t> </w:t>
      </w:r>
      <w:commentRangeEnd w:id="9"/>
      <w:r w:rsidR="00AD59E7">
        <w:rPr>
          <w:rStyle w:val="CommentReference"/>
        </w:rPr>
        <w:commentReference w:id="9"/>
      </w:r>
      <w:r w:rsidRPr="003B71A6">
        <w:rPr>
          <w:rFonts w:ascii="Arial" w:hAnsi="Arial" w:cs="Arial"/>
          <w:sz w:val="24"/>
          <w:szCs w:val="24"/>
        </w:rPr>
        <w:t>enrolled during the academic year 2025–2026. If the total population is manageable (e.g., 100 or fewer), total enumeration will be used. If the population is larger, stratified random sampling will be applied.</w:t>
      </w:r>
    </w:p>
    <w:p w14:paraId="49F71CA6" w14:textId="77777777" w:rsidR="0080014B" w:rsidRPr="004F0DFB" w:rsidRDefault="0080014B" w:rsidP="003B71A6">
      <w:pPr>
        <w:pStyle w:val="a"/>
        <w:adjustRightInd w:val="0"/>
        <w:snapToGrid w:val="0"/>
        <w:spacing w:line="480" w:lineRule="auto"/>
        <w:jc w:val="both"/>
        <w:rPr>
          <w:rFonts w:ascii="Arial" w:hAnsi="Arial" w:cs="Arial"/>
          <w:sz w:val="24"/>
          <w:szCs w:val="24"/>
        </w:rPr>
      </w:pPr>
    </w:p>
    <w:p w14:paraId="76A9BB68" w14:textId="192B36DC" w:rsidR="0080014B" w:rsidRDefault="00443722" w:rsidP="0080014B">
      <w:pPr>
        <w:pStyle w:val="a"/>
        <w:adjustRightInd w:val="0"/>
        <w:snapToGrid w:val="0"/>
        <w:spacing w:line="480" w:lineRule="auto"/>
        <w:jc w:val="both"/>
        <w:rPr>
          <w:rFonts w:ascii="Arial" w:hAnsi="Arial" w:cs="Arial"/>
          <w:b/>
          <w:bCs/>
          <w:sz w:val="24"/>
          <w:szCs w:val="24"/>
        </w:rPr>
      </w:pPr>
      <w:commentRangeStart w:id="10"/>
      <w:r>
        <w:rPr>
          <w:rFonts w:ascii="Arial" w:hAnsi="Arial" w:cs="Arial"/>
          <w:b/>
          <w:bCs/>
          <w:sz w:val="24"/>
          <w:szCs w:val="24"/>
        </w:rPr>
        <w:lastRenderedPageBreak/>
        <w:t>Data Gathering</w:t>
      </w:r>
      <w:r w:rsidR="0080014B" w:rsidRPr="004F0DFB">
        <w:rPr>
          <w:rFonts w:ascii="Arial" w:hAnsi="Arial" w:cs="Arial"/>
          <w:b/>
          <w:bCs/>
          <w:sz w:val="24"/>
          <w:szCs w:val="24"/>
        </w:rPr>
        <w:t xml:space="preserve"> Instrument</w:t>
      </w:r>
      <w:commentRangeEnd w:id="10"/>
      <w:r w:rsidR="00AD59E7">
        <w:rPr>
          <w:rStyle w:val="CommentReference"/>
        </w:rPr>
        <w:commentReference w:id="10"/>
      </w:r>
    </w:p>
    <w:p w14:paraId="109F88FB" w14:textId="77777777" w:rsidR="003B71A6" w:rsidRPr="003B71A6" w:rsidRDefault="003B71A6" w:rsidP="003B71A6">
      <w:pPr>
        <w:pStyle w:val="a"/>
        <w:adjustRightInd w:val="0"/>
        <w:snapToGrid w:val="0"/>
        <w:spacing w:line="480" w:lineRule="auto"/>
        <w:jc w:val="both"/>
        <w:rPr>
          <w:rFonts w:ascii="Arial" w:hAnsi="Arial" w:cs="Arial"/>
          <w:sz w:val="24"/>
          <w:szCs w:val="24"/>
          <w:lang w:val="en-US"/>
        </w:rPr>
      </w:pPr>
      <w:r w:rsidRPr="003B71A6">
        <w:rPr>
          <w:rFonts w:ascii="Arial" w:hAnsi="Arial" w:cs="Arial"/>
          <w:sz w:val="24"/>
          <w:szCs w:val="24"/>
          <w:lang w:val="en-US"/>
        </w:rPr>
        <w:t>The main instrument will be a </w:t>
      </w:r>
      <w:commentRangeStart w:id="11"/>
      <w:r w:rsidRPr="003B71A6">
        <w:rPr>
          <w:rFonts w:ascii="Arial" w:hAnsi="Arial" w:cs="Arial"/>
          <w:b/>
          <w:bCs/>
          <w:sz w:val="24"/>
          <w:szCs w:val="24"/>
          <w:lang w:val="en-US"/>
        </w:rPr>
        <w:t>structured questionnaire</w:t>
      </w:r>
      <w:r w:rsidRPr="003B71A6">
        <w:rPr>
          <w:rFonts w:ascii="Arial" w:hAnsi="Arial" w:cs="Arial"/>
          <w:sz w:val="24"/>
          <w:szCs w:val="24"/>
          <w:lang w:val="en-US"/>
        </w:rPr>
        <w:t> </w:t>
      </w:r>
      <w:commentRangeEnd w:id="11"/>
      <w:r w:rsidR="00AD59E7">
        <w:rPr>
          <w:rStyle w:val="CommentReference"/>
        </w:rPr>
        <w:commentReference w:id="11"/>
      </w:r>
      <w:r w:rsidRPr="003B71A6">
        <w:rPr>
          <w:rFonts w:ascii="Arial" w:hAnsi="Arial" w:cs="Arial"/>
          <w:sz w:val="24"/>
          <w:szCs w:val="24"/>
          <w:lang w:val="en-US"/>
        </w:rPr>
        <w:t>divided into three parts:</w:t>
      </w:r>
    </w:p>
    <w:p w14:paraId="5356CB9E" w14:textId="77777777" w:rsidR="003B71A6" w:rsidRPr="003B71A6" w:rsidRDefault="003B71A6" w:rsidP="003B71A6">
      <w:pPr>
        <w:pStyle w:val="a"/>
        <w:numPr>
          <w:ilvl w:val="0"/>
          <w:numId w:val="22"/>
        </w:numPr>
        <w:adjustRightInd w:val="0"/>
        <w:snapToGrid w:val="0"/>
        <w:spacing w:line="480" w:lineRule="auto"/>
        <w:jc w:val="both"/>
        <w:rPr>
          <w:rFonts w:ascii="Arial" w:hAnsi="Arial" w:cs="Arial"/>
          <w:sz w:val="24"/>
          <w:szCs w:val="24"/>
          <w:lang w:val="en-US"/>
        </w:rPr>
      </w:pPr>
      <w:r w:rsidRPr="003B71A6">
        <w:rPr>
          <w:rFonts w:ascii="Arial" w:hAnsi="Arial" w:cs="Arial"/>
          <w:b/>
          <w:bCs/>
          <w:sz w:val="24"/>
          <w:szCs w:val="24"/>
          <w:lang w:val="en-US"/>
        </w:rPr>
        <w:t>Part 1:</w:t>
      </w:r>
      <w:r w:rsidRPr="003B71A6">
        <w:rPr>
          <w:rFonts w:ascii="Arial" w:hAnsi="Arial" w:cs="Arial"/>
          <w:sz w:val="24"/>
          <w:szCs w:val="24"/>
          <w:lang w:val="en-US"/>
        </w:rPr>
        <w:t> Demographic profile (age, sex, specialization)</w:t>
      </w:r>
    </w:p>
    <w:p w14:paraId="43CE3C59" w14:textId="77777777" w:rsidR="003B71A6" w:rsidRPr="003B71A6" w:rsidRDefault="003B71A6" w:rsidP="003B71A6">
      <w:pPr>
        <w:pStyle w:val="a"/>
        <w:numPr>
          <w:ilvl w:val="0"/>
          <w:numId w:val="22"/>
        </w:numPr>
        <w:adjustRightInd w:val="0"/>
        <w:snapToGrid w:val="0"/>
        <w:spacing w:line="480" w:lineRule="auto"/>
        <w:jc w:val="both"/>
        <w:rPr>
          <w:rFonts w:ascii="Arial" w:hAnsi="Arial" w:cs="Arial"/>
          <w:sz w:val="24"/>
          <w:szCs w:val="24"/>
          <w:lang w:val="en-US"/>
        </w:rPr>
      </w:pPr>
      <w:r w:rsidRPr="003B71A6">
        <w:rPr>
          <w:rFonts w:ascii="Arial" w:hAnsi="Arial" w:cs="Arial"/>
          <w:b/>
          <w:bCs/>
          <w:sz w:val="24"/>
          <w:szCs w:val="24"/>
          <w:lang w:val="en-US"/>
        </w:rPr>
        <w:t>Part 2:</w:t>
      </w:r>
      <w:r w:rsidRPr="003B71A6">
        <w:rPr>
          <w:rFonts w:ascii="Arial" w:hAnsi="Arial" w:cs="Arial"/>
          <w:sz w:val="24"/>
          <w:szCs w:val="24"/>
          <w:lang w:val="en-US"/>
        </w:rPr>
        <w:t> Cybersecurity awareness (5-point Likert scale: 1 = Very Low, 5 = Very High), adapted from the Mobile Information Security Awareness Scale (MISAS) by Erdoğdu et al. (2021) and the Cybersecurity Scale (CS-S) by Arpaci and Sevinc (2022)</w:t>
      </w:r>
    </w:p>
    <w:p w14:paraId="59EDF4E7" w14:textId="77777777" w:rsidR="003B71A6" w:rsidRPr="003B71A6" w:rsidRDefault="003B71A6" w:rsidP="003B71A6">
      <w:pPr>
        <w:pStyle w:val="a"/>
        <w:numPr>
          <w:ilvl w:val="0"/>
          <w:numId w:val="22"/>
        </w:numPr>
        <w:adjustRightInd w:val="0"/>
        <w:snapToGrid w:val="0"/>
        <w:spacing w:line="480" w:lineRule="auto"/>
        <w:jc w:val="both"/>
        <w:rPr>
          <w:rFonts w:ascii="Arial" w:hAnsi="Arial" w:cs="Arial"/>
          <w:sz w:val="24"/>
          <w:szCs w:val="24"/>
          <w:lang w:val="en-US"/>
        </w:rPr>
      </w:pPr>
      <w:r w:rsidRPr="003B71A6">
        <w:rPr>
          <w:rFonts w:ascii="Arial" w:hAnsi="Arial" w:cs="Arial"/>
          <w:b/>
          <w:bCs/>
          <w:sz w:val="24"/>
          <w:szCs w:val="24"/>
          <w:lang w:val="en-US"/>
        </w:rPr>
        <w:t>Part 3:</w:t>
      </w:r>
      <w:r w:rsidRPr="003B71A6">
        <w:rPr>
          <w:rFonts w:ascii="Arial" w:hAnsi="Arial" w:cs="Arial"/>
          <w:sz w:val="24"/>
          <w:szCs w:val="24"/>
          <w:lang w:val="en-US"/>
        </w:rPr>
        <w:t> Cybersecurity practices (5-point Likert scale: 1 = Never, 5 = Always), covering the same five dimensions</w:t>
      </w:r>
    </w:p>
    <w:p w14:paraId="75F5ACEF" w14:textId="7CA52D4D" w:rsidR="0080014B" w:rsidRDefault="003B71A6" w:rsidP="003B71A6">
      <w:pPr>
        <w:pStyle w:val="a"/>
        <w:adjustRightInd w:val="0"/>
        <w:snapToGrid w:val="0"/>
        <w:spacing w:line="480" w:lineRule="auto"/>
        <w:jc w:val="both"/>
        <w:rPr>
          <w:rFonts w:ascii="Arial" w:hAnsi="Arial" w:cs="Arial"/>
          <w:sz w:val="24"/>
          <w:szCs w:val="24"/>
          <w:lang w:val="en-US"/>
        </w:rPr>
      </w:pPr>
      <w:r w:rsidRPr="003B71A6">
        <w:rPr>
          <w:rFonts w:ascii="Arial" w:hAnsi="Arial" w:cs="Arial"/>
          <w:sz w:val="24"/>
          <w:szCs w:val="24"/>
          <w:lang w:val="en-US"/>
        </w:rPr>
        <w:t>The questionnaire will be pilot-tested on a small group of non-</w:t>
      </w:r>
      <w:proofErr w:type="gramStart"/>
      <w:r w:rsidRPr="003B71A6">
        <w:rPr>
          <w:rFonts w:ascii="Arial" w:hAnsi="Arial" w:cs="Arial"/>
          <w:sz w:val="24"/>
          <w:szCs w:val="24"/>
          <w:lang w:val="en-US"/>
        </w:rPr>
        <w:t>respondent</w:t>
      </w:r>
      <w:proofErr w:type="gramEnd"/>
      <w:r w:rsidRPr="003B71A6">
        <w:rPr>
          <w:rFonts w:ascii="Arial" w:hAnsi="Arial" w:cs="Arial"/>
          <w:sz w:val="24"/>
          <w:szCs w:val="24"/>
          <w:lang w:val="en-US"/>
        </w:rPr>
        <w:t xml:space="preserve"> SOIT students to check for clarity and reliability before full deployment.</w:t>
      </w:r>
    </w:p>
    <w:p w14:paraId="7BAD984B" w14:textId="77777777" w:rsidR="003B71A6" w:rsidRPr="003B71A6" w:rsidRDefault="003B71A6" w:rsidP="003B71A6">
      <w:pPr>
        <w:pStyle w:val="a"/>
        <w:adjustRightInd w:val="0"/>
        <w:snapToGrid w:val="0"/>
        <w:spacing w:line="480" w:lineRule="auto"/>
        <w:jc w:val="both"/>
        <w:rPr>
          <w:rFonts w:ascii="Arial" w:hAnsi="Arial" w:cs="Arial"/>
          <w:sz w:val="24"/>
          <w:szCs w:val="24"/>
          <w:lang w:val="en-US"/>
        </w:rPr>
      </w:pPr>
    </w:p>
    <w:p w14:paraId="0CEF1473"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12"/>
      <w:r w:rsidRPr="004F0DFB">
        <w:rPr>
          <w:rFonts w:ascii="Arial" w:hAnsi="Arial" w:cs="Arial"/>
          <w:b/>
          <w:bCs/>
          <w:sz w:val="24"/>
          <w:szCs w:val="24"/>
        </w:rPr>
        <w:t>Data Gathering Procedure</w:t>
      </w:r>
      <w:commentRangeEnd w:id="12"/>
      <w:r w:rsidR="00AD59E7">
        <w:rPr>
          <w:rStyle w:val="CommentReference"/>
        </w:rPr>
        <w:commentReference w:id="12"/>
      </w:r>
    </w:p>
    <w:p w14:paraId="4AF02BE9" w14:textId="63A4577E" w:rsidR="0080014B"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Preparation – Secure written permission from the SOIT Dean and program advisors.</w:t>
      </w:r>
    </w:p>
    <w:p w14:paraId="29650085" w14:textId="12ADEA02" w:rsidR="003B71A6"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Instrument validation – Have the questionnaire reviewed by our instructor.</w:t>
      </w:r>
    </w:p>
    <w:p w14:paraId="03A9303B" w14:textId="4FCCC3C8" w:rsidR="003B71A6"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Pilot Testing – Administer the questionnaire to 10-15 SOIT students not included in the actual sample to identify confusing items.</w:t>
      </w:r>
    </w:p>
    <w:p w14:paraId="3866E439" w14:textId="77777777" w:rsidR="003B71A6"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Administration – Distribute the final questionnaire (paper or Google Forms) during class hours with instructor approval.</w:t>
      </w:r>
    </w:p>
    <w:p w14:paraId="3D587300" w14:textId="77777777" w:rsidR="003B71A6"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Collection – Collect responses within one week.</w:t>
      </w:r>
    </w:p>
    <w:p w14:paraId="32E4ABB1" w14:textId="77777777" w:rsidR="003B71A6" w:rsidRDefault="003B71A6" w:rsidP="003B71A6">
      <w:pPr>
        <w:pStyle w:val="a"/>
        <w:numPr>
          <w:ilvl w:val="0"/>
          <w:numId w:val="23"/>
        </w:numPr>
        <w:adjustRightInd w:val="0"/>
        <w:snapToGrid w:val="0"/>
        <w:spacing w:line="480" w:lineRule="auto"/>
        <w:jc w:val="both"/>
        <w:rPr>
          <w:rFonts w:ascii="Arial" w:hAnsi="Arial" w:cs="Arial"/>
          <w:sz w:val="24"/>
          <w:szCs w:val="24"/>
        </w:rPr>
      </w:pPr>
      <w:r>
        <w:rPr>
          <w:rFonts w:ascii="Arial" w:hAnsi="Arial" w:cs="Arial"/>
          <w:sz w:val="24"/>
          <w:szCs w:val="24"/>
        </w:rPr>
        <w:t>Screening – Exclude incomplete or invalid responses.</w:t>
      </w:r>
    </w:p>
    <w:p w14:paraId="7C455012" w14:textId="099B60F3" w:rsidR="0080014B" w:rsidRPr="004F0DFB" w:rsidRDefault="003B71A6" w:rsidP="003B71A6">
      <w:pPr>
        <w:pStyle w:val="a"/>
        <w:adjustRightInd w:val="0"/>
        <w:snapToGrid w:val="0"/>
        <w:spacing w:line="480" w:lineRule="auto"/>
        <w:ind w:left="720"/>
        <w:jc w:val="both"/>
        <w:rPr>
          <w:rFonts w:ascii="Arial" w:hAnsi="Arial" w:cs="Arial"/>
          <w:sz w:val="24"/>
          <w:szCs w:val="24"/>
        </w:rPr>
      </w:pPr>
      <w:r>
        <w:rPr>
          <w:rFonts w:ascii="Arial" w:hAnsi="Arial" w:cs="Arial"/>
          <w:sz w:val="24"/>
          <w:szCs w:val="24"/>
        </w:rPr>
        <w:t xml:space="preserve"> </w:t>
      </w:r>
    </w:p>
    <w:p w14:paraId="0A1DBB7A"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13"/>
      <w:r w:rsidRPr="004F0DFB">
        <w:rPr>
          <w:rFonts w:ascii="Arial" w:hAnsi="Arial" w:cs="Arial"/>
          <w:b/>
          <w:bCs/>
          <w:sz w:val="24"/>
          <w:szCs w:val="24"/>
        </w:rPr>
        <w:lastRenderedPageBreak/>
        <w:t>Data Analysis Technique</w:t>
      </w:r>
      <w:commentRangeEnd w:id="13"/>
      <w:r w:rsidR="006372EA">
        <w:rPr>
          <w:rStyle w:val="CommentReference"/>
        </w:rPr>
        <w:commentReference w:id="13"/>
      </w:r>
    </w:p>
    <w:tbl>
      <w:tblPr>
        <w:tblStyle w:val="TableGrid"/>
        <w:tblW w:w="0" w:type="auto"/>
        <w:tblLook w:val="04A0" w:firstRow="1" w:lastRow="0" w:firstColumn="1" w:lastColumn="0" w:noHBand="0" w:noVBand="1"/>
      </w:tblPr>
      <w:tblGrid>
        <w:gridCol w:w="4315"/>
        <w:gridCol w:w="4315"/>
      </w:tblGrid>
      <w:tr w:rsidR="003B71A6" w14:paraId="21723D51" w14:textId="77777777" w:rsidTr="003B71A6">
        <w:tc>
          <w:tcPr>
            <w:tcW w:w="4315" w:type="dxa"/>
          </w:tcPr>
          <w:p w14:paraId="798FAFFD" w14:textId="099EEFE9" w:rsidR="003B71A6" w:rsidRDefault="003B71A6" w:rsidP="003B71A6">
            <w:pPr>
              <w:pStyle w:val="a"/>
              <w:adjustRightInd w:val="0"/>
              <w:snapToGrid w:val="0"/>
              <w:spacing w:line="480" w:lineRule="auto"/>
              <w:rPr>
                <w:rFonts w:ascii="Arial" w:hAnsi="Arial" w:cs="Arial"/>
                <w:sz w:val="24"/>
                <w:szCs w:val="24"/>
              </w:rPr>
            </w:pPr>
            <w:r>
              <w:rPr>
                <w:rFonts w:ascii="Arial" w:hAnsi="Arial" w:cs="Arial"/>
                <w:sz w:val="24"/>
                <w:szCs w:val="24"/>
              </w:rPr>
              <w:t>Research Question</w:t>
            </w:r>
          </w:p>
        </w:tc>
        <w:tc>
          <w:tcPr>
            <w:tcW w:w="4315" w:type="dxa"/>
          </w:tcPr>
          <w:p w14:paraId="185F7759" w14:textId="03194185" w:rsidR="003B71A6" w:rsidRDefault="003B71A6"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Statistical Tool</w:t>
            </w:r>
          </w:p>
        </w:tc>
      </w:tr>
      <w:tr w:rsidR="003B71A6" w14:paraId="63F7F75D" w14:textId="77777777" w:rsidTr="003B71A6">
        <w:tc>
          <w:tcPr>
            <w:tcW w:w="4315" w:type="dxa"/>
          </w:tcPr>
          <w:p w14:paraId="36A717CE" w14:textId="4277BEEB" w:rsidR="003B71A6" w:rsidRDefault="003B71A6"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Level of cyber</w:t>
            </w:r>
            <w:r w:rsidR="009A2343">
              <w:rPr>
                <w:rFonts w:ascii="Arial" w:hAnsi="Arial" w:cs="Arial"/>
                <w:sz w:val="24"/>
                <w:szCs w:val="24"/>
              </w:rPr>
              <w:t>security awareness</w:t>
            </w:r>
          </w:p>
        </w:tc>
        <w:tc>
          <w:tcPr>
            <w:tcW w:w="4315" w:type="dxa"/>
          </w:tcPr>
          <w:p w14:paraId="43490956" w14:textId="58376BBB" w:rsidR="003B71A6"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Mean and standard deviation</w:t>
            </w:r>
          </w:p>
        </w:tc>
      </w:tr>
      <w:tr w:rsidR="003B71A6" w14:paraId="6753E103" w14:textId="77777777" w:rsidTr="003B71A6">
        <w:tc>
          <w:tcPr>
            <w:tcW w:w="4315" w:type="dxa"/>
          </w:tcPr>
          <w:p w14:paraId="3AD9A3CC" w14:textId="2BDB540D" w:rsidR="003B71A6"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Extent of cybersecurity practices</w:t>
            </w:r>
          </w:p>
        </w:tc>
        <w:tc>
          <w:tcPr>
            <w:tcW w:w="4315" w:type="dxa"/>
          </w:tcPr>
          <w:p w14:paraId="4A6D89FF" w14:textId="5485C940" w:rsidR="003B71A6"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Mean and standard deviation</w:t>
            </w:r>
          </w:p>
        </w:tc>
      </w:tr>
      <w:tr w:rsidR="003B71A6" w14:paraId="010DF637" w14:textId="77777777" w:rsidTr="003B71A6">
        <w:tc>
          <w:tcPr>
            <w:tcW w:w="4315" w:type="dxa"/>
          </w:tcPr>
          <w:p w14:paraId="17EC2714" w14:textId="398141B4" w:rsidR="003B71A6"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Relationship between awareness and practices</w:t>
            </w:r>
          </w:p>
        </w:tc>
        <w:tc>
          <w:tcPr>
            <w:tcW w:w="4315" w:type="dxa"/>
          </w:tcPr>
          <w:p w14:paraId="59A3EED3" w14:textId="7F63686F" w:rsidR="003B71A6"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Pearson product-moment correlation ®</w:t>
            </w:r>
          </w:p>
        </w:tc>
      </w:tr>
    </w:tbl>
    <w:p w14:paraId="31ADF164" w14:textId="77777777" w:rsidR="0080014B" w:rsidRPr="004F0DFB" w:rsidRDefault="0080014B" w:rsidP="0080014B">
      <w:pPr>
        <w:pStyle w:val="a"/>
        <w:adjustRightInd w:val="0"/>
        <w:snapToGrid w:val="0"/>
        <w:spacing w:line="480" w:lineRule="auto"/>
        <w:ind w:firstLine="720"/>
        <w:jc w:val="both"/>
        <w:rPr>
          <w:rFonts w:ascii="Arial" w:hAnsi="Arial" w:cs="Arial"/>
          <w:sz w:val="24"/>
          <w:szCs w:val="24"/>
        </w:rPr>
      </w:pPr>
    </w:p>
    <w:p w14:paraId="6661C380" w14:textId="77777777" w:rsidR="0080014B" w:rsidRPr="004F0DFB" w:rsidRDefault="0080014B" w:rsidP="009A2343">
      <w:pPr>
        <w:pStyle w:val="a"/>
        <w:adjustRightInd w:val="0"/>
        <w:snapToGrid w:val="0"/>
        <w:spacing w:line="480" w:lineRule="auto"/>
        <w:jc w:val="both"/>
        <w:rPr>
          <w:rFonts w:ascii="Arial" w:hAnsi="Arial" w:cs="Arial"/>
          <w:sz w:val="24"/>
          <w:szCs w:val="24"/>
        </w:rPr>
      </w:pPr>
    </w:p>
    <w:p w14:paraId="4F95FB96" w14:textId="77777777" w:rsidR="0080014B" w:rsidRPr="004F0DFB" w:rsidRDefault="0080014B" w:rsidP="0080014B">
      <w:pPr>
        <w:pStyle w:val="a"/>
        <w:adjustRightInd w:val="0"/>
        <w:snapToGrid w:val="0"/>
        <w:spacing w:line="480" w:lineRule="auto"/>
        <w:jc w:val="both"/>
        <w:rPr>
          <w:rFonts w:ascii="Arial" w:hAnsi="Arial" w:cs="Arial"/>
          <w:b/>
          <w:bCs/>
          <w:sz w:val="24"/>
          <w:szCs w:val="24"/>
        </w:rPr>
      </w:pPr>
      <w:commentRangeStart w:id="14"/>
      <w:r w:rsidRPr="004F0DFB">
        <w:rPr>
          <w:rFonts w:ascii="Arial" w:hAnsi="Arial" w:cs="Arial"/>
          <w:b/>
          <w:bCs/>
          <w:sz w:val="24"/>
          <w:szCs w:val="24"/>
        </w:rPr>
        <w:t>Ethical Concerns</w:t>
      </w:r>
      <w:commentRangeEnd w:id="14"/>
      <w:r w:rsidR="006372EA">
        <w:rPr>
          <w:rStyle w:val="CommentReference"/>
        </w:rPr>
        <w:commentReference w:id="14"/>
      </w:r>
    </w:p>
    <w:p w14:paraId="32FF13F7" w14:textId="7E0EB2F0" w:rsidR="0080014B" w:rsidRDefault="009A2343" w:rsidP="0080014B">
      <w:pPr>
        <w:pStyle w:val="a"/>
        <w:adjustRightInd w:val="0"/>
        <w:snapToGrid w:val="0"/>
        <w:spacing w:line="480" w:lineRule="auto"/>
        <w:jc w:val="both"/>
        <w:rPr>
          <w:rFonts w:ascii="Arial" w:hAnsi="Arial" w:cs="Arial"/>
          <w:sz w:val="24"/>
          <w:szCs w:val="24"/>
        </w:rPr>
      </w:pPr>
      <w:r>
        <w:rPr>
          <w:rFonts w:ascii="Arial" w:hAnsi="Arial" w:cs="Arial"/>
          <w:sz w:val="24"/>
          <w:szCs w:val="24"/>
        </w:rPr>
        <w:t>The researchers will adhere to the following ethical principles:</w:t>
      </w:r>
    </w:p>
    <w:p w14:paraId="601EDB1C" w14:textId="6A6925EF" w:rsidR="009A2343" w:rsidRDefault="009A2343" w:rsidP="009A2343">
      <w:pPr>
        <w:pStyle w:val="a"/>
        <w:numPr>
          <w:ilvl w:val="0"/>
          <w:numId w:val="24"/>
        </w:numPr>
        <w:adjustRightInd w:val="0"/>
        <w:snapToGrid w:val="0"/>
        <w:spacing w:line="480" w:lineRule="auto"/>
        <w:jc w:val="both"/>
        <w:rPr>
          <w:rFonts w:ascii="Arial" w:hAnsi="Arial" w:cs="Arial"/>
          <w:sz w:val="24"/>
          <w:szCs w:val="24"/>
        </w:rPr>
      </w:pPr>
      <w:r>
        <w:rPr>
          <w:rFonts w:ascii="Arial" w:hAnsi="Arial" w:cs="Arial"/>
          <w:b/>
          <w:bCs/>
          <w:sz w:val="24"/>
          <w:szCs w:val="24"/>
        </w:rPr>
        <w:t xml:space="preserve">Informed consent </w:t>
      </w:r>
      <w:r>
        <w:rPr>
          <w:rFonts w:ascii="Arial" w:hAnsi="Arial" w:cs="Arial"/>
          <w:sz w:val="24"/>
          <w:szCs w:val="24"/>
        </w:rPr>
        <w:t>– Respondents will be fully informed of the study’s purpose, procedures, and their voluntary participation. No coercion will be used.</w:t>
      </w:r>
    </w:p>
    <w:p w14:paraId="01FCA03D" w14:textId="422C207B" w:rsidR="009A2343" w:rsidRDefault="009A2343" w:rsidP="009A2343">
      <w:pPr>
        <w:pStyle w:val="a"/>
        <w:numPr>
          <w:ilvl w:val="0"/>
          <w:numId w:val="24"/>
        </w:numPr>
        <w:adjustRightInd w:val="0"/>
        <w:snapToGrid w:val="0"/>
        <w:spacing w:line="480" w:lineRule="auto"/>
        <w:jc w:val="both"/>
        <w:rPr>
          <w:rFonts w:ascii="Arial" w:hAnsi="Arial" w:cs="Arial"/>
          <w:sz w:val="24"/>
          <w:szCs w:val="24"/>
        </w:rPr>
      </w:pPr>
      <w:r>
        <w:rPr>
          <w:rFonts w:ascii="Arial" w:hAnsi="Arial" w:cs="Arial"/>
          <w:b/>
          <w:bCs/>
          <w:sz w:val="24"/>
          <w:szCs w:val="24"/>
        </w:rPr>
        <w:t xml:space="preserve">Confidentiality and anonymity </w:t>
      </w:r>
      <w:r>
        <w:rPr>
          <w:rFonts w:ascii="Arial" w:hAnsi="Arial" w:cs="Arial"/>
          <w:sz w:val="24"/>
          <w:szCs w:val="24"/>
        </w:rPr>
        <w:t>– No identifying information (names, student numbers) will be collected. All data will be stored on a password-protected drive accessible only to the research team.</w:t>
      </w:r>
    </w:p>
    <w:p w14:paraId="03E31DCD" w14:textId="7781A63E" w:rsidR="009A2343" w:rsidRDefault="009A2343" w:rsidP="009A2343">
      <w:pPr>
        <w:pStyle w:val="a"/>
        <w:numPr>
          <w:ilvl w:val="0"/>
          <w:numId w:val="24"/>
        </w:numPr>
        <w:adjustRightInd w:val="0"/>
        <w:snapToGrid w:val="0"/>
        <w:spacing w:line="480" w:lineRule="auto"/>
        <w:jc w:val="both"/>
        <w:rPr>
          <w:rFonts w:ascii="Arial" w:hAnsi="Arial" w:cs="Arial"/>
          <w:sz w:val="24"/>
          <w:szCs w:val="24"/>
        </w:rPr>
      </w:pPr>
      <w:r>
        <w:rPr>
          <w:rFonts w:ascii="Arial" w:hAnsi="Arial" w:cs="Arial"/>
          <w:b/>
          <w:bCs/>
          <w:sz w:val="24"/>
          <w:szCs w:val="24"/>
        </w:rPr>
        <w:t xml:space="preserve">Beneficence (Do no harm) </w:t>
      </w:r>
      <w:r>
        <w:rPr>
          <w:rFonts w:ascii="Arial" w:hAnsi="Arial" w:cs="Arial"/>
          <w:sz w:val="24"/>
          <w:szCs w:val="24"/>
        </w:rPr>
        <w:t>– The study involves no physical or psychological risks. Questions are non-sensitive and educational in nature.</w:t>
      </w:r>
    </w:p>
    <w:p w14:paraId="26213A22" w14:textId="30F56144" w:rsidR="009A2343" w:rsidRDefault="009A2343" w:rsidP="009A2343">
      <w:pPr>
        <w:pStyle w:val="a"/>
        <w:numPr>
          <w:ilvl w:val="0"/>
          <w:numId w:val="24"/>
        </w:numPr>
        <w:adjustRightInd w:val="0"/>
        <w:snapToGrid w:val="0"/>
        <w:spacing w:line="480" w:lineRule="auto"/>
        <w:jc w:val="both"/>
        <w:rPr>
          <w:rFonts w:ascii="Arial" w:hAnsi="Arial" w:cs="Arial"/>
          <w:sz w:val="24"/>
          <w:szCs w:val="24"/>
        </w:rPr>
      </w:pPr>
      <w:r>
        <w:rPr>
          <w:rFonts w:ascii="Arial" w:hAnsi="Arial" w:cs="Arial"/>
          <w:b/>
          <w:bCs/>
          <w:sz w:val="24"/>
          <w:szCs w:val="24"/>
        </w:rPr>
        <w:t xml:space="preserve">Right to withdraw </w:t>
      </w:r>
      <w:r>
        <w:rPr>
          <w:rFonts w:ascii="Arial" w:hAnsi="Arial" w:cs="Arial"/>
          <w:sz w:val="24"/>
          <w:szCs w:val="24"/>
        </w:rPr>
        <w:t>– Participants may stop answering at any time without penalty or negative consequences.</w:t>
      </w:r>
    </w:p>
    <w:p w14:paraId="5428E95A" w14:textId="2DBF3AAB" w:rsidR="009A2343" w:rsidRDefault="009A2343" w:rsidP="009A2343">
      <w:pPr>
        <w:pStyle w:val="a"/>
        <w:numPr>
          <w:ilvl w:val="0"/>
          <w:numId w:val="24"/>
        </w:numPr>
        <w:adjustRightInd w:val="0"/>
        <w:snapToGrid w:val="0"/>
        <w:spacing w:line="480" w:lineRule="auto"/>
        <w:jc w:val="both"/>
        <w:rPr>
          <w:rFonts w:ascii="Arial" w:hAnsi="Arial" w:cs="Arial"/>
          <w:sz w:val="24"/>
          <w:szCs w:val="24"/>
        </w:rPr>
      </w:pPr>
      <w:r>
        <w:rPr>
          <w:rFonts w:ascii="Arial" w:hAnsi="Arial" w:cs="Arial"/>
          <w:b/>
          <w:bCs/>
          <w:sz w:val="24"/>
          <w:szCs w:val="24"/>
        </w:rPr>
        <w:t xml:space="preserve">Honesty </w:t>
      </w:r>
      <w:r>
        <w:rPr>
          <w:rFonts w:ascii="Arial" w:hAnsi="Arial" w:cs="Arial"/>
          <w:sz w:val="24"/>
          <w:szCs w:val="24"/>
        </w:rPr>
        <w:t>– Data will be reported truthfully without fabrication, manipulation, or selective reporting.</w:t>
      </w:r>
    </w:p>
    <w:p w14:paraId="1DDA2447" w14:textId="77777777" w:rsidR="0080014B" w:rsidRPr="004F0DFB" w:rsidRDefault="0080014B" w:rsidP="0080014B">
      <w:pPr>
        <w:pStyle w:val="a"/>
        <w:adjustRightInd w:val="0"/>
        <w:snapToGrid w:val="0"/>
        <w:spacing w:line="480" w:lineRule="auto"/>
        <w:jc w:val="both"/>
        <w:rPr>
          <w:rFonts w:ascii="Arial" w:hAnsi="Arial" w:cs="Arial"/>
          <w:sz w:val="24"/>
          <w:szCs w:val="24"/>
        </w:rPr>
      </w:pPr>
    </w:p>
    <w:p w14:paraId="54AE81F9" w14:textId="77777777" w:rsidR="0080014B" w:rsidRDefault="0080014B" w:rsidP="0080014B">
      <w:pPr>
        <w:pStyle w:val="a"/>
        <w:adjustRightInd w:val="0"/>
        <w:snapToGrid w:val="0"/>
        <w:spacing w:line="480" w:lineRule="auto"/>
        <w:jc w:val="center"/>
        <w:rPr>
          <w:rFonts w:ascii="Arial" w:hAnsi="Arial" w:cs="Arial"/>
          <w:b/>
          <w:bCs/>
          <w:sz w:val="24"/>
          <w:szCs w:val="24"/>
        </w:rPr>
      </w:pPr>
      <w:commentRangeStart w:id="15"/>
      <w:r w:rsidRPr="004F0DFB">
        <w:rPr>
          <w:rFonts w:ascii="Arial" w:hAnsi="Arial" w:cs="Arial"/>
          <w:b/>
          <w:bCs/>
          <w:sz w:val="24"/>
          <w:szCs w:val="24"/>
        </w:rPr>
        <w:lastRenderedPageBreak/>
        <w:t>References</w:t>
      </w:r>
      <w:commentRangeEnd w:id="15"/>
      <w:r w:rsidR="00AD59E7">
        <w:rPr>
          <w:rStyle w:val="CommentReference"/>
        </w:rPr>
        <w:commentReference w:id="15"/>
      </w:r>
    </w:p>
    <w:p w14:paraId="5717FAD5" w14:textId="77777777" w:rsidR="000F6F15" w:rsidRDefault="000F6F15" w:rsidP="000F6F15">
      <w:pPr>
        <w:pStyle w:val="a"/>
        <w:adjustRightInd w:val="0"/>
        <w:snapToGrid w:val="0"/>
        <w:spacing w:line="480" w:lineRule="auto"/>
        <w:rPr>
          <w:rFonts w:ascii="Arial" w:hAnsi="Arial" w:cs="Arial"/>
          <w:sz w:val="24"/>
          <w:szCs w:val="24"/>
        </w:rPr>
      </w:pPr>
      <w:r w:rsidRPr="000F6F15">
        <w:rPr>
          <w:rFonts w:ascii="Arial" w:hAnsi="Arial" w:cs="Arial"/>
          <w:sz w:val="24"/>
          <w:szCs w:val="24"/>
          <w:lang w:val="en-US"/>
        </w:rPr>
        <w:t>Arpaci, I., &amp; Sevinc, K. (2022). Development of the cybersecurity scale (CS-S): Evidence of validity and reliability. </w:t>
      </w:r>
      <w:r w:rsidRPr="000F6F15">
        <w:rPr>
          <w:rFonts w:ascii="Arial" w:hAnsi="Arial" w:cs="Arial"/>
          <w:i/>
          <w:iCs/>
          <w:sz w:val="24"/>
          <w:szCs w:val="24"/>
          <w:lang w:val="en-US"/>
        </w:rPr>
        <w:t>Information Development, 38</w:t>
      </w:r>
      <w:r w:rsidRPr="000F6F15">
        <w:rPr>
          <w:rFonts w:ascii="Arial" w:hAnsi="Arial" w:cs="Arial"/>
          <w:sz w:val="24"/>
          <w:szCs w:val="24"/>
          <w:lang w:val="en-US"/>
        </w:rPr>
        <w:t>(2), 218–226. </w:t>
      </w:r>
      <w:hyperlink r:id="rId16" w:tgtFrame="_blank" w:history="1">
        <w:r w:rsidRPr="000F6F15">
          <w:rPr>
            <w:rStyle w:val="Hyperlink"/>
            <w:rFonts w:ascii="Arial" w:hAnsi="Arial" w:cs="Arial"/>
            <w:sz w:val="24"/>
            <w:szCs w:val="24"/>
            <w:lang w:val="en-US"/>
          </w:rPr>
          <w:t>https://doi.org/10.1177/0266666921997512</w:t>
        </w:r>
      </w:hyperlink>
    </w:p>
    <w:p w14:paraId="00C172C5" w14:textId="77777777" w:rsidR="000F6F15" w:rsidRPr="000F6F15" w:rsidRDefault="000F6F15" w:rsidP="000F6F15">
      <w:pPr>
        <w:pStyle w:val="a"/>
        <w:adjustRightInd w:val="0"/>
        <w:snapToGrid w:val="0"/>
        <w:spacing w:line="480" w:lineRule="auto"/>
        <w:rPr>
          <w:rFonts w:ascii="Arial" w:hAnsi="Arial" w:cs="Arial"/>
          <w:sz w:val="24"/>
          <w:szCs w:val="24"/>
          <w:lang w:val="en-US"/>
        </w:rPr>
      </w:pPr>
    </w:p>
    <w:p w14:paraId="4DFE9D36" w14:textId="77777777" w:rsidR="000F6F15" w:rsidRDefault="000F6F15" w:rsidP="000F6F15">
      <w:pPr>
        <w:pStyle w:val="a"/>
        <w:adjustRightInd w:val="0"/>
        <w:snapToGrid w:val="0"/>
        <w:spacing w:line="480" w:lineRule="auto"/>
        <w:rPr>
          <w:rFonts w:ascii="Arial" w:hAnsi="Arial" w:cs="Arial"/>
          <w:sz w:val="24"/>
          <w:szCs w:val="24"/>
          <w:lang w:val="en-US"/>
        </w:rPr>
      </w:pPr>
      <w:r w:rsidRPr="000F6F15">
        <w:rPr>
          <w:rFonts w:ascii="Arial" w:hAnsi="Arial" w:cs="Arial"/>
          <w:sz w:val="24"/>
          <w:szCs w:val="24"/>
          <w:lang w:val="en-US"/>
        </w:rPr>
        <w:t>Erdoğdu, F., Gökoğlu, S., &amp; Kara, M. (2021). "What about users?": Development and validation of the mobile information security awareness scale (MISAS). </w:t>
      </w:r>
      <w:r w:rsidRPr="000F6F15">
        <w:rPr>
          <w:rFonts w:ascii="Arial" w:hAnsi="Arial" w:cs="Arial"/>
          <w:i/>
          <w:iCs/>
          <w:sz w:val="24"/>
          <w:szCs w:val="24"/>
          <w:lang w:val="en-US"/>
        </w:rPr>
        <w:t>Online Information Review, 45</w:t>
      </w:r>
      <w:r w:rsidRPr="000F6F15">
        <w:rPr>
          <w:rFonts w:ascii="Arial" w:hAnsi="Arial" w:cs="Arial"/>
          <w:sz w:val="24"/>
          <w:szCs w:val="24"/>
          <w:lang w:val="en-US"/>
        </w:rPr>
        <w:t>(2), 406–421.</w:t>
      </w:r>
    </w:p>
    <w:p w14:paraId="36DBD82B" w14:textId="77777777" w:rsidR="000F6F15" w:rsidRPr="000F6F15" w:rsidRDefault="000F6F15" w:rsidP="000F6F15">
      <w:pPr>
        <w:pStyle w:val="a"/>
        <w:adjustRightInd w:val="0"/>
        <w:snapToGrid w:val="0"/>
        <w:spacing w:line="480" w:lineRule="auto"/>
        <w:rPr>
          <w:rFonts w:ascii="Arial" w:hAnsi="Arial" w:cs="Arial"/>
          <w:sz w:val="24"/>
          <w:szCs w:val="24"/>
          <w:lang w:val="en-US"/>
        </w:rPr>
      </w:pPr>
    </w:p>
    <w:p w14:paraId="3BE206AC" w14:textId="77777777" w:rsidR="000F6F15" w:rsidRDefault="000F6F15" w:rsidP="000F6F15">
      <w:pPr>
        <w:pStyle w:val="a"/>
        <w:adjustRightInd w:val="0"/>
        <w:snapToGrid w:val="0"/>
        <w:spacing w:line="480" w:lineRule="auto"/>
        <w:rPr>
          <w:rFonts w:ascii="Arial" w:hAnsi="Arial" w:cs="Arial"/>
          <w:sz w:val="24"/>
          <w:szCs w:val="24"/>
          <w:lang w:val="en-US"/>
        </w:rPr>
      </w:pPr>
      <w:r w:rsidRPr="000F6F15">
        <w:rPr>
          <w:rFonts w:ascii="Arial" w:hAnsi="Arial" w:cs="Arial"/>
          <w:sz w:val="24"/>
          <w:szCs w:val="24"/>
          <w:lang w:val="en-US"/>
        </w:rPr>
        <w:t>Escobar, D. T. C. (2021). Towards a safe cyberspace in higher education: Assessment of the cybersecurity practices in a state university in the Philippines. </w:t>
      </w:r>
      <w:proofErr w:type="spellStart"/>
      <w:r w:rsidRPr="000F6F15">
        <w:rPr>
          <w:rFonts w:ascii="Arial" w:hAnsi="Arial" w:cs="Arial"/>
          <w:i/>
          <w:iCs/>
          <w:sz w:val="24"/>
          <w:szCs w:val="24"/>
          <w:lang w:val="en-US"/>
        </w:rPr>
        <w:t>Webology</w:t>
      </w:r>
      <w:proofErr w:type="spellEnd"/>
      <w:r w:rsidRPr="000F6F15">
        <w:rPr>
          <w:rFonts w:ascii="Arial" w:hAnsi="Arial" w:cs="Arial"/>
          <w:i/>
          <w:iCs/>
          <w:sz w:val="24"/>
          <w:szCs w:val="24"/>
          <w:lang w:val="en-US"/>
        </w:rPr>
        <w:t>, 18</w:t>
      </w:r>
      <w:r w:rsidRPr="000F6F15">
        <w:rPr>
          <w:rFonts w:ascii="Arial" w:hAnsi="Arial" w:cs="Arial"/>
          <w:sz w:val="24"/>
          <w:szCs w:val="24"/>
          <w:lang w:val="en-US"/>
        </w:rPr>
        <w:t>(6), 5984–5994.</w:t>
      </w:r>
    </w:p>
    <w:p w14:paraId="5505C248" w14:textId="77777777" w:rsidR="000F6F15" w:rsidRPr="000F6F15" w:rsidRDefault="000F6F15" w:rsidP="000F6F15">
      <w:pPr>
        <w:pStyle w:val="a"/>
        <w:adjustRightInd w:val="0"/>
        <w:snapToGrid w:val="0"/>
        <w:spacing w:line="480" w:lineRule="auto"/>
        <w:rPr>
          <w:rFonts w:ascii="Arial" w:hAnsi="Arial" w:cs="Arial"/>
          <w:sz w:val="24"/>
          <w:szCs w:val="24"/>
          <w:lang w:val="en-US"/>
        </w:rPr>
      </w:pPr>
    </w:p>
    <w:p w14:paraId="6926B718" w14:textId="77777777" w:rsidR="000F6F15" w:rsidRDefault="000F6F15" w:rsidP="000F6F15">
      <w:pPr>
        <w:pStyle w:val="a"/>
        <w:adjustRightInd w:val="0"/>
        <w:snapToGrid w:val="0"/>
        <w:spacing w:line="480" w:lineRule="auto"/>
        <w:rPr>
          <w:rFonts w:ascii="Arial" w:hAnsi="Arial" w:cs="Arial"/>
          <w:sz w:val="24"/>
          <w:szCs w:val="24"/>
        </w:rPr>
      </w:pPr>
      <w:r w:rsidRPr="000F6F15">
        <w:rPr>
          <w:rFonts w:ascii="Arial" w:hAnsi="Arial" w:cs="Arial"/>
          <w:sz w:val="24"/>
          <w:szCs w:val="24"/>
          <w:lang w:val="en-US"/>
        </w:rPr>
        <w:t>Garcia, A. B., &amp; Bongo, S. M. C. (2022). A cyber security cognizance among college teachers and students in embracing online education. In </w:t>
      </w:r>
      <w:r w:rsidRPr="000F6F15">
        <w:rPr>
          <w:rFonts w:ascii="Arial" w:hAnsi="Arial" w:cs="Arial"/>
          <w:i/>
          <w:iCs/>
          <w:sz w:val="24"/>
          <w:szCs w:val="24"/>
          <w:lang w:val="en-US"/>
        </w:rPr>
        <w:t>2022 8th International Conference on Information Management (ICIM)</w:t>
      </w:r>
      <w:r w:rsidRPr="000F6F15">
        <w:rPr>
          <w:rFonts w:ascii="Arial" w:hAnsi="Arial" w:cs="Arial"/>
          <w:sz w:val="24"/>
          <w:szCs w:val="24"/>
          <w:lang w:val="en-US"/>
        </w:rPr>
        <w:t> (pp. 116–119). IEEE. </w:t>
      </w:r>
      <w:hyperlink r:id="rId17" w:tgtFrame="_blank" w:history="1">
        <w:r w:rsidRPr="000F6F15">
          <w:rPr>
            <w:rStyle w:val="Hyperlink"/>
            <w:rFonts w:ascii="Arial" w:hAnsi="Arial" w:cs="Arial"/>
            <w:sz w:val="24"/>
            <w:szCs w:val="24"/>
            <w:lang w:val="en-US"/>
          </w:rPr>
          <w:t>https://doi.org/10.1109/ICIM55522.2022.00029</w:t>
        </w:r>
      </w:hyperlink>
    </w:p>
    <w:p w14:paraId="363BBFFB" w14:textId="77777777" w:rsidR="000F6F15" w:rsidRPr="000F6F15" w:rsidRDefault="000F6F15" w:rsidP="000F6F15">
      <w:pPr>
        <w:pStyle w:val="a"/>
        <w:adjustRightInd w:val="0"/>
        <w:snapToGrid w:val="0"/>
        <w:spacing w:line="480" w:lineRule="auto"/>
        <w:rPr>
          <w:rFonts w:ascii="Arial" w:hAnsi="Arial" w:cs="Arial"/>
          <w:sz w:val="24"/>
          <w:szCs w:val="24"/>
          <w:lang w:val="en-US"/>
        </w:rPr>
      </w:pPr>
    </w:p>
    <w:p w14:paraId="0D4AFFEB" w14:textId="77777777" w:rsidR="000F6F15" w:rsidRPr="000F6F15" w:rsidRDefault="000F6F15" w:rsidP="000F6F15">
      <w:pPr>
        <w:pStyle w:val="a"/>
        <w:adjustRightInd w:val="0"/>
        <w:snapToGrid w:val="0"/>
        <w:spacing w:line="480" w:lineRule="auto"/>
        <w:rPr>
          <w:rFonts w:ascii="Arial" w:hAnsi="Arial" w:cs="Arial"/>
          <w:sz w:val="24"/>
          <w:szCs w:val="24"/>
          <w:lang w:val="en-US"/>
        </w:rPr>
      </w:pPr>
      <w:r w:rsidRPr="000F6F15">
        <w:rPr>
          <w:rFonts w:ascii="Arial" w:hAnsi="Arial" w:cs="Arial"/>
          <w:sz w:val="24"/>
          <w:szCs w:val="24"/>
          <w:lang w:val="en-US"/>
        </w:rPr>
        <w:t>National Privacy Commission. (2022, February 2). </w:t>
      </w:r>
      <w:r w:rsidRPr="000F6F15">
        <w:rPr>
          <w:rFonts w:ascii="Arial" w:hAnsi="Arial" w:cs="Arial"/>
          <w:i/>
          <w:iCs/>
          <w:sz w:val="24"/>
          <w:szCs w:val="24"/>
          <w:lang w:val="en-US"/>
        </w:rPr>
        <w:t>NPC survey: PH now with heightened data privacy awareness and knowledge</w:t>
      </w:r>
      <w:r w:rsidRPr="000F6F15">
        <w:rPr>
          <w:rFonts w:ascii="Arial" w:hAnsi="Arial" w:cs="Arial"/>
          <w:sz w:val="24"/>
          <w:szCs w:val="24"/>
          <w:lang w:val="en-US"/>
        </w:rPr>
        <w:t>. Retrieved from </w:t>
      </w:r>
      <w:hyperlink r:id="rId18" w:tgtFrame="_blank" w:history="1">
        <w:r w:rsidRPr="000F6F15">
          <w:rPr>
            <w:rStyle w:val="Hyperlink"/>
            <w:rFonts w:ascii="Arial" w:hAnsi="Arial" w:cs="Arial"/>
            <w:sz w:val="24"/>
            <w:szCs w:val="24"/>
            <w:lang w:val="en-US"/>
          </w:rPr>
          <w:t>https://www.privacy.gov.ph/2022/02/npc-survey-ph-now-with-heightened-data-privacy-awareness-knowledge/</w:t>
        </w:r>
      </w:hyperlink>
    </w:p>
    <w:p w14:paraId="114898F0" w14:textId="77777777" w:rsidR="000F6F15" w:rsidRDefault="000F6F15" w:rsidP="000F6F15">
      <w:pPr>
        <w:pStyle w:val="a"/>
        <w:adjustRightInd w:val="0"/>
        <w:snapToGrid w:val="0"/>
        <w:spacing w:line="480" w:lineRule="auto"/>
        <w:rPr>
          <w:rFonts w:ascii="Arial" w:hAnsi="Arial" w:cs="Arial"/>
          <w:sz w:val="24"/>
          <w:szCs w:val="24"/>
        </w:rPr>
      </w:pPr>
      <w:proofErr w:type="spellStart"/>
      <w:r w:rsidRPr="000F6F15">
        <w:rPr>
          <w:rFonts w:ascii="Arial" w:hAnsi="Arial" w:cs="Arial"/>
          <w:sz w:val="24"/>
          <w:szCs w:val="24"/>
          <w:lang w:val="en-US"/>
        </w:rPr>
        <w:lastRenderedPageBreak/>
        <w:t>Omorog</w:t>
      </w:r>
      <w:proofErr w:type="spellEnd"/>
      <w:r w:rsidRPr="000F6F15">
        <w:rPr>
          <w:rFonts w:ascii="Arial" w:hAnsi="Arial" w:cs="Arial"/>
          <w:sz w:val="24"/>
          <w:szCs w:val="24"/>
          <w:lang w:val="en-US"/>
        </w:rPr>
        <w:t xml:space="preserve">, C. D., </w:t>
      </w:r>
      <w:proofErr w:type="spellStart"/>
      <w:r w:rsidRPr="000F6F15">
        <w:rPr>
          <w:rFonts w:ascii="Arial" w:hAnsi="Arial" w:cs="Arial"/>
          <w:sz w:val="24"/>
          <w:szCs w:val="24"/>
          <w:lang w:val="en-US"/>
        </w:rPr>
        <w:t>Dacara</w:t>
      </w:r>
      <w:proofErr w:type="spellEnd"/>
      <w:r w:rsidRPr="000F6F15">
        <w:rPr>
          <w:rFonts w:ascii="Arial" w:hAnsi="Arial" w:cs="Arial"/>
          <w:sz w:val="24"/>
          <w:szCs w:val="24"/>
          <w:lang w:val="en-US"/>
        </w:rPr>
        <w:t xml:space="preserve">, H. M. G., &amp; </w:t>
      </w:r>
      <w:proofErr w:type="spellStart"/>
      <w:r w:rsidRPr="000F6F15">
        <w:rPr>
          <w:rFonts w:ascii="Arial" w:hAnsi="Arial" w:cs="Arial"/>
          <w:sz w:val="24"/>
          <w:szCs w:val="24"/>
          <w:lang w:val="en-US"/>
        </w:rPr>
        <w:t>Cahulip</w:t>
      </w:r>
      <w:proofErr w:type="spellEnd"/>
      <w:r w:rsidRPr="000F6F15">
        <w:rPr>
          <w:rFonts w:ascii="Arial" w:hAnsi="Arial" w:cs="Arial"/>
          <w:sz w:val="24"/>
          <w:szCs w:val="24"/>
          <w:lang w:val="en-US"/>
        </w:rPr>
        <w:t>, J. P. (2020). </w:t>
      </w:r>
      <w:r w:rsidRPr="000F6F15">
        <w:rPr>
          <w:rFonts w:ascii="Arial" w:hAnsi="Arial" w:cs="Arial"/>
          <w:i/>
          <w:iCs/>
          <w:sz w:val="24"/>
          <w:szCs w:val="24"/>
          <w:lang w:val="en-US"/>
        </w:rPr>
        <w:t>Internet security awareness of Filipinos: A survey paper</w:t>
      </w:r>
      <w:r w:rsidRPr="000F6F15">
        <w:rPr>
          <w:rFonts w:ascii="Arial" w:hAnsi="Arial" w:cs="Arial"/>
          <w:sz w:val="24"/>
          <w:szCs w:val="24"/>
          <w:lang w:val="en-US"/>
        </w:rPr>
        <w:t xml:space="preserve">. </w:t>
      </w:r>
      <w:proofErr w:type="spellStart"/>
      <w:r w:rsidRPr="000F6F15">
        <w:rPr>
          <w:rFonts w:ascii="Arial" w:hAnsi="Arial" w:cs="Arial"/>
          <w:sz w:val="24"/>
          <w:szCs w:val="24"/>
          <w:lang w:val="en-US"/>
        </w:rPr>
        <w:t>arXiv</w:t>
      </w:r>
      <w:proofErr w:type="spellEnd"/>
      <w:r w:rsidRPr="000F6F15">
        <w:rPr>
          <w:rFonts w:ascii="Arial" w:hAnsi="Arial" w:cs="Arial"/>
          <w:sz w:val="24"/>
          <w:szCs w:val="24"/>
          <w:lang w:val="en-US"/>
        </w:rPr>
        <w:t>. </w:t>
      </w:r>
      <w:hyperlink r:id="rId19" w:tgtFrame="_blank" w:history="1">
        <w:r w:rsidRPr="000F6F15">
          <w:rPr>
            <w:rStyle w:val="Hyperlink"/>
            <w:rFonts w:ascii="Arial" w:hAnsi="Arial" w:cs="Arial"/>
            <w:sz w:val="24"/>
            <w:szCs w:val="24"/>
            <w:lang w:val="en-US"/>
          </w:rPr>
          <w:t>https://arxiv.org/abs/2012.03669</w:t>
        </w:r>
      </w:hyperlink>
    </w:p>
    <w:p w14:paraId="29A304C1" w14:textId="77777777" w:rsidR="000F6F15" w:rsidRPr="000F6F15" w:rsidRDefault="000F6F15" w:rsidP="000F6F15">
      <w:pPr>
        <w:pStyle w:val="a"/>
        <w:adjustRightInd w:val="0"/>
        <w:snapToGrid w:val="0"/>
        <w:spacing w:line="480" w:lineRule="auto"/>
        <w:rPr>
          <w:rFonts w:ascii="Arial" w:hAnsi="Arial" w:cs="Arial"/>
          <w:sz w:val="24"/>
          <w:szCs w:val="24"/>
          <w:lang w:val="en-US"/>
        </w:rPr>
      </w:pPr>
    </w:p>
    <w:p w14:paraId="291FFC5E" w14:textId="77777777" w:rsidR="000F6F15" w:rsidRPr="000F6F15" w:rsidRDefault="000F6F15" w:rsidP="000F6F15">
      <w:pPr>
        <w:pStyle w:val="a"/>
        <w:adjustRightInd w:val="0"/>
        <w:snapToGrid w:val="0"/>
        <w:spacing w:line="480" w:lineRule="auto"/>
        <w:rPr>
          <w:rFonts w:ascii="Arial" w:hAnsi="Arial" w:cs="Arial"/>
          <w:sz w:val="24"/>
          <w:szCs w:val="24"/>
          <w:lang w:val="en-US"/>
        </w:rPr>
      </w:pPr>
      <w:r w:rsidRPr="000F6F15">
        <w:rPr>
          <w:rFonts w:ascii="Arial" w:hAnsi="Arial" w:cs="Arial"/>
          <w:sz w:val="24"/>
          <w:szCs w:val="24"/>
          <w:lang w:val="en-US"/>
        </w:rPr>
        <w:t>Radhakrishnan, R., &amp; Quinto, E. M. (2021, March 8). </w:t>
      </w:r>
      <w:r w:rsidRPr="000F6F15">
        <w:rPr>
          <w:rFonts w:ascii="Arial" w:hAnsi="Arial" w:cs="Arial"/>
          <w:i/>
          <w:iCs/>
          <w:sz w:val="24"/>
          <w:szCs w:val="24"/>
          <w:lang w:val="en-US"/>
        </w:rPr>
        <w:t>Predictive validity of a cybercrime awareness tool: The case of senior high school students in a Philippine secondary school</w:t>
      </w:r>
      <w:r w:rsidRPr="000F6F15">
        <w:rPr>
          <w:rFonts w:ascii="Arial" w:hAnsi="Arial" w:cs="Arial"/>
          <w:sz w:val="24"/>
          <w:szCs w:val="24"/>
          <w:lang w:val="en-US"/>
        </w:rPr>
        <w:t xml:space="preserve">. </w:t>
      </w:r>
      <w:proofErr w:type="spellStart"/>
      <w:r w:rsidRPr="000F6F15">
        <w:rPr>
          <w:rFonts w:ascii="Arial" w:hAnsi="Arial" w:cs="Arial"/>
          <w:sz w:val="24"/>
          <w:szCs w:val="24"/>
          <w:lang w:val="en-US"/>
        </w:rPr>
        <w:t>Zenodo</w:t>
      </w:r>
      <w:proofErr w:type="spellEnd"/>
      <w:r w:rsidRPr="000F6F15">
        <w:rPr>
          <w:rFonts w:ascii="Arial" w:hAnsi="Arial" w:cs="Arial"/>
          <w:sz w:val="24"/>
          <w:szCs w:val="24"/>
          <w:lang w:val="en-US"/>
        </w:rPr>
        <w:t>. </w:t>
      </w:r>
      <w:hyperlink r:id="rId20" w:tgtFrame="_blank" w:history="1">
        <w:r w:rsidRPr="000F6F15">
          <w:rPr>
            <w:rStyle w:val="Hyperlink"/>
            <w:rFonts w:ascii="Arial" w:hAnsi="Arial" w:cs="Arial"/>
            <w:sz w:val="24"/>
            <w:szCs w:val="24"/>
            <w:lang w:val="en-US"/>
          </w:rPr>
          <w:t>https://doi.org/10.5281/zenodo.4588934</w:t>
        </w:r>
      </w:hyperlink>
    </w:p>
    <w:p w14:paraId="3EDADC25" w14:textId="77777777" w:rsidR="000F6F15" w:rsidRPr="000F6F15" w:rsidRDefault="000F6F15" w:rsidP="000F6F15">
      <w:pPr>
        <w:pStyle w:val="a"/>
        <w:adjustRightInd w:val="0"/>
        <w:snapToGrid w:val="0"/>
        <w:spacing w:line="480" w:lineRule="auto"/>
        <w:rPr>
          <w:rFonts w:ascii="Arial" w:hAnsi="Arial" w:cs="Arial"/>
          <w:sz w:val="24"/>
          <w:szCs w:val="24"/>
        </w:rPr>
      </w:pPr>
    </w:p>
    <w:p w14:paraId="45BD008D"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7ECB0BEB"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4E952963"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4B618DE9"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788E0067"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7AB26AAC"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9B3410C"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5CD326E0"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B873E16"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7E659C3E"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1B27F6F4"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6739AF01"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AFB9454"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107621A0"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1EF4B910"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D6C6EA9"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33DE06B0"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67B357BD"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6639EAA3"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56EB6E84"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20FBAF19"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p w14:paraId="72791032" w14:textId="77777777" w:rsidR="0080014B" w:rsidRPr="004F0DFB" w:rsidRDefault="0080014B" w:rsidP="0080014B">
      <w:pPr>
        <w:pStyle w:val="a"/>
        <w:adjustRightInd w:val="0"/>
        <w:snapToGrid w:val="0"/>
        <w:spacing w:line="480" w:lineRule="auto"/>
        <w:jc w:val="center"/>
        <w:rPr>
          <w:rFonts w:ascii="Arial" w:hAnsi="Arial" w:cs="Arial"/>
          <w:b/>
          <w:bCs/>
          <w:sz w:val="24"/>
          <w:szCs w:val="24"/>
        </w:rPr>
      </w:pPr>
    </w:p>
    <w:sectPr w:rsidR="0080014B" w:rsidRPr="004F0DFB" w:rsidSect="00443722">
      <w:headerReference w:type="default" r:id="rId21"/>
      <w:headerReference w:type="first" r:id="rId22"/>
      <w:pgSz w:w="12240" w:h="15840" w:code="1"/>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eree Gaye" w:date="2026-05-14T01:33:00Z" w:initials="SG">
    <w:p w14:paraId="47A6E5A1" w14:textId="6515BE76" w:rsidR="00AD59E7" w:rsidRDefault="00AD59E7">
      <w:pPr>
        <w:pStyle w:val="CommentText"/>
      </w:pPr>
      <w:r>
        <w:rPr>
          <w:rStyle w:val="CommentReference"/>
        </w:rPr>
        <w:annotationRef/>
      </w:r>
      <w:r>
        <w:t>R</w:t>
      </w:r>
      <w:r>
        <w:t>ewrite this section using a formal, objective, third-person academic tone. Remove all first and second-person pronouns ("we", "you"). Instead of referencing casual walks around the lab, frame it professionally.</w:t>
      </w:r>
    </w:p>
  </w:comment>
  <w:comment w:id="1" w:author="Sheree Gaye" w:date="2026-05-14T01:29:00Z" w:initials="SG">
    <w:p w14:paraId="4CB80779" w14:textId="77777777" w:rsidR="00AD59E7" w:rsidRDefault="00AD59E7">
      <w:pPr>
        <w:pStyle w:val="CommentText"/>
      </w:pPr>
      <w:r>
        <w:rPr>
          <w:rStyle w:val="CommentReference"/>
        </w:rPr>
        <w:annotationRef/>
      </w:r>
      <w:r>
        <w:t xml:space="preserve">Throughout this section, </w:t>
      </w:r>
      <w:r>
        <w:t>you</w:t>
      </w:r>
      <w:r>
        <w:t>r group</w:t>
      </w:r>
      <w:r>
        <w:t xml:space="preserve"> relied entirely on narrative citations at the start of your sentences (e.g., </w:t>
      </w:r>
      <w:r>
        <w:rPr>
          <w:i/>
          <w:iCs/>
        </w:rPr>
        <w:t>"</w:t>
      </w:r>
      <w:proofErr w:type="spellStart"/>
      <w:r>
        <w:rPr>
          <w:i/>
          <w:iCs/>
        </w:rPr>
        <w:t>Omorog</w:t>
      </w:r>
      <w:proofErr w:type="spellEnd"/>
      <w:r>
        <w:rPr>
          <w:i/>
          <w:iCs/>
        </w:rPr>
        <w:t xml:space="preserve"> et al. (2020) found that..."</w:t>
      </w:r>
      <w:r>
        <w:t xml:space="preserve">, </w:t>
      </w:r>
      <w:r>
        <w:rPr>
          <w:i/>
          <w:iCs/>
        </w:rPr>
        <w:t>"Escobar (2021) surveyed..."</w:t>
      </w:r>
      <w:r>
        <w:t xml:space="preserve">, </w:t>
      </w:r>
      <w:r>
        <w:rPr>
          <w:i/>
          <w:iCs/>
        </w:rPr>
        <w:t>"Garcia and Bongo (2022) studied..."</w:t>
      </w:r>
      <w:r>
        <w:t xml:space="preserve">). </w:t>
      </w:r>
      <w:r>
        <w:t>R</w:t>
      </w:r>
      <w:r>
        <w:t>ewrite these sentences to focus on the research findings, placing the author and year in a parenthetical citation at the very end of the sentence, right before the period.</w:t>
      </w:r>
    </w:p>
    <w:p w14:paraId="5FB364A9" w14:textId="77777777" w:rsidR="00AD59E7" w:rsidRDefault="00AD59E7">
      <w:pPr>
        <w:pStyle w:val="CommentText"/>
      </w:pPr>
    </w:p>
    <w:p w14:paraId="2FF4ABCF" w14:textId="77777777" w:rsidR="00AD59E7" w:rsidRDefault="00AD59E7">
      <w:pPr>
        <w:pStyle w:val="CommentText"/>
      </w:pPr>
      <w:r>
        <w:t xml:space="preserve">Also, expand this section. A standard proposal requires at least 10 to 15 recent, peer-reviewed sources. You may categorize your review using </w:t>
      </w:r>
      <w:r>
        <w:rPr>
          <w:b/>
          <w:bCs/>
        </w:rPr>
        <w:t>Foreign</w:t>
      </w:r>
      <w:r>
        <w:t xml:space="preserve"> and </w:t>
      </w:r>
      <w:r>
        <w:rPr>
          <w:b/>
          <w:bCs/>
        </w:rPr>
        <w:t>Local</w:t>
      </w:r>
      <w:r>
        <w:t xml:space="preserve"> bolded subheadings, and ensure that every single claim you make is backed up by a proper parenthetical citation.</w:t>
      </w:r>
    </w:p>
    <w:p w14:paraId="5860DA9C" w14:textId="77777777" w:rsidR="00AD59E7" w:rsidRDefault="00AD59E7">
      <w:pPr>
        <w:pStyle w:val="CommentText"/>
      </w:pPr>
    </w:p>
    <w:p w14:paraId="25CD36F7" w14:textId="231159B6" w:rsidR="00AD59E7" w:rsidRDefault="00AD59E7">
      <w:pPr>
        <w:pStyle w:val="CommentText"/>
      </w:pPr>
      <w:r>
        <w:t>Also, observe academic tone in this section.</w:t>
      </w:r>
    </w:p>
  </w:comment>
  <w:comment w:id="2" w:author="Sheree Gaye" w:date="2026-05-14T01:27:00Z" w:initials="SG">
    <w:p w14:paraId="2B59BF72" w14:textId="6221D46A" w:rsidR="00AD59E7" w:rsidRDefault="00AD59E7">
      <w:pPr>
        <w:pStyle w:val="CommentText"/>
      </w:pPr>
      <w:r>
        <w:rPr>
          <w:rStyle w:val="CommentReference"/>
        </w:rPr>
        <w:annotationRef/>
      </w:r>
      <w:r>
        <w:t xml:space="preserve">Because you are conducting a descriptive-correlational study measuring the relationship between awareness and practices, you must use an </w:t>
      </w:r>
      <w:r>
        <w:rPr>
          <w:b/>
          <w:bCs/>
        </w:rPr>
        <w:t>Independent Variable - Dependent Variable (IV-DV)</w:t>
      </w:r>
      <w:r>
        <w:t xml:space="preserve"> model</w:t>
      </w:r>
      <w:r>
        <w:t>. Add narrative explanation below your diagram.</w:t>
      </w:r>
    </w:p>
  </w:comment>
  <w:comment w:id="3" w:author="Sheree Gaye" w:date="2026-05-14T01:29:00Z" w:initials="SG">
    <w:p w14:paraId="46DEDE65" w14:textId="4FFFDCFA" w:rsidR="00AD59E7" w:rsidRDefault="00AD59E7">
      <w:pPr>
        <w:pStyle w:val="CommentText"/>
      </w:pPr>
      <w:r>
        <w:rPr>
          <w:rStyle w:val="CommentReference"/>
        </w:rPr>
        <w:annotationRef/>
      </w:r>
      <w:r>
        <w:t>Remove this.</w:t>
      </w:r>
    </w:p>
  </w:comment>
  <w:comment w:id="4" w:author="Sheree Gaye" w:date="2026-05-14T01:36:00Z" w:initials="SG">
    <w:p w14:paraId="4F397FC5" w14:textId="283936D2" w:rsidR="006372EA" w:rsidRDefault="006372EA">
      <w:pPr>
        <w:pStyle w:val="CommentText"/>
      </w:pPr>
      <w:r>
        <w:rPr>
          <w:rStyle w:val="CommentReference"/>
        </w:rPr>
        <w:annotationRef/>
      </w:r>
      <w:r>
        <w:t xml:space="preserve">Remove </w:t>
      </w:r>
      <w:r>
        <w:t>the labels Scope and Delimitation</w:t>
      </w:r>
      <w:r>
        <w:t>. Blend the information together into a cohesive, formal narrative paragraph.</w:t>
      </w:r>
    </w:p>
  </w:comment>
  <w:comment w:id="5" w:author="Sheree Gaye" w:date="2026-05-14T01:25:00Z" w:initials="SG">
    <w:p w14:paraId="41C2C70A" w14:textId="5B9A9F52" w:rsidR="00AD59E7" w:rsidRDefault="00AD59E7">
      <w:pPr>
        <w:pStyle w:val="CommentText"/>
      </w:pPr>
      <w:r>
        <w:rPr>
          <w:rStyle w:val="CommentReference"/>
        </w:rPr>
        <w:annotationRef/>
      </w:r>
      <w:r>
        <w:t>Follow the format in our discussion.</w:t>
      </w:r>
    </w:p>
  </w:comment>
  <w:comment w:id="6" w:author="Sheree Gaye" w:date="2026-05-14T01:25:00Z" w:initials="SG">
    <w:p w14:paraId="28BF6392" w14:textId="77777777" w:rsidR="00AD59E7" w:rsidRDefault="00AD59E7">
      <w:pPr>
        <w:pStyle w:val="CommentText"/>
      </w:pPr>
      <w:r>
        <w:rPr>
          <w:rStyle w:val="CommentReference"/>
        </w:rPr>
        <w:annotationRef/>
      </w:r>
      <w:r>
        <w:t>Follow the format in our discussion.</w:t>
      </w:r>
    </w:p>
    <w:p w14:paraId="412C2B4E" w14:textId="77777777" w:rsidR="006372EA" w:rsidRDefault="006372EA">
      <w:pPr>
        <w:pStyle w:val="CommentText"/>
      </w:pPr>
    </w:p>
    <w:p w14:paraId="3011F7CA" w14:textId="77777777" w:rsidR="006372EA" w:rsidRDefault="006372EA">
      <w:pPr>
        <w:pStyle w:val="CommentText"/>
      </w:pPr>
      <w:r>
        <w:t>And</w:t>
      </w:r>
    </w:p>
    <w:p w14:paraId="2731F806" w14:textId="77777777" w:rsidR="006372EA" w:rsidRDefault="006372EA">
      <w:pPr>
        <w:pStyle w:val="CommentText"/>
      </w:pPr>
    </w:p>
    <w:p w14:paraId="503013E4" w14:textId="77777777" w:rsidR="006372EA" w:rsidRDefault="006372EA">
      <w:pPr>
        <w:pStyle w:val="CommentText"/>
        <w:rPr>
          <w:i/>
          <w:iCs/>
        </w:rPr>
      </w:pPr>
      <w:r>
        <w:t>You</w:t>
      </w:r>
      <w:r>
        <w:t>r group</w:t>
      </w:r>
      <w:r>
        <w:t xml:space="preserve"> defined terms like </w:t>
      </w:r>
      <w:r>
        <w:rPr>
          <w:i/>
          <w:iCs/>
        </w:rPr>
        <w:t>Malware</w:t>
      </w:r>
      <w:r>
        <w:t xml:space="preserve"> and </w:t>
      </w:r>
      <w:r>
        <w:rPr>
          <w:i/>
          <w:iCs/>
        </w:rPr>
        <w:t>Phishing</w:t>
      </w:r>
      <w:r>
        <w:t xml:space="preserve"> using standard dictionary definitions. In an IT research proposal, terms must be defined</w:t>
      </w:r>
      <w:r w:rsidRPr="006372EA">
        <w:t xml:space="preserve"> operationally</w:t>
      </w:r>
      <w:r>
        <w:t xml:space="preserve">. </w:t>
      </w:r>
      <w:r>
        <w:t>R</w:t>
      </w:r>
      <w:r>
        <w:t xml:space="preserve">ewrite your definitions to explain how these terms apply specifically to your respondents. </w:t>
      </w:r>
      <w:r>
        <w:rPr>
          <w:i/>
          <w:iCs/>
        </w:rPr>
        <w:t>(For example: "Phishing refers to the fraudulent emails or messages that third-year SOIT students encounter and their ability to identify them.")</w:t>
      </w:r>
    </w:p>
    <w:p w14:paraId="1620163A" w14:textId="77777777" w:rsidR="006372EA" w:rsidRDefault="006372EA">
      <w:pPr>
        <w:pStyle w:val="CommentText"/>
        <w:rPr>
          <w:i/>
          <w:iCs/>
        </w:rPr>
      </w:pPr>
    </w:p>
    <w:p w14:paraId="55DEF144" w14:textId="4B838F9C" w:rsidR="006372EA" w:rsidRPr="006372EA" w:rsidRDefault="006372EA">
      <w:pPr>
        <w:pStyle w:val="CommentText"/>
      </w:pPr>
      <w:r>
        <w:t xml:space="preserve">Delete </w:t>
      </w:r>
      <w:r>
        <w:rPr>
          <w:b/>
          <w:bCs/>
        </w:rPr>
        <w:t>"Third-year students"</w:t>
      </w:r>
      <w:r>
        <w:t xml:space="preserve"> and </w:t>
      </w:r>
      <w:r>
        <w:rPr>
          <w:b/>
          <w:bCs/>
        </w:rPr>
        <w:t>"SOIT"</w:t>
      </w:r>
      <w:r>
        <w:t xml:space="preserve"> from your list. The Definition of Terms is strictly for technical concepts and research variables (like </w:t>
      </w:r>
      <w:r>
        <w:rPr>
          <w:i/>
          <w:iCs/>
        </w:rPr>
        <w:t>Malware</w:t>
      </w:r>
      <w:r>
        <w:t xml:space="preserve"> or </w:t>
      </w:r>
      <w:r>
        <w:rPr>
          <w:i/>
          <w:iCs/>
        </w:rPr>
        <w:t>Awareness</w:t>
      </w:r>
      <w:r>
        <w:t>). Universally understood demographic labels and simple institutional acronyms should not be defined here.</w:t>
      </w:r>
    </w:p>
  </w:comment>
  <w:comment w:id="7" w:author="Sheree Gaye" w:date="2026-05-14T01:26:00Z" w:initials="SG">
    <w:p w14:paraId="77736C19" w14:textId="6042E967" w:rsidR="00AD59E7" w:rsidRDefault="00AD59E7">
      <w:pPr>
        <w:pStyle w:val="CommentText"/>
      </w:pPr>
      <w:r>
        <w:rPr>
          <w:rStyle w:val="CommentReference"/>
        </w:rPr>
        <w:annotationRef/>
      </w:r>
      <w:r>
        <w:t>Do not bold.</w:t>
      </w:r>
    </w:p>
  </w:comment>
  <w:comment w:id="8" w:author="Sheree Gaye" w:date="2026-05-14T01:26:00Z" w:initials="SG">
    <w:p w14:paraId="0200EF16" w14:textId="7A479B29" w:rsidR="00AD59E7" w:rsidRDefault="00AD59E7">
      <w:pPr>
        <w:pStyle w:val="CommentText"/>
      </w:pPr>
      <w:r>
        <w:rPr>
          <w:rStyle w:val="CommentReference"/>
        </w:rPr>
        <w:annotationRef/>
      </w:r>
      <w:r>
        <w:t>Do not bold.</w:t>
      </w:r>
    </w:p>
  </w:comment>
  <w:comment w:id="9" w:author="Sheree Gaye" w:date="2026-05-14T01:26:00Z" w:initials="SG">
    <w:p w14:paraId="281871DA" w14:textId="216A8B52" w:rsidR="00AD59E7" w:rsidRDefault="00AD59E7">
      <w:pPr>
        <w:pStyle w:val="CommentText"/>
      </w:pPr>
      <w:r>
        <w:rPr>
          <w:rStyle w:val="CommentReference"/>
        </w:rPr>
        <w:annotationRef/>
      </w:r>
      <w:r>
        <w:t>Do not bold.</w:t>
      </w:r>
    </w:p>
  </w:comment>
  <w:comment w:id="10" w:author="Sheree Gaye" w:date="2026-05-14T01:30:00Z" w:initials="SG">
    <w:p w14:paraId="44FF42C9" w14:textId="40C72A51" w:rsidR="00AD59E7" w:rsidRDefault="00AD59E7">
      <w:pPr>
        <w:pStyle w:val="CommentText"/>
      </w:pPr>
      <w:r>
        <w:rPr>
          <w:rStyle w:val="CommentReference"/>
        </w:rPr>
        <w:annotationRef/>
      </w:r>
      <w:r>
        <w:t>Y</w:t>
      </w:r>
      <w:r>
        <w:t>ou</w:t>
      </w:r>
      <w:r>
        <w:t>r group</w:t>
      </w:r>
      <w:r>
        <w:t xml:space="preserve"> mentioned using two different 5-point Likert scales (one for awareness: </w:t>
      </w:r>
      <w:r>
        <w:rPr>
          <w:i/>
          <w:iCs/>
        </w:rPr>
        <w:t>1=Very Low to 5=Very High</w:t>
      </w:r>
      <w:r>
        <w:t xml:space="preserve">; and one for practices: </w:t>
      </w:r>
      <w:r>
        <w:rPr>
          <w:i/>
          <w:iCs/>
        </w:rPr>
        <w:t>1=Never to 5=Always</w:t>
      </w:r>
      <w:r>
        <w:t>). However, you completely forgot to include the actual rating scales</w:t>
      </w:r>
      <w:r>
        <w:t>. A</w:t>
      </w:r>
      <w:r>
        <w:t xml:space="preserve">dd two properly formatted APA tables with bolded numbers (e.g., </w:t>
      </w:r>
      <w:r>
        <w:rPr>
          <w:b/>
          <w:bCs/>
        </w:rPr>
        <w:t>Table 1</w:t>
      </w:r>
      <w:r>
        <w:t xml:space="preserve">, </w:t>
      </w:r>
      <w:r>
        <w:rPr>
          <w:b/>
          <w:bCs/>
        </w:rPr>
        <w:t>Table 2</w:t>
      </w:r>
      <w:r>
        <w:t>) and italicized titles showing your specific scales, descriptions, and interpretation values.</w:t>
      </w:r>
    </w:p>
  </w:comment>
  <w:comment w:id="11" w:author="Sheree Gaye" w:date="2026-05-14T01:26:00Z" w:initials="SG">
    <w:p w14:paraId="0F6F8303" w14:textId="4475A491" w:rsidR="00AD59E7" w:rsidRDefault="00AD59E7">
      <w:pPr>
        <w:pStyle w:val="CommentText"/>
      </w:pPr>
      <w:r>
        <w:rPr>
          <w:rStyle w:val="CommentReference"/>
        </w:rPr>
        <w:annotationRef/>
      </w:r>
      <w:r>
        <w:t>Do not bold.</w:t>
      </w:r>
    </w:p>
  </w:comment>
  <w:comment w:id="12" w:author="Sheree Gaye" w:date="2026-05-14T01:31:00Z" w:initials="SG">
    <w:p w14:paraId="2D7A4A92" w14:textId="77777777" w:rsidR="00AD59E7" w:rsidRDefault="00AD59E7">
      <w:pPr>
        <w:pStyle w:val="CommentText"/>
      </w:pPr>
      <w:r>
        <w:rPr>
          <w:rStyle w:val="CommentReference"/>
        </w:rPr>
        <w:annotationRef/>
      </w:r>
      <w:r>
        <w:t xml:space="preserve">Add an introductory paragraph and </w:t>
      </w:r>
      <w:r>
        <w:t xml:space="preserve">upgrade this into clear, chronological, and bolded phases on their own lines (e.g., </w:t>
      </w:r>
      <w:r>
        <w:rPr>
          <w:i/>
          <w:iCs/>
        </w:rPr>
        <w:t>Phase 1: Preparation and Instrument Validation, Phase 2: Pilot Testing, Phase 3: Survey Administration</w:t>
      </w:r>
      <w:r>
        <w:t>)</w:t>
      </w:r>
      <w:r>
        <w:t>.</w:t>
      </w:r>
    </w:p>
    <w:p w14:paraId="4FA15158" w14:textId="77777777" w:rsidR="006372EA" w:rsidRDefault="006372EA">
      <w:pPr>
        <w:pStyle w:val="CommentText"/>
      </w:pPr>
    </w:p>
    <w:p w14:paraId="72139378" w14:textId="77777777" w:rsidR="006372EA" w:rsidRDefault="006372EA">
      <w:pPr>
        <w:pStyle w:val="CommentText"/>
      </w:pPr>
      <w:r>
        <w:t>Also</w:t>
      </w:r>
    </w:p>
    <w:p w14:paraId="4065FFED" w14:textId="77777777" w:rsidR="006372EA" w:rsidRDefault="006372EA">
      <w:pPr>
        <w:pStyle w:val="CommentText"/>
      </w:pPr>
    </w:p>
    <w:p w14:paraId="2B75BD66" w14:textId="555DA7F0" w:rsidR="006372EA" w:rsidRDefault="006372EA" w:rsidP="006372EA">
      <w:pPr>
        <w:pStyle w:val="CommentText"/>
      </w:pPr>
      <w:r>
        <w:t>R</w:t>
      </w:r>
      <w:r>
        <w:t>ewrite this entire section as a formal narrative using the third-person future tense. Instead of commands, describe what will happen.</w:t>
      </w:r>
    </w:p>
    <w:p w14:paraId="5EEFBD6E" w14:textId="77777777" w:rsidR="006372EA" w:rsidRDefault="006372EA" w:rsidP="006372EA">
      <w:pPr>
        <w:pStyle w:val="CommentText"/>
      </w:pPr>
    </w:p>
    <w:p w14:paraId="33AF32E7" w14:textId="2E431AD3" w:rsidR="006372EA" w:rsidRDefault="006372EA" w:rsidP="006372EA">
      <w:pPr>
        <w:pStyle w:val="CommentText"/>
      </w:pPr>
      <w:r>
        <w:t>Example Revision: "Phase 1: Preparation. The researchers will secure written permission from the SOIT Dean... Phase 2: Instrument Validation. The questionnaire will be reviewed by the research adviser... Phase 3: Administration. The researchers will distribute the final questionnaire..."</w:t>
      </w:r>
    </w:p>
  </w:comment>
  <w:comment w:id="13" w:author="Sheree Gaye" w:date="2026-05-14T01:43:00Z" w:initials="SG">
    <w:p w14:paraId="369CD0F6" w14:textId="77777777" w:rsidR="006372EA" w:rsidRDefault="006372EA">
      <w:pPr>
        <w:pStyle w:val="CommentText"/>
      </w:pPr>
      <w:r>
        <w:rPr>
          <w:rStyle w:val="CommentReference"/>
        </w:rPr>
        <w:annotationRef/>
      </w:r>
      <w:r>
        <w:t xml:space="preserve">This </w:t>
      </w:r>
      <w:r>
        <w:t xml:space="preserve">section is missing a narrative introduction, lacks a proper table label, and contains a major typo. You listed "Pearson product-moment correlation ®". The symbol for Pearson is an italicized </w:t>
      </w:r>
      <w:r>
        <w:rPr>
          <w:i/>
          <w:iCs/>
        </w:rPr>
        <w:t>r</w:t>
      </w:r>
      <w:r>
        <w:t>, not a registered trademark symbol.</w:t>
      </w:r>
    </w:p>
    <w:p w14:paraId="30DB9202" w14:textId="77777777" w:rsidR="006372EA" w:rsidRDefault="006372EA">
      <w:pPr>
        <w:pStyle w:val="CommentText"/>
      </w:pPr>
    </w:p>
    <w:p w14:paraId="413F7E00" w14:textId="77777777" w:rsidR="006372EA" w:rsidRDefault="006372EA" w:rsidP="006372EA">
      <w:pPr>
        <w:pStyle w:val="CommentText"/>
      </w:pPr>
      <w:r>
        <w:t>Write a brief introductory sentence directly under the heading (e.g., "The data gathered from the survey will be analyzed and interpreted using the following statistical tools:").</w:t>
      </w:r>
    </w:p>
    <w:p w14:paraId="3BD199B2" w14:textId="77777777" w:rsidR="006372EA" w:rsidRDefault="006372EA" w:rsidP="006372EA">
      <w:pPr>
        <w:pStyle w:val="CommentText"/>
      </w:pPr>
    </w:p>
    <w:p w14:paraId="73021761" w14:textId="77777777" w:rsidR="006372EA" w:rsidRDefault="006372EA" w:rsidP="006372EA">
      <w:pPr>
        <w:pStyle w:val="CommentText"/>
      </w:pPr>
      <w:r>
        <w:t>Add a properly formatted APA table label above your table (e.g., Table 3 followed by an italicized title like Statistical Tools for Data Analysis).</w:t>
      </w:r>
    </w:p>
    <w:p w14:paraId="3247DCA6" w14:textId="77777777" w:rsidR="006372EA" w:rsidRDefault="006372EA" w:rsidP="006372EA">
      <w:pPr>
        <w:pStyle w:val="CommentText"/>
      </w:pPr>
    </w:p>
    <w:p w14:paraId="05008971" w14:textId="09E8A240" w:rsidR="006372EA" w:rsidRDefault="006372EA" w:rsidP="006372EA">
      <w:pPr>
        <w:pStyle w:val="CommentText"/>
      </w:pPr>
      <w:r>
        <w:t>Change the ® symbol to an italicized r.</w:t>
      </w:r>
    </w:p>
  </w:comment>
  <w:comment w:id="14" w:author="Sheree Gaye" w:date="2026-05-14T01:45:00Z" w:initials="SG">
    <w:p w14:paraId="6774B76D" w14:textId="77777777" w:rsidR="006372EA" w:rsidRDefault="006372EA" w:rsidP="006372EA">
      <w:pPr>
        <w:pStyle w:val="CommentText"/>
      </w:pPr>
      <w:r>
        <w:rPr>
          <w:rStyle w:val="CommentReference"/>
        </w:rPr>
        <w:annotationRef/>
      </w:r>
      <w:r>
        <w:t>Under your "Confidentiality and anonymity" section, you must explicitly state that your data handling procedures will strictly comply with the Data Privacy Act of 2012 (Republic Act No. 10173).</w:t>
      </w:r>
    </w:p>
    <w:p w14:paraId="03ADAFB0" w14:textId="77777777" w:rsidR="006372EA" w:rsidRDefault="006372EA" w:rsidP="006372EA">
      <w:pPr>
        <w:pStyle w:val="CommentText"/>
      </w:pPr>
    </w:p>
    <w:p w14:paraId="3CA531D7" w14:textId="6215C27C" w:rsidR="006372EA" w:rsidRDefault="006372EA" w:rsidP="006372EA">
      <w:pPr>
        <w:pStyle w:val="CommentText"/>
      </w:pPr>
      <w:r>
        <w:t>Do not use dashes (-) to separate your terms from your descriptions. Format these as bolded subheadings followed by a period, running directly into a formal paragraph.</w:t>
      </w:r>
    </w:p>
  </w:comment>
  <w:comment w:id="15" w:author="Sheree Gaye" w:date="2026-05-14T01:27:00Z" w:initials="SG">
    <w:p w14:paraId="7037236B" w14:textId="756405FB" w:rsidR="00AD59E7" w:rsidRDefault="00AD59E7">
      <w:pPr>
        <w:pStyle w:val="CommentText"/>
      </w:pPr>
      <w:r>
        <w:rPr>
          <w:rStyle w:val="CommentReference"/>
        </w:rPr>
        <w:annotationRef/>
      </w:r>
      <w:r>
        <w:t>Follow the key formatting rules in our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A6E5A1" w15:done="0"/>
  <w15:commentEx w15:paraId="25CD36F7" w15:done="0"/>
  <w15:commentEx w15:paraId="2B59BF72" w15:done="0"/>
  <w15:commentEx w15:paraId="46DEDE65" w15:done="0"/>
  <w15:commentEx w15:paraId="4F397FC5" w15:done="0"/>
  <w15:commentEx w15:paraId="41C2C70A" w15:done="0"/>
  <w15:commentEx w15:paraId="55DEF144" w15:done="0"/>
  <w15:commentEx w15:paraId="77736C19" w15:done="0"/>
  <w15:commentEx w15:paraId="0200EF16" w15:done="0"/>
  <w15:commentEx w15:paraId="281871DA" w15:done="0"/>
  <w15:commentEx w15:paraId="44FF42C9" w15:done="0"/>
  <w15:commentEx w15:paraId="0F6F8303" w15:done="0"/>
  <w15:commentEx w15:paraId="33AF32E7" w15:done="0"/>
  <w15:commentEx w15:paraId="05008971" w15:done="0"/>
  <w15:commentEx w15:paraId="3CA531D7" w15:done="0"/>
  <w15:commentEx w15:paraId="703723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FA502" w16cex:dateUtc="2026-05-13T17:33:00Z"/>
  <w16cex:commentExtensible w16cex:durableId="2DAFA3F2" w16cex:dateUtc="2026-05-13T17:29:00Z"/>
  <w16cex:commentExtensible w16cex:durableId="2DAFA39C" w16cex:dateUtc="2026-05-13T17:27:00Z"/>
  <w16cex:commentExtensible w16cex:durableId="2DAFA3DE" w16cex:dateUtc="2026-05-13T17:29:00Z"/>
  <w16cex:commentExtensible w16cex:durableId="2DAFA593" w16cex:dateUtc="2026-05-13T17:36:00Z"/>
  <w16cex:commentExtensible w16cex:durableId="2DAFA314" w16cex:dateUtc="2026-05-13T17:25:00Z"/>
  <w16cex:commentExtensible w16cex:durableId="2DAFA323" w16cex:dateUtc="2026-05-13T17:25:00Z"/>
  <w16cex:commentExtensible w16cex:durableId="2DAFA342" w16cex:dateUtc="2026-05-13T17:26:00Z"/>
  <w16cex:commentExtensible w16cex:durableId="2DAFA348" w16cex:dateUtc="2026-05-13T17:26:00Z"/>
  <w16cex:commentExtensible w16cex:durableId="2DAFA34F" w16cex:dateUtc="2026-05-13T17:26:00Z"/>
  <w16cex:commentExtensible w16cex:durableId="2DAFA445" w16cex:dateUtc="2026-05-13T17:30:00Z"/>
  <w16cex:commentExtensible w16cex:durableId="2DAFA358" w16cex:dateUtc="2026-05-13T17:26:00Z"/>
  <w16cex:commentExtensible w16cex:durableId="2DAFA476" w16cex:dateUtc="2026-05-13T17:31:00Z"/>
  <w16cex:commentExtensible w16cex:durableId="2DAFA72F" w16cex:dateUtc="2026-05-13T17:43:00Z"/>
  <w16cex:commentExtensible w16cex:durableId="2DAFA79D" w16cex:dateUtc="2026-05-13T17:45:00Z"/>
  <w16cex:commentExtensible w16cex:durableId="2DAFA366" w16cex:dateUtc="2026-05-13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A6E5A1" w16cid:durableId="2DAFA502"/>
  <w16cid:commentId w16cid:paraId="25CD36F7" w16cid:durableId="2DAFA3F2"/>
  <w16cid:commentId w16cid:paraId="2B59BF72" w16cid:durableId="2DAFA39C"/>
  <w16cid:commentId w16cid:paraId="46DEDE65" w16cid:durableId="2DAFA3DE"/>
  <w16cid:commentId w16cid:paraId="4F397FC5" w16cid:durableId="2DAFA593"/>
  <w16cid:commentId w16cid:paraId="41C2C70A" w16cid:durableId="2DAFA314"/>
  <w16cid:commentId w16cid:paraId="55DEF144" w16cid:durableId="2DAFA323"/>
  <w16cid:commentId w16cid:paraId="77736C19" w16cid:durableId="2DAFA342"/>
  <w16cid:commentId w16cid:paraId="0200EF16" w16cid:durableId="2DAFA348"/>
  <w16cid:commentId w16cid:paraId="281871DA" w16cid:durableId="2DAFA34F"/>
  <w16cid:commentId w16cid:paraId="44FF42C9" w16cid:durableId="2DAFA445"/>
  <w16cid:commentId w16cid:paraId="0F6F8303" w16cid:durableId="2DAFA358"/>
  <w16cid:commentId w16cid:paraId="33AF32E7" w16cid:durableId="2DAFA476"/>
  <w16cid:commentId w16cid:paraId="05008971" w16cid:durableId="2DAFA72F"/>
  <w16cid:commentId w16cid:paraId="3CA531D7" w16cid:durableId="2DAFA79D"/>
  <w16cid:commentId w16cid:paraId="7037236B" w16cid:durableId="2DAFA3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05683" w14:textId="77777777" w:rsidR="00F448F1" w:rsidRDefault="00F448F1" w:rsidP="002B6B26">
      <w:r>
        <w:separator/>
      </w:r>
    </w:p>
  </w:endnote>
  <w:endnote w:type="continuationSeparator" w:id="0">
    <w:p w14:paraId="2BE2D066" w14:textId="77777777" w:rsidR="00F448F1" w:rsidRDefault="00F448F1" w:rsidP="002B6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icrosoftYaHei">
    <w:altName w:val="SimSu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D4AA0" w14:textId="77777777" w:rsidR="00F448F1" w:rsidRDefault="00F448F1" w:rsidP="002B6B26">
      <w:r>
        <w:separator/>
      </w:r>
    </w:p>
  </w:footnote>
  <w:footnote w:type="continuationSeparator" w:id="0">
    <w:p w14:paraId="767431D1" w14:textId="77777777" w:rsidR="00F448F1" w:rsidRDefault="00F448F1" w:rsidP="002B6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0288275"/>
      <w:docPartObj>
        <w:docPartGallery w:val="Page Numbers (Top of Page)"/>
        <w:docPartUnique/>
      </w:docPartObj>
    </w:sdtPr>
    <w:sdtEndPr>
      <w:rPr>
        <w:rStyle w:val="PageNumber"/>
      </w:rPr>
    </w:sdtEndPr>
    <w:sdtContent>
      <w:p w14:paraId="672CB58F" w14:textId="77777777" w:rsidR="0080014B" w:rsidRDefault="0080014B" w:rsidP="005671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93E1DC5" w14:textId="77777777" w:rsidR="0080014B" w:rsidRDefault="0080014B" w:rsidP="00883F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954785472"/>
      <w:docPartObj>
        <w:docPartGallery w:val="Page Numbers (Top of Page)"/>
        <w:docPartUnique/>
      </w:docPartObj>
    </w:sdtPr>
    <w:sdtEndPr>
      <w:rPr>
        <w:rStyle w:val="PageNumber"/>
      </w:rPr>
    </w:sdtEndPr>
    <w:sdtContent>
      <w:p w14:paraId="31C066DD" w14:textId="77777777" w:rsidR="0080014B" w:rsidRPr="00384CF4" w:rsidRDefault="0080014B" w:rsidP="00974A67">
        <w:pPr>
          <w:pStyle w:val="Header"/>
          <w:framePr w:wrap="none" w:vAnchor="text" w:hAnchor="margin" w:xAlign="right" w:y="1"/>
          <w:rPr>
            <w:rStyle w:val="PageNumber"/>
            <w:rFonts w:ascii="Arial" w:hAnsi="Arial" w:cs="Arial"/>
          </w:rPr>
        </w:pPr>
        <w:r w:rsidRPr="00384CF4">
          <w:rPr>
            <w:rStyle w:val="PageNumber"/>
            <w:rFonts w:ascii="Arial" w:hAnsi="Arial" w:cs="Arial"/>
          </w:rPr>
          <w:fldChar w:fldCharType="begin"/>
        </w:r>
        <w:r w:rsidRPr="00384CF4">
          <w:rPr>
            <w:rStyle w:val="PageNumber"/>
            <w:rFonts w:ascii="Arial" w:hAnsi="Arial" w:cs="Arial"/>
          </w:rPr>
          <w:instrText xml:space="preserve"> PAGE </w:instrText>
        </w:r>
        <w:r w:rsidRPr="00384CF4">
          <w:rPr>
            <w:rStyle w:val="PageNumber"/>
            <w:rFonts w:ascii="Arial" w:hAnsi="Arial" w:cs="Arial"/>
          </w:rPr>
          <w:fldChar w:fldCharType="separate"/>
        </w:r>
        <w:r w:rsidRPr="00384CF4">
          <w:rPr>
            <w:rStyle w:val="PageNumber"/>
            <w:rFonts w:ascii="Arial" w:hAnsi="Arial" w:cs="Arial"/>
            <w:noProof/>
          </w:rPr>
          <w:t>ii</w:t>
        </w:r>
        <w:r w:rsidRPr="00384CF4">
          <w:rPr>
            <w:rStyle w:val="PageNumber"/>
            <w:rFonts w:ascii="Arial" w:hAnsi="Arial" w:cs="Arial"/>
          </w:rPr>
          <w:fldChar w:fldCharType="end"/>
        </w:r>
      </w:p>
    </w:sdtContent>
  </w:sdt>
  <w:p w14:paraId="3D36F052" w14:textId="77777777" w:rsidR="0080014B" w:rsidRPr="00384CF4" w:rsidRDefault="0080014B" w:rsidP="00172BAA">
    <w:pPr>
      <w:pStyle w:val="Header"/>
      <w:ind w:right="360"/>
      <w:rPr>
        <w:rFonts w:ascii="Arial" w:hAnsi="Arial" w:cs="Arial"/>
        <w:b/>
        <w:bCs/>
        <w:sz w:val="20"/>
        <w:szCs w:val="18"/>
      </w:rPr>
    </w:pPr>
    <w:r w:rsidRPr="00384CF4">
      <w:rPr>
        <w:rFonts w:ascii="Arial" w:hAnsi="Arial" w:cs="Arial"/>
        <w:b/>
        <w:bCs/>
        <w:i/>
        <w:iCs/>
        <w:sz w:val="20"/>
        <w:szCs w:val="18"/>
      </w:rPr>
      <w:t xml:space="preserve">RUNNING HEAD </w:t>
    </w:r>
    <w:proofErr w:type="gramStart"/>
    <w:r w:rsidRPr="00384CF4">
      <w:rPr>
        <w:rFonts w:ascii="Arial" w:hAnsi="Arial" w:cs="Arial"/>
        <w:b/>
        <w:bCs/>
        <w:i/>
        <w:iCs/>
        <w:sz w:val="20"/>
        <w:szCs w:val="18"/>
      </w:rPr>
      <w:t>HERE</w:t>
    </w:r>
    <w:r w:rsidRPr="00384CF4">
      <w:rPr>
        <w:rFonts w:ascii="Arial" w:hAnsi="Arial" w:cs="Arial"/>
        <w:b/>
        <w:bCs/>
        <w:sz w:val="20"/>
        <w:szCs w:val="18"/>
      </w:rPr>
      <w:t>..</w:t>
    </w:r>
    <w:proofErr w:type="gramEnd"/>
  </w:p>
  <w:p w14:paraId="7FAE50ED" w14:textId="77777777" w:rsidR="0080014B" w:rsidRPr="00384CF4" w:rsidRDefault="0080014B" w:rsidP="00172BAA">
    <w:pPr>
      <w:pStyle w:val="Header"/>
      <w:ind w:right="360"/>
      <w:rPr>
        <w:rFonts w:ascii="Arial" w:hAnsi="Arial" w:cs="Arial"/>
        <w:b/>
        <w:bCs/>
        <w:sz w:val="20"/>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9672196"/>
      <w:docPartObj>
        <w:docPartGallery w:val="Page Numbers (Top of Page)"/>
        <w:docPartUnique/>
      </w:docPartObj>
    </w:sdtPr>
    <w:sdtEndPr>
      <w:rPr>
        <w:rStyle w:val="PageNumber"/>
        <w:rFonts w:ascii="Times New Roman" w:hAnsi="Times New Roman" w:cs="Times New Roman"/>
      </w:rPr>
    </w:sdtEndPr>
    <w:sdtContent>
      <w:p w14:paraId="51AA2F5F" w14:textId="77777777" w:rsidR="0080014B" w:rsidRPr="00120312" w:rsidRDefault="0080014B" w:rsidP="00AC0BDC">
        <w:pPr>
          <w:pStyle w:val="Header"/>
          <w:framePr w:wrap="none" w:vAnchor="text" w:hAnchor="margin" w:xAlign="right" w:y="1"/>
          <w:rPr>
            <w:rStyle w:val="PageNumber"/>
            <w:rFonts w:ascii="Times New Roman" w:hAnsi="Times New Roman" w:cs="Times New Roman"/>
          </w:rPr>
        </w:pPr>
        <w:r w:rsidRPr="00120312">
          <w:rPr>
            <w:rStyle w:val="PageNumber"/>
            <w:rFonts w:ascii="Times New Roman" w:hAnsi="Times New Roman" w:cs="Times New Roman"/>
          </w:rPr>
          <w:fldChar w:fldCharType="begin"/>
        </w:r>
        <w:r w:rsidRPr="00120312">
          <w:rPr>
            <w:rStyle w:val="PageNumber"/>
            <w:rFonts w:ascii="Times New Roman" w:hAnsi="Times New Roman" w:cs="Times New Roman"/>
          </w:rPr>
          <w:instrText xml:space="preserve"> PAGE </w:instrText>
        </w:r>
        <w:r w:rsidRPr="00120312">
          <w:rPr>
            <w:rStyle w:val="PageNumber"/>
            <w:rFonts w:ascii="Times New Roman" w:hAnsi="Times New Roman" w:cs="Times New Roman"/>
          </w:rPr>
          <w:fldChar w:fldCharType="separate"/>
        </w:r>
        <w:r>
          <w:rPr>
            <w:rStyle w:val="PageNumber"/>
            <w:rFonts w:ascii="Times New Roman" w:hAnsi="Times New Roman" w:cs="Times New Roman"/>
          </w:rPr>
          <w:t>iii</w:t>
        </w:r>
        <w:r w:rsidRPr="00120312">
          <w:rPr>
            <w:rStyle w:val="PageNumber"/>
            <w:rFonts w:ascii="Times New Roman" w:hAnsi="Times New Roman" w:cs="Times New Roman"/>
          </w:rPr>
          <w:fldChar w:fldCharType="end"/>
        </w:r>
      </w:p>
    </w:sdtContent>
  </w:sdt>
  <w:p w14:paraId="08E81E31" w14:textId="77777777" w:rsidR="0080014B" w:rsidRPr="00AC0BDC" w:rsidRDefault="0080014B" w:rsidP="00172BAA">
    <w:pPr>
      <w:pStyle w:val="Header"/>
      <w:ind w:right="360"/>
      <w:rPr>
        <w:rFonts w:ascii="Times New Roman" w:hAnsi="Times New Roman" w:cs="Times New Roman"/>
        <w:b/>
        <w:bCs/>
        <w:sz w:val="20"/>
        <w:szCs w:val="18"/>
      </w:rPr>
    </w:pPr>
    <w:r w:rsidRPr="00630B53">
      <w:rPr>
        <w:rFonts w:ascii="Times New Roman" w:hAnsi="Times New Roman" w:cs="Times New Roman"/>
        <w:b/>
        <w:bCs/>
        <w:i/>
        <w:iCs/>
        <w:sz w:val="20"/>
        <w:szCs w:val="18"/>
      </w:rPr>
      <w:t xml:space="preserve">RUNNING HEAD </w:t>
    </w:r>
    <w:proofErr w:type="gramStart"/>
    <w:r w:rsidRPr="00630B53">
      <w:rPr>
        <w:rFonts w:ascii="Times New Roman" w:hAnsi="Times New Roman" w:cs="Times New Roman"/>
        <w:b/>
        <w:bCs/>
        <w:i/>
        <w:iCs/>
        <w:sz w:val="20"/>
        <w:szCs w:val="18"/>
      </w:rPr>
      <w:t>HERE</w:t>
    </w:r>
    <w:r w:rsidRPr="00630B53">
      <w:rPr>
        <w:rFonts w:ascii="Times New Roman" w:hAnsi="Times New Roman" w:cs="Times New Roman"/>
        <w:b/>
        <w:bCs/>
        <w:sz w:val="20"/>
        <w:szCs w:val="18"/>
      </w:rPr>
      <w:t>..</w:t>
    </w:r>
    <w:proofErr w:type="gramEnd"/>
  </w:p>
  <w:p w14:paraId="4BDAE6A3" w14:textId="77777777" w:rsidR="0080014B" w:rsidRPr="00AC0BDC" w:rsidRDefault="0080014B" w:rsidP="00172BAA">
    <w:pPr>
      <w:pStyle w:val="Header"/>
      <w:ind w:right="360"/>
      <w:rPr>
        <w:rFonts w:ascii="Times New Roman" w:hAnsi="Times New Roman" w:cs="Times New Roman"/>
        <w:b/>
        <w:bCs/>
        <w:sz w:val="20"/>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791905984"/>
      <w:docPartObj>
        <w:docPartGallery w:val="Page Numbers (Top of Page)"/>
        <w:docPartUnique/>
      </w:docPartObj>
    </w:sdtPr>
    <w:sdtEndPr>
      <w:rPr>
        <w:rStyle w:val="PageNumber"/>
      </w:rPr>
    </w:sdtEndPr>
    <w:sdtContent>
      <w:p w14:paraId="6E806778" w14:textId="0FE8FA95" w:rsidR="0080014B" w:rsidRPr="001F4E38" w:rsidRDefault="0080014B" w:rsidP="00974A67">
        <w:pPr>
          <w:pStyle w:val="Header"/>
          <w:framePr w:wrap="none" w:vAnchor="text" w:hAnchor="margin" w:xAlign="right" w:y="1"/>
          <w:rPr>
            <w:rStyle w:val="PageNumber"/>
            <w:rFonts w:ascii="Arial" w:hAnsi="Arial" w:cs="Arial"/>
          </w:rPr>
        </w:pPr>
        <w:r w:rsidRPr="001F4E38">
          <w:rPr>
            <w:rStyle w:val="PageNumber"/>
            <w:rFonts w:ascii="Arial" w:hAnsi="Arial" w:cs="Arial"/>
          </w:rPr>
          <w:fldChar w:fldCharType="begin"/>
        </w:r>
        <w:r w:rsidRPr="001F4E38">
          <w:rPr>
            <w:rStyle w:val="PageNumber"/>
            <w:rFonts w:ascii="Arial" w:hAnsi="Arial" w:cs="Arial"/>
          </w:rPr>
          <w:instrText xml:space="preserve"> PAGE </w:instrText>
        </w:r>
        <w:r w:rsidRPr="001F4E38">
          <w:rPr>
            <w:rStyle w:val="PageNumber"/>
            <w:rFonts w:ascii="Arial" w:hAnsi="Arial" w:cs="Arial"/>
          </w:rPr>
          <w:fldChar w:fldCharType="separate"/>
        </w:r>
        <w:r w:rsidRPr="001F4E38">
          <w:rPr>
            <w:rStyle w:val="PageNumber"/>
            <w:rFonts w:ascii="Arial" w:hAnsi="Arial" w:cs="Arial"/>
            <w:noProof/>
          </w:rPr>
          <w:t>ii</w:t>
        </w:r>
        <w:r w:rsidRPr="001F4E38">
          <w:rPr>
            <w:rStyle w:val="PageNumber"/>
            <w:rFonts w:ascii="Arial" w:hAnsi="Arial" w:cs="Arial"/>
          </w:rPr>
          <w:fldChar w:fldCharType="end"/>
        </w:r>
      </w:p>
    </w:sdtContent>
  </w:sdt>
  <w:p w14:paraId="4F0E4B99" w14:textId="77777777" w:rsidR="0080014B" w:rsidRPr="001F4E38" w:rsidRDefault="0080014B" w:rsidP="00172BAA">
    <w:pPr>
      <w:pStyle w:val="Header"/>
      <w:ind w:right="360"/>
      <w:rPr>
        <w:rFonts w:ascii="Arial" w:hAnsi="Arial" w:cs="Arial"/>
        <w:b/>
        <w:bCs/>
        <w:sz w:val="20"/>
        <w:szCs w:val="18"/>
      </w:rPr>
    </w:pPr>
    <w:r w:rsidRPr="001F4E38">
      <w:rPr>
        <w:rFonts w:ascii="Arial" w:hAnsi="Arial" w:cs="Arial"/>
        <w:b/>
        <w:bCs/>
        <w:i/>
        <w:iCs/>
        <w:sz w:val="20"/>
        <w:szCs w:val="18"/>
      </w:rPr>
      <w:t xml:space="preserve">RUNNING HEAD </w:t>
    </w:r>
    <w:proofErr w:type="gramStart"/>
    <w:r w:rsidRPr="001F4E38">
      <w:rPr>
        <w:rFonts w:ascii="Arial" w:hAnsi="Arial" w:cs="Arial"/>
        <w:b/>
        <w:bCs/>
        <w:i/>
        <w:iCs/>
        <w:sz w:val="20"/>
        <w:szCs w:val="18"/>
      </w:rPr>
      <w:t>HERE</w:t>
    </w:r>
    <w:r w:rsidRPr="001F4E38">
      <w:rPr>
        <w:rFonts w:ascii="Arial" w:hAnsi="Arial" w:cs="Arial"/>
        <w:b/>
        <w:bCs/>
        <w:sz w:val="20"/>
        <w:szCs w:val="18"/>
      </w:rPr>
      <w:t>..</w:t>
    </w:r>
    <w:proofErr w:type="gramEnd"/>
  </w:p>
  <w:p w14:paraId="727700B9" w14:textId="77777777" w:rsidR="0080014B" w:rsidRPr="00630B53" w:rsidRDefault="0080014B" w:rsidP="00172BAA">
    <w:pPr>
      <w:pStyle w:val="Header"/>
      <w:ind w:right="360"/>
      <w:rPr>
        <w:rFonts w:ascii="Times New Roman" w:hAnsi="Times New Roman" w:cs="Times New Roman"/>
        <w:b/>
        <w:bCs/>
        <w:sz w:val="20"/>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570084"/>
      <w:docPartObj>
        <w:docPartGallery w:val="Page Numbers (Top of Page)"/>
        <w:docPartUnique/>
      </w:docPartObj>
    </w:sdtPr>
    <w:sdtEndPr>
      <w:rPr>
        <w:rStyle w:val="PageNumber"/>
        <w:rFonts w:ascii="Times New Roman" w:hAnsi="Times New Roman" w:cs="Times New Roman"/>
      </w:rPr>
    </w:sdtEndPr>
    <w:sdtContent>
      <w:p w14:paraId="3EB5302E" w14:textId="77777777" w:rsidR="0080014B" w:rsidRPr="00120312" w:rsidRDefault="0080014B" w:rsidP="00AC0BDC">
        <w:pPr>
          <w:pStyle w:val="Header"/>
          <w:framePr w:wrap="none" w:vAnchor="text" w:hAnchor="margin" w:xAlign="right" w:y="1"/>
          <w:rPr>
            <w:rStyle w:val="PageNumber"/>
            <w:rFonts w:ascii="Times New Roman" w:hAnsi="Times New Roman" w:cs="Times New Roman"/>
          </w:rPr>
        </w:pPr>
        <w:r w:rsidRPr="00120312">
          <w:rPr>
            <w:rStyle w:val="PageNumber"/>
            <w:rFonts w:ascii="Times New Roman" w:hAnsi="Times New Roman" w:cs="Times New Roman"/>
          </w:rPr>
          <w:fldChar w:fldCharType="begin"/>
        </w:r>
        <w:r w:rsidRPr="00120312">
          <w:rPr>
            <w:rStyle w:val="PageNumber"/>
            <w:rFonts w:ascii="Times New Roman" w:hAnsi="Times New Roman" w:cs="Times New Roman"/>
          </w:rPr>
          <w:instrText xml:space="preserve"> PAGE </w:instrText>
        </w:r>
        <w:r w:rsidRPr="00120312">
          <w:rPr>
            <w:rStyle w:val="PageNumber"/>
            <w:rFonts w:ascii="Times New Roman" w:hAnsi="Times New Roman" w:cs="Times New Roman"/>
          </w:rPr>
          <w:fldChar w:fldCharType="separate"/>
        </w:r>
        <w:r>
          <w:rPr>
            <w:rStyle w:val="PageNumber"/>
            <w:rFonts w:ascii="Times New Roman" w:hAnsi="Times New Roman" w:cs="Times New Roman"/>
          </w:rPr>
          <w:t>iii</w:t>
        </w:r>
        <w:r w:rsidRPr="00120312">
          <w:rPr>
            <w:rStyle w:val="PageNumber"/>
            <w:rFonts w:ascii="Times New Roman" w:hAnsi="Times New Roman" w:cs="Times New Roman"/>
          </w:rPr>
          <w:fldChar w:fldCharType="end"/>
        </w:r>
      </w:p>
    </w:sdtContent>
  </w:sdt>
  <w:p w14:paraId="48062E40" w14:textId="77777777" w:rsidR="0080014B" w:rsidRPr="00AC0BDC" w:rsidRDefault="0080014B" w:rsidP="00172BAA">
    <w:pPr>
      <w:pStyle w:val="Header"/>
      <w:ind w:right="360"/>
      <w:rPr>
        <w:rFonts w:ascii="Times New Roman" w:hAnsi="Times New Roman" w:cs="Times New Roman"/>
        <w:b/>
        <w:bCs/>
        <w:sz w:val="20"/>
        <w:szCs w:val="18"/>
      </w:rPr>
    </w:pPr>
    <w:r w:rsidRPr="00630B53">
      <w:rPr>
        <w:rFonts w:ascii="Times New Roman" w:hAnsi="Times New Roman" w:cs="Times New Roman"/>
        <w:b/>
        <w:bCs/>
        <w:i/>
        <w:iCs/>
        <w:sz w:val="20"/>
        <w:szCs w:val="18"/>
      </w:rPr>
      <w:t xml:space="preserve">RUNNING HEAD </w:t>
    </w:r>
    <w:proofErr w:type="gramStart"/>
    <w:r w:rsidRPr="00630B53">
      <w:rPr>
        <w:rFonts w:ascii="Times New Roman" w:hAnsi="Times New Roman" w:cs="Times New Roman"/>
        <w:b/>
        <w:bCs/>
        <w:i/>
        <w:iCs/>
        <w:sz w:val="20"/>
        <w:szCs w:val="18"/>
      </w:rPr>
      <w:t>HERE</w:t>
    </w:r>
    <w:r w:rsidRPr="00630B53">
      <w:rPr>
        <w:rFonts w:ascii="Times New Roman" w:hAnsi="Times New Roman" w:cs="Times New Roman"/>
        <w:b/>
        <w:bCs/>
        <w:sz w:val="20"/>
        <w:szCs w:val="18"/>
      </w:rPr>
      <w:t>..</w:t>
    </w:r>
    <w:proofErr w:type="gramEnd"/>
  </w:p>
  <w:p w14:paraId="3029296A" w14:textId="77777777" w:rsidR="0080014B" w:rsidRPr="00AC0BDC" w:rsidRDefault="0080014B" w:rsidP="00172BAA">
    <w:pPr>
      <w:pStyle w:val="Header"/>
      <w:ind w:right="360"/>
      <w:rPr>
        <w:rFonts w:ascii="Times New Roman" w:hAnsi="Times New Roman" w:cs="Times New Roman"/>
        <w:b/>
        <w:bCs/>
        <w:sz w:val="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6F33"/>
    <w:multiLevelType w:val="multilevel"/>
    <w:tmpl w:val="775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4FDE"/>
    <w:multiLevelType w:val="hybridMultilevel"/>
    <w:tmpl w:val="5F32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5129"/>
    <w:multiLevelType w:val="hybridMultilevel"/>
    <w:tmpl w:val="D0E8F8E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D436D"/>
    <w:multiLevelType w:val="hybridMultilevel"/>
    <w:tmpl w:val="D59A1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56F14"/>
    <w:multiLevelType w:val="hybridMultilevel"/>
    <w:tmpl w:val="3D36A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37DC8"/>
    <w:multiLevelType w:val="hybridMultilevel"/>
    <w:tmpl w:val="54C0D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43547"/>
    <w:multiLevelType w:val="hybridMultilevel"/>
    <w:tmpl w:val="53DC790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662855"/>
    <w:multiLevelType w:val="hybridMultilevel"/>
    <w:tmpl w:val="0E46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64218"/>
    <w:multiLevelType w:val="hybridMultilevel"/>
    <w:tmpl w:val="1FF6617C"/>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EAA731C"/>
    <w:multiLevelType w:val="hybridMultilevel"/>
    <w:tmpl w:val="BA2825D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31C505FB"/>
    <w:multiLevelType w:val="hybridMultilevel"/>
    <w:tmpl w:val="486487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4902B21"/>
    <w:multiLevelType w:val="hybridMultilevel"/>
    <w:tmpl w:val="A0A2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B6303"/>
    <w:multiLevelType w:val="hybridMultilevel"/>
    <w:tmpl w:val="6B74B80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489729E"/>
    <w:multiLevelType w:val="hybridMultilevel"/>
    <w:tmpl w:val="BF5C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A79BE"/>
    <w:multiLevelType w:val="multilevel"/>
    <w:tmpl w:val="2A0A4B7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1F32959"/>
    <w:multiLevelType w:val="multilevel"/>
    <w:tmpl w:val="D59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533A4"/>
    <w:multiLevelType w:val="hybridMultilevel"/>
    <w:tmpl w:val="B160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D3F3C"/>
    <w:multiLevelType w:val="hybridMultilevel"/>
    <w:tmpl w:val="D4D44A60"/>
    <w:lvl w:ilvl="0" w:tplc="21D06F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4153C3B"/>
    <w:multiLevelType w:val="hybridMultilevel"/>
    <w:tmpl w:val="DA8A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AD797E"/>
    <w:multiLevelType w:val="hybridMultilevel"/>
    <w:tmpl w:val="555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E6E8E"/>
    <w:multiLevelType w:val="hybridMultilevel"/>
    <w:tmpl w:val="50D8D32C"/>
    <w:lvl w:ilvl="0" w:tplc="05CA5D34">
      <w:numFmt w:val="bullet"/>
      <w:lvlText w:val=""/>
      <w:lvlJc w:val="left"/>
      <w:pPr>
        <w:ind w:left="1778"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772B1144"/>
    <w:multiLevelType w:val="hybridMultilevel"/>
    <w:tmpl w:val="1BA2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D024C1"/>
    <w:multiLevelType w:val="hybridMultilevel"/>
    <w:tmpl w:val="5C04A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E54A39"/>
    <w:multiLevelType w:val="hybridMultilevel"/>
    <w:tmpl w:val="8336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11"/>
  </w:num>
  <w:num w:numId="4">
    <w:abstractNumId w:val="9"/>
  </w:num>
  <w:num w:numId="5">
    <w:abstractNumId w:val="14"/>
  </w:num>
  <w:num w:numId="6">
    <w:abstractNumId w:val="23"/>
  </w:num>
  <w:num w:numId="7">
    <w:abstractNumId w:val="22"/>
  </w:num>
  <w:num w:numId="8">
    <w:abstractNumId w:val="18"/>
  </w:num>
  <w:num w:numId="9">
    <w:abstractNumId w:val="13"/>
  </w:num>
  <w:num w:numId="10">
    <w:abstractNumId w:val="1"/>
  </w:num>
  <w:num w:numId="11">
    <w:abstractNumId w:val="8"/>
  </w:num>
  <w:num w:numId="12">
    <w:abstractNumId w:val="2"/>
  </w:num>
  <w:num w:numId="13">
    <w:abstractNumId w:val="21"/>
  </w:num>
  <w:num w:numId="14">
    <w:abstractNumId w:val="5"/>
  </w:num>
  <w:num w:numId="15">
    <w:abstractNumId w:val="6"/>
  </w:num>
  <w:num w:numId="16">
    <w:abstractNumId w:val="10"/>
  </w:num>
  <w:num w:numId="17">
    <w:abstractNumId w:val="19"/>
  </w:num>
  <w:num w:numId="18">
    <w:abstractNumId w:val="17"/>
  </w:num>
  <w:num w:numId="19">
    <w:abstractNumId w:val="12"/>
  </w:num>
  <w:num w:numId="20">
    <w:abstractNumId w:val="16"/>
  </w:num>
  <w:num w:numId="21">
    <w:abstractNumId w:val="0"/>
  </w:num>
  <w:num w:numId="22">
    <w:abstractNumId w:val="15"/>
  </w:num>
  <w:num w:numId="23">
    <w:abstractNumId w:val="4"/>
  </w:num>
  <w:num w:numId="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ree Gaye">
    <w15:presenceInfo w15:providerId="None" w15:userId="Sheree Gay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26"/>
    <w:rsid w:val="000F6F15"/>
    <w:rsid w:val="001D3EF9"/>
    <w:rsid w:val="001F4E38"/>
    <w:rsid w:val="00207F3E"/>
    <w:rsid w:val="00262025"/>
    <w:rsid w:val="002B6B26"/>
    <w:rsid w:val="0033068F"/>
    <w:rsid w:val="00352EAB"/>
    <w:rsid w:val="0037751A"/>
    <w:rsid w:val="00384CF4"/>
    <w:rsid w:val="003B71A6"/>
    <w:rsid w:val="00441A7C"/>
    <w:rsid w:val="00443722"/>
    <w:rsid w:val="00457290"/>
    <w:rsid w:val="004F0DFB"/>
    <w:rsid w:val="006372EA"/>
    <w:rsid w:val="006E5FE5"/>
    <w:rsid w:val="007169B6"/>
    <w:rsid w:val="00747994"/>
    <w:rsid w:val="00763EBB"/>
    <w:rsid w:val="0080014B"/>
    <w:rsid w:val="008043EF"/>
    <w:rsid w:val="00812024"/>
    <w:rsid w:val="008F23AB"/>
    <w:rsid w:val="00906DF6"/>
    <w:rsid w:val="00946CB2"/>
    <w:rsid w:val="009947DB"/>
    <w:rsid w:val="009A2343"/>
    <w:rsid w:val="00A41D55"/>
    <w:rsid w:val="00AD59E7"/>
    <w:rsid w:val="00B366C9"/>
    <w:rsid w:val="00B665F8"/>
    <w:rsid w:val="00BE4F96"/>
    <w:rsid w:val="00C15FDB"/>
    <w:rsid w:val="00C4065F"/>
    <w:rsid w:val="00E575ED"/>
    <w:rsid w:val="00F448F1"/>
    <w:rsid w:val="00F4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4639D"/>
  <w15:chartTrackingRefBased/>
  <w15:docId w15:val="{3E8B532D-08C8-474E-83E8-2D295CEA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14B"/>
    <w:pPr>
      <w:spacing w:after="0" w:line="240" w:lineRule="auto"/>
    </w:pPr>
    <w:rPr>
      <w:rFonts w:ascii="Arial Unicode MS" w:eastAsia="MicrosoftYaHei" w:hAnsi="Arial Unicode MS" w:cs="Arial Unicode MS"/>
      <w:szCs w:val="20"/>
      <w:lang w:val="en-PH"/>
    </w:rPr>
  </w:style>
  <w:style w:type="paragraph" w:styleId="Heading2">
    <w:name w:val="heading 2"/>
    <w:basedOn w:val="Normal"/>
    <w:next w:val="Normal"/>
    <w:link w:val="Heading2Char"/>
    <w:uiPriority w:val="9"/>
    <w:semiHidden/>
    <w:unhideWhenUsed/>
    <w:qFormat/>
    <w:rsid w:val="007479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6B26"/>
    <w:pPr>
      <w:spacing w:before="100" w:beforeAutospacing="1" w:after="100" w:afterAutospacing="1"/>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2B6B26"/>
    <w:rPr>
      <w:color w:val="0000FF"/>
      <w:u w:val="single"/>
    </w:rPr>
  </w:style>
  <w:style w:type="paragraph" w:customStyle="1" w:styleId="NoSpacing11">
    <w:name w:val="No Spacing11"/>
    <w:uiPriority w:val="1"/>
    <w:qFormat/>
    <w:rsid w:val="002B6B26"/>
    <w:pPr>
      <w:spacing w:after="0" w:line="240" w:lineRule="auto"/>
    </w:pPr>
    <w:rPr>
      <w:rFonts w:ascii="Calibri" w:eastAsia="Calibri" w:hAnsi="Calibri" w:cs="SimSun"/>
    </w:rPr>
  </w:style>
  <w:style w:type="paragraph" w:customStyle="1" w:styleId="Body">
    <w:name w:val="Body"/>
    <w:qFormat/>
    <w:rsid w:val="002B6B26"/>
    <w:rPr>
      <w:rFonts w:ascii="Calibri" w:eastAsia="Arial Unicode MS" w:hAnsi="Calibri" w:cs="Arial Unicode MS"/>
      <w:color w:val="000000"/>
      <w:u w:color="000000"/>
    </w:rPr>
  </w:style>
  <w:style w:type="paragraph" w:styleId="Header">
    <w:name w:val="header"/>
    <w:basedOn w:val="Normal"/>
    <w:link w:val="HeaderChar"/>
    <w:uiPriority w:val="99"/>
    <w:unhideWhenUsed/>
    <w:rsid w:val="002B6B26"/>
    <w:pPr>
      <w:tabs>
        <w:tab w:val="center" w:pos="4680"/>
        <w:tab w:val="right" w:pos="9360"/>
      </w:tabs>
    </w:pPr>
    <w:rPr>
      <w:rFonts w:asciiTheme="minorHAnsi" w:eastAsiaTheme="minorHAnsi" w:hAnsiTheme="minorHAnsi" w:cstheme="minorBidi"/>
      <w:szCs w:val="22"/>
      <w:lang w:val="en-US"/>
    </w:rPr>
  </w:style>
  <w:style w:type="character" w:customStyle="1" w:styleId="HeaderChar">
    <w:name w:val="Header Char"/>
    <w:basedOn w:val="DefaultParagraphFont"/>
    <w:link w:val="Header"/>
    <w:uiPriority w:val="99"/>
    <w:rsid w:val="002B6B26"/>
  </w:style>
  <w:style w:type="paragraph" w:styleId="ListParagraph">
    <w:name w:val="List Paragraph"/>
    <w:basedOn w:val="Normal"/>
    <w:uiPriority w:val="34"/>
    <w:qFormat/>
    <w:rsid w:val="002B6B26"/>
    <w:pPr>
      <w:spacing w:after="160" w:line="259" w:lineRule="auto"/>
      <w:ind w:left="720"/>
      <w:contextualSpacing/>
    </w:pPr>
    <w:rPr>
      <w:rFonts w:asciiTheme="minorHAnsi" w:eastAsiaTheme="minorHAnsi" w:hAnsiTheme="minorHAnsi" w:cstheme="minorBidi"/>
      <w:szCs w:val="22"/>
      <w:lang w:val="en-US"/>
    </w:rPr>
  </w:style>
  <w:style w:type="paragraph" w:styleId="NoSpacing">
    <w:name w:val="No Spacing"/>
    <w:uiPriority w:val="1"/>
    <w:qFormat/>
    <w:rsid w:val="002B6B26"/>
    <w:pPr>
      <w:spacing w:after="0" w:line="240" w:lineRule="auto"/>
    </w:pPr>
  </w:style>
  <w:style w:type="paragraph" w:customStyle="1" w:styleId="a">
    <w:name w:val="石墨文档正文"/>
    <w:qFormat/>
    <w:rsid w:val="002B6B26"/>
    <w:pPr>
      <w:spacing w:after="0" w:line="240" w:lineRule="auto"/>
    </w:pPr>
    <w:rPr>
      <w:rFonts w:ascii="Arial Unicode MS" w:eastAsia="MicrosoftYaHei" w:hAnsi="Arial Unicode MS" w:cs="Arial Unicode MS"/>
      <w:lang w:val="en-PH"/>
    </w:rPr>
  </w:style>
  <w:style w:type="paragraph" w:styleId="Footer">
    <w:name w:val="footer"/>
    <w:basedOn w:val="Normal"/>
    <w:link w:val="FooterChar"/>
    <w:uiPriority w:val="99"/>
    <w:unhideWhenUsed/>
    <w:rsid w:val="002B6B26"/>
    <w:pPr>
      <w:tabs>
        <w:tab w:val="center" w:pos="4680"/>
        <w:tab w:val="right" w:pos="9360"/>
      </w:tabs>
    </w:pPr>
    <w:rPr>
      <w:rFonts w:asciiTheme="minorHAnsi" w:eastAsiaTheme="minorHAnsi" w:hAnsiTheme="minorHAnsi" w:cstheme="minorBidi"/>
      <w:szCs w:val="22"/>
      <w:lang w:val="en-US"/>
    </w:rPr>
  </w:style>
  <w:style w:type="character" w:customStyle="1" w:styleId="FooterChar">
    <w:name w:val="Footer Char"/>
    <w:basedOn w:val="DefaultParagraphFont"/>
    <w:link w:val="Footer"/>
    <w:uiPriority w:val="99"/>
    <w:rsid w:val="002B6B26"/>
  </w:style>
  <w:style w:type="character" w:styleId="PageNumber">
    <w:name w:val="page number"/>
    <w:basedOn w:val="DefaultParagraphFont"/>
    <w:uiPriority w:val="99"/>
    <w:semiHidden/>
    <w:unhideWhenUsed/>
    <w:rsid w:val="0080014B"/>
  </w:style>
  <w:style w:type="table" w:styleId="TableGrid">
    <w:name w:val="Table Grid"/>
    <w:basedOn w:val="TableNormal"/>
    <w:uiPriority w:val="39"/>
    <w:rsid w:val="003B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F6F15"/>
    <w:rPr>
      <w:color w:val="605E5C"/>
      <w:shd w:val="clear" w:color="auto" w:fill="E1DFDD"/>
    </w:rPr>
  </w:style>
  <w:style w:type="character" w:customStyle="1" w:styleId="Heading2Char">
    <w:name w:val="Heading 2 Char"/>
    <w:basedOn w:val="DefaultParagraphFont"/>
    <w:link w:val="Heading2"/>
    <w:uiPriority w:val="9"/>
    <w:semiHidden/>
    <w:rsid w:val="00747994"/>
    <w:rPr>
      <w:rFonts w:asciiTheme="majorHAnsi" w:eastAsiaTheme="majorEastAsia" w:hAnsiTheme="majorHAnsi" w:cstheme="majorBidi"/>
      <w:color w:val="2F5496" w:themeColor="accent1" w:themeShade="BF"/>
      <w:sz w:val="26"/>
      <w:szCs w:val="26"/>
      <w:lang w:val="en-PH"/>
    </w:rPr>
  </w:style>
  <w:style w:type="character" w:styleId="CommentReference">
    <w:name w:val="annotation reference"/>
    <w:basedOn w:val="DefaultParagraphFont"/>
    <w:uiPriority w:val="99"/>
    <w:semiHidden/>
    <w:unhideWhenUsed/>
    <w:rsid w:val="00AD59E7"/>
    <w:rPr>
      <w:sz w:val="16"/>
      <w:szCs w:val="16"/>
    </w:rPr>
  </w:style>
  <w:style w:type="paragraph" w:styleId="CommentText">
    <w:name w:val="annotation text"/>
    <w:basedOn w:val="Normal"/>
    <w:link w:val="CommentTextChar"/>
    <w:uiPriority w:val="99"/>
    <w:semiHidden/>
    <w:unhideWhenUsed/>
    <w:rsid w:val="00AD59E7"/>
    <w:rPr>
      <w:sz w:val="20"/>
    </w:rPr>
  </w:style>
  <w:style w:type="character" w:customStyle="1" w:styleId="CommentTextChar">
    <w:name w:val="Comment Text Char"/>
    <w:basedOn w:val="DefaultParagraphFont"/>
    <w:link w:val="CommentText"/>
    <w:uiPriority w:val="99"/>
    <w:semiHidden/>
    <w:rsid w:val="00AD59E7"/>
    <w:rPr>
      <w:rFonts w:ascii="Arial Unicode MS" w:eastAsia="MicrosoftYaHei" w:hAnsi="Arial Unicode MS" w:cs="Arial Unicode MS"/>
      <w:sz w:val="20"/>
      <w:szCs w:val="20"/>
      <w:lang w:val="en-PH"/>
    </w:rPr>
  </w:style>
  <w:style w:type="paragraph" w:styleId="CommentSubject">
    <w:name w:val="annotation subject"/>
    <w:basedOn w:val="CommentText"/>
    <w:next w:val="CommentText"/>
    <w:link w:val="CommentSubjectChar"/>
    <w:uiPriority w:val="99"/>
    <w:semiHidden/>
    <w:unhideWhenUsed/>
    <w:rsid w:val="00AD59E7"/>
    <w:rPr>
      <w:b/>
      <w:bCs/>
    </w:rPr>
  </w:style>
  <w:style w:type="character" w:customStyle="1" w:styleId="CommentSubjectChar">
    <w:name w:val="Comment Subject Char"/>
    <w:basedOn w:val="CommentTextChar"/>
    <w:link w:val="CommentSubject"/>
    <w:uiPriority w:val="99"/>
    <w:semiHidden/>
    <w:rsid w:val="00AD59E7"/>
    <w:rPr>
      <w:rFonts w:ascii="Arial Unicode MS" w:eastAsia="MicrosoftYaHei" w:hAnsi="Arial Unicode MS" w:cs="Arial Unicode MS"/>
      <w:b/>
      <w:bCs/>
      <w:sz w:val="20"/>
      <w:szCs w:val="20"/>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265344">
      <w:bodyDiv w:val="1"/>
      <w:marLeft w:val="0"/>
      <w:marRight w:val="0"/>
      <w:marTop w:val="0"/>
      <w:marBottom w:val="0"/>
      <w:divBdr>
        <w:top w:val="none" w:sz="0" w:space="0" w:color="auto"/>
        <w:left w:val="none" w:sz="0" w:space="0" w:color="auto"/>
        <w:bottom w:val="none" w:sz="0" w:space="0" w:color="auto"/>
        <w:right w:val="none" w:sz="0" w:space="0" w:color="auto"/>
      </w:divBdr>
    </w:div>
    <w:div w:id="1304039101">
      <w:bodyDiv w:val="1"/>
      <w:marLeft w:val="0"/>
      <w:marRight w:val="0"/>
      <w:marTop w:val="0"/>
      <w:marBottom w:val="0"/>
      <w:divBdr>
        <w:top w:val="none" w:sz="0" w:space="0" w:color="auto"/>
        <w:left w:val="none" w:sz="0" w:space="0" w:color="auto"/>
        <w:bottom w:val="none" w:sz="0" w:space="0" w:color="auto"/>
        <w:right w:val="none" w:sz="0" w:space="0" w:color="auto"/>
      </w:divBdr>
    </w:div>
    <w:div w:id="142838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1/relationships/commentsExtended" Target="commentsExtended.xml"/><Relationship Id="rId18" Type="http://schemas.openxmlformats.org/officeDocument/2006/relationships/hyperlink" Target="https://www.privacy.gov.ph/2022/02/npc-survey-ph-now-with-heightened-data-privacy-awareness-knowledge/"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comments" Target="comments.xml"/><Relationship Id="rId17" Type="http://schemas.openxmlformats.org/officeDocument/2006/relationships/hyperlink" Target="https://doi.org/10.1109/ICIM55522.2022.0002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0266666921997512" TargetMode="External"/><Relationship Id="rId20" Type="http://schemas.openxmlformats.org/officeDocument/2006/relationships/hyperlink" Target="https://doi.org/10.5281/zenodo.45889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arxiv.org/abs/2012.03669" TargetMode="Externa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Sheree Gaye</dc:creator>
  <cp:keywords/>
  <dc:description/>
  <cp:lastModifiedBy>Sheree Gaye</cp:lastModifiedBy>
  <cp:revision>3</cp:revision>
  <dcterms:created xsi:type="dcterms:W3CDTF">2026-05-09T18:09:00Z</dcterms:created>
  <dcterms:modified xsi:type="dcterms:W3CDTF">2026-05-13T17:45:00Z</dcterms:modified>
</cp:coreProperties>
</file>