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5D5F" w14:textId="77777777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 w:rsidRPr="00413A6A">
        <w:rPr>
          <w:rFonts w:cs="Courier New"/>
          <w:sz w:val="36"/>
          <w:szCs w:val="36"/>
        </w:rPr>
        <w:t xml:space="preserve">Argument information </w:t>
      </w:r>
      <w:r w:rsidRPr="00413A6A">
        <w:rPr>
          <w:rStyle w:val="apple-converted-space"/>
          <w:color w:val="000000" w:themeColor="text1"/>
          <w:sz w:val="36"/>
          <w:szCs w:val="36"/>
        </w:rPr>
        <w:t>for pyramidal neuron simulation</w:t>
      </w:r>
    </w:p>
    <w:p w14:paraId="253BC92D" w14:textId="07A686B0" w:rsid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1A89D44C" w14:textId="210E9787" w:rsidR="007C7452" w:rsidRDefault="007C7452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Last update LSS 20 March 2019 </w:t>
      </w:r>
    </w:p>
    <w:p w14:paraId="01A177A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2A77ECE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>public static void main(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java.lang</w:t>
      </w:r>
      <w:proofErr w:type="gramEnd"/>
      <w:r w:rsidRPr="00413A6A">
        <w:rPr>
          <w:rFonts w:cs="Courier New"/>
          <w:sz w:val="21"/>
          <w:szCs w:val="21"/>
        </w:rPr>
        <w:t>.String</w:t>
      </w:r>
      <w:proofErr w:type="spellEnd"/>
      <w:r w:rsidRPr="00413A6A">
        <w:rPr>
          <w:rFonts w:cs="Courier New"/>
          <w:sz w:val="21"/>
          <w:szCs w:val="21"/>
        </w:rPr>
        <w:t>[] </w:t>
      </w:r>
      <w:proofErr w:type="spellStart"/>
      <w:r w:rsidRPr="00413A6A">
        <w:rPr>
          <w:rFonts w:cs="Courier New"/>
          <w:sz w:val="21"/>
          <w:szCs w:val="21"/>
        </w:rPr>
        <w:t>args</w:t>
      </w:r>
      <w:proofErr w:type="spellEnd"/>
      <w:r w:rsidRPr="00413A6A">
        <w:rPr>
          <w:rFonts w:cs="Courier New"/>
          <w:sz w:val="21"/>
          <w:szCs w:val="21"/>
        </w:rPr>
        <w:t>)</w:t>
      </w:r>
    </w:p>
    <w:p w14:paraId="55C82C57" w14:textId="77777777" w:rsidR="00413A6A" w:rsidRPr="00413A6A" w:rsidRDefault="00413A6A" w:rsidP="0041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1"/>
          <w:szCs w:val="21"/>
        </w:rPr>
      </w:pPr>
      <w:r w:rsidRPr="00413A6A">
        <w:rPr>
          <w:rFonts w:cs="Courier New"/>
          <w:sz w:val="21"/>
          <w:szCs w:val="21"/>
        </w:rPr>
        <w:t xml:space="preserve">                 throws </w:t>
      </w:r>
      <w:proofErr w:type="spellStart"/>
      <w:proofErr w:type="gramStart"/>
      <w:r w:rsidRPr="00413A6A">
        <w:rPr>
          <w:rFonts w:cs="Courier New"/>
          <w:sz w:val="21"/>
          <w:szCs w:val="21"/>
        </w:rPr>
        <w:t>java.io.IOException</w:t>
      </w:r>
      <w:proofErr w:type="spellEnd"/>
      <w:proofErr w:type="gramEnd"/>
    </w:p>
    <w:p w14:paraId="7B59E373" w14:textId="121FCD78" w:rsidR="00413A6A" w:rsidRPr="00D7668B" w:rsidRDefault="00413A6A" w:rsidP="00413A6A">
      <w:pPr>
        <w:spacing w:before="150"/>
        <w:rPr>
          <w:rFonts w:eastAsia="Times New Roman" w:cs="Arial"/>
          <w:b/>
          <w:bCs/>
          <w:i/>
          <w:color w:val="4E4E4E"/>
          <w:sz w:val="22"/>
          <w:szCs w:val="22"/>
        </w:rPr>
      </w:pPr>
      <w:r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Parameters</w:t>
      </w:r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 xml:space="preserve"> (in alphabetical order</w:t>
      </w:r>
      <w:proofErr w:type="gramStart"/>
      <w:r w:rsidR="00B727AA" w:rsidRPr="00D7668B">
        <w:rPr>
          <w:rFonts w:eastAsia="Times New Roman" w:cs="Arial"/>
          <w:b/>
          <w:bCs/>
          <w:i/>
          <w:color w:val="4E4E4E"/>
          <w:sz w:val="22"/>
          <w:szCs w:val="22"/>
        </w:rPr>
        <w:t>: )</w:t>
      </w:r>
      <w:proofErr w:type="gramEnd"/>
    </w:p>
    <w:p w14:paraId="4277B334" w14:textId="61B2982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alpha_context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contextual synapses: default 1000</w:t>
      </w:r>
    </w:p>
    <w:p w14:paraId="0522B89F" w14:textId="1B83DA6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alpha_driver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driving synapses: default 1000</w:t>
      </w:r>
    </w:p>
    <w:p w14:paraId="2011605D" w14:textId="2C5F3B4D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alpha_internal_excitatory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excitatory synapses: default 900</w:t>
      </w:r>
    </w:p>
    <w:p w14:paraId="55AA96E4" w14:textId="5C72B92F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alpha_internal_inhibitory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alpha value for internal inhibitory synapses: default 200</w:t>
      </w:r>
    </w:p>
    <w:p w14:paraId="0C6B9122" w14:textId="38373377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apical_gradient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gradient for apical dendrite: default 1</w:t>
      </w:r>
    </w:p>
    <w:p w14:paraId="15AB72D6" w14:textId="3ED37A5E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apical_multiplier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apical multiplie</w:t>
      </w:r>
      <w:r w:rsidR="00015D1A">
        <w:rPr>
          <w:rFonts w:eastAsia="Times New Roman" w:cs="Times New Roman"/>
          <w:color w:val="353833"/>
          <w:sz w:val="21"/>
          <w:szCs w:val="21"/>
        </w:rPr>
        <w:t>r for apical dendrite: default 2</w:t>
      </w:r>
    </w:p>
    <w:p w14:paraId="6D613908" w14:textId="729AB450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axon_threshold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axon threshold: default 1 (named 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pyr_threshold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>)</w:t>
      </w:r>
    </w:p>
    <w:p w14:paraId="45D5D813" w14:textId="3404625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-c input spike file name, get file name for external contextual spike inputs</w:t>
      </w:r>
    </w:p>
    <w:p w14:paraId="37CF2798" w14:textId="3CC7D4E5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-d followed by input spike file name, so get file name for external driving spike inputs</w:t>
      </w:r>
    </w:p>
    <w:p w14:paraId="593F1A6D" w14:textId="4CBA0FFD" w:rsidR="00EF4B86" w:rsidRPr="00413A6A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-debug followed by 1 (true) or 0 (false) to set debug on/off</w:t>
      </w:r>
      <w:r>
        <w:rPr>
          <w:rFonts w:eastAsia="Times New Roman" w:cs="Times New Roman"/>
          <w:color w:val="353833"/>
          <w:sz w:val="21"/>
          <w:szCs w:val="21"/>
        </w:rPr>
        <w:t>: default 0</w:t>
      </w:r>
    </w:p>
    <w:p w14:paraId="212ED221" w14:textId="56ACC99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fileprefix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a string, to be prepended to file names: must be before other file names</w:t>
      </w:r>
    </w:p>
    <w:p w14:paraId="1C4002A6" w14:textId="3DBF0EA8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refractory period: default 0</w:t>
      </w:r>
    </w:p>
    <w:p w14:paraId="5EB258CB" w14:textId="0A5B6299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inhibitory_threshold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inhibitory neuron threshold: default 1</w:t>
      </w:r>
    </w:p>
    <w:p w14:paraId="7300C0B4" w14:textId="39444660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logisticGradientBasal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basal compartment</w:t>
      </w:r>
    </w:p>
    <w:p w14:paraId="7EEDA057" w14:textId="0B4C980F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logisticGradientTuft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apical tuft compartment</w:t>
      </w:r>
    </w:p>
    <w:p w14:paraId="7D2D199F" w14:textId="1472405C" w:rsidR="007C7452" w:rsidRP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logisticInterceptBasal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intercept for basal compartment</w:t>
      </w:r>
    </w:p>
    <w:p w14:paraId="6EE22EEB" w14:textId="7E1BB2C7" w:rsidR="007C7452" w:rsidRDefault="007C7452" w:rsidP="007C7452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7C7452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7C7452">
        <w:rPr>
          <w:rFonts w:eastAsia="Times New Roman" w:cs="Times New Roman"/>
          <w:color w:val="353833"/>
          <w:sz w:val="21"/>
          <w:szCs w:val="21"/>
        </w:rPr>
        <w:t>logisticInterceptTuft</w:t>
      </w:r>
      <w:proofErr w:type="spellEnd"/>
      <w:r w:rsidRPr="007C7452">
        <w:rPr>
          <w:rFonts w:eastAsia="Times New Roman" w:cs="Times New Roman"/>
          <w:color w:val="353833"/>
          <w:sz w:val="21"/>
          <w:szCs w:val="21"/>
        </w:rPr>
        <w:t xml:space="preserve"> followed by double defining logistic gradient for apical tuft compartment</w:t>
      </w:r>
    </w:p>
    <w:p w14:paraId="7B055050" w14:textId="1948710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-n followed by network specifier</w:t>
      </w:r>
    </w:p>
    <w:p w14:paraId="15E714D6" w14:textId="0B248CF5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p_refractory_period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pyramidal neuron refractory period: default 0</w:t>
      </w:r>
    </w:p>
    <w:p w14:paraId="5D170E50" w14:textId="14405911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-s followed by sampling rate (defaults to 10000)</w:t>
      </w:r>
    </w:p>
    <w:p w14:paraId="588CF238" w14:textId="03A58E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sout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spike output file name: will be csv, (neuron, time)</w:t>
      </w:r>
    </w:p>
    <w:p w14:paraId="32354269" w14:textId="01504756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-t followed by end time (defaults to 5.0)</w:t>
      </w:r>
    </w:p>
    <w:p w14:paraId="4041777B" w14:textId="7FCD6649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t_apical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A919283" w14:textId="05D9F9A2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t_basal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basal dendrite: default 0.1</w:t>
      </w:r>
    </w:p>
    <w:p w14:paraId="2DAE637D" w14:textId="19043B2C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t_inhib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time constant (tau) for simple leaky compartment used in inhibitory neurons: default 0.2</w:t>
      </w:r>
    </w:p>
    <w:p w14:paraId="754558BE" w14:textId="601967D1" w:rsidR="00BA607A" w:rsidRPr="00EF4B86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-tf2_k1 followed by K1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="006B2CF1">
        <w:rPr>
          <w:rFonts w:eastAsia="Times New Roman" w:cs="Times New Roman"/>
          <w:color w:val="353833"/>
          <w:sz w:val="21"/>
          <w:szCs w:val="21"/>
        </w:rPr>
        <w:t xml:space="preserve"> from 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>(</w:t>
      </w:r>
      <w:r w:rsidR="006B2CF1"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="006B2CF1"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 2011</w:t>
      </w:r>
      <w:proofErr w:type="gramStart"/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) 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is</w:t>
      </w:r>
      <w:proofErr w:type="gramEnd"/>
      <w:r w:rsidRPr="00EF4B86">
        <w:rPr>
          <w:rFonts w:eastAsia="Times New Roman" w:cs="Times New Roman"/>
          <w:color w:val="353833"/>
          <w:sz w:val="21"/>
          <w:szCs w:val="21"/>
        </w:rPr>
        <w:t xml:space="preserve"> selected</w:t>
      </w:r>
      <w:r>
        <w:rPr>
          <w:rFonts w:eastAsia="Times New Roman" w:cs="Times New Roman"/>
          <w:color w:val="353833"/>
          <w:sz w:val="21"/>
          <w:szCs w:val="21"/>
        </w:rPr>
        <w:t>: default 0.5</w:t>
      </w:r>
    </w:p>
    <w:p w14:paraId="006A62C5" w14:textId="676EC036" w:rsidR="00BA607A" w:rsidRPr="00413A6A" w:rsidRDefault="00BA607A" w:rsidP="00BA607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 xml:space="preserve">-tf2_k2 followed by K2 value to use when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="006B2CF1">
        <w:rPr>
          <w:rFonts w:eastAsia="Times New Roman" w:cs="Times New Roman"/>
          <w:color w:val="353833"/>
          <w:sz w:val="21"/>
          <w:szCs w:val="21"/>
        </w:rPr>
        <w:t xml:space="preserve"> 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>(</w:t>
      </w:r>
      <w:r w:rsidR="006B2CF1"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="006B2CF1"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 2011</w:t>
      </w:r>
      <w:proofErr w:type="gramStart"/>
      <w:r w:rsidR="006B2CF1" w:rsidRPr="00EF4B86">
        <w:rPr>
          <w:rFonts w:eastAsia="Times New Roman" w:cs="Times New Roman"/>
          <w:color w:val="353833"/>
          <w:sz w:val="21"/>
          <w:szCs w:val="21"/>
        </w:rPr>
        <w:t xml:space="preserve">) 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is</w:t>
      </w:r>
      <w:proofErr w:type="gramEnd"/>
      <w:r w:rsidRPr="00EF4B86">
        <w:rPr>
          <w:rFonts w:eastAsia="Times New Roman" w:cs="Times New Roman"/>
          <w:color w:val="353833"/>
          <w:sz w:val="21"/>
          <w:szCs w:val="21"/>
        </w:rPr>
        <w:t xml:space="preserve"> selected</w:t>
      </w:r>
      <w:r>
        <w:rPr>
          <w:rFonts w:eastAsia="Times New Roman" w:cs="Times New Roman"/>
          <w:color w:val="353833"/>
          <w:sz w:val="21"/>
          <w:szCs w:val="21"/>
        </w:rPr>
        <w:t>: default 1</w:t>
      </w:r>
      <w:r w:rsidR="006B2CF1">
        <w:rPr>
          <w:rFonts w:eastAsia="Times New Roman" w:cs="Times New Roman"/>
          <w:color w:val="353833"/>
          <w:sz w:val="21"/>
          <w:szCs w:val="21"/>
        </w:rPr>
        <w:t>. Note that actual value used is tf2_</w:t>
      </w:r>
      <w:r w:rsidR="00015D1A">
        <w:rPr>
          <w:rFonts w:eastAsia="Times New Roman" w:cs="Times New Roman"/>
          <w:color w:val="353833"/>
          <w:sz w:val="21"/>
          <w:szCs w:val="21"/>
        </w:rPr>
        <w:t xml:space="preserve">k2 * </w:t>
      </w:r>
      <w:r w:rsidR="00015D1A" w:rsidRPr="00413A6A">
        <w:rPr>
          <w:rFonts w:eastAsia="Times New Roman" w:cs="Times New Roman"/>
          <w:color w:val="353833"/>
          <w:sz w:val="21"/>
          <w:szCs w:val="21"/>
        </w:rPr>
        <w:t>apical multiplie</w:t>
      </w:r>
      <w:r w:rsidR="00015D1A">
        <w:rPr>
          <w:rFonts w:eastAsia="Times New Roman" w:cs="Times New Roman"/>
          <w:color w:val="353833"/>
          <w:sz w:val="21"/>
          <w:szCs w:val="21"/>
        </w:rPr>
        <w:t>r</w:t>
      </w:r>
      <w:r w:rsidR="00015D1A">
        <w:rPr>
          <w:rFonts w:eastAsia="Times New Roman" w:cs="Times New Roman"/>
          <w:color w:val="353833"/>
          <w:sz w:val="21"/>
          <w:szCs w:val="21"/>
        </w:rPr>
        <w:t>, so that default of tf2_k2 = 1 and apical multiplier = 2 gives same values as Kay and Phillips 2011.</w:t>
      </w:r>
    </w:p>
    <w:p w14:paraId="52CBBFE7" w14:textId="77FFF6A7" w:rsidR="00EF4B86" w:rsidRPr="00EF4B86" w:rsidRDefault="00EF4B86" w:rsidP="00EF4B86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transferfunction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followed by 1 (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Kay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Phillips</w:t>
      </w:r>
      <w:r w:rsidR="00BE661C">
        <w:rPr>
          <w:rFonts w:eastAsia="Times New Roman" w:cs="Times New Roman"/>
          <w:color w:val="353833"/>
          <w:sz w:val="21"/>
          <w:szCs w:val="21"/>
        </w:rPr>
        <w:t xml:space="preserve"> 2011) basal, 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apical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dendrite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 and axon hillock function selector</w:t>
      </w:r>
      <w:r>
        <w:rPr>
          <w:rFonts w:eastAsia="Times New Roman" w:cs="Times New Roman"/>
          <w:color w:val="353833"/>
          <w:sz w:val="21"/>
          <w:szCs w:val="21"/>
        </w:rPr>
        <w:t>: default currently 1</w:t>
      </w:r>
      <w:bookmarkStart w:id="0" w:name="_GoBack"/>
      <w:bookmarkEnd w:id="0"/>
    </w:p>
    <w:p w14:paraId="525ECDCA" w14:textId="1E92AC9A" w:rsidR="00EF4B86" w:rsidRPr="00413A6A" w:rsidRDefault="00EF4B86" w:rsidP="00EF4B86">
      <w:pPr>
        <w:spacing w:after="60"/>
        <w:rPr>
          <w:rFonts w:eastAsia="Times New Roman" w:cs="Times New Roman"/>
          <w:color w:val="353833"/>
          <w:sz w:val="21"/>
          <w:szCs w:val="21"/>
        </w:rPr>
      </w:pPr>
      <w:r w:rsidRPr="00EF4B86">
        <w:rPr>
          <w:rFonts w:eastAsia="Times New Roman" w:cs="Times New Roman"/>
          <w:color w:val="353833"/>
          <w:sz w:val="21"/>
          <w:szCs w:val="21"/>
        </w:rPr>
        <w:tab/>
        <w:t xml:space="preserve"> -v followed by </w:t>
      </w:r>
      <w:r w:rsidRPr="00EF4B86">
        <w:rPr>
          <w:rFonts w:eastAsia="Times New Roman" w:cs="Times New Roman"/>
          <w:color w:val="353833"/>
          <w:sz w:val="21"/>
          <w:szCs w:val="21"/>
          <w:u w:val="single"/>
        </w:rPr>
        <w:t>verbosity</w:t>
      </w:r>
      <w:r w:rsidRPr="00EF4B86">
        <w:rPr>
          <w:rFonts w:eastAsia="Times New Roman" w:cs="Times New Roman"/>
          <w:color w:val="353833"/>
          <w:sz w:val="21"/>
          <w:szCs w:val="21"/>
        </w:rPr>
        <w:t xml:space="preserve">: controls amount of </w:t>
      </w:r>
      <w:proofErr w:type="spellStart"/>
      <w:r w:rsidRPr="00EF4B86">
        <w:rPr>
          <w:rFonts w:eastAsia="Times New Roman" w:cs="Times New Roman"/>
          <w:color w:val="353833"/>
          <w:sz w:val="21"/>
          <w:szCs w:val="21"/>
        </w:rPr>
        <w:t>system.out</w:t>
      </w:r>
      <w:proofErr w:type="spellEnd"/>
      <w:r w:rsidRPr="00EF4B86">
        <w:rPr>
          <w:rFonts w:eastAsia="Times New Roman" w:cs="Times New Roman"/>
          <w:color w:val="353833"/>
          <w:sz w:val="21"/>
          <w:szCs w:val="21"/>
        </w:rPr>
        <w:t xml:space="preserve"> data created: default 1</w:t>
      </w:r>
    </w:p>
    <w:p w14:paraId="162B7938" w14:textId="3F1C8C84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wc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contextual inputs</w:t>
      </w:r>
    </w:p>
    <w:p w14:paraId="1CD625C6" w14:textId="45478C7A" w:rsidR="00413A6A" w:rsidRP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wd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file for driving inputs</w:t>
      </w:r>
    </w:p>
    <w:p w14:paraId="5E73DAE5" w14:textId="605D5F57" w:rsidR="00413A6A" w:rsidRDefault="00413A6A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  <w:r w:rsidRPr="00413A6A">
        <w:rPr>
          <w:rFonts w:eastAsia="Times New Roman" w:cs="Times New Roman"/>
          <w:color w:val="353833"/>
          <w:sz w:val="21"/>
          <w:szCs w:val="21"/>
        </w:rPr>
        <w:t>-</w:t>
      </w:r>
      <w:proofErr w:type="spellStart"/>
      <w:r w:rsidRPr="00413A6A">
        <w:rPr>
          <w:rFonts w:eastAsia="Times New Roman" w:cs="Times New Roman"/>
          <w:color w:val="353833"/>
          <w:sz w:val="21"/>
          <w:szCs w:val="21"/>
        </w:rPr>
        <w:t>wi</w:t>
      </w:r>
      <w:proofErr w:type="spellEnd"/>
      <w:r w:rsidRPr="00413A6A">
        <w:rPr>
          <w:rFonts w:eastAsia="Times New Roman" w:cs="Times New Roman"/>
          <w:color w:val="353833"/>
          <w:sz w:val="21"/>
          <w:szCs w:val="21"/>
        </w:rPr>
        <w:t xml:space="preserve"> followed by weight and delay file for internal synapses</w:t>
      </w:r>
    </w:p>
    <w:p w14:paraId="791F890F" w14:textId="49D9F956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4A3F3FDE" w14:textId="4D76DE5F" w:rsidR="00537A30" w:rsidRPr="00D7668B" w:rsidRDefault="00537A30" w:rsidP="00413A6A">
      <w:pPr>
        <w:spacing w:after="60"/>
        <w:ind w:left="720"/>
        <w:rPr>
          <w:rFonts w:eastAsia="Times New Roman" w:cs="Times New Roman"/>
          <w:b/>
          <w:i/>
          <w:color w:val="353833"/>
          <w:sz w:val="21"/>
          <w:szCs w:val="21"/>
        </w:rPr>
      </w:pPr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 xml:space="preserve">Or, as used in </w:t>
      </w:r>
      <w:proofErr w:type="spellStart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RunSpikeSimulator.m</w:t>
      </w:r>
      <w:proofErr w:type="spellEnd"/>
      <w:r w:rsidRPr="00D7668B">
        <w:rPr>
          <w:rFonts w:eastAsia="Times New Roman" w:cs="Times New Roman"/>
          <w:b/>
          <w:i/>
          <w:color w:val="353833"/>
          <w:sz w:val="21"/>
          <w:szCs w:val="21"/>
        </w:rPr>
        <w:t>:</w:t>
      </w:r>
      <w:r w:rsidR="002E6E82">
        <w:rPr>
          <w:rFonts w:eastAsia="Times New Roman" w:cs="Times New Roman"/>
          <w:b/>
          <w:i/>
          <w:color w:val="353833"/>
          <w:sz w:val="21"/>
          <w:szCs w:val="21"/>
        </w:rPr>
        <w:t xml:space="preserve"> </w:t>
      </w:r>
    </w:p>
    <w:p w14:paraId="4B5321A7" w14:textId="4F3ED33E" w:rsidR="00537A30" w:rsidRDefault="00537A30" w:rsidP="00413A6A">
      <w:pPr>
        <w:spacing w:after="60"/>
        <w:ind w:left="720"/>
        <w:rPr>
          <w:rFonts w:eastAsia="Times New Roman" w:cs="Times New Roman"/>
          <w:color w:val="353833"/>
          <w:sz w:val="21"/>
          <w:szCs w:val="21"/>
        </w:rPr>
      </w:pPr>
    </w:p>
    <w:p w14:paraId="3952B2A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default values for all the parameters</w:t>
      </w:r>
    </w:p>
    <w:p w14:paraId="349D0D1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more common ones</w:t>
      </w:r>
    </w:p>
    <w:p w14:paraId="080CAD7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9683E5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 string, to be prepended to file names: must be before other file names</w:t>
      </w:r>
    </w:p>
    <w:p w14:paraId="5F2D918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peseta</w:t>
      </w:r>
    </w:p>
    <w:p w14:paraId="72360CF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'/Users/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lss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/Documents/workspace/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PyramidalCells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/Test_nov2018/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9D314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laptop</w:t>
      </w:r>
    </w:p>
    <w:p w14:paraId="0F787C3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fileprefix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'/Users/lss/Documents/Research/neuronsimulation/PyramidalCells/Test_Feb20_2019/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C42E4E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 input spike file name, get file name for external contextual spike inputs</w:t>
      </w:r>
    </w:p>
    <w:p w14:paraId="4D5493B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r>
        <w:rPr>
          <w:rFonts w:ascii="Courier" w:hAnsi="Courier" w:cs="Courier"/>
          <w:color w:val="A020F0"/>
          <w:sz w:val="20"/>
          <w:szCs w:val="20"/>
        </w:rPr>
        <w:t>'contextspikes.csv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0B2A6F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BD593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 followed by input spike file name, so get file name for external driving spike inputs</w:t>
      </w:r>
    </w:p>
    <w:p w14:paraId="1B15090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r>
        <w:rPr>
          <w:rFonts w:ascii="Courier" w:hAnsi="Courier" w:cs="Courier"/>
          <w:color w:val="A020F0"/>
          <w:sz w:val="20"/>
          <w:szCs w:val="20"/>
        </w:rPr>
        <w:t>'drivingspikes.csv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1108D85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5F75C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followed by network specifier</w:t>
      </w:r>
    </w:p>
    <w:p w14:paraId="3836A27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r>
        <w:rPr>
          <w:rFonts w:ascii="Courier" w:hAnsi="Courier" w:cs="Courier"/>
          <w:color w:val="A020F0"/>
          <w:sz w:val="20"/>
          <w:szCs w:val="20"/>
        </w:rPr>
        <w:t>'networkconfig.txt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303B88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spike output file name: will be csv, (neuron, time)</w:t>
      </w:r>
    </w:p>
    <w:p w14:paraId="60C9D75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3A574ACC" w14:textId="2B879FD3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snumbersout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name of file to write number of spikes emitted</w:t>
      </w:r>
    </w:p>
    <w:p w14:paraId="41DD494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to</w:t>
      </w:r>
    </w:p>
    <w:p w14:paraId="6151FCF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snumbersout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162827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contextual inputs</w:t>
      </w:r>
    </w:p>
    <w:p w14:paraId="5B332CC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55498E3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'contextweights.txt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01E15EC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file for driving inputs</w:t>
      </w:r>
    </w:p>
    <w:p w14:paraId="3DFD8B6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'drivingweights.txt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42D9AE1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33F941C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weight and delay file for internal synapses</w:t>
      </w:r>
    </w:p>
    <w:p w14:paraId="7C5D9F2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'internalweights.txt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EAF5A8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'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 ;</w:t>
      </w:r>
      <w:proofErr w:type="gramEnd"/>
    </w:p>
    <w:p w14:paraId="1831ED3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65A1C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 followed by end time (defaults to 5.0)</w:t>
      </w:r>
    </w:p>
    <w:p w14:paraId="2BFC50D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5.0 ;</w:t>
      </w:r>
      <w:proofErr w:type="gramEnd"/>
    </w:p>
    <w:p w14:paraId="09B64A7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 followed by sampling rate (defaults to 10000)</w:t>
      </w:r>
    </w:p>
    <w:p w14:paraId="31542C9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10000 ;</w:t>
      </w:r>
      <w:proofErr w:type="gramEnd"/>
    </w:p>
    <w:p w14:paraId="0540A4B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FC730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actual command to run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opyramidal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neuron simulation</w:t>
      </w:r>
    </w:p>
    <w:p w14:paraId="3ED585E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commandtorun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 xml:space="preserve">'java -jar pyramidal.jar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 ;</w:t>
      </w:r>
      <w:proofErr w:type="gramEnd"/>
    </w:p>
    <w:p w14:paraId="207E7E6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C50C7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less common ones</w:t>
      </w:r>
    </w:p>
    <w:p w14:paraId="357B13A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ADEE3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contextual synapses: default 1000</w:t>
      </w:r>
    </w:p>
    <w:p w14:paraId="2499B50A" w14:textId="26C85D51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alpha_context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100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% 400 </w:t>
      </w:r>
    </w:p>
    <w:p w14:paraId="37C3056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driving synapses: default 1000</w:t>
      </w:r>
    </w:p>
    <w:p w14:paraId="4FB3A9F8" w14:textId="0944DD9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alpha_driver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1000 ;  % 400</w:t>
      </w:r>
    </w:p>
    <w:p w14:paraId="3A8C6F9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excitatory synapses: default 900</w:t>
      </w:r>
    </w:p>
    <w:p w14:paraId="38A23EF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alpha_internal_excitatory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900 ;</w:t>
      </w:r>
      <w:proofErr w:type="gramEnd"/>
    </w:p>
    <w:p w14:paraId="435733C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alpha_internal_inhibitory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alpha value for internal inhibitory synapses: default 200</w:t>
      </w:r>
    </w:p>
    <w:p w14:paraId="036AE25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alpha_internal_inhibitory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200 ;</w:t>
      </w:r>
      <w:proofErr w:type="gramEnd"/>
    </w:p>
    <w:p w14:paraId="367902A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gradient for apical dendrite: default 1</w:t>
      </w:r>
    </w:p>
    <w:p w14:paraId="5B67E0F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apical_gradient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3B2D455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apical multiplier for apical dendrite: default 1</w:t>
      </w:r>
    </w:p>
    <w:p w14:paraId="52C9A82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apical_multiplier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1D454EB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axon threshold: default 1 (named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pyr_threshold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06EA8FB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axon_threshold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F97236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refractory period: default 0</w:t>
      </w:r>
    </w:p>
    <w:p w14:paraId="1436502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02ACEBD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inhibitory neuron threshold: default 1</w:t>
      </w:r>
    </w:p>
    <w:p w14:paraId="3EE14A0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inhibitory_threshold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63E12EE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pyramidal neuron refractory period: default 0</w:t>
      </w:r>
    </w:p>
    <w:p w14:paraId="50D2492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values for logistic functions</w:t>
      </w:r>
    </w:p>
    <w:p w14:paraId="2E4C940A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AD812A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logisticGradientBasal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1.0 ;</w:t>
      </w:r>
      <w:proofErr w:type="gramEnd"/>
    </w:p>
    <w:p w14:paraId="5E518F4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logisticGradientTuft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1.0 ;</w:t>
      </w:r>
      <w:proofErr w:type="gramEnd"/>
    </w:p>
    <w:p w14:paraId="79F1759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logisticInterceptBasal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3F3A39C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logisticInterceptTuft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37C6E85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CC777F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1122D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71AA68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p_refractory_period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0AA322A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t_apical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apical dendrite: default 0.1</w:t>
      </w:r>
    </w:p>
    <w:p w14:paraId="2F748C4D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t_apicaltuft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25372B9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basal dendrite: default 0.1</w:t>
      </w:r>
    </w:p>
    <w:p w14:paraId="508FC327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t_basal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0.1 ;</w:t>
      </w:r>
      <w:proofErr w:type="gramEnd"/>
    </w:p>
    <w:p w14:paraId="363E88B5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followed by time constant (tau) for simple leaky compartment used in inhibitory neurons: default 0.2</w:t>
      </w:r>
    </w:p>
    <w:p w14:paraId="180F63E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t_inhib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0.2 ;</w:t>
      </w:r>
      <w:proofErr w:type="gramEnd"/>
    </w:p>
    <w:p w14:paraId="2178F1E2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controls effect of apical tuft &amp; axon hillock: 2 is Kay</w:t>
      </w:r>
    </w:p>
    <w:p w14:paraId="37E437D4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&amp; Phillips 2011</w:t>
      </w:r>
    </w:p>
    <w:p w14:paraId="493E99DB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01A1383C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relevant only when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transferfunction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== 2</w:t>
      </w:r>
    </w:p>
    <w:p w14:paraId="20F708D3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0.5 ;</w:t>
      </w:r>
      <w:proofErr w:type="gramEnd"/>
    </w:p>
    <w:p w14:paraId="401A54E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tf2_k2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 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 defaults from K&amp;P 2011</w:t>
      </w:r>
    </w:p>
    <w:p w14:paraId="4D3712FE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verbosity: v controls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amout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output generated</w:t>
      </w:r>
    </w:p>
    <w:p w14:paraId="54E074F0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14:paraId="41F2ECC9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debugging: debug controls whether the program outputs debug info (1) or</w:t>
      </w:r>
    </w:p>
    <w:p w14:paraId="1F72AD71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 (0)</w:t>
      </w:r>
    </w:p>
    <w:p w14:paraId="0D749A66" w14:textId="77777777" w:rsidR="005C564D" w:rsidRDefault="005C564D" w:rsidP="005C564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debug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 ;</w:t>
      </w:r>
      <w:proofErr w:type="gramEnd"/>
    </w:p>
    <w:p w14:paraId="53B9DF39" w14:textId="77777777" w:rsidR="000C18ED" w:rsidRPr="00413A6A" w:rsidRDefault="00BE661C" w:rsidP="005C564D">
      <w:pPr>
        <w:autoSpaceDE w:val="0"/>
        <w:autoSpaceDN w:val="0"/>
        <w:adjustRightInd w:val="0"/>
      </w:pPr>
    </w:p>
    <w:sectPr w:rsidR="000C18ED" w:rsidRPr="00413A6A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6A"/>
    <w:rsid w:val="00015D1A"/>
    <w:rsid w:val="00140BC7"/>
    <w:rsid w:val="001B0D63"/>
    <w:rsid w:val="002B1BF8"/>
    <w:rsid w:val="002E6E82"/>
    <w:rsid w:val="00413A6A"/>
    <w:rsid w:val="00537A30"/>
    <w:rsid w:val="005C564D"/>
    <w:rsid w:val="006B2CF1"/>
    <w:rsid w:val="007C7452"/>
    <w:rsid w:val="00881108"/>
    <w:rsid w:val="00AA2FDE"/>
    <w:rsid w:val="00B727AA"/>
    <w:rsid w:val="00BA607A"/>
    <w:rsid w:val="00BE661C"/>
    <w:rsid w:val="00D7668B"/>
    <w:rsid w:val="00EF4B86"/>
    <w:rsid w:val="00F2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31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A6A"/>
    <w:rPr>
      <w:rFonts w:ascii="Courier New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413A6A"/>
  </w:style>
  <w:style w:type="character" w:styleId="HTMLCode">
    <w:name w:val="HTML Code"/>
    <w:basedOn w:val="DefaultParagraphFont"/>
    <w:uiPriority w:val="99"/>
    <w:semiHidden/>
    <w:unhideWhenUsed/>
    <w:rsid w:val="00413A6A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936</Words>
  <Characters>5338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12</cp:revision>
  <dcterms:created xsi:type="dcterms:W3CDTF">2019-02-19T11:59:00Z</dcterms:created>
  <dcterms:modified xsi:type="dcterms:W3CDTF">2019-03-21T16:11:00Z</dcterms:modified>
</cp:coreProperties>
</file>