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5D5F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 w:rsidRPr="00413A6A">
        <w:rPr>
          <w:rFonts w:cs="Courier New"/>
          <w:sz w:val="36"/>
          <w:szCs w:val="36"/>
        </w:rPr>
        <w:t xml:space="preserve">Argument information </w:t>
      </w:r>
      <w:r w:rsidRPr="00413A6A">
        <w:rPr>
          <w:rStyle w:val="apple-converted-space"/>
          <w:color w:val="000000" w:themeColor="text1"/>
          <w:sz w:val="36"/>
          <w:szCs w:val="36"/>
        </w:rPr>
        <w:t>for pyramidal neuron simulation</w:t>
      </w:r>
    </w:p>
    <w:p w14:paraId="253BC92D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01A177A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2A77ECE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>public static void main(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java.lang</w:t>
      </w:r>
      <w:proofErr w:type="gramEnd"/>
      <w:r w:rsidRPr="00413A6A">
        <w:rPr>
          <w:rFonts w:cs="Courier New"/>
          <w:sz w:val="21"/>
          <w:szCs w:val="21"/>
        </w:rPr>
        <w:t>.String</w:t>
      </w:r>
      <w:proofErr w:type="spellEnd"/>
      <w:r w:rsidRPr="00413A6A">
        <w:rPr>
          <w:rFonts w:cs="Courier New"/>
          <w:sz w:val="21"/>
          <w:szCs w:val="21"/>
        </w:rPr>
        <w:t>[] </w:t>
      </w:r>
      <w:proofErr w:type="spellStart"/>
      <w:r w:rsidRPr="00413A6A">
        <w:rPr>
          <w:rFonts w:cs="Courier New"/>
          <w:sz w:val="21"/>
          <w:szCs w:val="21"/>
        </w:rPr>
        <w:t>args</w:t>
      </w:r>
      <w:proofErr w:type="spellEnd"/>
      <w:r w:rsidRPr="00413A6A">
        <w:rPr>
          <w:rFonts w:cs="Courier New"/>
          <w:sz w:val="21"/>
          <w:szCs w:val="21"/>
        </w:rPr>
        <w:t>)</w:t>
      </w:r>
    </w:p>
    <w:p w14:paraId="55C82C5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 xml:space="preserve">                 throws 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java.io.IOException</w:t>
      </w:r>
      <w:proofErr w:type="spellEnd"/>
      <w:proofErr w:type="gramEnd"/>
    </w:p>
    <w:p w14:paraId="7B59E373" w14:textId="121FCD78" w:rsidR="00413A6A" w:rsidRPr="00D7668B" w:rsidRDefault="00413A6A" w:rsidP="00413A6A">
      <w:pPr>
        <w:spacing w:before="150"/>
        <w:rPr>
          <w:rFonts w:eastAsia="Times New Roman" w:cs="Arial"/>
          <w:b/>
          <w:bCs/>
          <w:i/>
          <w:color w:val="4E4E4E"/>
          <w:sz w:val="22"/>
          <w:szCs w:val="22"/>
        </w:rPr>
      </w:pPr>
      <w:r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Parameters</w:t>
      </w:r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 xml:space="preserve"> (in alphabetical order</w:t>
      </w:r>
      <w:proofErr w:type="gramStart"/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: )</w:t>
      </w:r>
      <w:proofErr w:type="gramEnd"/>
    </w:p>
    <w:p w14:paraId="4277B334" w14:textId="61B2982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alpha_context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contextual synapses: default 1000</w:t>
      </w:r>
    </w:p>
    <w:p w14:paraId="0522B89F" w14:textId="1B83DA6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alpha_driver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driving synapses: default 1000</w:t>
      </w:r>
    </w:p>
    <w:p w14:paraId="2011605D" w14:textId="2C5F3B4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alpha_internal_excitatory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excitatory synapses: default 900</w:t>
      </w:r>
    </w:p>
    <w:p w14:paraId="55AA96E4" w14:textId="5C72B92F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alpha_internal_inhibitory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inhibitory synapses: default 200</w:t>
      </w:r>
    </w:p>
    <w:p w14:paraId="0C6B9122" w14:textId="383733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apical_gradient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gradient for apical dendrite: default 1</w:t>
      </w:r>
    </w:p>
    <w:p w14:paraId="15AB72D6" w14:textId="38BE2B9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apical_multiplier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multiplier for apical dendrite: default 1</w:t>
      </w:r>
    </w:p>
    <w:p w14:paraId="6D613908" w14:textId="729AB450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axon_threshold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axon threshold: default 1 (named 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pyr_threshold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>)</w:t>
      </w:r>
    </w:p>
    <w:p w14:paraId="45D5D813" w14:textId="3404625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-c input spike file name, get file name for external contextual spike inputs</w:t>
      </w:r>
    </w:p>
    <w:p w14:paraId="37CF2798" w14:textId="3CC7D4E5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-d followed by input spike file name, so get file name for external driving spike inputs</w:t>
      </w:r>
    </w:p>
    <w:p w14:paraId="593F1A6D" w14:textId="4CBA0FFD" w:rsidR="00EF4B86" w:rsidRPr="00413A6A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-debug followed by 1 (true) or 0 (false) to set debug on/off</w:t>
      </w:r>
      <w:r>
        <w:rPr>
          <w:rFonts w:eastAsia="Times New Roman" w:cs="Times New Roman"/>
          <w:color w:val="353833"/>
          <w:sz w:val="21"/>
          <w:szCs w:val="21"/>
        </w:rPr>
        <w:t>: default 0</w:t>
      </w:r>
    </w:p>
    <w:p w14:paraId="212ED221" w14:textId="56ACC99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fileprefix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 string, to be prepended to file names: must be before other file names</w:t>
      </w:r>
    </w:p>
    <w:p w14:paraId="1C4002A6" w14:textId="3DBF0EA8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refractory period: default 0</w:t>
      </w:r>
    </w:p>
    <w:p w14:paraId="5EB258CB" w14:textId="3EEBD52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inhibitory_threshold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threshold: default 1</w:t>
      </w:r>
    </w:p>
    <w:p w14:paraId="7B055050" w14:textId="1948710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-n followed by network specifier</w:t>
      </w:r>
    </w:p>
    <w:p w14:paraId="15E714D6" w14:textId="0B248CF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pyramidal neuron refractory period: default 0</w:t>
      </w:r>
    </w:p>
    <w:p w14:paraId="5D170E50" w14:textId="1440591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-s followed by sampling rate (defaults to 10000)</w:t>
      </w:r>
    </w:p>
    <w:p w14:paraId="588CF238" w14:textId="03A58E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sout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spike output file name: will be csv, (neuron, time)</w:t>
      </w:r>
    </w:p>
    <w:p w14:paraId="32354269" w14:textId="0150475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-t followed by end time (defaults to 5.0)</w:t>
      </w:r>
    </w:p>
    <w:p w14:paraId="4041777B" w14:textId="7FCD66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t_apical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A919283" w14:textId="05D9F9A2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t_basal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DAE637D" w14:textId="19043B2C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t_inhib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simple leaky compartment used in inhibitory neurons: default 0.2</w:t>
      </w:r>
    </w:p>
    <w:p w14:paraId="754558BE" w14:textId="77777777" w:rsidR="00BA607A" w:rsidRPr="00EF4B86" w:rsidRDefault="00BA607A" w:rsidP="00BA607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bookmarkStart w:id="0" w:name="_GoBack"/>
      <w:r w:rsidRPr="00EF4B86">
        <w:rPr>
          <w:rFonts w:eastAsia="Times New Roman" w:cs="Times New Roman"/>
          <w:color w:val="353833"/>
          <w:sz w:val="21"/>
          <w:szCs w:val="21"/>
        </w:rPr>
        <w:t xml:space="preserve">-tf2_k1 followed by K1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>==2 is selected</w:t>
      </w:r>
      <w:r>
        <w:rPr>
          <w:rFonts w:eastAsia="Times New Roman" w:cs="Times New Roman"/>
          <w:color w:val="353833"/>
          <w:sz w:val="21"/>
          <w:szCs w:val="21"/>
        </w:rPr>
        <w:t>: default 0.5</w:t>
      </w:r>
    </w:p>
    <w:p w14:paraId="006A62C5" w14:textId="77777777" w:rsidR="00BA607A" w:rsidRPr="00413A6A" w:rsidRDefault="00BA607A" w:rsidP="00BA607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-tf2_k2 followed by K2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>==2 is selected</w:t>
      </w:r>
      <w:r>
        <w:rPr>
          <w:rFonts w:eastAsia="Times New Roman" w:cs="Times New Roman"/>
          <w:color w:val="353833"/>
          <w:sz w:val="21"/>
          <w:szCs w:val="21"/>
        </w:rPr>
        <w:t>: default 1</w:t>
      </w:r>
    </w:p>
    <w:bookmarkEnd w:id="0"/>
    <w:p w14:paraId="52CBBFE7" w14:textId="70EE9463" w:rsidR="00EF4B86" w:rsidRPr="00EF4B86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followed by 1 (original) or 2 (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Kay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Phillips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2011) apical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dendrite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axon hillock function selector</w:t>
      </w:r>
      <w:r>
        <w:rPr>
          <w:rFonts w:eastAsia="Times New Roman" w:cs="Times New Roman"/>
          <w:color w:val="353833"/>
          <w:sz w:val="21"/>
          <w:szCs w:val="21"/>
        </w:rPr>
        <w:t>: default currently 1</w:t>
      </w:r>
    </w:p>
    <w:p w14:paraId="525ECDCA" w14:textId="1E92AC9A" w:rsidR="00EF4B86" w:rsidRPr="00413A6A" w:rsidRDefault="00EF4B86" w:rsidP="00EF4B86">
      <w:pPr>
        <w:spacing w:after="6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ab/>
        <w:t xml:space="preserve"> -v followed by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verbosity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: controls amount of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</w:rPr>
        <w:t>system.out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data created: default 1</w:t>
      </w:r>
    </w:p>
    <w:p w14:paraId="162B7938" w14:textId="3F1C8C84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wc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contextual inputs</w:t>
      </w:r>
    </w:p>
    <w:p w14:paraId="1CD625C6" w14:textId="45478C7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driving inputs</w:t>
      </w:r>
    </w:p>
    <w:p w14:paraId="5E73DAE5" w14:textId="605D5F5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wi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and delay file for internal synapses</w:t>
      </w:r>
    </w:p>
    <w:p w14:paraId="791F890F" w14:textId="49D9F956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3F3FDE" w14:textId="4D76DE5F" w:rsidR="00537A30" w:rsidRPr="00D7668B" w:rsidRDefault="00537A30" w:rsidP="00413A6A">
      <w:pPr>
        <w:spacing w:after="60"/>
        <w:ind w:left="720"/>
        <w:rPr>
          <w:rFonts w:eastAsia="Times New Roman" w:cs="Times New Roman"/>
          <w:b/>
          <w:i/>
          <w:color w:val="353833"/>
          <w:sz w:val="21"/>
          <w:szCs w:val="21"/>
        </w:rPr>
      </w:pPr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 xml:space="preserve">Or, as used in </w:t>
      </w:r>
      <w:proofErr w:type="spellStart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RunSpikeSimulator.m</w:t>
      </w:r>
      <w:proofErr w:type="spellEnd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:</w:t>
      </w:r>
      <w:r w:rsidR="002E6E82">
        <w:rPr>
          <w:rFonts w:eastAsia="Times New Roman" w:cs="Times New Roman"/>
          <w:b/>
          <w:i/>
          <w:color w:val="353833"/>
          <w:sz w:val="21"/>
          <w:szCs w:val="21"/>
        </w:rPr>
        <w:t xml:space="preserve"> </w:t>
      </w:r>
    </w:p>
    <w:p w14:paraId="4B5321A7" w14:textId="4F3ED33E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57DCA6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 string, to be prepended to file names: must be before other file names</w:t>
      </w:r>
    </w:p>
    <w:p w14:paraId="27B8AB7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peseta</w:t>
      </w:r>
    </w:p>
    <w:p w14:paraId="7296C1EE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9AAF2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6C486D4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228B22"/>
          <w:sz w:val="20"/>
          <w:szCs w:val="20"/>
        </w:rPr>
        <w:lastRenderedPageBreak/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195930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5235BFE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'/Users/lss/Documents/Research/neuronsimulation/PyramidalCells/Test_Feb20_2019/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73106E7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 input spike file name, get file name for external contextual spike inputs</w:t>
      </w:r>
    </w:p>
    <w:p w14:paraId="5869B73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r>
        <w:rPr>
          <w:rFonts w:ascii="Courier" w:hAnsi="Courier" w:cs="Courier"/>
          <w:color w:val="A020F0"/>
          <w:sz w:val="20"/>
          <w:szCs w:val="20"/>
        </w:rPr>
        <w:t>'contextspikes.csv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6AA7CFC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 followed by input spike file name, so get file name for external driving spike inputs</w:t>
      </w:r>
    </w:p>
    <w:p w14:paraId="42DA70E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r>
        <w:rPr>
          <w:rFonts w:ascii="Courier" w:hAnsi="Courier" w:cs="Courier"/>
          <w:color w:val="A020F0"/>
          <w:sz w:val="20"/>
          <w:szCs w:val="20"/>
        </w:rPr>
        <w:t>'drivingspikes.csv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512A8B4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followed by network specifier</w:t>
      </w:r>
    </w:p>
    <w:p w14:paraId="682D636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r>
        <w:rPr>
          <w:rFonts w:ascii="Courier" w:hAnsi="Courier" w:cs="Courier"/>
          <w:color w:val="A020F0"/>
          <w:sz w:val="20"/>
          <w:szCs w:val="20"/>
        </w:rPr>
        <w:t>'networkconfig.txt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04B4CF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spike output file name: will be csv, (neuron, time)</w:t>
      </w:r>
    </w:p>
    <w:p w14:paraId="53D59FA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'outputspikes.csv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55B0C1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contextual inputs</w:t>
      </w:r>
    </w:p>
    <w:p w14:paraId="50EC4F5C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'contextweights.txt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4AD575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driving inputs</w:t>
      </w:r>
    </w:p>
    <w:p w14:paraId="58FB583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'drivingweights.txt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D7388F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and delay file for internal synapses</w:t>
      </w:r>
    </w:p>
    <w:p w14:paraId="1459A5C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'internalweights.txt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E38779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4FADB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 followed by end time (defaults to 5.0)</w:t>
      </w:r>
    </w:p>
    <w:p w14:paraId="76C866F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5.0 ;</w:t>
      </w:r>
      <w:proofErr w:type="gramEnd"/>
    </w:p>
    <w:p w14:paraId="012262D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 followed by sampling rate (defaults to 10000)</w:t>
      </w:r>
    </w:p>
    <w:p w14:paraId="1F361DE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10000 ;</w:t>
      </w:r>
      <w:proofErr w:type="gramEnd"/>
    </w:p>
    <w:p w14:paraId="7A2529C9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C102A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neuron simulation</w:t>
      </w:r>
    </w:p>
    <w:p w14:paraId="4D90E32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A66C7C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09EB4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less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common ones</w:t>
      </w:r>
    </w:p>
    <w:p w14:paraId="6B93535C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F1F17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contextual synapses: default 1000</w:t>
      </w:r>
    </w:p>
    <w:p w14:paraId="15C89A8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 ;</w:t>
      </w:r>
      <w:proofErr w:type="gramEnd"/>
    </w:p>
    <w:p w14:paraId="4BDCE709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driving synapses: default 1000</w:t>
      </w:r>
    </w:p>
    <w:p w14:paraId="749834BC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 ;</w:t>
      </w:r>
      <w:proofErr w:type="gramEnd"/>
    </w:p>
    <w:p w14:paraId="0E2C02C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excitatory synapses: default 900</w:t>
      </w:r>
    </w:p>
    <w:p w14:paraId="4973C7D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900 ;</w:t>
      </w:r>
      <w:proofErr w:type="gramEnd"/>
    </w:p>
    <w:p w14:paraId="79C64F61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inhibitory synapses: default 200</w:t>
      </w:r>
    </w:p>
    <w:p w14:paraId="47E038F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200 ;</w:t>
      </w:r>
      <w:proofErr w:type="gramEnd"/>
    </w:p>
    <w:p w14:paraId="7FF752B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gradient for apical dendrite: default 1</w:t>
      </w:r>
    </w:p>
    <w:p w14:paraId="4E2E477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6079B25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multiplier for apical dendrite: default 1</w:t>
      </w:r>
    </w:p>
    <w:p w14:paraId="37BCBB2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5E65B74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axon threshold: default 1 (named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7F357B1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41BFAF5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refractory period: default 0</w:t>
      </w:r>
    </w:p>
    <w:p w14:paraId="71B781C9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27FAF7A7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threshold: default 1</w:t>
      </w:r>
    </w:p>
    <w:p w14:paraId="61FB906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0AE02F0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pyramidal neuron refractory period: default 0</w:t>
      </w:r>
    </w:p>
    <w:p w14:paraId="55796820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2D9C772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t_apical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66930F3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t_apical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32BBB63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6649C11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36811474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simple leaky compartment used in inhibitory neurons: default 0.2</w:t>
      </w:r>
    </w:p>
    <w:p w14:paraId="10FA671B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0.2 ;</w:t>
      </w:r>
      <w:proofErr w:type="gramEnd"/>
    </w:p>
    <w:p w14:paraId="71523CCA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controls effect of apical tuft &amp; axon hillock: 2 is Kay</w:t>
      </w:r>
    </w:p>
    <w:p w14:paraId="7AF3043F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&amp; Phillips 2011</w:t>
      </w:r>
    </w:p>
    <w:p w14:paraId="57F6D04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32A0590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relevant only when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== 2</w:t>
      </w:r>
    </w:p>
    <w:p w14:paraId="4C854933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0.5 ;</w:t>
      </w:r>
      <w:proofErr w:type="gramEnd"/>
    </w:p>
    <w:p w14:paraId="3055FE9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defaulkts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from K&amp;P 2011</w:t>
      </w:r>
    </w:p>
    <w:p w14:paraId="6E14071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verbosity: v controls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amout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output generated</w:t>
      </w:r>
    </w:p>
    <w:p w14:paraId="11611EAE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55E2AF88" w14:textId="49243814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debugging: debug controls </w:t>
      </w:r>
      <w:r w:rsidR="00140BC7">
        <w:rPr>
          <w:rFonts w:ascii="Courier" w:hAnsi="Courier" w:cs="Courier"/>
          <w:color w:val="228B22"/>
          <w:sz w:val="20"/>
          <w:szCs w:val="20"/>
        </w:rPr>
        <w:t>whether</w:t>
      </w:r>
      <w:r w:rsidR="00140BC7">
        <w:rPr>
          <w:rFonts w:ascii="Courier" w:hAnsi="Courier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program outputs debug info (1) or</w:t>
      </w:r>
    </w:p>
    <w:p w14:paraId="7474E8B1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 (0)</w:t>
      </w:r>
    </w:p>
    <w:p w14:paraId="440FCAE8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debug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2CE802D2" w14:textId="77777777" w:rsidR="002E6E82" w:rsidRDefault="002E6E82" w:rsidP="002E6E82">
      <w:pPr>
        <w:autoSpaceDE w:val="0"/>
        <w:autoSpaceDN w:val="0"/>
        <w:adjustRightInd w:val="0"/>
        <w:rPr>
          <w:rFonts w:ascii="Courier" w:hAnsi="Courier"/>
        </w:rPr>
      </w:pPr>
    </w:p>
    <w:p w14:paraId="383AC79E" w14:textId="77777777" w:rsidR="00537A30" w:rsidRPr="00413A6A" w:rsidRDefault="00537A30" w:rsidP="002E6E82">
      <w:pPr>
        <w:spacing w:after="60"/>
        <w:rPr>
          <w:rFonts w:eastAsia="Times New Roman" w:cs="Times New Roman"/>
          <w:color w:val="353833"/>
          <w:sz w:val="21"/>
          <w:szCs w:val="21"/>
        </w:rPr>
      </w:pPr>
    </w:p>
    <w:p w14:paraId="1DA1655A" w14:textId="77777777" w:rsidR="00413A6A" w:rsidRPr="00413A6A" w:rsidRDefault="00413A6A" w:rsidP="00413A6A">
      <w:pPr>
        <w:rPr>
          <w:rFonts w:eastAsia="Times New Roman" w:cs="Times New Roman"/>
        </w:rPr>
      </w:pPr>
    </w:p>
    <w:p w14:paraId="53B9DF39" w14:textId="77777777" w:rsidR="000C18ED" w:rsidRPr="00413A6A" w:rsidRDefault="00BA607A"/>
    <w:sectPr w:rsidR="000C18ED" w:rsidRPr="00413A6A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6A"/>
    <w:rsid w:val="00140BC7"/>
    <w:rsid w:val="001B0D63"/>
    <w:rsid w:val="002B1BF8"/>
    <w:rsid w:val="002E6E82"/>
    <w:rsid w:val="00413A6A"/>
    <w:rsid w:val="00537A30"/>
    <w:rsid w:val="00881108"/>
    <w:rsid w:val="00AA2FDE"/>
    <w:rsid w:val="00B727AA"/>
    <w:rsid w:val="00BA607A"/>
    <w:rsid w:val="00D7668B"/>
    <w:rsid w:val="00EF4B86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31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6A"/>
    <w:rPr>
      <w:rFonts w:ascii="Courier New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413A6A"/>
  </w:style>
  <w:style w:type="character" w:styleId="HTMLCode">
    <w:name w:val="HTML Code"/>
    <w:basedOn w:val="DefaultParagraphFont"/>
    <w:uiPriority w:val="99"/>
    <w:semiHidden/>
    <w:unhideWhenUsed/>
    <w:rsid w:val="00413A6A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8</cp:revision>
  <dcterms:created xsi:type="dcterms:W3CDTF">2019-02-19T11:59:00Z</dcterms:created>
  <dcterms:modified xsi:type="dcterms:W3CDTF">2019-03-04T21:53:00Z</dcterms:modified>
</cp:coreProperties>
</file>