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1B365D"/>
            <w:tcMar>
              <w:top w:w="170" w:type="dxa"/>
              <w:start w:w="200" w:type="dxa"/>
              <w:bottom w:w="60" w:type="dxa"/>
              <w:end w:w="200" w:type="dxa"/>
            </w:tcMar>
          </w:tcPr>
          <w:p>
            <w:pPr>
              <w:spacing w:before="0" w:after="20"/>
            </w:pPr>
            <w:r/>
            <w:r>
              <w:rPr>
                <w:b/>
                <w:i w:val="0"/>
                <w:color w:val="9FC0E8"/>
                <w:sz w:val="19"/>
                <w:rFonts w:ascii="Calibri" w:hAnsi="Calibri"/>
              </w:rPr>
              <w:t>PHYSICS LEC 2</w:t>
            </w:r>
          </w:p>
          <w:p>
            <w:pPr>
              <w:spacing w:before="0" w:after="30"/>
            </w:pPr>
            <w:r>
              <w:rPr>
                <w:b/>
                <w:i w:val="0"/>
                <w:color w:val="FFFFFF"/>
                <w:sz w:val="34"/>
                <w:rFonts w:ascii="Calibri" w:hAnsi="Calibri"/>
              </w:rPr>
              <w:t>Uniformly Accelerated Motion</w:t>
            </w:r>
            <w:r>
              <w:rPr>
                <w:b w:val="0"/>
                <w:i w:val="0"/>
                <w:color w:val="C9D8EC"/>
                <w:sz w:val="22"/>
                <w:rFonts w:ascii="Calibri" w:hAnsi="Calibri"/>
              </w:rPr>
              <w:t xml:space="preserve">  (Horizontal)</w:t>
            </w:r>
          </w:p>
          <w:p>
            <w:pPr>
              <w:spacing w:before="0" w:after="40"/>
            </w:pPr>
            <w:r>
              <w:rPr>
                <w:b/>
                <w:i w:val="0"/>
                <w:color w:val="8FB2DC"/>
                <w:sz w:val="15"/>
                <w:rFonts w:ascii="Calibri" w:hAnsi="Calibri"/>
              </w:rPr>
              <w:t>GUIDED EXAMPLES  ·  SOLUTION KEY</w:t>
            </w:r>
          </w:p>
          <w:p>
            <w:pPr>
              <w:spacing w:before="0" w:after="0"/>
            </w:pPr>
            <w:r>
              <w:rPr>
                <w:b w:val="0"/>
                <w:i w:val="0"/>
                <w:color w:val="D7E2F0"/>
                <w:sz w:val="15"/>
              </w:rPr>
              <w:t>Prepared by Philip Jayson L. Lestojas, ECE, ECT</w:t>
            </w:r>
          </w:p>
        </w:tc>
      </w:tr>
    </w:tbl>
    <w:p>
      <w:pPr>
        <w:spacing w:before="0" w:after="16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F4F6FA"/>
            <w:tcMar>
              <w:top w:w="130" w:type="dxa"/>
              <w:start w:w="200" w:type="dxa"/>
              <w:bottom w:w="130" w:type="dxa"/>
              <w:end w:w="200" w:type="dxa"/>
            </w:tcMar>
            <w:tcBorders>
              <w:top w:val="nil"/>
              <w:left w:val="single" w:sz="30" w:space="0" w:color="1B365D"/>
              <w:bottom w:val="nil"/>
              <w:right w:val="nil"/>
            </w:tcBorders>
          </w:tcPr>
          <w:p>
            <w:pPr>
              <w:spacing w:before="0" w:after="30"/>
            </w:pPr>
            <w:r/>
            <w:r>
              <w:rPr>
                <w:b/>
                <w:i w:val="0"/>
                <w:color w:val="1B365D"/>
                <w:sz w:val="17"/>
                <w:rFonts w:ascii="Calibri" w:hAnsi="Calibri"/>
              </w:rPr>
              <w:t>THE FOUR KINEMATIC EQUATIONS</w:t>
            </w:r>
          </w:p>
          <w:p>
            <w:pPr>
              <w:spacing w:before="0" w:after="0"/>
            </w:pPr>
            <w:r>
              <w:rPr>
                <w:b w:val="0"/>
                <w:i w:val="0"/>
                <w:color w:val="1F2933"/>
              </w:rPr>
              <w:t xml:space="preserve">These equations describe motion under constant acceleration. The most efficient strategy is to spot the </w:t>
            </w:r>
            <w:r>
              <w:rPr>
                <w:b/>
                <w:i w:val="0"/>
                <w:color w:val="1B365D"/>
              </w:rPr>
              <w:t>missing variable</w:t>
            </w:r>
            <w:r>
              <w:rPr>
                <w:b w:val="0"/>
                <w:i w:val="0"/>
                <w:color w:val="1F2933"/>
              </w:rPr>
              <w:t xml:space="preserve"> — the quantity that is neither given nor required — and then choose the equation that omits it.</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3360"/>
        <w:gridCol w:w="3360"/>
        <w:gridCol w:w="3360"/>
      </w:tblGrid>
      <w:tr>
        <w:tc>
          <w:tcPr>
            <w:tcW w:type="dxa" w:w="1900"/>
            <w:shd w:val="clear" w:color="auto" w:fill="1B365D"/>
            <w:tcMar>
              <w:top w:w="90" w:type="dxa"/>
              <w:start w:w="150" w:type="dxa"/>
              <w:bottom w:w="90" w:type="dxa"/>
              <w:end w:w="150" w:type="dxa"/>
            </w:tcMar>
            <w:vAlign w:val="center"/>
          </w:tcPr>
          <w:p>
            <w:pPr>
              <w:spacing w:before="0" w:after="0"/>
            </w:pPr>
            <w:r>
              <w:rPr>
                <w:b/>
                <w:i w:val="0"/>
                <w:color w:val="FFFFFF"/>
                <w:sz w:val="17"/>
                <w:rFonts w:ascii="Calibri" w:hAnsi="Calibri"/>
              </w:rPr>
              <w:t>EQUATION</w:t>
            </w:r>
          </w:p>
        </w:tc>
        <w:tc>
          <w:tcPr>
            <w:tcW w:type="dxa" w:w="4600"/>
            <w:shd w:val="clear" w:color="auto" w:fill="1B365D"/>
            <w:tcMar>
              <w:top w:w="90" w:type="dxa"/>
              <w:start w:w="150" w:type="dxa"/>
              <w:bottom w:w="90" w:type="dxa"/>
              <w:end w:w="150" w:type="dxa"/>
            </w:tcMar>
            <w:vAlign w:val="center"/>
          </w:tcPr>
          <w:p>
            <w:pPr>
              <w:spacing w:before="0" w:after="0"/>
            </w:pPr>
            <w:r>
              <w:rPr>
                <w:b/>
                <w:i w:val="0"/>
                <w:color w:val="FFFFFF"/>
                <w:sz w:val="17"/>
                <w:rFonts w:ascii="Calibri" w:hAnsi="Calibri"/>
              </w:rPr>
              <w:t>FORMULA</w:t>
            </w:r>
          </w:p>
        </w:tc>
        <w:tc>
          <w:tcPr>
            <w:tcW w:type="dxa" w:w="3580"/>
            <w:shd w:val="clear" w:color="auto" w:fill="1B365D"/>
            <w:tcMar>
              <w:top w:w="90" w:type="dxa"/>
              <w:start w:w="150" w:type="dxa"/>
              <w:bottom w:w="90" w:type="dxa"/>
              <w:end w:w="150" w:type="dxa"/>
            </w:tcMar>
            <w:vAlign w:val="center"/>
          </w:tcPr>
          <w:p>
            <w:pPr>
              <w:spacing w:before="0" w:after="0"/>
            </w:pPr>
            <w:r>
              <w:rPr>
                <w:b/>
                <w:i w:val="0"/>
                <w:color w:val="FFFFFF"/>
                <w:sz w:val="17"/>
                <w:rFonts w:ascii="Calibri" w:hAnsi="Calibri"/>
              </w:rPr>
              <w:t>MISSING VARIABLE</w:t>
            </w:r>
          </w:p>
        </w:tc>
      </w:tr>
      <w:tr>
        <w:tc>
          <w:tcPr>
            <w:tcW w:type="dxa" w:w="1900"/>
            <w:shd w:val="clear" w:color="auto" w:fill="FFFFFF"/>
            <w:tcMar>
              <w:top w:w="90" w:type="dxa"/>
              <w:start w:w="150" w:type="dxa"/>
              <w:bottom w:w="90" w:type="dxa"/>
              <w:end w:w="150" w:type="dxa"/>
            </w:tcMar>
            <w:vAlign w:val="center"/>
            <w:tcBorders>
              <w:top w:val="nil"/>
              <w:left w:val="nil"/>
              <w:bottom w:val="single" w:sz="4" w:space="0" w:color="D9DEE7"/>
              <w:right w:val="nil"/>
            </w:tcBorders>
          </w:tcPr>
          <w:p>
            <w:pPr>
              <w:spacing w:before="0" w:after="0"/>
            </w:pPr>
            <w:r>
              <w:rPr>
                <w:b/>
                <w:i w:val="0"/>
                <w:color w:val="1B365D"/>
                <w:sz w:val="16"/>
              </w:rPr>
              <w:t>Equation 1</w:t>
            </w:r>
          </w:p>
        </w:tc>
        <w:tc>
          <w:tcPr>
            <w:tcW w:type="dxa" w:w="4600"/>
            <w:shd w:val="clear" w:color="auto" w:fill="FFFFFF"/>
            <w:tcMar>
              <w:top w:w="90" w:type="dxa"/>
              <w:start w:w="150" w:type="dxa"/>
              <w:bottom w:w="90" w:type="dxa"/>
              <w:end w:w="150" w:type="dxa"/>
            </w:tcMar>
            <w:vAlign w:val="center"/>
            <w:tcBorders>
              <w:top w:val="nil"/>
              <w:left w:val="nil"/>
              <w:bottom w:val="single" w:sz="4" w:space="0" w:color="D9DEE7"/>
              <w:right w:val="nil"/>
            </w:tcBorders>
          </w:tcPr>
          <w:p>
            <w:pPr>
              <w:spacing w:before="0" w:after="0"/>
              <w:jc w:val="center"/>
            </w:pPr>
            <m:oMath>
              <m:r>
                <m:t>v</m:t>
              </m:r>
              <m:r>
                <m:rPr>
                  <m:sty m:val="p"/>
                </m:rPr>
                <m:t>=</m:t>
              </m:r>
              <m:sSub>
                <m:e>
                  <m:r>
                    <m:t>v</m:t>
                  </m:r>
                </m:e>
                <m:sub>
                  <m:r>
                    <m:t>0</m:t>
                  </m:r>
                </m:sub>
              </m:sSub>
              <m:r>
                <m:rPr>
                  <m:sty m:val="p"/>
                </m:rPr>
                <m:t>+</m:t>
              </m:r>
              <m:r>
                <m:t>a</m:t>
              </m:r>
              <m:r>
                <m:t>t</m:t>
              </m:r>
            </m:oMath>
          </w:p>
        </w:tc>
        <w:tc>
          <w:tcPr>
            <w:tcW w:type="dxa" w:w="3580"/>
            <w:shd w:val="clear" w:color="auto" w:fill="FFFFFF"/>
            <w:tcMar>
              <w:top w:w="90" w:type="dxa"/>
              <w:start w:w="150" w:type="dxa"/>
              <w:bottom w:w="90" w:type="dxa"/>
              <w:end w:w="150" w:type="dxa"/>
            </w:tcMar>
            <w:vAlign w:val="center"/>
            <w:tcBorders>
              <w:top w:val="nil"/>
              <w:left w:val="nil"/>
              <w:bottom w:val="single" w:sz="4" w:space="0" w:color="D9DEE7"/>
              <w:right w:val="nil"/>
            </w:tcBorders>
          </w:tcPr>
          <w:p>
            <w:pPr>
              <w:spacing w:before="0" w:after="0"/>
            </w:pPr>
            <w:r>
              <w:rPr>
                <w:b w:val="0"/>
                <w:i w:val="0"/>
                <w:color w:val="1F2933"/>
                <w:sz w:val="16"/>
              </w:rPr>
              <w:t xml:space="preserve">Position </w:t>
            </w:r>
            <m:oMath>
              <m:d>
                <m:dPr>
                  <m:begChr m:val="("/>
                  <m:endChr m:val=")"/>
                  <m:sepChr m:val=""/>
                  <m:grow/>
                </m:dPr>
                <m:e>
                  <m:r>
                    <m:t>x</m:t>
                  </m:r>
                  <m:r>
                    <m:rPr>
                      <m:sty m:val="p"/>
                    </m:rPr>
                    <m:t>−</m:t>
                  </m:r>
                  <m:sSub>
                    <m:e>
                      <m:r>
                        <m:t>x</m:t>
                      </m:r>
                    </m:e>
                    <m:sub>
                      <m:r>
                        <m:t>0</m:t>
                      </m:r>
                    </m:sub>
                  </m:sSub>
                </m:e>
              </m:d>
            </m:oMath>
          </w:p>
        </w:tc>
      </w:tr>
      <w:tr>
        <w:tc>
          <w:tcPr>
            <w:tcW w:type="dxa" w:w="1900"/>
            <w:shd w:val="clear" w:color="auto" w:fill="F3F6FA"/>
            <w:tcMar>
              <w:top w:w="90" w:type="dxa"/>
              <w:start w:w="150" w:type="dxa"/>
              <w:bottom w:w="90" w:type="dxa"/>
              <w:end w:w="150" w:type="dxa"/>
            </w:tcMar>
            <w:vAlign w:val="center"/>
            <w:tcBorders>
              <w:top w:val="nil"/>
              <w:left w:val="nil"/>
              <w:bottom w:val="single" w:sz="4" w:space="0" w:color="D9DEE7"/>
              <w:right w:val="nil"/>
            </w:tcBorders>
          </w:tcPr>
          <w:p>
            <w:pPr>
              <w:spacing w:before="0" w:after="0"/>
            </w:pPr>
            <w:r>
              <w:rPr>
                <w:b/>
                <w:i w:val="0"/>
                <w:color w:val="1B365D"/>
                <w:sz w:val="16"/>
              </w:rPr>
              <w:t>Equation 2</w:t>
            </w:r>
          </w:p>
        </w:tc>
        <w:tc>
          <w:tcPr>
            <w:tcW w:type="dxa" w:w="4600"/>
            <w:shd w:val="clear" w:color="auto" w:fill="F3F6FA"/>
            <w:tcMar>
              <w:top w:w="90" w:type="dxa"/>
              <w:start w:w="150" w:type="dxa"/>
              <w:bottom w:w="90" w:type="dxa"/>
              <w:end w:w="150" w:type="dxa"/>
            </w:tcMar>
            <w:vAlign w:val="center"/>
            <w:tcBorders>
              <w:top w:val="nil"/>
              <w:left w:val="nil"/>
              <w:bottom w:val="single" w:sz="4" w:space="0" w:color="D9DEE7"/>
              <w:right w:val="nil"/>
            </w:tcBorders>
          </w:tcPr>
          <w:p>
            <w:pPr>
              <w:spacing w:before="0" w:after="0"/>
              <w:jc w:val="center"/>
            </w:pPr>
            <m:oMath>
              <m:r>
                <m:t>x</m:t>
              </m:r>
              <m:r>
                <m:rPr>
                  <m:sty m:val="p"/>
                </m:rPr>
                <m:t>=</m:t>
              </m:r>
              <m:sSub>
                <m:e>
                  <m:r>
                    <m:t>x</m:t>
                  </m:r>
                </m:e>
                <m:sub>
                  <m:r>
                    <m:t>0</m:t>
                  </m:r>
                </m:sub>
              </m:sSub>
              <m:r>
                <m:rPr>
                  <m:sty m:val="p"/>
                </m:rPr>
                <m:t>+</m:t>
              </m:r>
              <m:sSub>
                <m:e>
                  <m:r>
                    <m:t>v</m:t>
                  </m:r>
                </m:e>
                <m:sub>
                  <m:r>
                    <m:t>0</m:t>
                  </m:r>
                </m:sub>
              </m:sSub>
              <m:r>
                <m:t> </m:t>
              </m:r>
              <m:r>
                <m:t>t</m:t>
              </m:r>
              <m:r>
                <m:rPr>
                  <m:sty m:val="p"/>
                </m:rPr>
                <m:t>+</m:t>
              </m:r>
              <m:f>
                <m:fPr>
                  <m:type m:val="lin"/>
                </m:fPr>
                <m:num>
                  <m:r>
                    <m:t>1</m:t>
                  </m:r>
                </m:num>
                <m:den>
                  <m:r>
                    <m:t>2</m:t>
                  </m:r>
                </m:den>
              </m:f>
              <m:r>
                <m:t> </m:t>
              </m:r>
              <m:r>
                <m:t>a</m:t>
              </m:r>
              <m:r>
                <m:t> </m:t>
              </m:r>
              <m:sSup>
                <m:e>
                  <m:r>
                    <m:t>t</m:t>
                  </m:r>
                </m:e>
                <m:sup>
                  <m:r>
                    <m:t>2</m:t>
                  </m:r>
                </m:sup>
              </m:sSup>
            </m:oMath>
          </w:p>
        </w:tc>
        <w:tc>
          <w:tcPr>
            <w:tcW w:type="dxa" w:w="3580"/>
            <w:shd w:val="clear" w:color="auto" w:fill="F3F6FA"/>
            <w:tcMar>
              <w:top w:w="90" w:type="dxa"/>
              <w:start w:w="150" w:type="dxa"/>
              <w:bottom w:w="90" w:type="dxa"/>
              <w:end w:w="150" w:type="dxa"/>
            </w:tcMar>
            <w:vAlign w:val="center"/>
            <w:tcBorders>
              <w:top w:val="nil"/>
              <w:left w:val="nil"/>
              <w:bottom w:val="single" w:sz="4" w:space="0" w:color="D9DEE7"/>
              <w:right w:val="nil"/>
            </w:tcBorders>
          </w:tcPr>
          <w:p>
            <w:pPr>
              <w:spacing w:before="0" w:after="0"/>
            </w:pPr>
            <w:r>
              <w:rPr>
                <w:b w:val="0"/>
                <w:i w:val="0"/>
                <w:color w:val="1F2933"/>
                <w:sz w:val="16"/>
              </w:rPr>
              <w:t xml:space="preserve">Final velocity </w:t>
            </w:r>
            <m:oMath>
              <m:d>
                <m:dPr>
                  <m:begChr m:val="("/>
                  <m:endChr m:val=")"/>
                  <m:sepChr m:val=""/>
                  <m:grow/>
                </m:dPr>
                <m:e>
                  <m:r>
                    <m:t>v</m:t>
                  </m:r>
                </m:e>
              </m:d>
            </m:oMath>
          </w:p>
        </w:tc>
      </w:tr>
      <w:tr>
        <w:tc>
          <w:tcPr>
            <w:tcW w:type="dxa" w:w="1900"/>
            <w:shd w:val="clear" w:color="auto" w:fill="FFFFFF"/>
            <w:tcMar>
              <w:top w:w="90" w:type="dxa"/>
              <w:start w:w="150" w:type="dxa"/>
              <w:bottom w:w="90" w:type="dxa"/>
              <w:end w:w="150" w:type="dxa"/>
            </w:tcMar>
            <w:vAlign w:val="center"/>
            <w:tcBorders>
              <w:top w:val="nil"/>
              <w:left w:val="nil"/>
              <w:bottom w:val="single" w:sz="4" w:space="0" w:color="D9DEE7"/>
              <w:right w:val="nil"/>
            </w:tcBorders>
          </w:tcPr>
          <w:p>
            <w:pPr>
              <w:spacing w:before="0" w:after="0"/>
            </w:pPr>
            <w:r>
              <w:rPr>
                <w:b/>
                <w:i w:val="0"/>
                <w:color w:val="1B365D"/>
                <w:sz w:val="16"/>
              </w:rPr>
              <w:t>Equation 3</w:t>
            </w:r>
          </w:p>
        </w:tc>
        <w:tc>
          <w:tcPr>
            <w:tcW w:type="dxa" w:w="4600"/>
            <w:shd w:val="clear" w:color="auto" w:fill="FFFFFF"/>
            <w:tcMar>
              <w:top w:w="90" w:type="dxa"/>
              <w:start w:w="150" w:type="dxa"/>
              <w:bottom w:w="90" w:type="dxa"/>
              <w:end w:w="150" w:type="dxa"/>
            </w:tcMar>
            <w:vAlign w:val="center"/>
            <w:tcBorders>
              <w:top w:val="nil"/>
              <w:left w:val="nil"/>
              <w:bottom w:val="single" w:sz="4" w:space="0" w:color="D9DEE7"/>
              <w:right w:val="nil"/>
            </w:tcBorders>
          </w:tcPr>
          <w:p>
            <w:pPr>
              <w:spacing w:before="0" w:after="0"/>
              <w:jc w:val="center"/>
            </w:pPr>
            <m:oMath>
              <m:sSup>
                <m:e>
                  <m:r>
                    <m:t>v</m:t>
                  </m:r>
                </m:e>
                <m:sup>
                  <m:r>
                    <m:t>2</m:t>
                  </m:r>
                </m:sup>
              </m:sSup>
              <m:r>
                <m:rPr>
                  <m:sty m:val="p"/>
                </m:rPr>
                <m:t>=</m:t>
              </m:r>
              <m:sSubSup>
                <m:e>
                  <m:r>
                    <m:t>v</m:t>
                  </m:r>
                </m:e>
                <m:sub>
                  <m:r>
                    <m:t>0</m:t>
                  </m:r>
                </m:sub>
                <m:sup>
                  <m:r>
                    <m:t> </m:t>
                  </m:r>
                  <m:r>
                    <m:t>2</m:t>
                  </m:r>
                </m:sup>
              </m:sSubSup>
              <m:r>
                <m:rPr>
                  <m:sty m:val="p"/>
                </m:rPr>
                <m:t>+</m:t>
              </m:r>
              <m:r>
                <m:t>2</m:t>
              </m:r>
              <m:r>
                <m:t>a</m:t>
              </m:r>
              <m:r>
                <m:t> </m:t>
              </m:r>
              <m:d>
                <m:dPr>
                  <m:begChr m:val="("/>
                  <m:endChr m:val=")"/>
                  <m:sepChr m:val=""/>
                  <m:grow/>
                </m:dPr>
                <m:e>
                  <m:r>
                    <m:t>x</m:t>
                  </m:r>
                  <m:r>
                    <m:rPr>
                      <m:sty m:val="p"/>
                    </m:rPr>
                    <m:t>−</m:t>
                  </m:r>
                  <m:sSub>
                    <m:e>
                      <m:r>
                        <m:t>x</m:t>
                      </m:r>
                    </m:e>
                    <m:sub>
                      <m:r>
                        <m:t>0</m:t>
                      </m:r>
                    </m:sub>
                  </m:sSub>
                </m:e>
              </m:d>
            </m:oMath>
          </w:p>
        </w:tc>
        <w:tc>
          <w:tcPr>
            <w:tcW w:type="dxa" w:w="3580"/>
            <w:shd w:val="clear" w:color="auto" w:fill="FFFFFF"/>
            <w:tcMar>
              <w:top w:w="90" w:type="dxa"/>
              <w:start w:w="150" w:type="dxa"/>
              <w:bottom w:w="90" w:type="dxa"/>
              <w:end w:w="150" w:type="dxa"/>
            </w:tcMar>
            <w:vAlign w:val="center"/>
            <w:tcBorders>
              <w:top w:val="nil"/>
              <w:left w:val="nil"/>
              <w:bottom w:val="single" w:sz="4" w:space="0" w:color="D9DEE7"/>
              <w:right w:val="nil"/>
            </w:tcBorders>
          </w:tcPr>
          <w:p>
            <w:pPr>
              <w:spacing w:before="0" w:after="0"/>
            </w:pPr>
            <w:r>
              <w:rPr>
                <w:b w:val="0"/>
                <w:i w:val="0"/>
                <w:color w:val="1F2933"/>
                <w:sz w:val="16"/>
              </w:rPr>
              <w:t xml:space="preserve">Time </w:t>
            </w:r>
            <m:oMath>
              <m:d>
                <m:dPr>
                  <m:begChr m:val="("/>
                  <m:endChr m:val=")"/>
                  <m:sepChr m:val=""/>
                  <m:grow/>
                </m:dPr>
                <m:e>
                  <m:r>
                    <m:t>t</m:t>
                  </m:r>
                </m:e>
              </m:d>
            </m:oMath>
          </w:p>
        </w:tc>
      </w:tr>
      <w:tr>
        <w:tc>
          <w:tcPr>
            <w:tcW w:type="dxa" w:w="1900"/>
            <w:shd w:val="clear" w:color="auto" w:fill="F3F6FA"/>
            <w:tcMar>
              <w:top w:w="90" w:type="dxa"/>
              <w:start w:w="150" w:type="dxa"/>
              <w:bottom w:w="90" w:type="dxa"/>
              <w:end w:w="150" w:type="dxa"/>
            </w:tcMar>
            <w:vAlign w:val="center"/>
            <w:tcBorders>
              <w:top w:val="nil"/>
              <w:left w:val="nil"/>
              <w:bottom w:val="single" w:sz="4" w:space="0" w:color="D9DEE7"/>
              <w:right w:val="nil"/>
            </w:tcBorders>
          </w:tcPr>
          <w:p>
            <w:pPr>
              <w:spacing w:before="0" w:after="0"/>
            </w:pPr>
            <w:r>
              <w:rPr>
                <w:b/>
                <w:i w:val="0"/>
                <w:color w:val="1B365D"/>
                <w:sz w:val="16"/>
              </w:rPr>
              <w:t>Equation 4</w:t>
            </w:r>
          </w:p>
        </w:tc>
        <w:tc>
          <w:tcPr>
            <w:tcW w:type="dxa" w:w="4600"/>
            <w:shd w:val="clear" w:color="auto" w:fill="F3F6FA"/>
            <w:tcMar>
              <w:top w:w="90" w:type="dxa"/>
              <w:start w:w="150" w:type="dxa"/>
              <w:bottom w:w="90" w:type="dxa"/>
              <w:end w:w="150" w:type="dxa"/>
            </w:tcMar>
            <w:vAlign w:val="center"/>
            <w:tcBorders>
              <w:top w:val="nil"/>
              <w:left w:val="nil"/>
              <w:bottom w:val="single" w:sz="4" w:space="0" w:color="D9DEE7"/>
              <w:right w:val="nil"/>
            </w:tcBorders>
          </w:tcPr>
          <w:p>
            <w:pPr>
              <w:spacing w:before="0" w:after="0"/>
              <w:jc w:val="center"/>
            </w:pPr>
            <m:oMath>
              <m:r>
                <m:t>x</m:t>
              </m:r>
              <m:r>
                <m:rPr>
                  <m:sty m:val="p"/>
                </m:rPr>
                <m:t>=</m:t>
              </m:r>
              <m:sSub>
                <m:e>
                  <m:r>
                    <m:t>x</m:t>
                  </m:r>
                </m:e>
                <m:sub>
                  <m:r>
                    <m:t>0</m:t>
                  </m:r>
                </m:sub>
              </m:sSub>
              <m:r>
                <m:rPr>
                  <m:sty m:val="p"/>
                </m:rPr>
                <m:t>+</m:t>
              </m:r>
              <m:f>
                <m:fPr>
                  <m:type m:val="lin"/>
                </m:fPr>
                <m:num>
                  <m:r>
                    <m:t>1</m:t>
                  </m:r>
                </m:num>
                <m:den>
                  <m:r>
                    <m:t>2</m:t>
                  </m:r>
                </m:den>
              </m:f>
              <m:r>
                <m:t> </m:t>
              </m:r>
              <m:d>
                <m:dPr>
                  <m:begChr m:val="("/>
                  <m:endChr m:val=")"/>
                  <m:sepChr m:val=""/>
                  <m:grow/>
                </m:dPr>
                <m:e>
                  <m:sSub>
                    <m:e>
                      <m:r>
                        <m:t>v</m:t>
                      </m:r>
                    </m:e>
                    <m:sub>
                      <m:r>
                        <m:t>0</m:t>
                      </m:r>
                    </m:sub>
                  </m:sSub>
                  <m:r>
                    <m:rPr>
                      <m:sty m:val="p"/>
                    </m:rPr>
                    <m:t>+</m:t>
                  </m:r>
                  <m:r>
                    <m:t>v</m:t>
                  </m:r>
                </m:e>
              </m:d>
              <m:r>
                <m:t> </m:t>
              </m:r>
              <m:r>
                <m:t>t</m:t>
              </m:r>
            </m:oMath>
          </w:p>
        </w:tc>
        <w:tc>
          <w:tcPr>
            <w:tcW w:type="dxa" w:w="3580"/>
            <w:shd w:val="clear" w:color="auto" w:fill="F3F6FA"/>
            <w:tcMar>
              <w:top w:w="90" w:type="dxa"/>
              <w:start w:w="150" w:type="dxa"/>
              <w:bottom w:w="90" w:type="dxa"/>
              <w:end w:w="150" w:type="dxa"/>
            </w:tcMar>
            <w:vAlign w:val="center"/>
            <w:tcBorders>
              <w:top w:val="nil"/>
              <w:left w:val="nil"/>
              <w:bottom w:val="single" w:sz="4" w:space="0" w:color="D9DEE7"/>
              <w:right w:val="nil"/>
            </w:tcBorders>
          </w:tcPr>
          <w:p>
            <w:pPr>
              <w:spacing w:before="0" w:after="0"/>
            </w:pPr>
            <w:r>
              <w:rPr>
                <w:b w:val="0"/>
                <w:i w:val="0"/>
                <w:color w:val="1F2933"/>
                <w:sz w:val="16"/>
              </w:rPr>
              <w:t xml:space="preserve">Acceleration </w:t>
            </w:r>
            <m:oMath>
              <m:d>
                <m:dPr>
                  <m:begChr m:val="("/>
                  <m:endChr m:val=")"/>
                  <m:sepChr m:val=""/>
                  <m:grow/>
                </m:dPr>
                <m:e>
                  <m:r>
                    <m:t>a</m:t>
                  </m:r>
                </m:e>
              </m:d>
            </m:oMath>
          </w:p>
        </w:tc>
      </w:tr>
    </w:tbl>
    <w:p>
      <w:pPr>
        <w:spacing w:before="0" w:after="20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1B365D"/>
            <w:tcMar>
              <w:top w:w="120" w:type="dxa"/>
              <w:start w:w="200" w:type="dxa"/>
              <w:bottom w:w="120" w:type="dxa"/>
              <w:end w:w="200" w:type="dxa"/>
            </w:tcMar>
          </w:tcPr>
          <w:p>
            <w:pPr>
              <w:spacing w:before="0" w:after="0"/>
              <w:keepNext/>
            </w:pPr>
            <w:r/>
            <w:r>
              <w:rPr>
                <w:b/>
                <w:i w:val="0"/>
                <w:color w:val="9FC0E8"/>
                <w:sz w:val="15"/>
                <w:rFonts w:ascii="Calibri" w:hAnsi="Calibri"/>
              </w:rPr>
              <w:t>GUIDED EXAMPLE 1</w:t>
            </w:r>
            <w:r>
              <w:rPr>
                <w:b w:val="0"/>
                <w:i w:val="0"/>
                <w:sz w:val="15"/>
              </w:rPr>
              <w:t xml:space="preserve">     </w:t>
            </w:r>
            <w:r>
              <w:rPr>
                <w:b/>
                <w:i w:val="0"/>
                <w:color w:val="FFFFFF"/>
                <w:sz w:val="20"/>
                <w:rFonts w:ascii="Calibri" w:hAnsi="Calibri"/>
              </w:rPr>
              <w:t>Motion of an Air Parcel in a Tube</w:t>
            </w:r>
          </w:p>
        </w:tc>
      </w:tr>
    </w:tbl>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F4F6FA"/>
            <w:tcMar>
              <w:top w:w="110" w:type="dxa"/>
              <w:start w:w="200" w:type="dxa"/>
              <w:bottom w:w="110" w:type="dxa"/>
              <w:end w:w="200" w:type="dxa"/>
            </w:tcMar>
            <w:tcBorders>
              <w:top w:val="nil"/>
              <w:left w:val="single" w:sz="24" w:space="0" w:color="1B365D"/>
              <w:bottom w:val="nil"/>
              <w:right w:val="nil"/>
            </w:tcBorders>
          </w:tcPr>
          <w:p>
            <w:pPr>
              <w:spacing w:before="0" w:after="0"/>
            </w:pPr>
            <w:r/>
            <w:r>
              <w:rPr>
                <w:b/>
                <w:i w:val="0"/>
                <w:color w:val="1B365D"/>
                <w:sz w:val="14"/>
                <w:rFonts w:ascii="Calibri" w:hAnsi="Calibri"/>
              </w:rPr>
              <w:t xml:space="preserve">PROBLEM   </w:t>
            </w:r>
            <w:r>
              <w:rPr>
                <w:b w:val="0"/>
                <w:i w:val="0"/>
                <w:color w:val="1F2933"/>
              </w:rPr>
              <w:t>A parcel of air moving in a straight tube with a constant acceleration of 24.00 m/s² has a velocity of 13.0 m/s at 10:05:00 a.m. (a) What is its velocity at 10:05:01 a.m.? (b) At 10:05:04 a.m.? (c) At 10:04:59 a.m.?</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5040"/>
        <w:gridCol w:w="5040"/>
      </w:tblGrid>
      <w:tr>
        <w:tc>
          <w:tcPr>
            <w:tcW w:type="dxa" w:w="5040"/>
            <w:shd w:val="clear" w:color="auto" w:fill="EEF3F9"/>
            <w:tcBorders>
              <w:top w:val="nil"/>
              <w:left w:val="single" w:sz="24" w:space="0" w:color="2E5E8C"/>
              <w:bottom w:val="nil"/>
              <w:right w:val="nil"/>
            </w:tcBorders>
            <w:tcMar>
              <w:top w:w="120" w:type="dxa"/>
              <w:start w:w="170" w:type="dxa"/>
              <w:bottom w:w="120" w:type="dxa"/>
              <w:end w:w="170" w:type="dxa"/>
            </w:tcMar>
          </w:tcPr>
          <w:p>
            <w:pPr>
              <w:spacing w:before="0" w:after="50"/>
            </w:pPr>
            <w:r>
              <w:rPr>
                <w:b/>
                <w:i w:val="0"/>
                <w:color w:val="2E5E8C"/>
                <w:sz w:val="15"/>
                <w:rFonts w:ascii="Calibri" w:hAnsi="Calibri"/>
              </w:rPr>
              <w:t>GIVEN</w:t>
            </w:r>
          </w:p>
          <w:p>
            <w:pPr>
              <w:spacing w:before="0" w:after="40"/>
              <w:ind w:left="180" w:hanging="180"/>
            </w:pPr>
            <w:r>
              <w:rPr>
                <w:b/>
                <w:i w:val="0"/>
                <w:color w:val="2E5E8C"/>
              </w:rPr>
              <w:t xml:space="preserve">•  </w:t>
            </w:r>
            <w:r>
              <w:rPr>
                <w:b w:val="0"/>
                <w:i w:val="0"/>
                <w:color w:val="1F2933"/>
              </w:rPr>
              <w:t xml:space="preserve">Acceleration  </w:t>
            </w:r>
            <m:oMath>
              <m:r>
                <m:t>a</m:t>
              </m:r>
              <m:r>
                <m:rPr>
                  <m:sty m:val="p"/>
                </m:rPr>
                <m:t>=</m:t>
              </m:r>
              <m:r>
                <m:rPr>
                  <m:sty m:val="p"/>
                </m:rPr>
                <m:t>+</m:t>
              </m:r>
              <m:r>
                <m:t>24.00</m:t>
              </m:r>
              <m:r>
                <m:t> </m:t>
              </m:r>
              <m:sSup>
                <m:e>
                  <m:r>
                    <m:rPr>
                      <m:nor/>
                      <m:sty m:val="p"/>
                    </m:rPr>
                    <m:t>m/s</m:t>
                  </m:r>
                </m:e>
                <m:sup>
                  <m:r>
                    <m:t>2</m:t>
                  </m:r>
                </m:sup>
              </m:sSup>
            </m:oMath>
            <w:r>
              <w:rPr>
                <w:b w:val="0"/>
                <w:i w:val="0"/>
                <w:color w:val="1F2933"/>
              </w:rPr>
              <w:t xml:space="preserve">  (constant)</w:t>
            </w:r>
          </w:p>
          <w:p>
            <w:pPr>
              <w:spacing w:before="0" w:after="40"/>
              <w:ind w:left="180" w:hanging="180"/>
            </w:pPr>
            <w:r>
              <w:rPr>
                <w:b/>
                <w:i w:val="0"/>
                <w:color w:val="2E5E8C"/>
              </w:rPr>
              <w:t xml:space="preserve">•  </w:t>
            </w:r>
            <w:r>
              <w:rPr>
                <w:b w:val="0"/>
                <w:i w:val="0"/>
                <w:color w:val="1F2933"/>
              </w:rPr>
              <w:t xml:space="preserve">Reference time  </w:t>
            </w:r>
            <m:oMath>
              <m:r>
                <m:t>t</m:t>
              </m:r>
              <m:r>
                <m:rPr>
                  <m:sty m:val="p"/>
                </m:rPr>
                <m:t>=</m:t>
              </m:r>
              <m:r>
                <m:t>0</m:t>
              </m:r>
            </m:oMath>
            <w:r>
              <w:rPr>
                <w:b w:val="0"/>
                <w:i w:val="0"/>
                <w:color w:val="1F2933"/>
              </w:rPr>
              <w:t xml:space="preserve"> : 10:05:00 a.m.</w:t>
            </w:r>
          </w:p>
          <w:p>
            <w:pPr>
              <w:spacing w:before="0" w:after="40"/>
              <w:ind w:left="180" w:hanging="180"/>
            </w:pPr>
            <w:r>
              <w:rPr>
                <w:b/>
                <w:i w:val="0"/>
                <w:color w:val="2E5E8C"/>
              </w:rPr>
              <w:t xml:space="preserve">•  </w:t>
            </w:r>
            <w:r>
              <w:rPr>
                <w:b w:val="0"/>
                <w:i w:val="0"/>
                <w:color w:val="1F2933"/>
              </w:rPr>
              <w:t xml:space="preserve">Initial velocity  </w:t>
            </w:r>
            <m:oMath>
              <m:sSub>
                <m:e>
                  <m:r>
                    <m:t>v</m:t>
                  </m:r>
                </m:e>
                <m:sub>
                  <m:r>
                    <m:t>0</m:t>
                  </m:r>
                </m:sub>
              </m:sSub>
              <m:r>
                <m:rPr>
                  <m:sty m:val="p"/>
                </m:rPr>
                <m:t>=</m:t>
              </m:r>
              <m:r>
                <m:t>13.0</m:t>
              </m:r>
              <m:r>
                <m:t> </m:t>
              </m:r>
              <m:r>
                <m:rPr>
                  <m:nor/>
                  <m:sty m:val="p"/>
                </m:rPr>
                <m:t>m/s</m:t>
              </m:r>
            </m:oMath>
          </w:p>
        </w:tc>
        <w:tc>
          <w:tcPr>
            <w:tcW w:type="dxa" w:w="5040"/>
            <w:shd w:val="clear" w:color="auto" w:fill="FBF4E7"/>
            <w:tcBorders>
              <w:top w:val="nil"/>
              <w:left w:val="single" w:sz="24" w:space="0" w:color="B0791F"/>
              <w:bottom w:val="nil"/>
              <w:right w:val="nil"/>
            </w:tcBorders>
            <w:tcMar>
              <w:top w:w="120" w:type="dxa"/>
              <w:start w:w="170" w:type="dxa"/>
              <w:bottom w:w="120" w:type="dxa"/>
              <w:end w:w="170" w:type="dxa"/>
            </w:tcMar>
          </w:tcPr>
          <w:p>
            <w:pPr>
              <w:spacing w:before="0" w:after="50"/>
            </w:pPr>
            <w:r>
              <w:rPr>
                <w:b/>
                <w:i w:val="0"/>
                <w:color w:val="B0791F"/>
                <w:sz w:val="15"/>
                <w:rFonts w:ascii="Calibri" w:hAnsi="Calibri"/>
              </w:rPr>
              <w:t>REQUIRED</w:t>
            </w:r>
          </w:p>
          <w:p>
            <w:pPr>
              <w:spacing w:before="0" w:after="40"/>
              <w:ind w:left="180" w:hanging="180"/>
            </w:pPr>
            <w:r>
              <w:rPr>
                <w:b/>
                <w:i w:val="0"/>
                <w:color w:val="B0791F"/>
              </w:rPr>
              <w:t xml:space="preserve">•  </w:t>
            </w:r>
            <m:oMath>
              <m:r>
                <m:t>v</m:t>
              </m:r>
            </m:oMath>
            <w:r>
              <w:rPr>
                <w:b w:val="0"/>
                <w:i w:val="0"/>
                <w:color w:val="1F2933"/>
              </w:rPr>
              <w:t xml:space="preserve">  at  </w:t>
            </w:r>
            <m:oMath>
              <m:r>
                <m:t>t</m:t>
              </m:r>
              <m:r>
                <m:rPr>
                  <m:sty m:val="p"/>
                </m:rPr>
                <m:t>=</m:t>
              </m:r>
              <m:r>
                <m:rPr>
                  <m:sty m:val="p"/>
                </m:rPr>
                <m:t>+</m:t>
              </m:r>
              <m:r>
                <m:t>1.00</m:t>
              </m:r>
              <m:r>
                <m:t> </m:t>
              </m:r>
              <m:r>
                <m:rPr>
                  <m:nor/>
                  <m:sty m:val="p"/>
                </m:rPr>
                <m:t>s</m:t>
              </m:r>
            </m:oMath>
            <w:r>
              <w:rPr>
                <w:b w:val="0"/>
                <w:i w:val="0"/>
                <w:color w:val="1F2933"/>
              </w:rPr>
              <w:t xml:space="preserve">  (10:05:01 a.m.)</w:t>
            </w:r>
          </w:p>
          <w:p>
            <w:pPr>
              <w:spacing w:before="0" w:after="40"/>
              <w:ind w:left="180" w:hanging="180"/>
            </w:pPr>
            <w:r>
              <w:rPr>
                <w:b/>
                <w:i w:val="0"/>
                <w:color w:val="B0791F"/>
              </w:rPr>
              <w:t xml:space="preserve">•  </w:t>
            </w:r>
            <m:oMath>
              <m:r>
                <m:t>v</m:t>
              </m:r>
            </m:oMath>
            <w:r>
              <w:rPr>
                <w:b w:val="0"/>
                <w:i w:val="0"/>
                <w:color w:val="1F2933"/>
              </w:rPr>
              <w:t xml:space="preserve">  at  </w:t>
            </w:r>
            <m:oMath>
              <m:r>
                <m:t>t</m:t>
              </m:r>
              <m:r>
                <m:rPr>
                  <m:sty m:val="p"/>
                </m:rPr>
                <m:t>=</m:t>
              </m:r>
              <m:r>
                <m:rPr>
                  <m:sty m:val="p"/>
                </m:rPr>
                <m:t>+</m:t>
              </m:r>
              <m:r>
                <m:t>4.00</m:t>
              </m:r>
              <m:r>
                <m:t> </m:t>
              </m:r>
              <m:r>
                <m:rPr>
                  <m:nor/>
                  <m:sty m:val="p"/>
                </m:rPr>
                <m:t>s</m:t>
              </m:r>
            </m:oMath>
            <w:r>
              <w:rPr>
                <w:b w:val="0"/>
                <w:i w:val="0"/>
                <w:color w:val="1F2933"/>
              </w:rPr>
              <w:t xml:space="preserve">  (10:05:04 a.m.)</w:t>
            </w:r>
          </w:p>
          <w:p>
            <w:pPr>
              <w:spacing w:before="0" w:after="40"/>
              <w:ind w:left="180" w:hanging="180"/>
            </w:pPr>
            <w:r>
              <w:rPr>
                <w:b/>
                <w:i w:val="0"/>
                <w:color w:val="B0791F"/>
              </w:rPr>
              <w:t xml:space="preserve">•  </w:t>
            </w:r>
            <m:oMath>
              <m:r>
                <m:t>v</m:t>
              </m:r>
            </m:oMath>
            <w:r>
              <w:rPr>
                <w:b w:val="0"/>
                <w:i w:val="0"/>
                <w:color w:val="1F2933"/>
              </w:rPr>
              <w:t xml:space="preserve">  at  </w:t>
            </w:r>
            <m:oMath>
              <m:r>
                <m:t>t</m:t>
              </m:r>
              <m:r>
                <m:rPr>
                  <m:sty m:val="p"/>
                </m:rPr>
                <m:t>=</m:t>
              </m:r>
              <m:r>
                <m:rPr>
                  <m:sty m:val="p"/>
                </m:rPr>
                <m:t>−</m:t>
              </m:r>
              <m:r>
                <m:t>1.00</m:t>
              </m:r>
              <m:r>
                <m:t> </m:t>
              </m:r>
              <m:r>
                <m:rPr>
                  <m:nor/>
                  <m:sty m:val="p"/>
                </m:rPr>
                <m:t>s</m:t>
              </m:r>
            </m:oMath>
            <w:r>
              <w:rPr>
                <w:b w:val="0"/>
                <w:i w:val="0"/>
                <w:color w:val="1F2933"/>
              </w:rPr>
              <w:t xml:space="preserve">  (10:04:59 a.m.)</w:t>
            </w:r>
          </w:p>
        </w:tc>
      </w:tr>
    </w:tbl>
    <w:p>
      <w:pPr>
        <w:spacing w:before="0" w:after="160"/>
      </w:pPr>
    </w:p>
    <w:p>
      <w:pPr>
        <w:spacing w:before="40" w:after="30"/>
        <w:keepNext/>
      </w:pPr>
      <w:r>
        <w:rPr>
          <w:b/>
          <w:i w:val="0"/>
          <w:color w:val="1B365D"/>
          <w:sz w:val="16"/>
          <w:rFonts w:ascii="Calibri" w:hAnsi="Calibri"/>
        </w:rPr>
        <w:t>SOLUTION</w:t>
      </w:r>
      <w:r>
        <w:rPr>
          <w:b w:val="0"/>
          <w:i w:val="0"/>
          <w:color w:val="5A6472"/>
          <w:sz w:val="15"/>
        </w:rPr>
        <w:t xml:space="preserve">   —   step-by-step derivation</w:t>
      </w:r>
    </w:p>
    <w:p>
      <w:pPr>
        <w:spacing w:before="30" w:after="20"/>
        <w:keepNext/>
      </w:pPr>
      <w:r>
        <w:rPr>
          <w:b/>
          <w:i w:val="0"/>
          <w:color w:val="34547D"/>
        </w:rPr>
        <w:t xml:space="preserve">Step 1.   </w:t>
      </w:r>
      <w:r>
        <w:rPr>
          <w:b w:val="0"/>
          <w:i w:val="0"/>
          <w:color w:val="1F2933"/>
        </w:rPr>
        <w:t xml:space="preserve">We know </w:t>
      </w:r>
      <m:oMath>
        <m:sSub>
          <m:e>
            <m:r>
              <m:t>v</m:t>
            </m:r>
          </m:e>
          <m:sub>
            <m:r>
              <m:t>0</m:t>
            </m:r>
          </m:sub>
        </m:sSub>
      </m:oMath>
      <w:r>
        <w:rPr>
          <w:b w:val="0"/>
          <w:i w:val="0"/>
          <w:color w:val="1F2933"/>
        </w:rPr>
        <w:t xml:space="preserve">, </w:t>
      </w:r>
      <m:oMath>
        <m:r>
          <m:t>a</m:t>
        </m:r>
      </m:oMath>
      <w:r>
        <w:rPr>
          <w:b w:val="0"/>
          <w:i w:val="0"/>
          <w:color w:val="1F2933"/>
        </w:rPr>
        <w:t xml:space="preserve">, and </w:t>
      </w:r>
      <m:oMath>
        <m:r>
          <m:t>t</m:t>
        </m:r>
      </m:oMath>
      <w:r>
        <w:rPr>
          <w:b w:val="0"/>
          <w:i w:val="0"/>
          <w:color w:val="1F2933"/>
        </w:rPr>
        <w:t xml:space="preserve">, and we want </w:t>
      </w:r>
      <m:oMath>
        <m:r>
          <m:t>v</m:t>
        </m:r>
      </m:oMath>
      <w:r>
        <w:rPr>
          <w:b w:val="0"/>
          <w:i w:val="0"/>
          <w:color w:val="1F2933"/>
        </w:rPr>
        <w:t xml:space="preserve"> while position </w:t>
      </w:r>
      <m:oMath>
        <m:r>
          <m:t>x</m:t>
        </m:r>
      </m:oMath>
      <w:r>
        <w:rPr>
          <w:b w:val="0"/>
          <w:i w:val="0"/>
          <w:color w:val="1F2933"/>
        </w:rPr>
        <w:t xml:space="preserve"> is missing. Choose </w:t>
      </w:r>
      <w:r>
        <w:rPr>
          <w:b/>
          <w:i w:val="0"/>
          <w:color w:val="1B365D"/>
        </w:rPr>
        <w:t>Equation 1</w:t>
      </w:r>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v</m:t>
                </m:r>
              </m:e>
              <m:e>
                <m:r>
                  <m:rPr>
                    <m:sty m:val="p"/>
                  </m:rPr>
                  <m:t>=</m:t>
                </m:r>
                <m:sSub>
                  <m:e>
                    <m:r>
                      <m:t>v</m:t>
                    </m:r>
                  </m:e>
                  <m:sub>
                    <m:r>
                      <m:t>0</m:t>
                    </m:r>
                  </m:sub>
                </m:sSub>
                <m:r>
                  <m:rPr>
                    <m:sty m:val="p"/>
                  </m:rPr>
                  <m:t>+</m:t>
                </m:r>
                <m:r>
                  <m:t>a</m:t>
                </m:r>
                <m:r>
                  <m:t>t</m:t>
                </m:r>
              </m:e>
            </m:mr>
          </m:m>
        </m:oMath>
      </m:oMathPara>
    </w:p>
    <w:p>
      <w:pPr>
        <w:spacing w:before="30" w:after="20"/>
        <w:keepNext/>
      </w:pPr>
      <w:r>
        <w:rPr>
          <w:b/>
          <w:i w:val="0"/>
          <w:color w:val="34547D"/>
        </w:rPr>
        <w:t xml:space="preserve">Part (a).   </w:t>
      </w:r>
      <w:r>
        <w:rPr>
          <w:b w:val="0"/>
          <w:i w:val="0"/>
          <w:color w:val="1F2933"/>
        </w:rPr>
        <w:t xml:space="preserve">At </w:t>
      </w:r>
      <m:oMath>
        <m:r>
          <m:t>t</m:t>
        </m:r>
        <m:r>
          <m:rPr>
            <m:sty m:val="p"/>
          </m:rPr>
          <m:t>=</m:t>
        </m:r>
        <m:r>
          <m:rPr>
            <m:sty m:val="p"/>
          </m:rPr>
          <m:t>+</m:t>
        </m:r>
        <m:r>
          <m:t>1.00</m:t>
        </m:r>
        <m:r>
          <m:t> </m:t>
        </m:r>
        <m:r>
          <m:rPr>
            <m:nor/>
            <m:sty m:val="p"/>
          </m:rPr>
          <m:t>s</m:t>
        </m:r>
      </m:oMath>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v</m:t>
                </m:r>
              </m:e>
              <m:e>
                <m:r>
                  <m:rPr>
                    <m:sty m:val="p"/>
                  </m:rPr>
                  <m:t>=</m:t>
                </m:r>
                <m:r>
                  <m:t>13.0</m:t>
                </m:r>
                <m:r>
                  <m:rPr>
                    <m:sty m:val="p"/>
                  </m:rPr>
                  <m:t>+</m:t>
                </m:r>
                <m:d>
                  <m:dPr>
                    <m:begChr m:val="("/>
                    <m:endChr m:val=")"/>
                    <m:sepChr m:val=""/>
                    <m:grow/>
                  </m:dPr>
                  <m:e>
                    <m:r>
                      <m:t>24.00</m:t>
                    </m:r>
                  </m:e>
                </m:d>
                <m:d>
                  <m:dPr>
                    <m:begChr m:val="("/>
                    <m:endChr m:val=")"/>
                    <m:sepChr m:val=""/>
                    <m:grow/>
                  </m:dPr>
                  <m:e>
                    <m:r>
                      <m:t>1.00</m:t>
                    </m:r>
                  </m:e>
                </m:d>
              </m:e>
            </m:mr>
            <m:mr>
              <m:e>
                <m:r>
                  <m:t xml:space="preserve">​</m:t>
                </m:r>
              </m:e>
              <m:e>
                <m:r>
                  <m:rPr>
                    <m:sty m:val="p"/>
                  </m:rPr>
                  <m:t>=</m:t>
                </m:r>
                <m:r>
                  <m:t>13.0</m:t>
                </m:r>
                <m:r>
                  <m:rPr>
                    <m:sty m:val="p"/>
                  </m:rPr>
                  <m:t>+</m:t>
                </m:r>
                <m:r>
                  <m:t>24.0</m:t>
                </m:r>
              </m:e>
            </m:mr>
            <m:mr>
              <m:e>
                <m:r>
                  <m:t xml:space="preserve">​</m:t>
                </m:r>
              </m:e>
              <m:e>
                <m:r>
                  <m:rPr>
                    <m:sty m:val="p"/>
                  </m:rPr>
                  <m:t>=</m:t>
                </m:r>
                <m:r>
                  <m:t>37.0</m:t>
                </m:r>
                <m:r>
                  <m:t> </m:t>
                </m:r>
                <m:r>
                  <m:rPr>
                    <m:nor/>
                    <m:sty m:val="p"/>
                  </m:rPr>
                  <m:t>m/s</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Part (a)</w:t>
            </w:r>
            <w:r>
              <w:rPr>
                <w:b w:val="0"/>
                <w:i w:val="0"/>
              </w:rPr>
              <w:t xml:space="preserve">     </w:t>
            </w:r>
            <m:oMath>
              <m:r>
                <m:t>v</m:t>
              </m:r>
              <m:r>
                <m:rPr>
                  <m:sty m:val="p"/>
                </m:rPr>
                <m:t>=</m:t>
              </m:r>
              <m:r>
                <m:t>37.0</m:t>
              </m:r>
              <m:r>
                <m:t> </m:t>
              </m:r>
              <m:r>
                <m:rPr>
                  <m:nor/>
                  <m:sty m:val="p"/>
                </m:rPr>
                <m:t>m/s</m:t>
              </m:r>
            </m:oMath>
          </w:p>
        </w:tc>
      </w:tr>
    </w:tbl>
    <w:p>
      <w:pPr>
        <w:spacing w:before="0" w:after="120"/>
      </w:pPr>
    </w:p>
    <w:p>
      <w:pPr>
        <w:spacing w:before="30" w:after="20"/>
        <w:keepNext/>
      </w:pPr>
      <w:r>
        <w:rPr>
          <w:b/>
          <w:i w:val="0"/>
          <w:color w:val="34547D"/>
        </w:rPr>
        <w:t xml:space="preserve">Part (b).   </w:t>
      </w:r>
      <w:r>
        <w:rPr>
          <w:b w:val="0"/>
          <w:i w:val="0"/>
          <w:color w:val="1F2933"/>
        </w:rPr>
        <w:t xml:space="preserve">At </w:t>
      </w:r>
      <m:oMath>
        <m:r>
          <m:t>t</m:t>
        </m:r>
        <m:r>
          <m:rPr>
            <m:sty m:val="p"/>
          </m:rPr>
          <m:t>=</m:t>
        </m:r>
        <m:r>
          <m:rPr>
            <m:sty m:val="p"/>
          </m:rPr>
          <m:t>+</m:t>
        </m:r>
        <m:r>
          <m:t>4.00</m:t>
        </m:r>
        <m:r>
          <m:t> </m:t>
        </m:r>
        <m:r>
          <m:rPr>
            <m:nor/>
            <m:sty m:val="p"/>
          </m:rPr>
          <m:t>s</m:t>
        </m:r>
      </m:oMath>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v</m:t>
                </m:r>
              </m:e>
              <m:e>
                <m:r>
                  <m:rPr>
                    <m:sty m:val="p"/>
                  </m:rPr>
                  <m:t>=</m:t>
                </m:r>
                <m:r>
                  <m:t>13.0</m:t>
                </m:r>
                <m:r>
                  <m:rPr>
                    <m:sty m:val="p"/>
                  </m:rPr>
                  <m:t>+</m:t>
                </m:r>
                <m:d>
                  <m:dPr>
                    <m:begChr m:val="("/>
                    <m:endChr m:val=")"/>
                    <m:sepChr m:val=""/>
                    <m:grow/>
                  </m:dPr>
                  <m:e>
                    <m:r>
                      <m:t>24.00</m:t>
                    </m:r>
                  </m:e>
                </m:d>
                <m:d>
                  <m:dPr>
                    <m:begChr m:val="("/>
                    <m:endChr m:val=")"/>
                    <m:sepChr m:val=""/>
                    <m:grow/>
                  </m:dPr>
                  <m:e>
                    <m:r>
                      <m:t>4.00</m:t>
                    </m:r>
                  </m:e>
                </m:d>
              </m:e>
            </m:mr>
            <m:mr>
              <m:e>
                <m:r>
                  <m:t xml:space="preserve">​</m:t>
                </m:r>
              </m:e>
              <m:e>
                <m:r>
                  <m:rPr>
                    <m:sty m:val="p"/>
                  </m:rPr>
                  <m:t>=</m:t>
                </m:r>
                <m:r>
                  <m:t>13.0</m:t>
                </m:r>
                <m:r>
                  <m:rPr>
                    <m:sty m:val="p"/>
                  </m:rPr>
                  <m:t>+</m:t>
                </m:r>
                <m:r>
                  <m:t>96.0</m:t>
                </m:r>
              </m:e>
            </m:mr>
            <m:mr>
              <m:e>
                <m:r>
                  <m:t xml:space="preserve">​</m:t>
                </m:r>
              </m:e>
              <m:e>
                <m:r>
                  <m:rPr>
                    <m:sty m:val="p"/>
                  </m:rPr>
                  <m:t>=</m:t>
                </m:r>
                <m:r>
                  <m:t>109.0</m:t>
                </m:r>
                <m:r>
                  <m:t> </m:t>
                </m:r>
                <m:r>
                  <m:rPr>
                    <m:nor/>
                    <m:sty m:val="p"/>
                  </m:rPr>
                  <m:t>m/s</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Part (b)</w:t>
            </w:r>
            <w:r>
              <w:rPr>
                <w:b w:val="0"/>
                <w:i w:val="0"/>
              </w:rPr>
              <w:t xml:space="preserve">     </w:t>
            </w:r>
            <m:oMath>
              <m:r>
                <m:t>v</m:t>
              </m:r>
              <m:r>
                <m:rPr>
                  <m:sty m:val="p"/>
                </m:rPr>
                <m:t>=</m:t>
              </m:r>
              <m:r>
                <m:t>109.0</m:t>
              </m:r>
              <m:r>
                <m:t> </m:t>
              </m:r>
              <m:r>
                <m:rPr>
                  <m:nor/>
                  <m:sty m:val="p"/>
                </m:rPr>
                <m:t>m/s</m:t>
              </m:r>
            </m:oMath>
          </w:p>
        </w:tc>
      </w:tr>
    </w:tbl>
    <w:p>
      <w:pPr>
        <w:spacing w:before="0" w:after="120"/>
      </w:pPr>
    </w:p>
    <w:p>
      <w:pPr>
        <w:spacing w:before="30" w:after="20"/>
        <w:keepNext/>
      </w:pPr>
      <w:r>
        <w:rPr>
          <w:b/>
          <w:i w:val="0"/>
          <w:color w:val="34547D"/>
        </w:rPr>
        <w:t xml:space="preserve">Part (c).   </w:t>
      </w:r>
      <w:r>
        <w:rPr>
          <w:b w:val="0"/>
          <w:i w:val="0"/>
          <w:color w:val="1F2933"/>
        </w:rPr>
        <w:t xml:space="preserve">At </w:t>
      </w:r>
      <m:oMath>
        <m:r>
          <m:t>t</m:t>
        </m:r>
        <m:r>
          <m:rPr>
            <m:sty m:val="p"/>
          </m:rPr>
          <m:t>=</m:t>
        </m:r>
        <m:r>
          <m:rPr>
            <m:sty m:val="p"/>
          </m:rPr>
          <m:t>−</m:t>
        </m:r>
        <m:r>
          <m:t>1.00</m:t>
        </m:r>
        <m:r>
          <m:t> </m:t>
        </m:r>
        <m:r>
          <m:rPr>
            <m:nor/>
            <m:sty m:val="p"/>
          </m:rPr>
          <m:t>s</m:t>
        </m:r>
      </m:oMath>
      <w:r>
        <w:rPr>
          <w:b w:val="0"/>
          <w:i w:val="0"/>
          <w:color w:val="1F2933"/>
        </w:rPr>
        <w:t xml:space="preserve"> (one second before the reference time):</w:t>
      </w:r>
    </w:p>
    <w:p>
      <w:pPr>
        <w:spacing w:before="20" w:after="20"/>
      </w:pPr>
      <m:oMathPara>
        <m:oMathParaPr>
          <m:jc m:val="center"/>
        </m:oMathParaPr>
        <m:oMath>
          <m:m>
            <m:mPr>
              <m:baseJc m:val="center"/>
              <m:plcHide m:val="on"/>
              <m:mcs>
                <m:mc>
                  <m:mcPr>
                    <m:mcJc m:val="right"/>
                    <m:count m:val="1"/>
                  </m:mcPr>
                </m:mc>
                <m:mc>
                  <m:mcPr>
                    <m:mcJc m:val="left"/>
                    <m:count m:val="1"/>
                  </m:mcPr>
                </m:mc>
              </m:mcs>
            </m:mPr>
            <m:mr>
              <m:e>
                <m:r>
                  <m:t>v</m:t>
                </m:r>
              </m:e>
              <m:e>
                <m:r>
                  <m:rPr>
                    <m:sty m:val="p"/>
                  </m:rPr>
                  <m:t>=</m:t>
                </m:r>
                <m:r>
                  <m:t>13.0</m:t>
                </m:r>
                <m:r>
                  <m:rPr>
                    <m:sty m:val="p"/>
                  </m:rPr>
                  <m:t>+</m:t>
                </m:r>
                <m:d>
                  <m:dPr>
                    <m:begChr m:val="("/>
                    <m:endChr m:val=")"/>
                    <m:sepChr m:val=""/>
                    <m:grow/>
                  </m:dPr>
                  <m:e>
                    <m:r>
                      <m:t>24.00</m:t>
                    </m:r>
                  </m:e>
                </m:d>
                <m:d>
                  <m:dPr>
                    <m:begChr m:val="("/>
                    <m:endChr m:val=")"/>
                    <m:sepChr m:val=""/>
                    <m:grow/>
                  </m:dPr>
                  <m:e>
                    <m:r>
                      <m:rPr>
                        <m:sty m:val="p"/>
                      </m:rPr>
                      <m:t>−</m:t>
                    </m:r>
                    <m:r>
                      <m:t>1.00</m:t>
                    </m:r>
                  </m:e>
                </m:d>
              </m:e>
            </m:mr>
            <m:mr>
              <m:e>
                <m:r>
                  <m:t xml:space="preserve">​</m:t>
                </m:r>
              </m:e>
              <m:e>
                <m:r>
                  <m:rPr>
                    <m:sty m:val="p"/>
                  </m:rPr>
                  <m:t>=</m:t>
                </m:r>
                <m:r>
                  <m:t>13.0</m:t>
                </m:r>
                <m:r>
                  <m:rPr>
                    <m:sty m:val="p"/>
                  </m:rPr>
                  <m:t>−</m:t>
                </m:r>
                <m:r>
                  <m:t>24.0</m:t>
                </m:r>
              </m:e>
            </m:mr>
            <m:mr>
              <m:e>
                <m:r>
                  <m:t xml:space="preserve">​</m:t>
                </m:r>
              </m:e>
              <m:e>
                <m:r>
                  <m:rPr>
                    <m:sty m:val="p"/>
                  </m:rPr>
                  <m:t>=</m:t>
                </m:r>
                <m:r>
                  <m:rPr>
                    <m:sty m:val="p"/>
                  </m:rPr>
                  <m:t>−</m:t>
                </m:r>
                <m:r>
                  <m:t>11.0</m:t>
                </m:r>
                <m:r>
                  <m:t> </m:t>
                </m:r>
                <m:r>
                  <m:rPr>
                    <m:nor/>
                    <m:sty m:val="p"/>
                  </m:rPr>
                  <m:t>m/s</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Part (c)</w:t>
            </w:r>
            <w:r>
              <w:rPr>
                <w:b w:val="0"/>
                <w:i w:val="0"/>
              </w:rPr>
              <w:t xml:space="preserve">     </w:t>
            </w:r>
            <m:oMath>
              <m:r>
                <m:t>v</m:t>
              </m:r>
              <m:r>
                <m:rPr>
                  <m:sty m:val="p"/>
                </m:rPr>
                <m:t>=</m:t>
              </m:r>
              <m:r>
                <m:rPr>
                  <m:sty m:val="p"/>
                </m:rPr>
                <m:t>−</m:t>
              </m:r>
              <m:r>
                <m:t>11.0</m:t>
              </m:r>
              <m:r>
                <m:t> </m:t>
              </m:r>
              <m:r>
                <m:rPr>
                  <m:nor/>
                  <m:sty m:val="p"/>
                </m:rPr>
                <m:t>m/s</m:t>
              </m:r>
            </m:oMath>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FF0FB"/>
            <w:tcMar>
              <w:top w:w="120" w:type="dxa"/>
              <w:start w:w="200" w:type="dxa"/>
              <w:bottom w:w="120" w:type="dxa"/>
              <w:end w:w="200" w:type="dxa"/>
            </w:tcMar>
            <w:tcBorders>
              <w:top w:val="nil"/>
              <w:left w:val="single" w:sz="30" w:space="0" w:color="3B4CA0"/>
              <w:bottom w:val="nil"/>
              <w:right w:val="nil"/>
            </w:tcBorders>
          </w:tcPr>
          <w:p>
            <w:pPr>
              <w:spacing w:before="0" w:after="30"/>
            </w:pPr>
            <w:r/>
            <w:r>
              <w:rPr>
                <w:b/>
                <w:i w:val="0"/>
                <w:color w:val="3B4CA0"/>
                <w:sz w:val="15"/>
                <w:rFonts w:ascii="Calibri" w:hAnsi="Calibri"/>
              </w:rPr>
              <w:t>PEDAGOGICAL INSIGHT</w:t>
            </w:r>
          </w:p>
          <w:p>
            <w:pPr>
              <w:spacing w:before="0" w:after="0"/>
            </w:pPr>
            <w:r>
              <w:rPr>
                <w:b w:val="0"/>
                <w:i w:val="0"/>
                <w:color w:val="1F2933"/>
              </w:rPr>
              <w:t xml:space="preserve">The choice of the initial instant </w:t>
            </w:r>
            <m:oMath>
              <m:r>
                <m:t>t</m:t>
              </m:r>
              <m:r>
                <m:rPr>
                  <m:sty m:val="p"/>
                </m:rPr>
                <m:t>=</m:t>
              </m:r>
              <m:r>
                <m:t>0</m:t>
              </m:r>
            </m:oMath>
            <w:r>
              <w:rPr>
                <w:b w:val="0"/>
                <w:i w:val="0"/>
                <w:color w:val="1F2933"/>
              </w:rPr>
              <w:t xml:space="preserve"> is arbitrary; a negative time simply denotes a state before that chosen reference. The negative result </w:t>
            </w:r>
            <m:oMath>
              <m:r>
                <m:t>v</m:t>
              </m:r>
              <m:r>
                <m:rPr>
                  <m:sty m:val="p"/>
                </m:rPr>
                <m:t>=</m:t>
              </m:r>
              <m:r>
                <m:rPr>
                  <m:sty m:val="p"/>
                </m:rPr>
                <m:t>−</m:t>
              </m:r>
              <m:r>
                <m:t>11.0</m:t>
              </m:r>
              <m:r>
                <m:t> </m:t>
              </m:r>
              <m:r>
                <m:rPr>
                  <m:nor/>
                  <m:sty m:val="p"/>
                </m:rPr>
                <m:t>m/s</m:t>
              </m:r>
            </m:oMath>
            <w:r>
              <w:rPr>
                <w:b w:val="0"/>
                <w:i w:val="0"/>
                <w:color w:val="1F2933"/>
              </w:rPr>
              <w:t xml:space="preserve"> is physically meaningful: at that earlier moment the parcel was moving in the opposite (negative) direction before slowing, reversing, and moving in the positive direction.</w:t>
            </w:r>
          </w:p>
        </w:tc>
      </w:tr>
    </w:tbl>
    <w:p>
      <w:pPr>
        <w:spacing w:before="0" w:after="24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1B365D"/>
            <w:tcMar>
              <w:top w:w="120" w:type="dxa"/>
              <w:start w:w="200" w:type="dxa"/>
              <w:bottom w:w="120" w:type="dxa"/>
              <w:end w:w="200" w:type="dxa"/>
            </w:tcMar>
          </w:tcPr>
          <w:p>
            <w:pPr>
              <w:spacing w:before="0" w:after="0"/>
              <w:keepNext/>
            </w:pPr>
            <w:r/>
            <w:r>
              <w:rPr>
                <w:b/>
                <w:i w:val="0"/>
                <w:color w:val="9FC0E8"/>
                <w:sz w:val="15"/>
                <w:rFonts w:ascii="Calibri" w:hAnsi="Calibri"/>
              </w:rPr>
              <w:t>GUIDED EXAMPLE 2</w:t>
            </w:r>
            <w:r>
              <w:rPr>
                <w:b w:val="0"/>
                <w:i w:val="0"/>
                <w:sz w:val="15"/>
              </w:rPr>
              <w:t xml:space="preserve">     </w:t>
            </w:r>
            <w:r>
              <w:rPr>
                <w:b/>
                <w:i w:val="0"/>
                <w:color w:val="FFFFFF"/>
                <w:sz w:val="20"/>
                <w:rFonts w:ascii="Calibri" w:hAnsi="Calibri"/>
              </w:rPr>
              <w:t>Landing Jet on an Aircraft Carrier</w:t>
            </w:r>
          </w:p>
        </w:tc>
      </w:tr>
    </w:tbl>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F4F6FA"/>
            <w:tcMar>
              <w:top w:w="110" w:type="dxa"/>
              <w:start w:w="200" w:type="dxa"/>
              <w:bottom w:w="110" w:type="dxa"/>
              <w:end w:w="200" w:type="dxa"/>
            </w:tcMar>
            <w:tcBorders>
              <w:top w:val="nil"/>
              <w:left w:val="single" w:sz="24" w:space="0" w:color="1B365D"/>
              <w:bottom w:val="nil"/>
              <w:right w:val="nil"/>
            </w:tcBorders>
          </w:tcPr>
          <w:p>
            <w:pPr>
              <w:spacing w:before="0" w:after="0"/>
            </w:pPr>
            <w:r/>
            <w:r>
              <w:rPr>
                <w:b/>
                <w:i w:val="0"/>
                <w:color w:val="1B365D"/>
                <w:sz w:val="14"/>
                <w:rFonts w:ascii="Calibri" w:hAnsi="Calibri"/>
              </w:rPr>
              <w:t xml:space="preserve">PROBLEM   </w:t>
            </w:r>
            <w:r>
              <w:rPr>
                <w:b w:val="0"/>
                <w:i w:val="0"/>
                <w:color w:val="1F2933"/>
              </w:rPr>
              <w:t>A jet lands on an aircraft carrier at a speed of 140 mi/h (≈ 63 m/s). (A) What is its acceleration (assumed constant) if it stops in 2.0 s due to an arresting cable? (B) If the jet touches down at position xᵢ = 0, what is its final position?</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5040"/>
        <w:gridCol w:w="5040"/>
      </w:tblGrid>
      <w:tr>
        <w:tc>
          <w:tcPr>
            <w:tcW w:type="dxa" w:w="5040"/>
            <w:shd w:val="clear" w:color="auto" w:fill="EEF3F9"/>
            <w:tcBorders>
              <w:top w:val="nil"/>
              <w:left w:val="single" w:sz="24" w:space="0" w:color="2E5E8C"/>
              <w:bottom w:val="nil"/>
              <w:right w:val="nil"/>
            </w:tcBorders>
            <w:tcMar>
              <w:top w:w="120" w:type="dxa"/>
              <w:start w:w="170" w:type="dxa"/>
              <w:bottom w:w="120" w:type="dxa"/>
              <w:end w:w="170" w:type="dxa"/>
            </w:tcMar>
          </w:tcPr>
          <w:p>
            <w:pPr>
              <w:spacing w:before="0" w:after="50"/>
            </w:pPr>
            <w:r>
              <w:rPr>
                <w:b/>
                <w:i w:val="0"/>
                <w:color w:val="2E5E8C"/>
                <w:sz w:val="15"/>
                <w:rFonts w:ascii="Calibri" w:hAnsi="Calibri"/>
              </w:rPr>
              <w:t>GIVEN</w:t>
            </w:r>
          </w:p>
          <w:p>
            <w:pPr>
              <w:spacing w:before="0" w:after="40"/>
              <w:ind w:left="180" w:hanging="180"/>
            </w:pPr>
            <w:r>
              <w:rPr>
                <w:b/>
                <w:i w:val="0"/>
                <w:color w:val="2E5E8C"/>
              </w:rPr>
              <w:t xml:space="preserve">•  </w:t>
            </w:r>
            <w:r>
              <w:rPr>
                <w:b w:val="0"/>
                <w:i w:val="0"/>
                <w:color w:val="1F2933"/>
              </w:rPr>
              <w:t xml:space="preserve">Initial position  </w:t>
            </w:r>
            <m:oMath>
              <m:sSub>
                <m:e>
                  <m:r>
                    <m:t>x</m:t>
                  </m:r>
                </m:e>
                <m:sub>
                  <m:r>
                    <m:t>0</m:t>
                  </m:r>
                </m:sub>
              </m:sSub>
              <m:r>
                <m:rPr>
                  <m:sty m:val="p"/>
                </m:rPr>
                <m:t>=</m:t>
              </m:r>
              <m:r>
                <m:t>0</m:t>
              </m:r>
              <m:r>
                <m:t> </m:t>
              </m:r>
              <m:r>
                <m:rPr>
                  <m:nor/>
                  <m:sty m:val="p"/>
                </m:rPr>
                <m:t>m</m:t>
              </m:r>
            </m:oMath>
          </w:p>
          <w:p>
            <w:pPr>
              <w:spacing w:before="0" w:after="40"/>
              <w:ind w:left="180" w:hanging="180"/>
            </w:pPr>
            <w:r>
              <w:rPr>
                <w:b/>
                <w:i w:val="0"/>
                <w:color w:val="2E5E8C"/>
              </w:rPr>
              <w:t xml:space="preserve">•  </w:t>
            </w:r>
            <w:r>
              <w:rPr>
                <w:b w:val="0"/>
                <w:i w:val="0"/>
                <w:color w:val="1F2933"/>
              </w:rPr>
              <w:t xml:space="preserve">Initial velocity  </w:t>
            </w:r>
            <m:oMath>
              <m:sSub>
                <m:e>
                  <m:r>
                    <m:t>v</m:t>
                  </m:r>
                </m:e>
                <m:sub>
                  <m:r>
                    <m:t>0</m:t>
                  </m:r>
                </m:sub>
              </m:sSub>
              <m:r>
                <m:rPr>
                  <m:sty m:val="p"/>
                </m:rPr>
                <m:t>=</m:t>
              </m:r>
              <m:r>
                <m:t>63</m:t>
              </m:r>
              <m:r>
                <m:t> </m:t>
              </m:r>
              <m:r>
                <m:rPr>
                  <m:nor/>
                  <m:sty m:val="p"/>
                </m:rPr>
                <m:t>m/s</m:t>
              </m:r>
            </m:oMath>
          </w:p>
          <w:p>
            <w:pPr>
              <w:spacing w:before="0" w:after="40"/>
              <w:ind w:left="180" w:hanging="180"/>
            </w:pPr>
            <w:r>
              <w:rPr>
                <w:b/>
                <w:i w:val="0"/>
                <w:color w:val="2E5E8C"/>
              </w:rPr>
              <w:t xml:space="preserve">•  </w:t>
            </w:r>
            <w:r>
              <w:rPr>
                <w:b w:val="0"/>
                <w:i w:val="0"/>
                <w:color w:val="1F2933"/>
              </w:rPr>
              <w:t xml:space="preserve">Final velocity  </w:t>
            </w:r>
            <m:oMath>
              <m:r>
                <m:t>v</m:t>
              </m:r>
              <m:r>
                <m:rPr>
                  <m:sty m:val="p"/>
                </m:rPr>
                <m:t>=</m:t>
              </m:r>
              <m:r>
                <m:t>0</m:t>
              </m:r>
              <m:r>
                <m:t> </m:t>
              </m:r>
              <m:r>
                <m:rPr>
                  <m:nor/>
                  <m:sty m:val="p"/>
                </m:rPr>
                <m:t>m/s</m:t>
              </m:r>
            </m:oMath>
            <w:r>
              <w:rPr>
                <w:b w:val="0"/>
                <w:i w:val="0"/>
                <w:color w:val="1F2933"/>
              </w:rPr>
              <w:t xml:space="preserve">  (fully stopped)</w:t>
            </w:r>
          </w:p>
          <w:p>
            <w:pPr>
              <w:spacing w:before="0" w:after="40"/>
              <w:ind w:left="180" w:hanging="180"/>
            </w:pPr>
            <w:r>
              <w:rPr>
                <w:b/>
                <w:i w:val="0"/>
                <w:color w:val="2E5E8C"/>
              </w:rPr>
              <w:t xml:space="preserve">•  </w:t>
            </w:r>
            <w:r>
              <w:rPr>
                <w:b w:val="0"/>
                <w:i w:val="0"/>
                <w:color w:val="1F2933"/>
              </w:rPr>
              <w:t xml:space="preserve">Time interval  </w:t>
            </w:r>
            <m:oMath>
              <m:r>
                <m:t>t</m:t>
              </m:r>
              <m:r>
                <m:rPr>
                  <m:sty m:val="p"/>
                </m:rPr>
                <m:t>=</m:t>
              </m:r>
              <m:r>
                <m:t>2.0</m:t>
              </m:r>
              <m:r>
                <m:t> </m:t>
              </m:r>
              <m:r>
                <m:rPr>
                  <m:nor/>
                  <m:sty m:val="p"/>
                </m:rPr>
                <m:t>s</m:t>
              </m:r>
            </m:oMath>
          </w:p>
        </w:tc>
        <w:tc>
          <w:tcPr>
            <w:tcW w:type="dxa" w:w="5040"/>
            <w:shd w:val="clear" w:color="auto" w:fill="FBF4E7"/>
            <w:tcBorders>
              <w:top w:val="nil"/>
              <w:left w:val="single" w:sz="24" w:space="0" w:color="B0791F"/>
              <w:bottom w:val="nil"/>
              <w:right w:val="nil"/>
            </w:tcBorders>
            <w:tcMar>
              <w:top w:w="120" w:type="dxa"/>
              <w:start w:w="170" w:type="dxa"/>
              <w:bottom w:w="120" w:type="dxa"/>
              <w:end w:w="170" w:type="dxa"/>
            </w:tcMar>
          </w:tcPr>
          <w:p>
            <w:pPr>
              <w:spacing w:before="0" w:after="50"/>
            </w:pPr>
            <w:r>
              <w:rPr>
                <w:b/>
                <w:i w:val="0"/>
                <w:color w:val="B0791F"/>
                <w:sz w:val="15"/>
                <w:rFonts w:ascii="Calibri" w:hAnsi="Calibri"/>
              </w:rPr>
              <w:t>REQUIRED</w:t>
            </w:r>
          </w:p>
          <w:p>
            <w:pPr>
              <w:spacing w:before="0" w:after="40"/>
              <w:ind w:left="180" w:hanging="180"/>
            </w:pPr>
            <w:r>
              <w:rPr>
                <w:b/>
                <w:i w:val="0"/>
                <w:color w:val="B0791F"/>
              </w:rPr>
              <w:t xml:space="preserve">•  </w:t>
            </w:r>
            <w:r>
              <w:rPr>
                <w:b w:val="0"/>
                <w:i w:val="0"/>
                <w:color w:val="1F2933"/>
              </w:rPr>
              <w:t xml:space="preserve">Acceleration  </w:t>
            </w:r>
            <m:oMath>
              <m:r>
                <m:t>a</m:t>
              </m:r>
            </m:oMath>
            <w:r>
              <w:rPr>
                <w:b w:val="0"/>
                <w:i w:val="0"/>
                <w:color w:val="1F2933"/>
              </w:rPr>
              <w:t xml:space="preserve">  in  </w:t>
            </w:r>
            <m:oMath>
              <m:sSup>
                <m:e>
                  <m:r>
                    <m:rPr>
                      <m:nor/>
                      <m:sty m:val="p"/>
                    </m:rPr>
                    <m:t>m/s</m:t>
                  </m:r>
                </m:e>
                <m:sup>
                  <m:r>
                    <m:t>2</m:t>
                  </m:r>
                </m:sup>
              </m:sSup>
            </m:oMath>
          </w:p>
          <w:p>
            <w:pPr>
              <w:spacing w:before="0" w:after="40"/>
              <w:ind w:left="180" w:hanging="180"/>
            </w:pPr>
            <w:r>
              <w:rPr>
                <w:b/>
                <w:i w:val="0"/>
                <w:color w:val="B0791F"/>
              </w:rPr>
              <w:t xml:space="preserve">•  </w:t>
            </w:r>
            <w:r>
              <w:rPr>
                <w:b w:val="0"/>
                <w:i w:val="0"/>
                <w:color w:val="1F2933"/>
              </w:rPr>
              <w:t xml:space="preserve">Final position  </w:t>
            </w:r>
            <m:oMath>
              <m:sSub>
                <m:e>
                  <m:r>
                    <m:t>x</m:t>
                  </m:r>
                </m:e>
                <m:sub>
                  <m:r>
                    <m:t>f</m:t>
                  </m:r>
                </m:sub>
              </m:sSub>
            </m:oMath>
            <w:r>
              <w:rPr>
                <w:b w:val="0"/>
                <w:i w:val="0"/>
                <w:color w:val="1F2933"/>
              </w:rPr>
              <w:t xml:space="preserve">  in metres</w:t>
            </w:r>
          </w:p>
        </w:tc>
      </w:tr>
    </w:tbl>
    <w:p>
      <w:pPr>
        <w:spacing w:before="0" w:after="160"/>
      </w:pPr>
    </w:p>
    <w:p>
      <w:pPr>
        <w:spacing w:before="40" w:after="30"/>
        <w:keepNext/>
      </w:pPr>
      <w:r>
        <w:rPr>
          <w:b/>
          <w:i w:val="0"/>
          <w:color w:val="1B365D"/>
          <w:sz w:val="16"/>
          <w:rFonts w:ascii="Calibri" w:hAnsi="Calibri"/>
        </w:rPr>
        <w:t>SOLUTION</w:t>
      </w:r>
      <w:r>
        <w:rPr>
          <w:b w:val="0"/>
          <w:i w:val="0"/>
          <w:color w:val="5A6472"/>
          <w:sz w:val="15"/>
        </w:rPr>
        <w:t xml:space="preserve">   —   step-by-step derivation</w:t>
      </w:r>
    </w:p>
    <w:p>
      <w:pPr>
        <w:spacing w:before="30" w:after="20"/>
        <w:keepNext/>
      </w:pPr>
      <w:r>
        <w:rPr>
          <w:b/>
          <w:i w:val="0"/>
          <w:color w:val="34547D"/>
        </w:rPr>
        <w:t xml:space="preserve">Part (A).   </w:t>
      </w:r>
      <w:r>
        <w:rPr>
          <w:b w:val="0"/>
          <w:i w:val="0"/>
          <w:color w:val="1F2933"/>
        </w:rPr>
        <w:t xml:space="preserve">We have </w:t>
      </w:r>
      <m:oMath>
        <m:sSub>
          <m:e>
            <m:r>
              <m:t>v</m:t>
            </m:r>
          </m:e>
          <m:sub>
            <m:r>
              <m:t>0</m:t>
            </m:r>
          </m:sub>
        </m:sSub>
      </m:oMath>
      <w:r>
        <w:rPr>
          <w:b w:val="0"/>
          <w:i w:val="0"/>
          <w:color w:val="1F2933"/>
        </w:rPr>
        <w:t xml:space="preserve">, </w:t>
      </w:r>
      <m:oMath>
        <m:r>
          <m:t>v</m:t>
        </m:r>
      </m:oMath>
      <w:r>
        <w:rPr>
          <w:b w:val="0"/>
          <w:i w:val="0"/>
          <w:color w:val="1F2933"/>
        </w:rPr>
        <w:t xml:space="preserve">, and </w:t>
      </w:r>
      <m:oMath>
        <m:r>
          <m:t>t</m:t>
        </m:r>
      </m:oMath>
      <w:r>
        <w:rPr>
          <w:b w:val="0"/>
          <w:i w:val="0"/>
          <w:color w:val="1F2933"/>
        </w:rPr>
        <w:t xml:space="preserve">; position is missing, so use </w:t>
      </w:r>
      <w:r>
        <w:rPr>
          <w:b/>
          <w:i w:val="0"/>
          <w:color w:val="1B365D"/>
        </w:rPr>
        <w:t>Equation 1</w:t>
      </w:r>
      <w:r>
        <w:rPr>
          <w:b w:val="0"/>
          <w:i w:val="0"/>
          <w:color w:val="1F2933"/>
        </w:rPr>
        <w:t xml:space="preserve"> and solve for </w:t>
      </w:r>
      <m:oMath>
        <m:r>
          <m:t>a</m:t>
        </m:r>
      </m:oMath>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a</m:t>
                </m:r>
              </m:e>
              <m:e>
                <m:r>
                  <m:rPr>
                    <m:sty m:val="p"/>
                  </m:rPr>
                  <m:t>=</m:t>
                </m:r>
                <m:f>
                  <m:fPr>
                    <m:type m:val="bar"/>
                  </m:fPr>
                  <m:num>
                    <m:r>
                      <m:t>v</m:t>
                    </m:r>
                    <m:r>
                      <m:rPr>
                        <m:sty m:val="p"/>
                      </m:rPr>
                      <m:t>−</m:t>
                    </m:r>
                    <m:sSub>
                      <m:e>
                        <m:r>
                          <m:t>v</m:t>
                        </m:r>
                      </m:e>
                      <m:sub>
                        <m:r>
                          <m:t>0</m:t>
                        </m:r>
                      </m:sub>
                    </m:sSub>
                  </m:num>
                  <m:den>
                    <m:r>
                      <m:t>t</m:t>
                    </m:r>
                  </m:den>
                </m:f>
              </m:e>
            </m:mr>
            <m:mr>
              <m:e>
                <m:r>
                  <m:t xml:space="preserve">​</m:t>
                </m:r>
              </m:e>
              <m:e>
                <m:r>
                  <m:rPr>
                    <m:sty m:val="p"/>
                  </m:rPr>
                  <m:t>=</m:t>
                </m:r>
                <m:f>
                  <m:fPr>
                    <m:type m:val="bar"/>
                  </m:fPr>
                  <m:num>
                    <m:r>
                      <m:t>0</m:t>
                    </m:r>
                    <m:r>
                      <m:rPr>
                        <m:sty m:val="p"/>
                      </m:rPr>
                      <m:t>−</m:t>
                    </m:r>
                    <m:r>
                      <m:t>63</m:t>
                    </m:r>
                  </m:num>
                  <m:den>
                    <m:r>
                      <m:t>2.0</m:t>
                    </m:r>
                  </m:den>
                </m:f>
              </m:e>
            </m:mr>
            <m:mr>
              <m:e>
                <m:r>
                  <m:t xml:space="preserve">​</m:t>
                </m:r>
              </m:e>
              <m:e>
                <m:r>
                  <m:rPr>
                    <m:sty m:val="p"/>
                  </m:rPr>
                  <m:t>=</m:t>
                </m:r>
                <m:r>
                  <m:rPr>
                    <m:sty m:val="p"/>
                  </m:rPr>
                  <m:t>−</m:t>
                </m:r>
                <m:r>
                  <m:t>31.5</m:t>
                </m:r>
                <m:r>
                  <m:t> </m:t>
                </m:r>
                <m:sSup>
                  <m:e>
                    <m:r>
                      <m:rPr>
                        <m:nor/>
                        <m:sty m:val="p"/>
                      </m:rPr>
                      <m:t>m/s</m:t>
                    </m:r>
                  </m:e>
                  <m:sup>
                    <m:r>
                      <m:t>2</m:t>
                    </m:r>
                  </m:sup>
                </m:sSup>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Part (A)</w:t>
            </w:r>
            <w:r>
              <w:rPr>
                <w:b w:val="0"/>
                <w:i w:val="0"/>
              </w:rPr>
              <w:t xml:space="preserve">     </w:t>
            </w:r>
            <m:oMath>
              <m:r>
                <m:t>a</m:t>
              </m:r>
              <m:r>
                <m:rPr>
                  <m:sty m:val="p"/>
                </m:rPr>
                <m:t>=</m:t>
              </m:r>
              <m:r>
                <m:rPr>
                  <m:sty m:val="p"/>
                </m:rPr>
                <m:t>−</m:t>
              </m:r>
              <m:r>
                <m:t>31.5</m:t>
              </m:r>
              <m:r>
                <m:t> </m:t>
              </m:r>
              <m:sSup>
                <m:e>
                  <m:r>
                    <m:rPr>
                      <m:nor/>
                      <m:sty m:val="p"/>
                    </m:rPr>
                    <m:t>m/s</m:t>
                  </m:r>
                </m:e>
                <m:sup>
                  <m:r>
                    <m:t>2</m:t>
                  </m:r>
                </m:sup>
              </m:sSup>
            </m:oMath>
          </w:p>
        </w:tc>
      </w:tr>
    </w:tbl>
    <w:p>
      <w:pPr>
        <w:spacing w:before="0" w:after="120"/>
      </w:pPr>
    </w:p>
    <w:p>
      <w:pPr>
        <w:spacing w:before="30" w:after="20"/>
        <w:keepNext/>
      </w:pPr>
      <w:r>
        <w:rPr>
          <w:b/>
          <w:i w:val="0"/>
          <w:color w:val="34547D"/>
        </w:rPr>
        <w:t xml:space="preserve">Part (B).   </w:t>
      </w:r>
      <w:r>
        <w:rPr>
          <w:b w:val="0"/>
          <w:i w:val="0"/>
          <w:color w:val="1F2933"/>
        </w:rPr>
        <w:t xml:space="preserve">To avoid propagating any rounding in </w:t>
      </w:r>
      <m:oMath>
        <m:r>
          <m:t>a</m:t>
        </m:r>
      </m:oMath>
      <w:r>
        <w:rPr>
          <w:b w:val="0"/>
          <w:i w:val="0"/>
          <w:color w:val="1F2933"/>
        </w:rPr>
        <w:t xml:space="preserve">, omit acceleration and use </w:t>
      </w:r>
      <w:r>
        <w:rPr>
          <w:b/>
          <w:i w:val="0"/>
          <w:color w:val="1B365D"/>
        </w:rPr>
        <w:t>Equation 4</w:t>
      </w:r>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x</m:t>
                </m:r>
              </m:e>
              <m:e>
                <m:r>
                  <m:rPr>
                    <m:sty m:val="p"/>
                  </m:rPr>
                  <m:t>=</m:t>
                </m:r>
                <m:sSub>
                  <m:e>
                    <m:r>
                      <m:t>x</m:t>
                    </m:r>
                  </m:e>
                  <m:sub>
                    <m:r>
                      <m:t>0</m:t>
                    </m:r>
                  </m:sub>
                </m:sSub>
                <m:r>
                  <m:rPr>
                    <m:sty m:val="p"/>
                  </m:rPr>
                  <m:t>+</m:t>
                </m:r>
                <m:f>
                  <m:fPr>
                    <m:type m:val="lin"/>
                  </m:fPr>
                  <m:num>
                    <m:r>
                      <m:t>1</m:t>
                    </m:r>
                  </m:num>
                  <m:den>
                    <m:r>
                      <m:t>2</m:t>
                    </m:r>
                  </m:den>
                </m:f>
                <m:d>
                  <m:dPr>
                    <m:begChr m:val="("/>
                    <m:endChr m:val=")"/>
                    <m:sepChr m:val=""/>
                    <m:grow/>
                  </m:dPr>
                  <m:e>
                    <m:sSub>
                      <m:e>
                        <m:r>
                          <m:t>v</m:t>
                        </m:r>
                      </m:e>
                      <m:sub>
                        <m:r>
                          <m:t>0</m:t>
                        </m:r>
                      </m:sub>
                    </m:sSub>
                    <m:r>
                      <m:rPr>
                        <m:sty m:val="p"/>
                      </m:rPr>
                      <m:t>+</m:t>
                    </m:r>
                    <m:r>
                      <m:t>v</m:t>
                    </m:r>
                  </m:e>
                </m:d>
                <m:r>
                  <m:t> </m:t>
                </m:r>
                <m:r>
                  <m:t>t</m:t>
                </m:r>
              </m:e>
            </m:mr>
            <m:mr>
              <m:e>
                <m:r>
                  <m:t xml:space="preserve">​</m:t>
                </m:r>
              </m:e>
              <m:e>
                <m:r>
                  <m:rPr>
                    <m:sty m:val="p"/>
                  </m:rPr>
                  <m:t>=</m:t>
                </m:r>
                <m:r>
                  <m:t>0</m:t>
                </m:r>
                <m:r>
                  <m:rPr>
                    <m:sty m:val="p"/>
                  </m:rPr>
                  <m:t>+</m:t>
                </m:r>
                <m:f>
                  <m:fPr>
                    <m:type m:val="lin"/>
                  </m:fPr>
                  <m:num>
                    <m:r>
                      <m:t>1</m:t>
                    </m:r>
                  </m:num>
                  <m:den>
                    <m:r>
                      <m:t>2</m:t>
                    </m:r>
                  </m:den>
                </m:f>
                <m:d>
                  <m:dPr>
                    <m:begChr m:val="("/>
                    <m:endChr m:val=")"/>
                    <m:sepChr m:val=""/>
                    <m:grow/>
                  </m:dPr>
                  <m:e>
                    <m:r>
                      <m:t>63</m:t>
                    </m:r>
                    <m:r>
                      <m:rPr>
                        <m:sty m:val="p"/>
                      </m:rPr>
                      <m:t>+</m:t>
                    </m:r>
                    <m:r>
                      <m:t>0</m:t>
                    </m:r>
                  </m:e>
                </m:d>
                <m:d>
                  <m:dPr>
                    <m:begChr m:val="("/>
                    <m:endChr m:val=")"/>
                    <m:sepChr m:val=""/>
                    <m:grow/>
                  </m:dPr>
                  <m:e>
                    <m:r>
                      <m:t>2.0</m:t>
                    </m:r>
                  </m:e>
                </m:d>
              </m:e>
            </m:mr>
            <m:mr>
              <m:e>
                <m:r>
                  <m:t xml:space="preserve">​</m:t>
                </m:r>
              </m:e>
              <m:e>
                <m:r>
                  <m:rPr>
                    <m:sty m:val="p"/>
                  </m:rPr>
                  <m:t>=</m:t>
                </m:r>
                <m:f>
                  <m:fPr>
                    <m:type m:val="lin"/>
                  </m:fPr>
                  <m:num>
                    <m:r>
                      <m:t>1</m:t>
                    </m:r>
                  </m:num>
                  <m:den>
                    <m:r>
                      <m:t>2</m:t>
                    </m:r>
                  </m:den>
                </m:f>
                <m:d>
                  <m:dPr>
                    <m:begChr m:val="("/>
                    <m:endChr m:val=")"/>
                    <m:sepChr m:val=""/>
                    <m:grow/>
                  </m:dPr>
                  <m:e>
                    <m:r>
                      <m:t>63</m:t>
                    </m:r>
                  </m:e>
                </m:d>
                <m:d>
                  <m:dPr>
                    <m:begChr m:val="("/>
                    <m:endChr m:val=")"/>
                    <m:sepChr m:val=""/>
                    <m:grow/>
                  </m:dPr>
                  <m:e>
                    <m:r>
                      <m:t>2.0</m:t>
                    </m:r>
                  </m:e>
                </m:d>
              </m:e>
            </m:mr>
            <m:mr>
              <m:e>
                <m:r>
                  <m:t xml:space="preserve">​</m:t>
                </m:r>
              </m:e>
              <m:e>
                <m:r>
                  <m:rPr>
                    <m:sty m:val="p"/>
                  </m:rPr>
                  <m:t>=</m:t>
                </m:r>
                <m:r>
                  <m:t>63</m:t>
                </m:r>
                <m:r>
                  <m:t> </m:t>
                </m:r>
                <m:r>
                  <m:rPr>
                    <m:nor/>
                    <m:sty m:val="p"/>
                  </m:rPr>
                  <m:t>m</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Part (B)</w:t>
            </w:r>
            <w:r>
              <w:rPr>
                <w:b w:val="0"/>
                <w:i w:val="0"/>
              </w:rPr>
              <w:t xml:space="preserve">     </w:t>
            </w:r>
            <m:oMath>
              <m:sSub>
                <m:e>
                  <m:r>
                    <m:t>x</m:t>
                  </m:r>
                </m:e>
                <m:sub>
                  <m:r>
                    <m:t>f</m:t>
                  </m:r>
                </m:sub>
              </m:sSub>
              <m:r>
                <m:rPr>
                  <m:sty m:val="p"/>
                </m:rPr>
                <m:t>=</m:t>
              </m:r>
              <m:r>
                <m:t>63</m:t>
              </m:r>
              <m:r>
                <m:t> </m:t>
              </m:r>
              <m:r>
                <m:rPr>
                  <m:nor/>
                  <m:sty m:val="p"/>
                </m:rPr>
                <m:t>m</m:t>
              </m:r>
            </m:oMath>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FF0FB"/>
            <w:tcMar>
              <w:top w:w="120" w:type="dxa"/>
              <w:start w:w="200" w:type="dxa"/>
              <w:bottom w:w="120" w:type="dxa"/>
              <w:end w:w="200" w:type="dxa"/>
            </w:tcMar>
            <w:tcBorders>
              <w:top w:val="nil"/>
              <w:left w:val="single" w:sz="30" w:space="0" w:color="3B4CA0"/>
              <w:bottom w:val="nil"/>
              <w:right w:val="nil"/>
            </w:tcBorders>
          </w:tcPr>
          <w:p>
            <w:pPr>
              <w:spacing w:before="0" w:after="30"/>
            </w:pPr>
            <w:r/>
            <w:r>
              <w:rPr>
                <w:b/>
                <w:i w:val="0"/>
                <w:color w:val="3B4CA0"/>
                <w:sz w:val="15"/>
                <w:rFonts w:ascii="Calibri" w:hAnsi="Calibri"/>
              </w:rPr>
              <w:t>PEDAGOGICAL INSIGHT</w:t>
            </w:r>
          </w:p>
          <w:p>
            <w:pPr>
              <w:spacing w:before="0" w:after="0"/>
            </w:pPr>
            <w:r>
              <w:rPr>
                <w:b w:val="0"/>
                <w:i w:val="0"/>
                <w:color w:val="1F2933"/>
              </w:rPr>
              <w:t xml:space="preserve">Stress the meaning of the negative sign in </w:t>
            </w:r>
            <m:oMath>
              <m:r>
                <m:t>a</m:t>
              </m:r>
              <m:r>
                <m:rPr>
                  <m:sty m:val="p"/>
                </m:rPr>
                <m:t>=</m:t>
              </m:r>
              <m:r>
                <m:rPr>
                  <m:sty m:val="p"/>
                </m:rPr>
                <m:t>−</m:t>
              </m:r>
              <m:r>
                <m:t>31.5</m:t>
              </m:r>
              <m:r>
                <m:t> </m:t>
              </m:r>
              <m:sSup>
                <m:e>
                  <m:r>
                    <m:rPr>
                      <m:nor/>
                      <m:sty m:val="p"/>
                    </m:rPr>
                    <m:t>m/s</m:t>
                  </m:r>
                </m:e>
                <m:sup>
                  <m:r>
                    <m:t>2</m:t>
                  </m:r>
                </m:sup>
              </m:sSup>
            </m:oMath>
            <w:r>
              <w:rPr>
                <w:b w:val="0"/>
                <w:i w:val="0"/>
                <w:color w:val="1F2933"/>
              </w:rPr>
              <w:t>. Ask: does negative acceleration always mean slowing down? Because the initial velocity is positive and the acceleration is negative, the two vectors point in opposite directions, so here the jet does decelerate.</w:t>
            </w:r>
          </w:p>
        </w:tc>
      </w:tr>
    </w:tbl>
    <w:p>
      <w:pPr>
        <w:spacing w:before="0" w:after="24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1B365D"/>
            <w:tcMar>
              <w:top w:w="120" w:type="dxa"/>
              <w:start w:w="200" w:type="dxa"/>
              <w:bottom w:w="120" w:type="dxa"/>
              <w:end w:w="200" w:type="dxa"/>
            </w:tcMar>
          </w:tcPr>
          <w:p>
            <w:pPr>
              <w:spacing w:before="0" w:after="0"/>
              <w:keepNext/>
            </w:pPr>
            <w:r/>
            <w:r>
              <w:rPr>
                <w:b/>
                <w:i w:val="0"/>
                <w:color w:val="9FC0E8"/>
                <w:sz w:val="15"/>
                <w:rFonts w:ascii="Calibri" w:hAnsi="Calibri"/>
              </w:rPr>
              <w:t>GUIDED EXAMPLE 3</w:t>
            </w:r>
            <w:r>
              <w:rPr>
                <w:b w:val="0"/>
                <w:i w:val="0"/>
                <w:sz w:val="15"/>
              </w:rPr>
              <w:t xml:space="preserve">     </w:t>
            </w:r>
            <w:r>
              <w:rPr>
                <w:b/>
                <w:i w:val="0"/>
                <w:color w:val="FFFFFF"/>
                <w:sz w:val="20"/>
                <w:rFonts w:ascii="Calibri" w:hAnsi="Calibri"/>
              </w:rPr>
              <w:t>Uniformly Accelerating Object</w:t>
            </w:r>
          </w:p>
        </w:tc>
      </w:tr>
    </w:tbl>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F4F6FA"/>
            <w:tcMar>
              <w:top w:w="110" w:type="dxa"/>
              <w:start w:w="200" w:type="dxa"/>
              <w:bottom w:w="110" w:type="dxa"/>
              <w:end w:w="200" w:type="dxa"/>
            </w:tcMar>
            <w:tcBorders>
              <w:top w:val="nil"/>
              <w:left w:val="single" w:sz="24" w:space="0" w:color="1B365D"/>
              <w:bottom w:val="nil"/>
              <w:right w:val="nil"/>
            </w:tcBorders>
          </w:tcPr>
          <w:p>
            <w:pPr>
              <w:spacing w:before="0" w:after="0"/>
            </w:pPr>
            <w:r/>
            <w:r>
              <w:rPr>
                <w:b/>
                <w:i w:val="0"/>
                <w:color w:val="1B365D"/>
                <w:sz w:val="14"/>
                <w:rFonts w:ascii="Calibri" w:hAnsi="Calibri"/>
              </w:rPr>
              <w:t xml:space="preserve">PROBLEM   </w:t>
            </w:r>
            <w:r>
              <w:rPr>
                <w:b w:val="0"/>
                <w:i w:val="0"/>
                <w:color w:val="1F2933"/>
              </w:rPr>
              <w:t>An object moving with uniform acceleration has a velocity of 12.0 cm/s in the positive x direction when its x coordinate is 3.00 cm. If its x coordinate 2.00 s later is 25.00 cm, what is its acceleration?</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5040"/>
        <w:gridCol w:w="5040"/>
      </w:tblGrid>
      <w:tr>
        <w:tc>
          <w:tcPr>
            <w:tcW w:type="dxa" w:w="5040"/>
            <w:shd w:val="clear" w:color="auto" w:fill="EEF3F9"/>
            <w:tcBorders>
              <w:top w:val="nil"/>
              <w:left w:val="single" w:sz="24" w:space="0" w:color="2E5E8C"/>
              <w:bottom w:val="nil"/>
              <w:right w:val="nil"/>
            </w:tcBorders>
            <w:tcMar>
              <w:top w:w="120" w:type="dxa"/>
              <w:start w:w="170" w:type="dxa"/>
              <w:bottom w:w="120" w:type="dxa"/>
              <w:end w:w="170" w:type="dxa"/>
            </w:tcMar>
          </w:tcPr>
          <w:p>
            <w:pPr>
              <w:spacing w:before="0" w:after="50"/>
            </w:pPr>
            <w:r>
              <w:rPr>
                <w:b/>
                <w:i w:val="0"/>
                <w:color w:val="2E5E8C"/>
                <w:sz w:val="15"/>
                <w:rFonts w:ascii="Calibri" w:hAnsi="Calibri"/>
              </w:rPr>
              <w:t>GIVEN</w:t>
            </w:r>
          </w:p>
          <w:p>
            <w:pPr>
              <w:spacing w:before="0" w:after="40"/>
              <w:ind w:left="180" w:hanging="180"/>
            </w:pPr>
            <w:r>
              <w:rPr>
                <w:b/>
                <w:i w:val="0"/>
                <w:color w:val="2E5E8C"/>
              </w:rPr>
              <w:t xml:space="preserve">•  </w:t>
            </w:r>
            <w:r>
              <w:rPr>
                <w:b w:val="0"/>
                <w:i w:val="0"/>
                <w:color w:val="1F2933"/>
              </w:rPr>
              <w:t xml:space="preserve">Initial position  </w:t>
            </w:r>
            <m:oMath>
              <m:sSub>
                <m:e>
                  <m:r>
                    <m:t>x</m:t>
                  </m:r>
                </m:e>
                <m:sub>
                  <m:r>
                    <m:t>0</m:t>
                  </m:r>
                </m:sub>
              </m:sSub>
              <m:r>
                <m:rPr>
                  <m:sty m:val="p"/>
                </m:rPr>
                <m:t>=</m:t>
              </m:r>
              <m:r>
                <m:t>3.00</m:t>
              </m:r>
              <m:r>
                <m:t> </m:t>
              </m:r>
              <m:r>
                <m:rPr>
                  <m:nor/>
                  <m:sty m:val="p"/>
                </m:rPr>
                <m:t>cm</m:t>
              </m:r>
            </m:oMath>
          </w:p>
          <w:p>
            <w:pPr>
              <w:spacing w:before="0" w:after="40"/>
              <w:ind w:left="180" w:hanging="180"/>
            </w:pPr>
            <w:r>
              <w:rPr>
                <w:b/>
                <w:i w:val="0"/>
                <w:color w:val="2E5E8C"/>
              </w:rPr>
              <w:t xml:space="preserve">•  </w:t>
            </w:r>
            <w:r>
              <w:rPr>
                <w:b w:val="0"/>
                <w:i w:val="0"/>
                <w:color w:val="1F2933"/>
              </w:rPr>
              <w:t xml:space="preserve">Initial velocity  </w:t>
            </w:r>
            <m:oMath>
              <m:sSub>
                <m:e>
                  <m:r>
                    <m:t>v</m:t>
                  </m:r>
                </m:e>
                <m:sub>
                  <m:r>
                    <m:t>0</m:t>
                  </m:r>
                </m:sub>
              </m:sSub>
              <m:r>
                <m:rPr>
                  <m:sty m:val="p"/>
                </m:rPr>
                <m:t>=</m:t>
              </m:r>
              <m:r>
                <m:rPr>
                  <m:sty m:val="p"/>
                </m:rPr>
                <m:t>+</m:t>
              </m:r>
              <m:r>
                <m:t>12.0</m:t>
              </m:r>
              <m:r>
                <m:t> </m:t>
              </m:r>
              <m:r>
                <m:rPr>
                  <m:nor/>
                  <m:sty m:val="p"/>
                </m:rPr>
                <m:t>cm/s</m:t>
              </m:r>
            </m:oMath>
          </w:p>
          <w:p>
            <w:pPr>
              <w:spacing w:before="0" w:after="40"/>
              <w:ind w:left="180" w:hanging="180"/>
            </w:pPr>
            <w:r>
              <w:rPr>
                <w:b/>
                <w:i w:val="0"/>
                <w:color w:val="2E5E8C"/>
              </w:rPr>
              <w:t xml:space="preserve">•  </w:t>
            </w:r>
            <w:r>
              <w:rPr>
                <w:b w:val="0"/>
                <w:i w:val="0"/>
                <w:color w:val="1F2933"/>
              </w:rPr>
              <w:t xml:space="preserve">Final position  </w:t>
            </w:r>
            <m:oMath>
              <m:r>
                <m:t>x</m:t>
              </m:r>
              <m:r>
                <m:rPr>
                  <m:sty m:val="p"/>
                </m:rPr>
                <m:t>=</m:t>
              </m:r>
              <m:r>
                <m:t>25.00</m:t>
              </m:r>
              <m:r>
                <m:t> </m:t>
              </m:r>
              <m:r>
                <m:rPr>
                  <m:nor/>
                  <m:sty m:val="p"/>
                </m:rPr>
                <m:t>cm</m:t>
              </m:r>
            </m:oMath>
          </w:p>
          <w:p>
            <w:pPr>
              <w:spacing w:before="0" w:after="40"/>
              <w:ind w:left="180" w:hanging="180"/>
            </w:pPr>
            <w:r>
              <w:rPr>
                <w:b/>
                <w:i w:val="0"/>
                <w:color w:val="2E5E8C"/>
              </w:rPr>
              <w:t xml:space="preserve">•  </w:t>
            </w:r>
            <w:r>
              <w:rPr>
                <w:b w:val="0"/>
                <w:i w:val="0"/>
                <w:color w:val="1F2933"/>
              </w:rPr>
              <w:t xml:space="preserve">Time interval  </w:t>
            </w:r>
            <m:oMath>
              <m:r>
                <m:t>t</m:t>
              </m:r>
              <m:r>
                <m:rPr>
                  <m:sty m:val="p"/>
                </m:rPr>
                <m:t>=</m:t>
              </m:r>
              <m:r>
                <m:t>2.00</m:t>
              </m:r>
              <m:r>
                <m:t> </m:t>
              </m:r>
              <m:r>
                <m:rPr>
                  <m:nor/>
                  <m:sty m:val="p"/>
                </m:rPr>
                <m:t>s</m:t>
              </m:r>
            </m:oMath>
          </w:p>
        </w:tc>
        <w:tc>
          <w:tcPr>
            <w:tcW w:type="dxa" w:w="5040"/>
            <w:shd w:val="clear" w:color="auto" w:fill="FBF4E7"/>
            <w:tcBorders>
              <w:top w:val="nil"/>
              <w:left w:val="single" w:sz="24" w:space="0" w:color="B0791F"/>
              <w:bottom w:val="nil"/>
              <w:right w:val="nil"/>
            </w:tcBorders>
            <w:tcMar>
              <w:top w:w="120" w:type="dxa"/>
              <w:start w:w="170" w:type="dxa"/>
              <w:bottom w:w="120" w:type="dxa"/>
              <w:end w:w="170" w:type="dxa"/>
            </w:tcMar>
          </w:tcPr>
          <w:p>
            <w:pPr>
              <w:spacing w:before="0" w:after="50"/>
            </w:pPr>
            <w:r>
              <w:rPr>
                <w:b/>
                <w:i w:val="0"/>
                <w:color w:val="B0791F"/>
                <w:sz w:val="15"/>
                <w:rFonts w:ascii="Calibri" w:hAnsi="Calibri"/>
              </w:rPr>
              <w:t>REQUIRED</w:t>
            </w:r>
          </w:p>
          <w:p>
            <w:pPr>
              <w:spacing w:before="0" w:after="40"/>
              <w:ind w:left="180" w:hanging="180"/>
            </w:pPr>
            <w:r>
              <w:rPr>
                <w:b/>
                <w:i w:val="0"/>
                <w:color w:val="B0791F"/>
              </w:rPr>
              <w:t xml:space="preserve">•  </w:t>
            </w:r>
            <w:r>
              <w:rPr>
                <w:b w:val="0"/>
                <w:i w:val="0"/>
                <w:color w:val="1F2933"/>
              </w:rPr>
              <w:t xml:space="preserve">Acceleration  </w:t>
            </w:r>
            <m:oMath>
              <m:r>
                <m:t>a</m:t>
              </m:r>
            </m:oMath>
            <w:r>
              <w:rPr>
                <w:b w:val="0"/>
                <w:i w:val="0"/>
                <w:color w:val="1F2933"/>
              </w:rPr>
              <w:t xml:space="preserve">  in  </w:t>
            </w:r>
            <m:oMath>
              <m:sSup>
                <m:e>
                  <m:r>
                    <m:rPr>
                      <m:nor/>
                      <m:sty m:val="p"/>
                    </m:rPr>
                    <m:t>cm/s</m:t>
                  </m:r>
                </m:e>
                <m:sup>
                  <m:r>
                    <m:t>2</m:t>
                  </m:r>
                </m:sup>
              </m:sSup>
            </m:oMath>
          </w:p>
        </w:tc>
      </w:tr>
    </w:tbl>
    <w:p>
      <w:pPr>
        <w:spacing w:before="0" w:after="160"/>
      </w:pPr>
    </w:p>
    <w:p>
      <w:pPr>
        <w:spacing w:before="40" w:after="30"/>
        <w:keepNext/>
      </w:pPr>
      <w:r>
        <w:rPr>
          <w:b/>
          <w:i w:val="0"/>
          <w:color w:val="1B365D"/>
          <w:sz w:val="16"/>
          <w:rFonts w:ascii="Calibri" w:hAnsi="Calibri"/>
        </w:rPr>
        <w:t>SOLUTION</w:t>
      </w:r>
      <w:r>
        <w:rPr>
          <w:b w:val="0"/>
          <w:i w:val="0"/>
          <w:color w:val="5A6472"/>
          <w:sz w:val="15"/>
        </w:rPr>
        <w:t xml:space="preserve">   —   step-by-step derivation</w:t>
      </w:r>
    </w:p>
    <w:p>
      <w:pPr>
        <w:spacing w:before="30" w:after="20"/>
        <w:keepNext/>
      </w:pPr>
      <w:r>
        <w:rPr>
          <w:b/>
          <w:i w:val="0"/>
          <w:color w:val="34547D"/>
        </w:rPr>
        <w:t xml:space="preserve">Step 1.   </w:t>
      </w:r>
      <w:r>
        <w:rPr>
          <w:b w:val="0"/>
          <w:i w:val="0"/>
          <w:color w:val="1F2933"/>
        </w:rPr>
        <w:t xml:space="preserve">Final velocity </w:t>
      </w:r>
      <m:oMath>
        <m:r>
          <m:t>v</m:t>
        </m:r>
      </m:oMath>
      <w:r>
        <w:rPr>
          <w:b w:val="0"/>
          <w:i w:val="0"/>
          <w:color w:val="1F2933"/>
        </w:rPr>
        <w:t xml:space="preserve"> is neither given nor required — it is the missing variable — so use </w:t>
      </w:r>
      <w:r>
        <w:rPr>
          <w:b/>
          <w:i w:val="0"/>
          <w:color w:val="1B365D"/>
        </w:rPr>
        <w:t>Equation 2</w:t>
      </w:r>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x</m:t>
                </m:r>
              </m:e>
              <m:e>
                <m:r>
                  <m:rPr>
                    <m:sty m:val="p"/>
                  </m:rPr>
                  <m:t>=</m:t>
                </m:r>
                <m:sSub>
                  <m:e>
                    <m:r>
                      <m:t>x</m:t>
                    </m:r>
                  </m:e>
                  <m:sub>
                    <m:r>
                      <m:t>0</m:t>
                    </m:r>
                  </m:sub>
                </m:sSub>
                <m:r>
                  <m:rPr>
                    <m:sty m:val="p"/>
                  </m:rPr>
                  <m:t>+</m:t>
                </m:r>
                <m:sSub>
                  <m:e>
                    <m:r>
                      <m:t>v</m:t>
                    </m:r>
                  </m:e>
                  <m:sub>
                    <m:r>
                      <m:t>0</m:t>
                    </m:r>
                  </m:sub>
                </m:sSub>
                <m:r>
                  <m:t>t</m:t>
                </m:r>
                <m:r>
                  <m:rPr>
                    <m:sty m:val="p"/>
                  </m:rPr>
                  <m:t>+</m:t>
                </m:r>
                <m:f>
                  <m:fPr>
                    <m:type m:val="lin"/>
                  </m:fPr>
                  <m:num>
                    <m:r>
                      <m:t>1</m:t>
                    </m:r>
                  </m:num>
                  <m:den>
                    <m:r>
                      <m:t>2</m:t>
                    </m:r>
                  </m:den>
                </m:f>
                <m:r>
                  <m:t>a</m:t>
                </m:r>
                <m:sSup>
                  <m:e>
                    <m:r>
                      <m:t>t</m:t>
                    </m:r>
                  </m:e>
                  <m:sup>
                    <m:r>
                      <m:t>2</m:t>
                    </m:r>
                  </m:sup>
                </m:sSup>
              </m:e>
            </m:mr>
          </m:m>
        </m:oMath>
      </m:oMathPara>
    </w:p>
    <w:p>
      <w:pPr>
        <w:spacing w:before="30" w:after="20"/>
        <w:keepNext/>
      </w:pPr>
      <w:r>
        <w:rPr>
          <w:b/>
          <w:i w:val="0"/>
          <w:color w:val="34547D"/>
        </w:rPr>
        <w:t xml:space="preserve">Step 2.   </w:t>
      </w:r>
      <w:r>
        <w:rPr>
          <w:b w:val="0"/>
          <w:i w:val="0"/>
          <w:color w:val="1F2933"/>
        </w:rPr>
        <w:t xml:space="preserve">Rearrange to isolate </w:t>
      </w:r>
      <m:oMath>
        <m:r>
          <m:t>a</m:t>
        </m:r>
      </m:oMath>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x</m:t>
                </m:r>
                <m:r>
                  <m:rPr>
                    <m:sty m:val="p"/>
                  </m:rPr>
                  <m:t>−</m:t>
                </m:r>
                <m:sSub>
                  <m:e>
                    <m:r>
                      <m:t>x</m:t>
                    </m:r>
                  </m:e>
                  <m:sub>
                    <m:r>
                      <m:t>0</m:t>
                    </m:r>
                  </m:sub>
                </m:sSub>
                <m:r>
                  <m:rPr>
                    <m:sty m:val="p"/>
                  </m:rPr>
                  <m:t>−</m:t>
                </m:r>
                <m:sSub>
                  <m:e>
                    <m:r>
                      <m:t>v</m:t>
                    </m:r>
                  </m:e>
                  <m:sub>
                    <m:r>
                      <m:t>0</m:t>
                    </m:r>
                  </m:sub>
                </m:sSub>
                <m:r>
                  <m:t>t</m:t>
                </m:r>
              </m:e>
              <m:e>
                <m:r>
                  <m:rPr>
                    <m:sty m:val="p"/>
                  </m:rPr>
                  <m:t>=</m:t>
                </m:r>
                <m:f>
                  <m:fPr>
                    <m:type m:val="lin"/>
                  </m:fPr>
                  <m:num>
                    <m:r>
                      <m:t>1</m:t>
                    </m:r>
                  </m:num>
                  <m:den>
                    <m:r>
                      <m:t>2</m:t>
                    </m:r>
                  </m:den>
                </m:f>
                <m:r>
                  <m:t>a</m:t>
                </m:r>
                <m:sSup>
                  <m:e>
                    <m:r>
                      <m:t>t</m:t>
                    </m:r>
                  </m:e>
                  <m:sup>
                    <m:r>
                      <m:t>2</m:t>
                    </m:r>
                  </m:sup>
                </m:sSup>
              </m:e>
            </m:mr>
            <m:mr>
              <m:e>
                <m:r>
                  <m:t>a</m:t>
                </m:r>
              </m:e>
              <m:e>
                <m:r>
                  <m:rPr>
                    <m:sty m:val="p"/>
                  </m:rPr>
                  <m:t>=</m:t>
                </m:r>
                <m:f>
                  <m:fPr>
                    <m:type m:val="bar"/>
                  </m:fPr>
                  <m:num>
                    <m:r>
                      <m:t>2</m:t>
                    </m:r>
                    <m:r>
                      <m:t> </m:t>
                    </m:r>
                    <m:d>
                      <m:dPr>
                        <m:begChr m:val="("/>
                        <m:endChr m:val=")"/>
                        <m:sepChr m:val=""/>
                        <m:grow/>
                      </m:dPr>
                      <m:e>
                        <m:r>
                          <m:t>x</m:t>
                        </m:r>
                        <m:r>
                          <m:rPr>
                            <m:sty m:val="p"/>
                          </m:rPr>
                          <m:t>−</m:t>
                        </m:r>
                        <m:sSub>
                          <m:e>
                            <m:r>
                              <m:t>x</m:t>
                            </m:r>
                          </m:e>
                          <m:sub>
                            <m:r>
                              <m:t>0</m:t>
                            </m:r>
                          </m:sub>
                        </m:sSub>
                        <m:r>
                          <m:rPr>
                            <m:sty m:val="p"/>
                          </m:rPr>
                          <m:t>−</m:t>
                        </m:r>
                        <m:sSub>
                          <m:e>
                            <m:r>
                              <m:t>v</m:t>
                            </m:r>
                          </m:e>
                          <m:sub>
                            <m:r>
                              <m:t>0</m:t>
                            </m:r>
                          </m:sub>
                        </m:sSub>
                        <m:r>
                          <m:t>t</m:t>
                        </m:r>
                      </m:e>
                    </m:d>
                  </m:num>
                  <m:den>
                    <m:sSup>
                      <m:e>
                        <m:r>
                          <m:t>t</m:t>
                        </m:r>
                      </m:e>
                      <m:sup>
                        <m:r>
                          <m:t>2</m:t>
                        </m:r>
                      </m:sup>
                    </m:sSup>
                  </m:den>
                </m:f>
              </m:e>
            </m:mr>
          </m:m>
        </m:oMath>
      </m:oMathPara>
    </w:p>
    <w:p>
      <w:pPr>
        <w:spacing w:before="30" w:after="20"/>
        <w:keepNext/>
      </w:pPr>
      <w:r>
        <w:rPr>
          <w:b/>
          <w:i w:val="0"/>
          <w:color w:val="34547D"/>
        </w:rPr>
        <w:t xml:space="preserve">Step 3.   </w:t>
      </w:r>
      <w:r>
        <w:rPr>
          <w:b w:val="0"/>
          <w:i w:val="0"/>
          <w:color w:val="1F2933"/>
        </w:rPr>
        <w:t>Substitute the known values:</w:t>
      </w:r>
    </w:p>
    <w:p>
      <w:pPr>
        <w:spacing w:before="20" w:after="20"/>
      </w:pPr>
      <m:oMathPara>
        <m:oMathParaPr>
          <m:jc m:val="center"/>
        </m:oMathParaPr>
        <m:oMath>
          <m:m>
            <m:mPr>
              <m:baseJc m:val="center"/>
              <m:plcHide m:val="on"/>
              <m:mcs>
                <m:mc>
                  <m:mcPr>
                    <m:mcJc m:val="right"/>
                    <m:count m:val="1"/>
                  </m:mcPr>
                </m:mc>
                <m:mc>
                  <m:mcPr>
                    <m:mcJc m:val="left"/>
                    <m:count m:val="1"/>
                  </m:mcPr>
                </m:mc>
              </m:mcs>
            </m:mPr>
            <m:mr>
              <m:e>
                <m:r>
                  <m:t>a</m:t>
                </m:r>
              </m:e>
              <m:e>
                <m:r>
                  <m:rPr>
                    <m:sty m:val="p"/>
                  </m:rPr>
                  <m:t>=</m:t>
                </m:r>
                <m:f>
                  <m:fPr>
                    <m:type m:val="bar"/>
                  </m:fPr>
                  <m:num>
                    <m:r>
                      <m:t>2</m:t>
                    </m:r>
                    <m:r>
                      <m:t> </m:t>
                    </m:r>
                    <m:d>
                      <m:dPr>
                        <m:begChr m:val="["/>
                        <m:endChr m:val="]"/>
                        <m:sepChr m:val=""/>
                        <m:grow/>
                      </m:dPr>
                      <m:e>
                        <m:r>
                          <m:t> </m:t>
                        </m:r>
                        <m:r>
                          <m:t>25.00</m:t>
                        </m:r>
                        <m:r>
                          <m:rPr>
                            <m:sty m:val="p"/>
                          </m:rPr>
                          <m:t>−</m:t>
                        </m:r>
                        <m:r>
                          <m:t>3.00</m:t>
                        </m:r>
                        <m:r>
                          <m:rPr>
                            <m:sty m:val="p"/>
                          </m:rPr>
                          <m:t>−</m:t>
                        </m:r>
                        <m:d>
                          <m:dPr>
                            <m:begChr m:val="("/>
                            <m:endChr m:val=")"/>
                            <m:sepChr m:val=""/>
                            <m:grow/>
                          </m:dPr>
                          <m:e>
                            <m:r>
                              <m:t>12.0</m:t>
                            </m:r>
                          </m:e>
                        </m:d>
                        <m:d>
                          <m:dPr>
                            <m:begChr m:val="("/>
                            <m:endChr m:val=")"/>
                            <m:sepChr m:val=""/>
                            <m:grow/>
                          </m:dPr>
                          <m:e>
                            <m:r>
                              <m:t>2.00</m:t>
                            </m:r>
                          </m:e>
                        </m:d>
                        <m:r>
                          <m:t> </m:t>
                        </m:r>
                      </m:e>
                    </m:d>
                  </m:num>
                  <m:den>
                    <m:sSup>
                      <m:e>
                        <m:d>
                          <m:dPr>
                            <m:begChr m:val="("/>
                            <m:endChr m:val=")"/>
                            <m:sepChr m:val=""/>
                            <m:grow/>
                          </m:dPr>
                          <m:e>
                            <m:r>
                              <m:t>2.00</m:t>
                            </m:r>
                          </m:e>
                        </m:d>
                      </m:e>
                      <m:sup>
                        <m:r>
                          <m:t>2</m:t>
                        </m:r>
                      </m:sup>
                    </m:sSup>
                  </m:den>
                </m:f>
              </m:e>
            </m:mr>
            <m:mr>
              <m:e>
                <m:r>
                  <m:t xml:space="preserve">​</m:t>
                </m:r>
              </m:e>
              <m:e>
                <m:r>
                  <m:rPr>
                    <m:sty m:val="p"/>
                  </m:rPr>
                  <m:t>=</m:t>
                </m:r>
                <m:f>
                  <m:fPr>
                    <m:type m:val="bar"/>
                  </m:fPr>
                  <m:num>
                    <m:r>
                      <m:t>2</m:t>
                    </m:r>
                    <m:r>
                      <m:t> </m:t>
                    </m:r>
                    <m:d>
                      <m:dPr>
                        <m:begChr m:val="["/>
                        <m:endChr m:val="]"/>
                        <m:sepChr m:val=""/>
                        <m:grow/>
                      </m:dPr>
                      <m:e>
                        <m:r>
                          <m:t> </m:t>
                        </m:r>
                        <m:r>
                          <m:t>25.00</m:t>
                        </m:r>
                        <m:r>
                          <m:rPr>
                            <m:sty m:val="p"/>
                          </m:rPr>
                          <m:t>−</m:t>
                        </m:r>
                        <m:r>
                          <m:t>3.00</m:t>
                        </m:r>
                        <m:r>
                          <m:rPr>
                            <m:sty m:val="p"/>
                          </m:rPr>
                          <m:t>−</m:t>
                        </m:r>
                        <m:r>
                          <m:t>24.00</m:t>
                        </m:r>
                        <m:r>
                          <m:t> </m:t>
                        </m:r>
                      </m:e>
                    </m:d>
                  </m:num>
                  <m:den>
                    <m:r>
                      <m:t>4.00</m:t>
                    </m:r>
                  </m:den>
                </m:f>
              </m:e>
            </m:mr>
            <m:mr>
              <m:e>
                <m:r>
                  <m:t xml:space="preserve">​</m:t>
                </m:r>
              </m:e>
              <m:e>
                <m:r>
                  <m:rPr>
                    <m:sty m:val="p"/>
                  </m:rPr>
                  <m:t>=</m:t>
                </m:r>
                <m:f>
                  <m:fPr>
                    <m:type m:val="bar"/>
                  </m:fPr>
                  <m:num>
                    <m:r>
                      <m:t>2</m:t>
                    </m:r>
                    <m:d>
                      <m:dPr>
                        <m:begChr m:val="("/>
                        <m:endChr m:val=")"/>
                        <m:sepChr m:val=""/>
                        <m:grow/>
                      </m:dPr>
                      <m:e>
                        <m:r>
                          <m:rPr>
                            <m:sty m:val="p"/>
                          </m:rPr>
                          <m:t>−</m:t>
                        </m:r>
                        <m:r>
                          <m:t>2.00</m:t>
                        </m:r>
                      </m:e>
                    </m:d>
                  </m:num>
                  <m:den>
                    <m:r>
                      <m:t>4.00</m:t>
                    </m:r>
                  </m:den>
                </m:f>
                <m:r>
                  <m:rPr>
                    <m:sty m:val="p"/>
                  </m:rPr>
                  <m:t>=</m:t>
                </m:r>
                <m:f>
                  <m:fPr>
                    <m:type m:val="bar"/>
                  </m:fPr>
                  <m:num>
                    <m:r>
                      <m:rPr>
                        <m:sty m:val="p"/>
                      </m:rPr>
                      <m:t>−</m:t>
                    </m:r>
                    <m:r>
                      <m:t>4.00</m:t>
                    </m:r>
                  </m:num>
                  <m:den>
                    <m:r>
                      <m:t>4.00</m:t>
                    </m:r>
                  </m:den>
                </m:f>
              </m:e>
            </m:mr>
            <m:mr>
              <m:e>
                <m:r>
                  <m:t xml:space="preserve">​</m:t>
                </m:r>
              </m:e>
              <m:e>
                <m:r>
                  <m:rPr>
                    <m:sty m:val="p"/>
                  </m:rPr>
                  <m:t>=</m:t>
                </m:r>
                <m:r>
                  <m:rPr>
                    <m:sty m:val="p"/>
                  </m:rPr>
                  <m:t>−</m:t>
                </m:r>
                <m:r>
                  <m:t>1.00</m:t>
                </m:r>
                <m:r>
                  <m:t> </m:t>
                </m:r>
                <m:sSup>
                  <m:e>
                    <m:r>
                      <m:rPr>
                        <m:nor/>
                        <m:sty m:val="p"/>
                      </m:rPr>
                      <m:t>cm/s</m:t>
                    </m:r>
                  </m:e>
                  <m:sup>
                    <m:r>
                      <m:t>2</m:t>
                    </m:r>
                  </m:sup>
                </m:sSup>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val="0"/>
                <w:i w:val="0"/>
              </w:rPr>
              <w:t xml:space="preserve">     </w:t>
            </w:r>
            <m:oMath>
              <m:r>
                <m:t>a</m:t>
              </m:r>
              <m:r>
                <m:rPr>
                  <m:sty m:val="p"/>
                </m:rPr>
                <m:t>=</m:t>
              </m:r>
              <m:r>
                <m:rPr>
                  <m:sty m:val="p"/>
                </m:rPr>
                <m:t>−</m:t>
              </m:r>
              <m:r>
                <m:t>1.00</m:t>
              </m:r>
              <m:r>
                <m:t> </m:t>
              </m:r>
              <m:sSup>
                <m:e>
                  <m:r>
                    <m:rPr>
                      <m:nor/>
                      <m:sty m:val="p"/>
                    </m:rPr>
                    <m:t>cm/s</m:t>
                  </m:r>
                </m:e>
                <m:sup>
                  <m:r>
                    <m:t>2</m:t>
                  </m:r>
                </m:sup>
              </m:sSup>
            </m:oMath>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FF0FB"/>
            <w:tcMar>
              <w:top w:w="120" w:type="dxa"/>
              <w:start w:w="200" w:type="dxa"/>
              <w:bottom w:w="120" w:type="dxa"/>
              <w:end w:w="200" w:type="dxa"/>
            </w:tcMar>
            <w:tcBorders>
              <w:top w:val="nil"/>
              <w:left w:val="single" w:sz="30" w:space="0" w:color="3B4CA0"/>
              <w:bottom w:val="nil"/>
              <w:right w:val="nil"/>
            </w:tcBorders>
          </w:tcPr>
          <w:p>
            <w:pPr>
              <w:spacing w:before="0" w:after="30"/>
            </w:pPr>
            <w:r/>
            <w:r>
              <w:rPr>
                <w:b/>
                <w:i w:val="0"/>
                <w:color w:val="3B4CA0"/>
                <w:sz w:val="15"/>
                <w:rFonts w:ascii="Calibri" w:hAnsi="Calibri"/>
              </w:rPr>
              <w:t>PEDAGOGICAL INSIGHT</w:t>
            </w:r>
          </w:p>
          <w:p>
            <w:pPr>
              <w:spacing w:before="0" w:after="0"/>
            </w:pPr>
            <w:r>
              <w:rPr>
                <w:b w:val="0"/>
                <w:i w:val="0"/>
                <w:color w:val="1F2933"/>
              </w:rPr>
              <w:t xml:space="preserve">Reinforce coordinate-system discipline. Writing every algebraic step and every unit exposes why the numerator becomes a negative change </w:t>
            </w:r>
            <m:oMath>
              <m:d>
                <m:dPr>
                  <m:begChr m:val="("/>
                  <m:endChr m:val=")"/>
                  <m:sepChr m:val=""/>
                  <m:grow/>
                </m:dPr>
                <m:e>
                  <m:r>
                    <m:rPr>
                      <m:sty m:val="p"/>
                    </m:rPr>
                    <m:t>−</m:t>
                  </m:r>
                  <m:r>
                    <m:t>2.00</m:t>
                  </m:r>
                  <m:r>
                    <m:t> </m:t>
                  </m:r>
                  <m:r>
                    <m:rPr>
                      <m:nor/>
                      <m:sty m:val="p"/>
                    </m:rPr>
                    <m:t>cm</m:t>
                  </m:r>
                </m:e>
              </m:d>
            </m:oMath>
            <w:r>
              <w:rPr>
                <w:b w:val="0"/>
                <w:i w:val="0"/>
                <w:color w:val="1F2933"/>
              </w:rPr>
              <w:t>, which in turn gives a negative acceleration. Skipping steps is where sign errors creep in.</w:t>
            </w:r>
          </w:p>
        </w:tc>
      </w:tr>
    </w:tbl>
    <w:p>
      <w:pPr>
        <w:spacing w:before="0" w:after="24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1B365D"/>
            <w:tcMar>
              <w:top w:w="120" w:type="dxa"/>
              <w:start w:w="200" w:type="dxa"/>
              <w:bottom w:w="120" w:type="dxa"/>
              <w:end w:w="200" w:type="dxa"/>
            </w:tcMar>
          </w:tcPr>
          <w:p>
            <w:pPr>
              <w:spacing w:before="0" w:after="0"/>
              <w:keepNext/>
            </w:pPr>
            <w:r/>
            <w:r>
              <w:rPr>
                <w:b/>
                <w:i w:val="0"/>
                <w:color w:val="9FC0E8"/>
                <w:sz w:val="15"/>
                <w:rFonts w:ascii="Calibri" w:hAnsi="Calibri"/>
              </w:rPr>
              <w:t>GUIDED EXAMPLE 4</w:t>
            </w:r>
            <w:r>
              <w:rPr>
                <w:b w:val="0"/>
                <w:i w:val="0"/>
                <w:sz w:val="15"/>
              </w:rPr>
              <w:t xml:space="preserve">     </w:t>
            </w:r>
            <w:r>
              <w:rPr>
                <w:b/>
                <w:i w:val="0"/>
                <w:color w:val="FFFFFF"/>
                <w:sz w:val="20"/>
                <w:rFonts w:ascii="Calibri" w:hAnsi="Calibri"/>
              </w:rPr>
              <w:t>Electron in a Cathode-Ray Tube</w:t>
            </w:r>
          </w:p>
        </w:tc>
      </w:tr>
    </w:tbl>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F4F6FA"/>
            <w:tcMar>
              <w:top w:w="110" w:type="dxa"/>
              <w:start w:w="200" w:type="dxa"/>
              <w:bottom w:w="110" w:type="dxa"/>
              <w:end w:w="200" w:type="dxa"/>
            </w:tcMar>
            <w:tcBorders>
              <w:top w:val="nil"/>
              <w:left w:val="single" w:sz="24" w:space="0" w:color="1B365D"/>
              <w:bottom w:val="nil"/>
              <w:right w:val="nil"/>
            </w:tcBorders>
          </w:tcPr>
          <w:p>
            <w:pPr>
              <w:spacing w:before="0" w:after="0"/>
            </w:pPr>
            <w:r/>
            <w:r>
              <w:rPr>
                <w:b/>
                <w:i w:val="0"/>
                <w:color w:val="1B365D"/>
                <w:sz w:val="14"/>
                <w:rFonts w:ascii="Calibri" w:hAnsi="Calibri"/>
              </w:rPr>
              <w:t xml:space="preserve">PROBLEM   </w:t>
            </w:r>
            <w:r>
              <w:rPr>
                <w:b w:val="0"/>
                <w:i w:val="0"/>
                <w:color w:val="1F2933"/>
              </w:rPr>
              <w:t>An electron in a cathode-ray tube accelerates uniformly from 2.00 × 10⁴ m/s to 6.00 × 10⁶ m/s over 1.50 cm. (a) In what time interval does the electron travel this 1.50 cm? (b) What is its acceleration?</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5040"/>
        <w:gridCol w:w="5040"/>
      </w:tblGrid>
      <w:tr>
        <w:tc>
          <w:tcPr>
            <w:tcW w:type="dxa" w:w="5040"/>
            <w:shd w:val="clear" w:color="auto" w:fill="EEF3F9"/>
            <w:tcBorders>
              <w:top w:val="nil"/>
              <w:left w:val="single" w:sz="24" w:space="0" w:color="2E5E8C"/>
              <w:bottom w:val="nil"/>
              <w:right w:val="nil"/>
            </w:tcBorders>
            <w:tcMar>
              <w:top w:w="120" w:type="dxa"/>
              <w:start w:w="170" w:type="dxa"/>
              <w:bottom w:w="120" w:type="dxa"/>
              <w:end w:w="170" w:type="dxa"/>
            </w:tcMar>
          </w:tcPr>
          <w:p>
            <w:pPr>
              <w:spacing w:before="0" w:after="50"/>
            </w:pPr>
            <w:r>
              <w:rPr>
                <w:b/>
                <w:i w:val="0"/>
                <w:color w:val="2E5E8C"/>
                <w:sz w:val="15"/>
                <w:rFonts w:ascii="Calibri" w:hAnsi="Calibri"/>
              </w:rPr>
              <w:t>GIVEN</w:t>
            </w:r>
          </w:p>
          <w:p>
            <w:pPr>
              <w:spacing w:before="0" w:after="40"/>
              <w:ind w:left="180" w:hanging="180"/>
            </w:pPr>
            <w:r>
              <w:rPr>
                <w:b/>
                <w:i w:val="0"/>
                <w:color w:val="2E5E8C"/>
              </w:rPr>
              <w:t xml:space="preserve">•  </w:t>
            </w:r>
            <w:r>
              <w:rPr>
                <w:b w:val="0"/>
                <w:i w:val="0"/>
                <w:color w:val="1F2933"/>
              </w:rPr>
              <w:t xml:space="preserve">Initial velocity  </w:t>
            </w:r>
            <m:oMath>
              <m:sSub>
                <m:e>
                  <m:r>
                    <m:t>v</m:t>
                  </m:r>
                </m:e>
                <m:sub>
                  <m:r>
                    <m:t>0</m:t>
                  </m:r>
                </m:sub>
              </m:sSub>
              <m:r>
                <m:rPr>
                  <m:sty m:val="p"/>
                </m:rPr>
                <m:t>=</m:t>
              </m:r>
              <m:r>
                <m:t>2.00</m:t>
              </m:r>
              <m:r>
                <m:rPr>
                  <m:sty m:val="p"/>
                </m:rPr>
                <m:t>×</m:t>
              </m:r>
              <m:sSup>
                <m:e>
                  <m:r>
                    <m:t>10</m:t>
                  </m:r>
                </m:e>
                <m:sup>
                  <m:r>
                    <m:t>4</m:t>
                  </m:r>
                </m:sup>
              </m:sSup>
              <m:r>
                <m:t> </m:t>
              </m:r>
              <m:r>
                <m:rPr>
                  <m:nor/>
                  <m:sty m:val="p"/>
                </m:rPr>
                <m:t>m/s</m:t>
              </m:r>
            </m:oMath>
          </w:p>
          <w:p>
            <w:pPr>
              <w:spacing w:before="0" w:after="40"/>
              <w:ind w:left="180" w:hanging="180"/>
            </w:pPr>
            <w:r>
              <w:rPr>
                <w:b/>
                <w:i w:val="0"/>
                <w:color w:val="2E5E8C"/>
              </w:rPr>
              <w:t xml:space="preserve">•  </w:t>
            </w:r>
            <w:r>
              <w:rPr>
                <w:b w:val="0"/>
                <w:i w:val="0"/>
                <w:color w:val="1F2933"/>
              </w:rPr>
              <w:t xml:space="preserve">Final velocity  </w:t>
            </w:r>
            <m:oMath>
              <m:r>
                <m:t>v</m:t>
              </m:r>
              <m:r>
                <m:rPr>
                  <m:sty m:val="p"/>
                </m:rPr>
                <m:t>=</m:t>
              </m:r>
              <m:r>
                <m:t>6.00</m:t>
              </m:r>
              <m:r>
                <m:rPr>
                  <m:sty m:val="p"/>
                </m:rPr>
                <m:t>×</m:t>
              </m:r>
              <m:sSup>
                <m:e>
                  <m:r>
                    <m:t>10</m:t>
                  </m:r>
                </m:e>
                <m:sup>
                  <m:r>
                    <m:t>6</m:t>
                  </m:r>
                </m:sup>
              </m:sSup>
              <m:r>
                <m:t> </m:t>
              </m:r>
              <m:r>
                <m:rPr>
                  <m:nor/>
                  <m:sty m:val="p"/>
                </m:rPr>
                <m:t>m/s</m:t>
              </m:r>
            </m:oMath>
          </w:p>
          <w:p>
            <w:pPr>
              <w:spacing w:before="0" w:after="40"/>
              <w:ind w:left="180" w:hanging="180"/>
            </w:pPr>
            <w:r>
              <w:rPr>
                <w:b/>
                <w:i w:val="0"/>
                <w:color w:val="2E5E8C"/>
              </w:rPr>
              <w:t xml:space="preserve">•  </w:t>
            </w:r>
            <w:r>
              <w:rPr>
                <w:b w:val="0"/>
                <w:i w:val="0"/>
                <w:color w:val="1F2933"/>
              </w:rPr>
              <w:t xml:space="preserve">Displacement  </w:t>
            </w:r>
            <m:oMath>
              <m:r>
                <m:t>x</m:t>
              </m:r>
              <m:r>
                <m:rPr>
                  <m:sty m:val="p"/>
                </m:rPr>
                <m:t>−</m:t>
              </m:r>
              <m:sSub>
                <m:e>
                  <m:r>
                    <m:t>x</m:t>
                  </m:r>
                </m:e>
                <m:sub>
                  <m:r>
                    <m:t>0</m:t>
                  </m:r>
                </m:sub>
              </m:sSub>
              <m:r>
                <m:rPr>
                  <m:sty m:val="p"/>
                </m:rPr>
                <m:t>=</m:t>
              </m:r>
              <m:r>
                <m:t>1.50</m:t>
              </m:r>
              <m:r>
                <m:t> </m:t>
              </m:r>
              <m:r>
                <m:rPr>
                  <m:nor/>
                  <m:sty m:val="p"/>
                </m:rPr>
                <m:t>cm</m:t>
              </m:r>
              <m:r>
                <m:rPr>
                  <m:sty m:val="p"/>
                </m:rPr>
                <m:t>=</m:t>
              </m:r>
              <m:r>
                <m:t>0.0150</m:t>
              </m:r>
              <m:r>
                <m:t> </m:t>
              </m:r>
              <m:r>
                <m:rPr>
                  <m:nor/>
                  <m:sty m:val="p"/>
                </m:rPr>
                <m:t>m</m:t>
              </m:r>
            </m:oMath>
          </w:p>
        </w:tc>
        <w:tc>
          <w:tcPr>
            <w:tcW w:type="dxa" w:w="5040"/>
            <w:shd w:val="clear" w:color="auto" w:fill="FBF4E7"/>
            <w:tcBorders>
              <w:top w:val="nil"/>
              <w:left w:val="single" w:sz="24" w:space="0" w:color="B0791F"/>
              <w:bottom w:val="nil"/>
              <w:right w:val="nil"/>
            </w:tcBorders>
            <w:tcMar>
              <w:top w:w="120" w:type="dxa"/>
              <w:start w:w="170" w:type="dxa"/>
              <w:bottom w:w="120" w:type="dxa"/>
              <w:end w:w="170" w:type="dxa"/>
            </w:tcMar>
          </w:tcPr>
          <w:p>
            <w:pPr>
              <w:spacing w:before="0" w:after="50"/>
            </w:pPr>
            <w:r>
              <w:rPr>
                <w:b/>
                <w:i w:val="0"/>
                <w:color w:val="B0791F"/>
                <w:sz w:val="15"/>
                <w:rFonts w:ascii="Calibri" w:hAnsi="Calibri"/>
              </w:rPr>
              <w:t>REQUIRED</w:t>
            </w:r>
          </w:p>
          <w:p>
            <w:pPr>
              <w:spacing w:before="0" w:after="40"/>
              <w:ind w:left="180" w:hanging="180"/>
            </w:pPr>
            <w:r>
              <w:rPr>
                <w:b/>
                <w:i w:val="0"/>
                <w:color w:val="B0791F"/>
              </w:rPr>
              <w:t xml:space="preserve">•  </w:t>
            </w:r>
            <w:r>
              <w:rPr>
                <w:b w:val="0"/>
                <w:i w:val="0"/>
                <w:color w:val="1F2933"/>
              </w:rPr>
              <w:t xml:space="preserve">Time interval  </w:t>
            </w:r>
            <m:oMath>
              <m:r>
                <m:t>t</m:t>
              </m:r>
            </m:oMath>
            <w:r>
              <w:rPr>
                <w:b w:val="0"/>
                <w:i w:val="0"/>
                <w:color w:val="1F2933"/>
              </w:rPr>
              <w:t xml:space="preserve">  in seconds</w:t>
            </w:r>
          </w:p>
          <w:p>
            <w:pPr>
              <w:spacing w:before="0" w:after="40"/>
              <w:ind w:left="180" w:hanging="180"/>
            </w:pPr>
            <w:r>
              <w:rPr>
                <w:b/>
                <w:i w:val="0"/>
                <w:color w:val="B0791F"/>
              </w:rPr>
              <w:t xml:space="preserve">•  </w:t>
            </w:r>
            <w:r>
              <w:rPr>
                <w:b w:val="0"/>
                <w:i w:val="0"/>
                <w:color w:val="1F2933"/>
              </w:rPr>
              <w:t xml:space="preserve">Acceleration  </w:t>
            </w:r>
            <m:oMath>
              <m:r>
                <m:t>a</m:t>
              </m:r>
            </m:oMath>
            <w:r>
              <w:rPr>
                <w:b w:val="0"/>
                <w:i w:val="0"/>
                <w:color w:val="1F2933"/>
              </w:rPr>
              <w:t xml:space="preserve">  in  </w:t>
            </w:r>
            <m:oMath>
              <m:sSup>
                <m:e>
                  <m:r>
                    <m:rPr>
                      <m:nor/>
                      <m:sty m:val="p"/>
                    </m:rPr>
                    <m:t>m/s</m:t>
                  </m:r>
                </m:e>
                <m:sup>
                  <m:r>
                    <m:t>2</m:t>
                  </m:r>
                </m:sup>
              </m:sSup>
            </m:oMath>
          </w:p>
        </w:tc>
      </w:tr>
    </w:tbl>
    <w:p>
      <w:pPr>
        <w:spacing w:before="0" w:after="160"/>
      </w:pPr>
    </w:p>
    <w:p>
      <w:pPr>
        <w:spacing w:before="40" w:after="30"/>
        <w:keepNext/>
      </w:pPr>
      <w:r>
        <w:rPr>
          <w:b/>
          <w:i w:val="0"/>
          <w:color w:val="1B365D"/>
          <w:sz w:val="16"/>
          <w:rFonts w:ascii="Calibri" w:hAnsi="Calibri"/>
        </w:rPr>
        <w:t>SOLUTION</w:t>
      </w:r>
      <w:r>
        <w:rPr>
          <w:b w:val="0"/>
          <w:i w:val="0"/>
          <w:color w:val="5A6472"/>
          <w:sz w:val="15"/>
        </w:rPr>
        <w:t xml:space="preserve">   —   step-by-step derivation</w:t>
      </w:r>
    </w:p>
    <w:p>
      <w:pPr>
        <w:spacing w:before="30" w:after="20"/>
        <w:keepNext/>
      </w:pPr>
      <w:r>
        <w:rPr>
          <w:b/>
          <w:i w:val="0"/>
          <w:color w:val="34547D"/>
        </w:rPr>
        <w:t xml:space="preserve">Part (a).   </w:t>
      </w:r>
      <w:r>
        <w:rPr>
          <w:b w:val="0"/>
          <w:i w:val="0"/>
          <w:color w:val="1F2933"/>
        </w:rPr>
        <w:t xml:space="preserve">Acceleration is the missing variable, so use </w:t>
      </w:r>
      <w:r>
        <w:rPr>
          <w:b/>
          <w:i w:val="0"/>
          <w:color w:val="1B365D"/>
        </w:rPr>
        <w:t>Equation 4</w:t>
      </w:r>
      <w:r>
        <w:rPr>
          <w:b w:val="0"/>
          <w:i w:val="0"/>
          <w:color w:val="1F2933"/>
        </w:rPr>
        <w:t xml:space="preserve"> and solve for </w:t>
      </w:r>
      <m:oMath>
        <m:r>
          <m:t>t</m:t>
        </m:r>
      </m:oMath>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t</m:t>
                </m:r>
              </m:e>
              <m:e>
                <m:r>
                  <m:rPr>
                    <m:sty m:val="p"/>
                  </m:rPr>
                  <m:t>=</m:t>
                </m:r>
                <m:f>
                  <m:fPr>
                    <m:type m:val="bar"/>
                  </m:fPr>
                  <m:num>
                    <m:r>
                      <m:t>2</m:t>
                    </m:r>
                    <m:r>
                      <m:t> </m:t>
                    </m:r>
                    <m:d>
                      <m:dPr>
                        <m:begChr m:val="("/>
                        <m:endChr m:val=")"/>
                        <m:sepChr m:val=""/>
                        <m:grow/>
                      </m:dPr>
                      <m:e>
                        <m:r>
                          <m:t>x</m:t>
                        </m:r>
                        <m:r>
                          <m:rPr>
                            <m:sty m:val="p"/>
                          </m:rPr>
                          <m:t>−</m:t>
                        </m:r>
                        <m:sSub>
                          <m:e>
                            <m:r>
                              <m:t>x</m:t>
                            </m:r>
                          </m:e>
                          <m:sub>
                            <m:r>
                              <m:t>0</m:t>
                            </m:r>
                          </m:sub>
                        </m:sSub>
                      </m:e>
                    </m:d>
                  </m:num>
                  <m:den>
                    <m:sSub>
                      <m:e>
                        <m:r>
                          <m:t>v</m:t>
                        </m:r>
                      </m:e>
                      <m:sub>
                        <m:r>
                          <m:t>0</m:t>
                        </m:r>
                      </m:sub>
                    </m:sSub>
                    <m:r>
                      <m:rPr>
                        <m:sty m:val="p"/>
                      </m:rPr>
                      <m:t>+</m:t>
                    </m:r>
                    <m:r>
                      <m:t>v</m:t>
                    </m:r>
                  </m:den>
                </m:f>
              </m:e>
            </m:mr>
            <m:mr>
              <m:e>
                <m:r>
                  <m:t xml:space="preserve">​</m:t>
                </m:r>
              </m:e>
              <m:e>
                <m:r>
                  <m:rPr>
                    <m:sty m:val="p"/>
                  </m:rPr>
                  <m:t>=</m:t>
                </m:r>
                <m:f>
                  <m:fPr>
                    <m:type m:val="bar"/>
                  </m:fPr>
                  <m:num>
                    <m:r>
                      <m:t>2</m:t>
                    </m:r>
                    <m:r>
                      <m:t> </m:t>
                    </m:r>
                    <m:d>
                      <m:dPr>
                        <m:begChr m:val="("/>
                        <m:endChr m:val=")"/>
                        <m:sepChr m:val=""/>
                        <m:grow/>
                      </m:dPr>
                      <m:e>
                        <m:r>
                          <m:t>0.0150</m:t>
                        </m:r>
                      </m:e>
                    </m:d>
                  </m:num>
                  <m:den>
                    <m:r>
                      <m:t>2.00</m:t>
                    </m:r>
                    <m:r>
                      <m:rPr>
                        <m:sty m:val="p"/>
                      </m:rPr>
                      <m:t>×</m:t>
                    </m:r>
                    <m:sSup>
                      <m:e>
                        <m:r>
                          <m:t>10</m:t>
                        </m:r>
                      </m:e>
                      <m:sup>
                        <m:r>
                          <m:t>4</m:t>
                        </m:r>
                      </m:sup>
                    </m:sSup>
                    <m:r>
                      <m:rPr>
                        <m:sty m:val="p"/>
                      </m:rPr>
                      <m:t>+</m:t>
                    </m:r>
                    <m:r>
                      <m:t>6.00</m:t>
                    </m:r>
                    <m:r>
                      <m:rPr>
                        <m:sty m:val="p"/>
                      </m:rPr>
                      <m:t>×</m:t>
                    </m:r>
                    <m:sSup>
                      <m:e>
                        <m:r>
                          <m:t>10</m:t>
                        </m:r>
                      </m:e>
                      <m:sup>
                        <m:r>
                          <m:t>6</m:t>
                        </m:r>
                      </m:sup>
                    </m:sSup>
                  </m:den>
                </m:f>
              </m:e>
            </m:mr>
            <m:mr>
              <m:e>
                <m:r>
                  <m:t xml:space="preserve">​</m:t>
                </m:r>
              </m:e>
              <m:e>
                <m:r>
                  <m:rPr>
                    <m:sty m:val="p"/>
                  </m:rPr>
                  <m:t>=</m:t>
                </m:r>
                <m:f>
                  <m:fPr>
                    <m:type m:val="bar"/>
                  </m:fPr>
                  <m:num>
                    <m:r>
                      <m:t>0.0300</m:t>
                    </m:r>
                  </m:num>
                  <m:den>
                    <m:r>
                      <m:t>6.02</m:t>
                    </m:r>
                    <m:r>
                      <m:rPr>
                        <m:sty m:val="p"/>
                      </m:rPr>
                      <m:t>×</m:t>
                    </m:r>
                    <m:sSup>
                      <m:e>
                        <m:r>
                          <m:t>10</m:t>
                        </m:r>
                      </m:e>
                      <m:sup>
                        <m:r>
                          <m:t>6</m:t>
                        </m:r>
                      </m:sup>
                    </m:sSup>
                  </m:den>
                </m:f>
              </m:e>
            </m:mr>
            <m:mr>
              <m:e>
                <m:r>
                  <m:t xml:space="preserve">​</m:t>
                </m:r>
              </m:e>
              <m:e>
                <m:r>
                  <m:rPr>
                    <m:sty m:val="p"/>
                  </m:rPr>
                  <m:t>≈</m:t>
                </m:r>
                <m:r>
                  <m:t>4.98</m:t>
                </m:r>
                <m:r>
                  <m:rPr>
                    <m:sty m:val="p"/>
                  </m:rPr>
                  <m:t>×</m:t>
                </m:r>
                <m:sSup>
                  <m:e>
                    <m:r>
                      <m:t>10</m:t>
                    </m:r>
                  </m:e>
                  <m:sup>
                    <m:r>
                      <m:rPr>
                        <m:sty m:val="p"/>
                      </m:rPr>
                      <m:t>−</m:t>
                    </m:r>
                    <m:r>
                      <m:t>9</m:t>
                    </m:r>
                  </m:sup>
                </m:sSup>
                <m:r>
                  <m:t> </m:t>
                </m:r>
                <m:r>
                  <m:rPr>
                    <m:nor/>
                    <m:sty m:val="p"/>
                  </m:rPr>
                  <m:t>s</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Part (a)</w:t>
            </w:r>
            <w:r>
              <w:rPr>
                <w:b w:val="0"/>
                <w:i w:val="0"/>
              </w:rPr>
              <w:t xml:space="preserve">     </w:t>
            </w:r>
            <m:oMath>
              <m:r>
                <m:t>t</m:t>
              </m:r>
              <m:r>
                <m:rPr>
                  <m:sty m:val="p"/>
                </m:rPr>
                <m:t>≈</m:t>
              </m:r>
              <m:r>
                <m:t>4.98</m:t>
              </m:r>
              <m:r>
                <m:rPr>
                  <m:sty m:val="p"/>
                </m:rPr>
                <m:t>×</m:t>
              </m:r>
              <m:sSup>
                <m:e>
                  <m:r>
                    <m:t>10</m:t>
                  </m:r>
                </m:e>
                <m:sup>
                  <m:r>
                    <m:rPr>
                      <m:sty m:val="p"/>
                    </m:rPr>
                    <m:t>−</m:t>
                  </m:r>
                  <m:r>
                    <m:t>9</m:t>
                  </m:r>
                </m:sup>
              </m:sSup>
              <m:r>
                <m:t> </m:t>
              </m:r>
              <m:r>
                <m:rPr>
                  <m:nor/>
                  <m:sty m:val="p"/>
                </m:rPr>
                <m:t>s</m:t>
              </m:r>
              <m:r>
                <m:rPr>
                  <m:sty m:val="p"/>
                </m:rPr>
                <m:t>=</m:t>
              </m:r>
              <m:r>
                <m:t>4.98</m:t>
              </m:r>
              <m:r>
                <m:t> </m:t>
              </m:r>
              <m:r>
                <m:rPr>
                  <m:nor/>
                  <m:sty m:val="p"/>
                </m:rPr>
                <m:t>ns</m:t>
              </m:r>
            </m:oMath>
          </w:p>
        </w:tc>
      </w:tr>
    </w:tbl>
    <w:p>
      <w:pPr>
        <w:spacing w:before="0" w:after="120"/>
      </w:pPr>
    </w:p>
    <w:p>
      <w:pPr>
        <w:spacing w:before="30" w:after="20"/>
        <w:keepNext/>
      </w:pPr>
      <w:r>
        <w:rPr>
          <w:b/>
          <w:i w:val="0"/>
          <w:color w:val="34547D"/>
        </w:rPr>
        <w:t xml:space="preserve">Part (b).   </w:t>
      </w:r>
      <w:r>
        <w:rPr>
          <w:b w:val="0"/>
          <w:i w:val="0"/>
          <w:color w:val="1F2933"/>
        </w:rPr>
        <w:t xml:space="preserve">Use </w:t>
      </w:r>
      <w:r>
        <w:rPr>
          <w:b/>
          <w:i w:val="0"/>
          <w:color w:val="1B365D"/>
        </w:rPr>
        <w:t>Equation 3</w:t>
      </w:r>
      <w:r>
        <w:rPr>
          <w:b w:val="0"/>
          <w:i w:val="0"/>
          <w:color w:val="1F2933"/>
        </w:rPr>
        <w:t>, which avoids the time we just computed:</w:t>
      </w:r>
    </w:p>
    <w:p>
      <w:pPr>
        <w:spacing w:before="20" w:after="20"/>
      </w:pPr>
      <m:oMathPara>
        <m:oMathParaPr>
          <m:jc m:val="center"/>
        </m:oMathParaPr>
        <m:oMath>
          <m:m>
            <m:mPr>
              <m:baseJc m:val="center"/>
              <m:plcHide m:val="on"/>
              <m:mcs>
                <m:mc>
                  <m:mcPr>
                    <m:mcJc m:val="right"/>
                    <m:count m:val="1"/>
                  </m:mcPr>
                </m:mc>
                <m:mc>
                  <m:mcPr>
                    <m:mcJc m:val="left"/>
                    <m:count m:val="1"/>
                  </m:mcPr>
                </m:mc>
              </m:mcs>
            </m:mPr>
            <m:mr>
              <m:e>
                <m:r>
                  <m:t>a</m:t>
                </m:r>
              </m:e>
              <m:e>
                <m:r>
                  <m:rPr>
                    <m:sty m:val="p"/>
                  </m:rPr>
                  <m:t>=</m:t>
                </m:r>
                <m:f>
                  <m:fPr>
                    <m:type m:val="bar"/>
                  </m:fPr>
                  <m:num>
                    <m:sSup>
                      <m:e>
                        <m:r>
                          <m:t>v</m:t>
                        </m:r>
                      </m:e>
                      <m:sup>
                        <m:r>
                          <m:t>2</m:t>
                        </m:r>
                      </m:sup>
                    </m:sSup>
                    <m:r>
                      <m:rPr>
                        <m:sty m:val="p"/>
                      </m:rPr>
                      <m:t>−</m:t>
                    </m:r>
                    <m:sSubSup>
                      <m:e>
                        <m:r>
                          <m:t>v</m:t>
                        </m:r>
                      </m:e>
                      <m:sub>
                        <m:r>
                          <m:t>0</m:t>
                        </m:r>
                      </m:sub>
                      <m:sup>
                        <m:r>
                          <m:t> </m:t>
                        </m:r>
                        <m:r>
                          <m:t>2</m:t>
                        </m:r>
                      </m:sup>
                    </m:sSubSup>
                  </m:num>
                  <m:den>
                    <m:r>
                      <m:t>2</m:t>
                    </m:r>
                    <m:r>
                      <m:t> </m:t>
                    </m:r>
                    <m:d>
                      <m:dPr>
                        <m:begChr m:val="("/>
                        <m:endChr m:val=")"/>
                        <m:sepChr m:val=""/>
                        <m:grow/>
                      </m:dPr>
                      <m:e>
                        <m:r>
                          <m:t>x</m:t>
                        </m:r>
                        <m:r>
                          <m:rPr>
                            <m:sty m:val="p"/>
                          </m:rPr>
                          <m:t>−</m:t>
                        </m:r>
                        <m:sSub>
                          <m:e>
                            <m:r>
                              <m:t>x</m:t>
                            </m:r>
                          </m:e>
                          <m:sub>
                            <m:r>
                              <m:t>0</m:t>
                            </m:r>
                          </m:sub>
                        </m:sSub>
                      </m:e>
                    </m:d>
                  </m:den>
                </m:f>
              </m:e>
            </m:mr>
            <m:mr>
              <m:e>
                <m:r>
                  <m:t xml:space="preserve">​</m:t>
                </m:r>
              </m:e>
              <m:e>
                <m:r>
                  <m:rPr>
                    <m:sty m:val="p"/>
                  </m:rPr>
                  <m:t>=</m:t>
                </m:r>
                <m:f>
                  <m:fPr>
                    <m:type m:val="bar"/>
                  </m:fPr>
                  <m:num>
                    <m:sSup>
                      <m:e>
                        <m:d>
                          <m:dPr>
                            <m:begChr m:val="("/>
                            <m:endChr m:val=")"/>
                            <m:sepChr m:val=""/>
                            <m:grow/>
                          </m:dPr>
                          <m:e>
                            <m:r>
                              <m:t>6.00</m:t>
                            </m:r>
                            <m:r>
                              <m:rPr>
                                <m:sty m:val="p"/>
                              </m:rPr>
                              <m:t>×</m:t>
                            </m:r>
                            <m:sSup>
                              <m:e>
                                <m:r>
                                  <m:t>10</m:t>
                                </m:r>
                              </m:e>
                              <m:sup>
                                <m:r>
                                  <m:t>6</m:t>
                                </m:r>
                              </m:sup>
                            </m:sSup>
                          </m:e>
                        </m:d>
                      </m:e>
                      <m:sup>
                        <m:r>
                          <m:t>2</m:t>
                        </m:r>
                      </m:sup>
                    </m:sSup>
                    <m:r>
                      <m:rPr>
                        <m:sty m:val="p"/>
                      </m:rPr>
                      <m:t>−</m:t>
                    </m:r>
                    <m:sSup>
                      <m:e>
                        <m:d>
                          <m:dPr>
                            <m:begChr m:val="("/>
                            <m:endChr m:val=")"/>
                            <m:sepChr m:val=""/>
                            <m:grow/>
                          </m:dPr>
                          <m:e>
                            <m:r>
                              <m:t>2.00</m:t>
                            </m:r>
                            <m:r>
                              <m:rPr>
                                <m:sty m:val="p"/>
                              </m:rPr>
                              <m:t>×</m:t>
                            </m:r>
                            <m:sSup>
                              <m:e>
                                <m:r>
                                  <m:t>10</m:t>
                                </m:r>
                              </m:e>
                              <m:sup>
                                <m:r>
                                  <m:t>4</m:t>
                                </m:r>
                              </m:sup>
                            </m:sSup>
                          </m:e>
                        </m:d>
                      </m:e>
                      <m:sup>
                        <m:r>
                          <m:t>2</m:t>
                        </m:r>
                      </m:sup>
                    </m:sSup>
                  </m:num>
                  <m:den>
                    <m:r>
                      <m:t>2</m:t>
                    </m:r>
                    <m:r>
                      <m:t> </m:t>
                    </m:r>
                    <m:d>
                      <m:dPr>
                        <m:begChr m:val="("/>
                        <m:endChr m:val=")"/>
                        <m:sepChr m:val=""/>
                        <m:grow/>
                      </m:dPr>
                      <m:e>
                        <m:r>
                          <m:t>0.0150</m:t>
                        </m:r>
                      </m:e>
                    </m:d>
                  </m:den>
                </m:f>
              </m:e>
            </m:mr>
            <m:mr>
              <m:e>
                <m:r>
                  <m:t xml:space="preserve">​</m:t>
                </m:r>
              </m:e>
              <m:e>
                <m:r>
                  <m:rPr>
                    <m:sty m:val="p"/>
                  </m:rPr>
                  <m:t>=</m:t>
                </m:r>
                <m:f>
                  <m:fPr>
                    <m:type m:val="bar"/>
                  </m:fPr>
                  <m:num>
                    <m:r>
                      <m:t>3.60</m:t>
                    </m:r>
                    <m:r>
                      <m:rPr>
                        <m:sty m:val="p"/>
                      </m:rPr>
                      <m:t>×</m:t>
                    </m:r>
                    <m:sSup>
                      <m:e>
                        <m:r>
                          <m:t>10</m:t>
                        </m:r>
                      </m:e>
                      <m:sup>
                        <m:r>
                          <m:t>13</m:t>
                        </m:r>
                      </m:sup>
                    </m:sSup>
                    <m:r>
                      <m:rPr>
                        <m:sty m:val="p"/>
                      </m:rPr>
                      <m:t>−</m:t>
                    </m:r>
                    <m:r>
                      <m:t>4.00</m:t>
                    </m:r>
                    <m:r>
                      <m:rPr>
                        <m:sty m:val="p"/>
                      </m:rPr>
                      <m:t>×</m:t>
                    </m:r>
                    <m:sSup>
                      <m:e>
                        <m:r>
                          <m:t>10</m:t>
                        </m:r>
                      </m:e>
                      <m:sup>
                        <m:r>
                          <m:t>8</m:t>
                        </m:r>
                      </m:sup>
                    </m:sSup>
                  </m:num>
                  <m:den>
                    <m:r>
                      <m:t>0.0300</m:t>
                    </m:r>
                  </m:den>
                </m:f>
              </m:e>
            </m:mr>
            <m:mr>
              <m:e>
                <m:r>
                  <m:t xml:space="preserve">​</m:t>
                </m:r>
              </m:e>
              <m:e>
                <m:r>
                  <m:rPr>
                    <m:sty m:val="p"/>
                  </m:rPr>
                  <m:t>≈</m:t>
                </m:r>
                <m:r>
                  <m:t>1.20</m:t>
                </m:r>
                <m:r>
                  <m:rPr>
                    <m:sty m:val="p"/>
                  </m:rPr>
                  <m:t>×</m:t>
                </m:r>
                <m:sSup>
                  <m:e>
                    <m:r>
                      <m:t>10</m:t>
                    </m:r>
                  </m:e>
                  <m:sup>
                    <m:r>
                      <m:t>15</m:t>
                    </m:r>
                  </m:sup>
                </m:sSup>
                <m:r>
                  <m:t> </m:t>
                </m:r>
                <m:sSup>
                  <m:e>
                    <m:r>
                      <m:rPr>
                        <m:nor/>
                        <m:sty m:val="p"/>
                      </m:rPr>
                      <m:t>m/s</m:t>
                    </m:r>
                  </m:e>
                  <m:sup>
                    <m:r>
                      <m:t>2</m:t>
                    </m:r>
                  </m:sup>
                </m:sSup>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Part (b)</w:t>
            </w:r>
            <w:r>
              <w:rPr>
                <w:b w:val="0"/>
                <w:i w:val="0"/>
              </w:rPr>
              <w:t xml:space="preserve">     </w:t>
            </w:r>
            <m:oMath>
              <m:r>
                <m:t>a</m:t>
              </m:r>
              <m:r>
                <m:rPr>
                  <m:sty m:val="p"/>
                </m:rPr>
                <m:t>≈</m:t>
              </m:r>
              <m:r>
                <m:t>1.20</m:t>
              </m:r>
              <m:r>
                <m:rPr>
                  <m:sty m:val="p"/>
                </m:rPr>
                <m:t>×</m:t>
              </m:r>
              <m:sSup>
                <m:e>
                  <m:r>
                    <m:t>10</m:t>
                  </m:r>
                </m:e>
                <m:sup>
                  <m:r>
                    <m:t>15</m:t>
                  </m:r>
                </m:sup>
              </m:sSup>
              <m:r>
                <m:t> </m:t>
              </m:r>
              <m:sSup>
                <m:e>
                  <m:r>
                    <m:rPr>
                      <m:nor/>
                      <m:sty m:val="p"/>
                    </m:rPr>
                    <m:t>m/s</m:t>
                  </m:r>
                </m:e>
                <m:sup>
                  <m:r>
                    <m:t>2</m:t>
                  </m:r>
                </m:sup>
              </m:sSup>
            </m:oMath>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FF0FB"/>
            <w:tcMar>
              <w:top w:w="120" w:type="dxa"/>
              <w:start w:w="200" w:type="dxa"/>
              <w:bottom w:w="120" w:type="dxa"/>
              <w:end w:w="200" w:type="dxa"/>
            </w:tcMar>
            <w:tcBorders>
              <w:top w:val="nil"/>
              <w:left w:val="single" w:sz="30" w:space="0" w:color="3B4CA0"/>
              <w:bottom w:val="nil"/>
              <w:right w:val="nil"/>
            </w:tcBorders>
          </w:tcPr>
          <w:p>
            <w:pPr>
              <w:spacing w:before="0" w:after="30"/>
            </w:pPr>
            <w:r/>
            <w:r>
              <w:rPr>
                <w:b/>
                <w:i w:val="0"/>
                <w:color w:val="3B4CA0"/>
                <w:sz w:val="15"/>
                <w:rFonts w:ascii="Calibri" w:hAnsi="Calibri"/>
              </w:rPr>
              <w:t>PEDAGOGICAL INSIGHT</w:t>
            </w:r>
          </w:p>
          <w:p>
            <w:pPr>
              <w:spacing w:before="0" w:after="0"/>
            </w:pPr>
            <w:r>
              <w:rPr>
                <w:b w:val="0"/>
                <w:i w:val="0"/>
                <w:color w:val="1F2933"/>
              </w:rPr>
              <w:t xml:space="preserve">A good place to practise scientific notation and significant figures. Note that </w:t>
            </w:r>
            <m:oMath>
              <m:sSubSup>
                <m:e>
                  <m:r>
                    <m:t>v</m:t>
                  </m:r>
                </m:e>
                <m:sub>
                  <m:r>
                    <m:t>0</m:t>
                  </m:r>
                </m:sub>
                <m:sup>
                  <m:r>
                    <m:t> </m:t>
                  </m:r>
                  <m:r>
                    <m:t>2</m:t>
                  </m:r>
                </m:sup>
              </m:sSubSup>
              <m:r>
                <m:rPr>
                  <m:sty m:val="p"/>
                </m:rPr>
                <m:t>=</m:t>
              </m:r>
              <m:r>
                <m:t>4.00</m:t>
              </m:r>
              <m:r>
                <m:rPr>
                  <m:sty m:val="p"/>
                </m:rPr>
                <m:t>×</m:t>
              </m:r>
              <m:sSup>
                <m:e>
                  <m:r>
                    <m:t>10</m:t>
                  </m:r>
                </m:e>
                <m:sup>
                  <m:r>
                    <m:t>8</m:t>
                  </m:r>
                </m:sup>
              </m:sSup>
            </m:oMath>
            <w:r>
              <w:rPr>
                <w:b w:val="0"/>
                <w:i w:val="0"/>
                <w:color w:val="1F2933"/>
              </w:rPr>
              <w:t xml:space="preserve"> is five orders of magnitude smaller than </w:t>
            </w:r>
            <m:oMath>
              <m:sSup>
                <m:e>
                  <m:r>
                    <m:t>v</m:t>
                  </m:r>
                </m:e>
                <m:sup>
                  <m:r>
                    <m:t>2</m:t>
                  </m:r>
                </m:sup>
              </m:sSup>
              <m:r>
                <m:rPr>
                  <m:sty m:val="p"/>
                </m:rPr>
                <m:t>=</m:t>
              </m:r>
              <m:r>
                <m:t>3.60</m:t>
              </m:r>
              <m:r>
                <m:rPr>
                  <m:sty m:val="p"/>
                </m:rPr>
                <m:t>×</m:t>
              </m:r>
              <m:sSup>
                <m:e>
                  <m:r>
                    <m:t>10</m:t>
                  </m:r>
                </m:e>
                <m:sup>
                  <m:r>
                    <m:t>13</m:t>
                  </m:r>
                </m:sup>
              </m:sSup>
            </m:oMath>
            <w:r>
              <w:rPr>
                <w:b w:val="0"/>
                <w:i w:val="0"/>
                <w:color w:val="1F2933"/>
              </w:rPr>
              <w:t>, so it barely affects the result — yet keeping it models honest bookkeeping.</w:t>
            </w:r>
          </w:p>
        </w:tc>
      </w:tr>
    </w:tbl>
    <w:p>
      <w:pPr>
        <w:spacing w:before="0" w:after="24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1B365D"/>
            <w:tcMar>
              <w:top w:w="120" w:type="dxa"/>
              <w:start w:w="200" w:type="dxa"/>
              <w:bottom w:w="120" w:type="dxa"/>
              <w:end w:w="200" w:type="dxa"/>
            </w:tcMar>
          </w:tcPr>
          <w:p>
            <w:pPr>
              <w:spacing w:before="0" w:after="0"/>
              <w:keepNext/>
            </w:pPr>
            <w:r/>
            <w:r>
              <w:rPr>
                <w:b/>
                <w:i w:val="0"/>
                <w:color w:val="9FC0E8"/>
                <w:sz w:val="15"/>
                <w:rFonts w:ascii="Calibri" w:hAnsi="Calibri"/>
              </w:rPr>
              <w:t>GUIDED EXAMPLE 5</w:t>
            </w:r>
            <w:r>
              <w:rPr>
                <w:b w:val="0"/>
                <w:i w:val="0"/>
                <w:sz w:val="15"/>
              </w:rPr>
              <w:t xml:space="preserve">     </w:t>
            </w:r>
            <w:r>
              <w:rPr>
                <w:b/>
                <w:i w:val="0"/>
                <w:color w:val="FFFFFF"/>
                <w:sz w:val="20"/>
                <w:rFonts w:ascii="Calibri" w:hAnsi="Calibri"/>
              </w:rPr>
              <w:t>The Case of the Impossible Rhinoceros</w:t>
            </w:r>
          </w:p>
        </w:tc>
      </w:tr>
    </w:tbl>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F4F6FA"/>
            <w:tcMar>
              <w:top w:w="110" w:type="dxa"/>
              <w:start w:w="200" w:type="dxa"/>
              <w:bottom w:w="110" w:type="dxa"/>
              <w:end w:w="200" w:type="dxa"/>
            </w:tcMar>
            <w:tcBorders>
              <w:top w:val="nil"/>
              <w:left w:val="single" w:sz="24" w:space="0" w:color="1B365D"/>
              <w:bottom w:val="nil"/>
              <w:right w:val="nil"/>
            </w:tcBorders>
          </w:tcPr>
          <w:p>
            <w:pPr>
              <w:spacing w:before="0" w:after="0"/>
            </w:pPr>
            <w:r/>
            <w:r>
              <w:rPr>
                <w:b/>
                <w:i w:val="0"/>
                <w:color w:val="1B365D"/>
                <w:sz w:val="14"/>
                <w:rFonts w:ascii="Calibri" w:hAnsi="Calibri"/>
              </w:rPr>
              <w:t xml:space="preserve">PROBLEM   </w:t>
            </w:r>
            <w:r>
              <w:rPr>
                <w:b w:val="0"/>
                <w:i w:val="0"/>
                <w:color w:val="1F2933"/>
              </w:rPr>
              <w:t>Why is the following situation impossible? Starting from rest, a charging rhinoceros moves 50.0 m in a straight line in 10.0 s. Her acceleration is constant during the entire motion, and her final speed is 8.00 m/s.</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5040"/>
        <w:gridCol w:w="5040"/>
      </w:tblGrid>
      <w:tr>
        <w:tc>
          <w:tcPr>
            <w:tcW w:type="dxa" w:w="5040"/>
            <w:shd w:val="clear" w:color="auto" w:fill="EEF3F9"/>
            <w:tcBorders>
              <w:top w:val="nil"/>
              <w:left w:val="single" w:sz="24" w:space="0" w:color="2E5E8C"/>
              <w:bottom w:val="nil"/>
              <w:right w:val="nil"/>
            </w:tcBorders>
            <w:tcMar>
              <w:top w:w="120" w:type="dxa"/>
              <w:start w:w="170" w:type="dxa"/>
              <w:bottom w:w="120" w:type="dxa"/>
              <w:end w:w="170" w:type="dxa"/>
            </w:tcMar>
          </w:tcPr>
          <w:p>
            <w:pPr>
              <w:spacing w:before="0" w:after="50"/>
            </w:pPr>
            <w:r>
              <w:rPr>
                <w:b/>
                <w:i w:val="0"/>
                <w:color w:val="2E5E8C"/>
                <w:sz w:val="15"/>
                <w:rFonts w:ascii="Calibri" w:hAnsi="Calibri"/>
              </w:rPr>
              <w:t>GIVEN</w:t>
            </w:r>
          </w:p>
          <w:p>
            <w:pPr>
              <w:spacing w:before="0" w:after="40"/>
              <w:ind w:left="180" w:hanging="180"/>
            </w:pPr>
            <w:r>
              <w:rPr>
                <w:b/>
                <w:i w:val="0"/>
                <w:color w:val="2E5E8C"/>
              </w:rPr>
              <w:t xml:space="preserve">•  </w:t>
            </w:r>
            <w:r>
              <w:rPr>
                <w:b w:val="0"/>
                <w:i w:val="0"/>
                <w:color w:val="1F2933"/>
              </w:rPr>
              <w:t xml:space="preserve">Initial velocity  </w:t>
            </w:r>
            <m:oMath>
              <m:sSub>
                <m:e>
                  <m:r>
                    <m:t>v</m:t>
                  </m:r>
                </m:e>
                <m:sub>
                  <m:r>
                    <m:t>0</m:t>
                  </m:r>
                </m:sub>
              </m:sSub>
              <m:r>
                <m:rPr>
                  <m:sty m:val="p"/>
                </m:rPr>
                <m:t>=</m:t>
              </m:r>
              <m:r>
                <m:t>0</m:t>
              </m:r>
              <m:r>
                <m:t> </m:t>
              </m:r>
              <m:r>
                <m:rPr>
                  <m:nor/>
                  <m:sty m:val="p"/>
                </m:rPr>
                <m:t>m/s</m:t>
              </m:r>
            </m:oMath>
            <w:r>
              <w:rPr>
                <w:b w:val="0"/>
                <w:i w:val="0"/>
                <w:color w:val="1F2933"/>
              </w:rPr>
              <w:t xml:space="preserve">  (from rest)</w:t>
            </w:r>
          </w:p>
          <w:p>
            <w:pPr>
              <w:spacing w:before="0" w:after="40"/>
              <w:ind w:left="180" w:hanging="180"/>
            </w:pPr>
            <w:r>
              <w:rPr>
                <w:b/>
                <w:i w:val="0"/>
                <w:color w:val="2E5E8C"/>
              </w:rPr>
              <w:t xml:space="preserve">•  </w:t>
            </w:r>
            <w:r>
              <w:rPr>
                <w:b w:val="0"/>
                <w:i w:val="0"/>
                <w:color w:val="1F2933"/>
              </w:rPr>
              <w:t xml:space="preserve">Displacement  </w:t>
            </w:r>
            <m:oMath>
              <m:r>
                <m:t>Δ</m:t>
              </m:r>
              <m:r>
                <m:t>x</m:t>
              </m:r>
              <m:r>
                <m:rPr>
                  <m:sty m:val="p"/>
                </m:rPr>
                <m:t>=</m:t>
              </m:r>
              <m:r>
                <m:t>50.0</m:t>
              </m:r>
              <m:r>
                <m:t> </m:t>
              </m:r>
              <m:r>
                <m:rPr>
                  <m:nor/>
                  <m:sty m:val="p"/>
                </m:rPr>
                <m:t>m</m:t>
              </m:r>
            </m:oMath>
          </w:p>
          <w:p>
            <w:pPr>
              <w:spacing w:before="0" w:after="40"/>
              <w:ind w:left="180" w:hanging="180"/>
            </w:pPr>
            <w:r>
              <w:rPr>
                <w:b/>
                <w:i w:val="0"/>
                <w:color w:val="2E5E8C"/>
              </w:rPr>
              <w:t xml:space="preserve">•  </w:t>
            </w:r>
            <w:r>
              <w:rPr>
                <w:b w:val="0"/>
                <w:i w:val="0"/>
                <w:color w:val="1F2933"/>
              </w:rPr>
              <w:t xml:space="preserve">Time interval  </w:t>
            </w:r>
            <m:oMath>
              <m:r>
                <m:t>t</m:t>
              </m:r>
              <m:r>
                <m:rPr>
                  <m:sty m:val="p"/>
                </m:rPr>
                <m:t>=</m:t>
              </m:r>
              <m:r>
                <m:t>10.0</m:t>
              </m:r>
              <m:r>
                <m:t> </m:t>
              </m:r>
              <m:r>
                <m:rPr>
                  <m:nor/>
                  <m:sty m:val="p"/>
                </m:rPr>
                <m:t>s</m:t>
              </m:r>
            </m:oMath>
          </w:p>
          <w:p>
            <w:pPr>
              <w:spacing w:before="0" w:after="40"/>
              <w:ind w:left="180" w:hanging="180"/>
            </w:pPr>
            <w:r>
              <w:rPr>
                <w:b/>
                <w:i w:val="0"/>
                <w:color w:val="2E5E8C"/>
              </w:rPr>
              <w:t xml:space="preserve">•  </w:t>
            </w:r>
            <w:r>
              <w:rPr>
                <w:b w:val="0"/>
                <w:i w:val="0"/>
                <w:color w:val="1F2933"/>
              </w:rPr>
              <w:t xml:space="preserve">Reported final speed  </w:t>
            </w:r>
            <m:oMath>
              <m:r>
                <m:t>v</m:t>
              </m:r>
              <m:r>
                <m:rPr>
                  <m:sty m:val="p"/>
                </m:rPr>
                <m:t>=</m:t>
              </m:r>
              <m:r>
                <m:t>8.00</m:t>
              </m:r>
              <m:r>
                <m:t> </m:t>
              </m:r>
              <m:r>
                <m:rPr>
                  <m:nor/>
                  <m:sty m:val="p"/>
                </m:rPr>
                <m:t>m/s</m:t>
              </m:r>
            </m:oMath>
          </w:p>
          <w:p>
            <w:pPr>
              <w:spacing w:before="0" w:after="40"/>
              <w:ind w:left="180" w:hanging="180"/>
            </w:pPr>
            <w:r>
              <w:rPr>
                <w:b/>
                <w:i w:val="0"/>
                <w:color w:val="2E5E8C"/>
              </w:rPr>
              <w:t xml:space="preserve">•  </w:t>
            </w:r>
            <w:r>
              <w:rPr>
                <w:b w:val="0"/>
                <w:i w:val="0"/>
                <w:color w:val="1F2933"/>
              </w:rPr>
              <w:t xml:space="preserve">Assumption: acceleration </w:t>
            </w:r>
            <m:oMath>
              <m:r>
                <m:t>a</m:t>
              </m:r>
            </m:oMath>
            <w:r>
              <w:rPr>
                <w:b w:val="0"/>
                <w:i w:val="0"/>
                <w:color w:val="1F2933"/>
              </w:rPr>
              <w:t xml:space="preserve"> is constant</w:t>
            </w:r>
          </w:p>
        </w:tc>
        <w:tc>
          <w:tcPr>
            <w:tcW w:type="dxa" w:w="5040"/>
            <w:shd w:val="clear" w:color="auto" w:fill="FBF4E7"/>
            <w:tcBorders>
              <w:top w:val="nil"/>
              <w:left w:val="single" w:sz="24" w:space="0" w:color="B0791F"/>
              <w:bottom w:val="nil"/>
              <w:right w:val="nil"/>
            </w:tcBorders>
            <w:tcMar>
              <w:top w:w="120" w:type="dxa"/>
              <w:start w:w="170" w:type="dxa"/>
              <w:bottom w:w="120" w:type="dxa"/>
              <w:end w:w="170" w:type="dxa"/>
            </w:tcMar>
          </w:tcPr>
          <w:p>
            <w:pPr>
              <w:spacing w:before="0" w:after="50"/>
            </w:pPr>
            <w:r>
              <w:rPr>
                <w:b/>
                <w:i w:val="0"/>
                <w:color w:val="B0791F"/>
                <w:sz w:val="15"/>
                <w:rFonts w:ascii="Calibri" w:hAnsi="Calibri"/>
              </w:rPr>
              <w:t>REQUIRED</w:t>
            </w:r>
          </w:p>
          <w:p>
            <w:pPr>
              <w:spacing w:before="0" w:after="40"/>
              <w:ind w:left="180" w:hanging="180"/>
            </w:pPr>
            <w:r>
              <w:rPr>
                <w:b/>
                <w:i w:val="0"/>
                <w:color w:val="B0791F"/>
              </w:rPr>
              <w:t xml:space="preserve">•  </w:t>
            </w:r>
            <w:r>
              <w:rPr>
                <w:b w:val="0"/>
                <w:i w:val="0"/>
                <w:color w:val="1F2933"/>
              </w:rPr>
              <w:t>Show the scenario is internally contradictory</w:t>
            </w:r>
          </w:p>
        </w:tc>
      </w:tr>
    </w:tbl>
    <w:p>
      <w:pPr>
        <w:spacing w:before="0" w:after="160"/>
      </w:pPr>
    </w:p>
    <w:p>
      <w:pPr>
        <w:spacing w:before="40" w:after="30"/>
        <w:keepNext/>
      </w:pPr>
      <w:r>
        <w:rPr>
          <w:b/>
          <w:i w:val="0"/>
          <w:color w:val="1B365D"/>
          <w:sz w:val="16"/>
          <w:rFonts w:ascii="Calibri" w:hAnsi="Calibri"/>
        </w:rPr>
        <w:t>SOLUTION</w:t>
      </w:r>
      <w:r>
        <w:rPr>
          <w:b w:val="0"/>
          <w:i w:val="0"/>
          <w:color w:val="5A6472"/>
          <w:sz w:val="15"/>
        </w:rPr>
        <w:t xml:space="preserve">   —   step-by-step derivation</w:t>
      </w:r>
    </w:p>
    <w:p>
      <w:pPr>
        <w:spacing w:before="30" w:after="20"/>
        <w:keepNext/>
      </w:pPr>
      <w:r>
        <w:rPr>
          <w:b/>
          <w:i w:val="0"/>
          <w:color w:val="34547D"/>
        </w:rPr>
        <w:t xml:space="preserve">Method A.   </w:t>
      </w:r>
      <w:r>
        <w:rPr>
          <w:b w:val="0"/>
          <w:i w:val="0"/>
          <w:color w:val="1F2933"/>
        </w:rPr>
        <w:t xml:space="preserve">Compute the displacement implied by the start/end speeds using </w:t>
      </w:r>
      <w:r>
        <w:rPr>
          <w:b/>
          <w:i w:val="0"/>
          <w:color w:val="1B365D"/>
        </w:rPr>
        <w:t>Equation 4</w:t>
      </w:r>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r>
                  <m:t>Δ</m:t>
                </m:r>
                <m:r>
                  <m:t>x</m:t>
                </m:r>
              </m:e>
              <m:e>
                <m:r>
                  <m:rPr>
                    <m:sty m:val="p"/>
                  </m:rPr>
                  <m:t>=</m:t>
                </m:r>
                <m:f>
                  <m:fPr>
                    <m:type m:val="lin"/>
                  </m:fPr>
                  <m:num>
                    <m:r>
                      <m:t>1</m:t>
                    </m:r>
                  </m:num>
                  <m:den>
                    <m:r>
                      <m:t>2</m:t>
                    </m:r>
                  </m:den>
                </m:f>
                <m:d>
                  <m:dPr>
                    <m:begChr m:val="("/>
                    <m:endChr m:val=")"/>
                    <m:sepChr m:val=""/>
                    <m:grow/>
                  </m:dPr>
                  <m:e>
                    <m:sSub>
                      <m:e>
                        <m:r>
                          <m:t>v</m:t>
                        </m:r>
                      </m:e>
                      <m:sub>
                        <m:r>
                          <m:t>0</m:t>
                        </m:r>
                      </m:sub>
                    </m:sSub>
                    <m:r>
                      <m:rPr>
                        <m:sty m:val="p"/>
                      </m:rPr>
                      <m:t>+</m:t>
                    </m:r>
                    <m:r>
                      <m:t>v</m:t>
                    </m:r>
                  </m:e>
                </m:d>
                <m:r>
                  <m:t> </m:t>
                </m:r>
                <m:r>
                  <m:t>t</m:t>
                </m:r>
              </m:e>
            </m:mr>
            <m:mr>
              <m:e>
                <m:r>
                  <m:t xml:space="preserve">​</m:t>
                </m:r>
              </m:e>
              <m:e>
                <m:r>
                  <m:rPr>
                    <m:sty m:val="p"/>
                  </m:rPr>
                  <m:t>=</m:t>
                </m:r>
                <m:f>
                  <m:fPr>
                    <m:type m:val="lin"/>
                  </m:fPr>
                  <m:num>
                    <m:r>
                      <m:t>1</m:t>
                    </m:r>
                  </m:num>
                  <m:den>
                    <m:r>
                      <m:t>2</m:t>
                    </m:r>
                  </m:den>
                </m:f>
                <m:d>
                  <m:dPr>
                    <m:begChr m:val="("/>
                    <m:endChr m:val=")"/>
                    <m:sepChr m:val=""/>
                    <m:grow/>
                  </m:dPr>
                  <m:e>
                    <m:r>
                      <m:t>0</m:t>
                    </m:r>
                    <m:r>
                      <m:rPr>
                        <m:sty m:val="p"/>
                      </m:rPr>
                      <m:t>+</m:t>
                    </m:r>
                    <m:r>
                      <m:t>8.00</m:t>
                    </m:r>
                  </m:e>
                </m:d>
                <m:d>
                  <m:dPr>
                    <m:begChr m:val="("/>
                    <m:endChr m:val=")"/>
                    <m:sepChr m:val=""/>
                    <m:grow/>
                  </m:dPr>
                  <m:e>
                    <m:r>
                      <m:t>10.0</m:t>
                    </m:r>
                  </m:e>
                </m:d>
              </m:e>
            </m:mr>
            <m:mr>
              <m:e>
                <m:r>
                  <m:t xml:space="preserve">​</m:t>
                </m:r>
              </m:e>
              <m:e>
                <m:r>
                  <m:rPr>
                    <m:sty m:val="p"/>
                  </m:rPr>
                  <m:t>=</m:t>
                </m:r>
                <m:r>
                  <m:t>40.0</m:t>
                </m:r>
                <m:r>
                  <m:t> </m:t>
                </m:r>
                <m:r>
                  <m:rPr>
                    <m:nor/>
                    <m:sty m:val="p"/>
                  </m:rPr>
                  <m:t>m</m:t>
                </m:r>
              </m:e>
            </m:mr>
          </m:m>
        </m:oMath>
      </m:oMathPara>
    </w:p>
    <w:p>
      <w:pPr>
        <w:spacing w:before="30" w:after="20"/>
        <w:keepNext/>
      </w:pPr>
      <w:r>
        <w:rPr>
          <w:b w:val="0"/>
          <w:i w:val="0"/>
          <w:color w:val="1F2933"/>
        </w:rPr>
        <w:t>But the problem claims 50.0 m — a direct contradiction.</w:t>
      </w:r>
    </w:p>
    <w:p>
      <w:pPr>
        <w:spacing w:before="30" w:after="20"/>
        <w:keepNext/>
      </w:pPr>
      <w:r>
        <w:rPr>
          <w:b/>
          <w:i w:val="0"/>
          <w:color w:val="34547D"/>
        </w:rPr>
        <w:t xml:space="preserve">Method B.   </w:t>
      </w:r>
      <w:r>
        <w:rPr>
          <w:b w:val="0"/>
          <w:i w:val="0"/>
          <w:color w:val="1F2933"/>
        </w:rPr>
        <w:t>Compute the final speed required to cover 50.0 m in 10.0 s from rest:</w:t>
      </w:r>
    </w:p>
    <w:p>
      <w:pPr>
        <w:spacing w:before="20" w:after="20"/>
      </w:pPr>
      <m:oMathPara>
        <m:oMathParaPr>
          <m:jc m:val="center"/>
        </m:oMathParaPr>
        <m:oMath>
          <m:m>
            <m:mPr>
              <m:baseJc m:val="center"/>
              <m:plcHide m:val="on"/>
              <m:mcs>
                <m:mc>
                  <m:mcPr>
                    <m:mcJc m:val="right"/>
                    <m:count m:val="1"/>
                  </m:mcPr>
                </m:mc>
                <m:mc>
                  <m:mcPr>
                    <m:mcJc m:val="left"/>
                    <m:count m:val="1"/>
                  </m:mcPr>
                </m:mc>
              </m:mcs>
            </m:mPr>
            <m:mr>
              <m:e>
                <m:r>
                  <m:t>v</m:t>
                </m:r>
              </m:e>
              <m:e>
                <m:r>
                  <m:rPr>
                    <m:sty m:val="p"/>
                  </m:rPr>
                  <m:t>=</m:t>
                </m:r>
                <m:f>
                  <m:fPr>
                    <m:type m:val="bar"/>
                  </m:fPr>
                  <m:num>
                    <m:r>
                      <m:t>2</m:t>
                    </m:r>
                    <m:r>
                      <m:t> </m:t>
                    </m:r>
                    <m:r>
                      <m:t>Δ</m:t>
                    </m:r>
                    <m:r>
                      <m:t>x</m:t>
                    </m:r>
                  </m:num>
                  <m:den>
                    <m:r>
                      <m:t>t</m:t>
                    </m:r>
                  </m:den>
                </m:f>
                <m:r>
                  <m:rPr>
                    <m:sty m:val="p"/>
                  </m:rPr>
                  <m:t>−</m:t>
                </m:r>
                <m:sSub>
                  <m:e>
                    <m:r>
                      <m:t>v</m:t>
                    </m:r>
                  </m:e>
                  <m:sub>
                    <m:r>
                      <m:t>0</m:t>
                    </m:r>
                  </m:sub>
                </m:sSub>
              </m:e>
            </m:mr>
            <m:mr>
              <m:e>
                <m:r>
                  <m:t xml:space="preserve">​</m:t>
                </m:r>
              </m:e>
              <m:e>
                <m:r>
                  <m:rPr>
                    <m:sty m:val="p"/>
                  </m:rPr>
                  <m:t>=</m:t>
                </m:r>
                <m:f>
                  <m:fPr>
                    <m:type m:val="bar"/>
                  </m:fPr>
                  <m:num>
                    <m:r>
                      <m:t>2</m:t>
                    </m:r>
                    <m:r>
                      <m:t> </m:t>
                    </m:r>
                    <m:d>
                      <m:dPr>
                        <m:begChr m:val="("/>
                        <m:endChr m:val=")"/>
                        <m:sepChr m:val=""/>
                        <m:grow/>
                      </m:dPr>
                      <m:e>
                        <m:r>
                          <m:t>50.0</m:t>
                        </m:r>
                      </m:e>
                    </m:d>
                  </m:num>
                  <m:den>
                    <m:r>
                      <m:t>10.0</m:t>
                    </m:r>
                  </m:den>
                </m:f>
                <m:r>
                  <m:rPr>
                    <m:sty m:val="p"/>
                  </m:rPr>
                  <m:t>−</m:t>
                </m:r>
                <m:r>
                  <m:t>0</m:t>
                </m:r>
              </m:e>
            </m:mr>
            <m:mr>
              <m:e>
                <m:r>
                  <m:t xml:space="preserve">​</m:t>
                </m:r>
              </m:e>
              <m:e>
                <m:r>
                  <m:rPr>
                    <m:sty m:val="p"/>
                  </m:rPr>
                  <m:t>=</m:t>
                </m:r>
                <m:r>
                  <m:t>10.0</m:t>
                </m:r>
                <m:r>
                  <m:t> </m:t>
                </m:r>
                <m:r>
                  <m:rPr>
                    <m:nor/>
                    <m:sty m:val="p"/>
                  </m:rPr>
                  <m:t>m/s</m:t>
                </m:r>
              </m:e>
            </m:mr>
          </m:m>
        </m:oMath>
      </m:oMathPara>
    </w:p>
    <w:p>
      <w:pPr>
        <w:spacing w:before="30" w:after="20"/>
        <w:keepNext/>
      </w:pPr>
      <w:r>
        <w:rPr>
          <w:b w:val="0"/>
          <w:i w:val="0"/>
          <w:color w:val="1F2933"/>
        </w:rPr>
        <w:t>This requires 10.0 m/s, not the stated 8.00 m/s.</w:t>
      </w:r>
    </w:p>
    <w:p>
      <w:pPr>
        <w:spacing w:before="30" w:after="20"/>
        <w:keepNext/>
      </w:pPr>
      <w:r>
        <w:rPr>
          <w:b/>
          <w:i w:val="0"/>
          <w:color w:val="34547D"/>
        </w:rPr>
        <w:t xml:space="preserve">Method C.   </w:t>
      </w:r>
      <w:r>
        <w:rPr>
          <w:b w:val="0"/>
          <w:i w:val="0"/>
          <w:color w:val="1F2933"/>
        </w:rPr>
        <w:t>Compare the acceleration implied by two different equations:</w:t>
      </w:r>
    </w:p>
    <w:p>
      <w:pPr>
        <w:spacing w:before="20" w:after="20"/>
      </w:pPr>
      <m:oMathPara>
        <m:oMathParaPr>
          <m:jc m:val="center"/>
        </m:oMathParaPr>
        <m:oMath>
          <m:m>
            <m:mPr>
              <m:baseJc m:val="center"/>
              <m:plcHide m:val="on"/>
              <m:mcs>
                <m:mc>
                  <m:mcPr>
                    <m:mcJc m:val="right"/>
                    <m:count m:val="1"/>
                  </m:mcPr>
                </m:mc>
                <m:mc>
                  <m:mcPr>
                    <m:mcJc m:val="left"/>
                    <m:count m:val="1"/>
                  </m:mcPr>
                </m:mc>
              </m:mcs>
            </m:mPr>
            <m:mr>
              <m:e>
                <m:r>
                  <m:rPr>
                    <m:nor/>
                    <m:sty m:val="p"/>
                  </m:rPr>
                  <m:t>Eq. 2:</m:t>
                </m:r>
                <m:r>
                  <m:t> </m:t>
                </m:r>
                <m:r>
                  <m:t>50.0</m:t>
                </m:r>
              </m:e>
              <m:e>
                <m:r>
                  <m:rPr>
                    <m:sty m:val="p"/>
                  </m:rPr>
                  <m:t>=</m:t>
                </m:r>
                <m:f>
                  <m:fPr>
                    <m:type m:val="lin"/>
                  </m:fPr>
                  <m:num>
                    <m:r>
                      <m:t>1</m:t>
                    </m:r>
                  </m:num>
                  <m:den>
                    <m:r>
                      <m:t>2</m:t>
                    </m:r>
                  </m:den>
                </m:f>
                <m:r>
                  <m:t>a</m:t>
                </m:r>
                <m:sSup>
                  <m:e>
                    <m:d>
                      <m:dPr>
                        <m:begChr m:val="("/>
                        <m:endChr m:val=")"/>
                        <m:sepChr m:val=""/>
                        <m:grow/>
                      </m:dPr>
                      <m:e>
                        <m:r>
                          <m:t>10.0</m:t>
                        </m:r>
                      </m:e>
                    </m:d>
                  </m:e>
                  <m:sup>
                    <m:r>
                      <m:t>2</m:t>
                    </m:r>
                  </m:sup>
                </m:sSup>
                <m:r>
                  <m:t> </m:t>
                </m:r>
                <m:r>
                  <m:rPr>
                    <m:sty m:val="p"/>
                  </m:rPr>
                  <m:t>⇒</m:t>
                </m:r>
                <m:r>
                  <m:t> </m:t>
                </m:r>
                <m:r>
                  <m:t>a</m:t>
                </m:r>
                <m:r>
                  <m:rPr>
                    <m:sty m:val="p"/>
                  </m:rPr>
                  <m:t>=</m:t>
                </m:r>
                <m:r>
                  <m:t>1.00</m:t>
                </m:r>
                <m:r>
                  <m:t> </m:t>
                </m:r>
                <m:sSup>
                  <m:e>
                    <m:r>
                      <m:rPr>
                        <m:nor/>
                        <m:sty m:val="p"/>
                      </m:rPr>
                      <m:t>m/s</m:t>
                    </m:r>
                  </m:e>
                  <m:sup>
                    <m:r>
                      <m:t>2</m:t>
                    </m:r>
                  </m:sup>
                </m:sSup>
              </m:e>
            </m:mr>
            <m:mr>
              <m:e>
                <m:r>
                  <m:rPr>
                    <m:nor/>
                    <m:sty m:val="p"/>
                  </m:rPr>
                  <m:t>Eq. 1:</m:t>
                </m:r>
                <m:r>
                  <m:t> </m:t>
                </m:r>
                <m:r>
                  <m:t>8.00</m:t>
                </m:r>
              </m:e>
              <m:e>
                <m:r>
                  <m:rPr>
                    <m:sty m:val="p"/>
                  </m:rPr>
                  <m:t>=</m:t>
                </m:r>
                <m:r>
                  <m:t>0</m:t>
                </m:r>
                <m:r>
                  <m:rPr>
                    <m:sty m:val="p"/>
                  </m:rPr>
                  <m:t>+</m:t>
                </m:r>
                <m:r>
                  <m:t>a</m:t>
                </m:r>
                <m:d>
                  <m:dPr>
                    <m:begChr m:val="("/>
                    <m:endChr m:val=")"/>
                    <m:sepChr m:val=""/>
                    <m:grow/>
                  </m:dPr>
                  <m:e>
                    <m:r>
                      <m:t>10.0</m:t>
                    </m:r>
                  </m:e>
                </m:d>
                <m:r>
                  <m:t> </m:t>
                </m:r>
                <m:r>
                  <m:rPr>
                    <m:sty m:val="p"/>
                  </m:rPr>
                  <m:t>⇒</m:t>
                </m:r>
                <m:r>
                  <m:t> </m:t>
                </m:r>
                <m:r>
                  <m:t>a</m:t>
                </m:r>
                <m:r>
                  <m:rPr>
                    <m:sty m:val="p"/>
                  </m:rPr>
                  <m:t>=</m:t>
                </m:r>
                <m:r>
                  <m:t>0.800</m:t>
                </m:r>
                <m:r>
                  <m:t> </m:t>
                </m:r>
                <m:sSup>
                  <m:e>
                    <m:r>
                      <m:rPr>
                        <m:nor/>
                        <m:sty m:val="p"/>
                      </m:rPr>
                      <m:t>m/s</m:t>
                    </m:r>
                  </m:e>
                  <m:sup>
                    <m:r>
                      <m:t>2</m:t>
                    </m:r>
                  </m:sup>
                </m:sSup>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CONCLUSION</w:t>
            </w:r>
            <w:r>
              <w:rPr>
                <w:b/>
                <w:i w:val="0"/>
                <w:color w:val="2E6F40"/>
                <w:sz w:val="13"/>
              </w:rPr>
              <w:t xml:space="preserve">  ·  Why it is impossible</w:t>
            </w:r>
          </w:p>
          <w:p>
            <w:pPr>
              <w:spacing w:before="0" w:after="0"/>
            </w:pPr>
            <w:r>
              <w:rPr>
                <w:b w:val="0"/>
                <w:i w:val="0"/>
                <w:color w:val="1F2933"/>
              </w:rPr>
              <w:t>A single constant acceleration cannot be both 1.00 m/s² and 0.800 m/s². The displacement, final speed, and constant-acceleration conditions over-constrain the motion and contradict one another, so the situation cannot occur.</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FF0FB"/>
            <w:tcMar>
              <w:top w:w="120" w:type="dxa"/>
              <w:start w:w="200" w:type="dxa"/>
              <w:bottom w:w="120" w:type="dxa"/>
              <w:end w:w="200" w:type="dxa"/>
            </w:tcMar>
            <w:tcBorders>
              <w:top w:val="nil"/>
              <w:left w:val="single" w:sz="30" w:space="0" w:color="3B4CA0"/>
              <w:bottom w:val="nil"/>
              <w:right w:val="nil"/>
            </w:tcBorders>
          </w:tcPr>
          <w:p>
            <w:pPr>
              <w:spacing w:before="0" w:after="30"/>
            </w:pPr>
            <w:r/>
            <w:r>
              <w:rPr>
                <w:b/>
                <w:i w:val="0"/>
                <w:color w:val="3B4CA0"/>
                <w:sz w:val="15"/>
                <w:rFonts w:ascii="Calibri" w:hAnsi="Calibri"/>
              </w:rPr>
              <w:t>PEDAGOGICAL INSIGHT</w:t>
            </w:r>
          </w:p>
          <w:p>
            <w:pPr>
              <w:spacing w:before="0" w:after="0"/>
            </w:pPr>
            <w:r>
              <w:rPr>
                <w:b w:val="0"/>
                <w:i w:val="0"/>
                <w:color w:val="1F2933"/>
              </w:rPr>
              <w:t>This is a diagnostic problem: each method attacks the same contradiction from a different variable (displacement, final speed, acceleration). Showing all three teaches students that a well-posed kinematics problem must be self-consistent.</w:t>
            </w:r>
          </w:p>
        </w:tc>
      </w:tr>
    </w:tbl>
    <w:p>
      <w:pPr>
        <w:spacing w:before="0" w:after="24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1B365D"/>
            <w:tcMar>
              <w:top w:w="120" w:type="dxa"/>
              <w:start w:w="200" w:type="dxa"/>
              <w:bottom w:w="120" w:type="dxa"/>
              <w:end w:w="200" w:type="dxa"/>
            </w:tcMar>
          </w:tcPr>
          <w:p>
            <w:pPr>
              <w:spacing w:before="0" w:after="0"/>
              <w:keepNext/>
            </w:pPr>
            <w:r/>
            <w:r>
              <w:rPr>
                <w:b/>
                <w:i w:val="0"/>
                <w:color w:val="9FC0E8"/>
                <w:sz w:val="15"/>
                <w:rFonts w:ascii="Calibri" w:hAnsi="Calibri"/>
              </w:rPr>
              <w:t>GUIDED EXAMPLE 6</w:t>
            </w:r>
            <w:r>
              <w:rPr>
                <w:b w:val="0"/>
                <w:i w:val="0"/>
                <w:sz w:val="15"/>
              </w:rPr>
              <w:t xml:space="preserve">     </w:t>
            </w:r>
            <w:r>
              <w:rPr>
                <w:b/>
                <w:i w:val="0"/>
                <w:color w:val="FFFFFF"/>
                <w:sz w:val="20"/>
                <w:rFonts w:ascii="Calibri" w:hAnsi="Calibri"/>
              </w:rPr>
              <w:t>Two Competing Toy Cars</w:t>
            </w:r>
          </w:p>
        </w:tc>
      </w:tr>
    </w:tbl>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F4F6FA"/>
            <w:tcMar>
              <w:top w:w="110" w:type="dxa"/>
              <w:start w:w="200" w:type="dxa"/>
              <w:bottom w:w="110" w:type="dxa"/>
              <w:end w:w="200" w:type="dxa"/>
            </w:tcMar>
            <w:tcBorders>
              <w:top w:val="nil"/>
              <w:left w:val="single" w:sz="24" w:space="0" w:color="1B365D"/>
              <w:bottom w:val="nil"/>
              <w:right w:val="nil"/>
            </w:tcBorders>
          </w:tcPr>
          <w:p>
            <w:pPr>
              <w:spacing w:before="0" w:after="0"/>
            </w:pPr>
            <w:r/>
            <w:r>
              <w:rPr>
                <w:b/>
                <w:i w:val="0"/>
                <w:color w:val="1B365D"/>
                <w:sz w:val="14"/>
                <w:rFonts w:ascii="Calibri" w:hAnsi="Calibri"/>
              </w:rPr>
              <w:t xml:space="preserve">PROBLEM   </w:t>
            </w:r>
            <w:r>
              <w:rPr>
                <w:b w:val="0"/>
                <w:i w:val="0"/>
                <w:color w:val="1F2933"/>
              </w:rPr>
              <w:t>At t = 0, one toy car rolls on a straight track with initial position 15.0 cm, initial velocity 23.50 cm/s, and constant acceleration 2.40 cm/s². At the same moment, a second car rolls on an adjacent track with initial position 10.0 cm, initial velocity 15.50 cm/s, and zero acceleration. (a) When, if ever, do the cars have equal speeds? (b) What are those speeds? (c) When, if ever, do they pass each other? (d) Where? (e) Explain the difference between (a) and (c).</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5040"/>
        <w:gridCol w:w="5040"/>
      </w:tblGrid>
      <w:tr>
        <w:tc>
          <w:tcPr>
            <w:tcW w:type="dxa" w:w="5040"/>
            <w:shd w:val="clear" w:color="auto" w:fill="EEF3F9"/>
            <w:tcBorders>
              <w:top w:val="nil"/>
              <w:left w:val="single" w:sz="24" w:space="0" w:color="2E5E8C"/>
              <w:bottom w:val="nil"/>
              <w:right w:val="nil"/>
            </w:tcBorders>
            <w:tcMar>
              <w:top w:w="120" w:type="dxa"/>
              <w:start w:w="170" w:type="dxa"/>
              <w:bottom w:w="120" w:type="dxa"/>
              <w:end w:w="170" w:type="dxa"/>
            </w:tcMar>
          </w:tcPr>
          <w:p>
            <w:pPr>
              <w:spacing w:before="0" w:after="50"/>
            </w:pPr>
            <w:r>
              <w:rPr>
                <w:b/>
                <w:i w:val="0"/>
                <w:color w:val="2E5E8C"/>
                <w:sz w:val="15"/>
                <w:rFonts w:ascii="Calibri" w:hAnsi="Calibri"/>
              </w:rPr>
              <w:t>GIVEN</w:t>
            </w:r>
          </w:p>
          <w:p>
            <w:pPr>
              <w:spacing w:before="0" w:after="40"/>
              <w:ind w:left="180" w:hanging="180"/>
            </w:pPr>
            <w:r>
              <w:rPr>
                <w:b/>
                <w:i w:val="0"/>
                <w:color w:val="2E5E8C"/>
              </w:rPr>
              <w:t xml:space="preserve">•  </w:t>
            </w:r>
            <w:r>
              <w:rPr>
                <w:b/>
                <w:i w:val="0"/>
                <w:color w:val="1B365D"/>
              </w:rPr>
              <w:t>Car 1 (accelerating)</w:t>
            </w:r>
          </w:p>
          <w:p>
            <w:pPr>
              <w:spacing w:before="0" w:after="40"/>
              <w:ind w:left="180" w:hanging="180"/>
            </w:pPr>
            <w:r>
              <w:rPr>
                <w:b/>
                <w:i w:val="0"/>
                <w:color w:val="2E5E8C"/>
              </w:rPr>
              <w:t xml:space="preserve">•  </w:t>
            </w:r>
            <m:oMath>
              <m:sSub>
                <m:e>
                  <m:r>
                    <m:t>x</m:t>
                  </m:r>
                </m:e>
                <m:sub>
                  <m:r>
                    <m:t>1</m:t>
                  </m:r>
                  <m:r>
                    <m:rPr>
                      <m:sty m:val="p"/>
                    </m:rPr>
                    <m:t>,</m:t>
                  </m:r>
                  <m:r>
                    <m:t>0</m:t>
                  </m:r>
                </m:sub>
              </m:sSub>
              <m:r>
                <m:rPr>
                  <m:sty m:val="p"/>
                </m:rPr>
                <m:t>=</m:t>
              </m:r>
              <m:r>
                <m:t>15.0</m:t>
              </m:r>
              <m:r>
                <m:t> </m:t>
              </m:r>
              <m:r>
                <m:rPr>
                  <m:nor/>
                  <m:sty m:val="p"/>
                </m:rPr>
                <m:t>cm</m:t>
              </m:r>
              <m:r>
                <m:rPr>
                  <m:sty m:val="p"/>
                </m:rPr>
                <m:t>,</m:t>
              </m:r>
              <m:r>
                <m:t> </m:t>
              </m:r>
              <m:r>
                <m:t> </m:t>
              </m:r>
              <m:sSub>
                <m:e>
                  <m:r>
                    <m:t>v</m:t>
                  </m:r>
                </m:e>
                <m:sub>
                  <m:r>
                    <m:t>1</m:t>
                  </m:r>
                  <m:r>
                    <m:rPr>
                      <m:sty m:val="p"/>
                    </m:rPr>
                    <m:t>,</m:t>
                  </m:r>
                  <m:r>
                    <m:t>0</m:t>
                  </m:r>
                </m:sub>
              </m:sSub>
              <m:r>
                <m:rPr>
                  <m:sty m:val="p"/>
                </m:rPr>
                <m:t>=</m:t>
              </m:r>
              <m:r>
                <m:t>23.50</m:t>
              </m:r>
              <m:r>
                <m:t> </m:t>
              </m:r>
              <m:r>
                <m:rPr>
                  <m:nor/>
                  <m:sty m:val="p"/>
                </m:rPr>
                <m:t>cm/s</m:t>
              </m:r>
            </m:oMath>
          </w:p>
          <w:p>
            <w:pPr>
              <w:spacing w:before="0" w:after="40"/>
              <w:ind w:left="180" w:hanging="180"/>
            </w:pPr>
            <w:r>
              <w:rPr>
                <w:b/>
                <w:i w:val="0"/>
                <w:color w:val="2E5E8C"/>
              </w:rPr>
              <w:t xml:space="preserve">•  </w:t>
            </w:r>
            <m:oMath>
              <m:sSub>
                <m:e>
                  <m:r>
                    <m:t>a</m:t>
                  </m:r>
                </m:e>
                <m:sub>
                  <m:r>
                    <m:t>1</m:t>
                  </m:r>
                </m:sub>
              </m:sSub>
              <m:r>
                <m:rPr>
                  <m:sty m:val="p"/>
                </m:rPr>
                <m:t>=</m:t>
              </m:r>
              <m:r>
                <m:t>2.40</m:t>
              </m:r>
              <m:r>
                <m:t> </m:t>
              </m:r>
              <m:sSup>
                <m:e>
                  <m:r>
                    <m:rPr>
                      <m:nor/>
                      <m:sty m:val="p"/>
                    </m:rPr>
                    <m:t>cm/s</m:t>
                  </m:r>
                </m:e>
                <m:sup>
                  <m:r>
                    <m:t>2</m:t>
                  </m:r>
                </m:sup>
              </m:sSup>
            </m:oMath>
          </w:p>
          <w:p>
            <w:pPr>
              <w:spacing w:before="0" w:after="40"/>
              <w:ind w:left="180" w:hanging="180"/>
            </w:pPr>
            <w:r>
              <w:rPr>
                <w:b/>
                <w:i w:val="0"/>
                <w:color w:val="2E5E8C"/>
              </w:rPr>
              <w:t xml:space="preserve">•  </w:t>
            </w:r>
            <w:r>
              <w:rPr>
                <w:b/>
                <w:i w:val="0"/>
                <w:color w:val="1B365D"/>
              </w:rPr>
              <w:t>Car 2 (constant speed)</w:t>
            </w:r>
          </w:p>
          <w:p>
            <w:pPr>
              <w:spacing w:before="0" w:after="40"/>
              <w:ind w:left="180" w:hanging="180"/>
            </w:pPr>
            <w:r>
              <w:rPr>
                <w:b/>
                <w:i w:val="0"/>
                <w:color w:val="2E5E8C"/>
              </w:rPr>
              <w:t xml:space="preserve">•  </w:t>
            </w:r>
            <m:oMath>
              <m:sSub>
                <m:e>
                  <m:r>
                    <m:t>x</m:t>
                  </m:r>
                </m:e>
                <m:sub>
                  <m:r>
                    <m:t>2</m:t>
                  </m:r>
                  <m:r>
                    <m:rPr>
                      <m:sty m:val="p"/>
                    </m:rPr>
                    <m:t>,</m:t>
                  </m:r>
                  <m:r>
                    <m:t>0</m:t>
                  </m:r>
                </m:sub>
              </m:sSub>
              <m:r>
                <m:rPr>
                  <m:sty m:val="p"/>
                </m:rPr>
                <m:t>=</m:t>
              </m:r>
              <m:r>
                <m:t>10.0</m:t>
              </m:r>
              <m:r>
                <m:t> </m:t>
              </m:r>
              <m:r>
                <m:rPr>
                  <m:nor/>
                  <m:sty m:val="p"/>
                </m:rPr>
                <m:t>cm</m:t>
              </m:r>
              <m:r>
                <m:rPr>
                  <m:sty m:val="p"/>
                </m:rPr>
                <m:t>,</m:t>
              </m:r>
              <m:r>
                <m:t> </m:t>
              </m:r>
              <m:r>
                <m:t> </m:t>
              </m:r>
              <m:sSub>
                <m:e>
                  <m:r>
                    <m:t>v</m:t>
                  </m:r>
                </m:e>
                <m:sub>
                  <m:r>
                    <m:t>2</m:t>
                  </m:r>
                  <m:r>
                    <m:rPr>
                      <m:sty m:val="p"/>
                    </m:rPr>
                    <m:t>,</m:t>
                  </m:r>
                  <m:r>
                    <m:t>0</m:t>
                  </m:r>
                </m:sub>
              </m:sSub>
              <m:r>
                <m:rPr>
                  <m:sty m:val="p"/>
                </m:rPr>
                <m:t>=</m:t>
              </m:r>
              <m:r>
                <m:t>15.50</m:t>
              </m:r>
              <m:r>
                <m:t> </m:t>
              </m:r>
              <m:r>
                <m:rPr>
                  <m:nor/>
                  <m:sty m:val="p"/>
                </m:rPr>
                <m:t>cm/s</m:t>
              </m:r>
            </m:oMath>
          </w:p>
          <w:p>
            <w:pPr>
              <w:spacing w:before="0" w:after="40"/>
              <w:ind w:left="180" w:hanging="180"/>
            </w:pPr>
            <w:r>
              <w:rPr>
                <w:b/>
                <w:i w:val="0"/>
                <w:color w:val="2E5E8C"/>
              </w:rPr>
              <w:t xml:space="preserve">•  </w:t>
            </w:r>
            <m:oMath>
              <m:sSub>
                <m:e>
                  <m:r>
                    <m:t>a</m:t>
                  </m:r>
                </m:e>
                <m:sub>
                  <m:r>
                    <m:t>2</m:t>
                  </m:r>
                </m:sub>
              </m:sSub>
              <m:r>
                <m:rPr>
                  <m:sty m:val="p"/>
                </m:rPr>
                <m:t>=</m:t>
              </m:r>
              <m:r>
                <m:t>0</m:t>
              </m:r>
            </m:oMath>
          </w:p>
        </w:tc>
        <w:tc>
          <w:tcPr>
            <w:tcW w:type="dxa" w:w="5040"/>
            <w:shd w:val="clear" w:color="auto" w:fill="FBF4E7"/>
            <w:tcBorders>
              <w:top w:val="nil"/>
              <w:left w:val="single" w:sz="24" w:space="0" w:color="B0791F"/>
              <w:bottom w:val="nil"/>
              <w:right w:val="nil"/>
            </w:tcBorders>
            <w:tcMar>
              <w:top w:w="120" w:type="dxa"/>
              <w:start w:w="170" w:type="dxa"/>
              <w:bottom w:w="120" w:type="dxa"/>
              <w:end w:w="170" w:type="dxa"/>
            </w:tcMar>
          </w:tcPr>
          <w:p>
            <w:pPr>
              <w:spacing w:before="0" w:after="50"/>
            </w:pPr>
            <w:r>
              <w:rPr>
                <w:b/>
                <w:i w:val="0"/>
                <w:color w:val="B0791F"/>
                <w:sz w:val="15"/>
                <w:rFonts w:ascii="Calibri" w:hAnsi="Calibri"/>
              </w:rPr>
              <w:t>REQUIRED</w:t>
            </w:r>
          </w:p>
          <w:p>
            <w:pPr>
              <w:spacing w:before="0" w:after="40"/>
              <w:ind w:left="180" w:hanging="180"/>
            </w:pPr>
            <w:r>
              <w:rPr>
                <w:b/>
                <w:i w:val="0"/>
                <w:color w:val="B0791F"/>
              </w:rPr>
              <w:t xml:space="preserve">•  </w:t>
            </w:r>
            <w:r>
              <w:rPr>
                <w:b w:val="0"/>
                <w:i w:val="0"/>
                <w:color w:val="1F2933"/>
              </w:rPr>
              <w:t xml:space="preserve">(a) time of equal speeds  </w:t>
            </w:r>
            <m:oMath>
              <m:sSub>
                <m:e>
                  <m:r>
                    <m:t>v</m:t>
                  </m:r>
                </m:e>
                <m:sub>
                  <m:r>
                    <m:t>1</m:t>
                  </m:r>
                </m:sub>
              </m:sSub>
              <m:r>
                <m:rPr>
                  <m:sty m:val="p"/>
                </m:rPr>
                <m:t>=</m:t>
              </m:r>
              <m:sSub>
                <m:e>
                  <m:r>
                    <m:t>v</m:t>
                  </m:r>
                </m:e>
                <m:sub>
                  <m:r>
                    <m:t>2</m:t>
                  </m:r>
                </m:sub>
              </m:sSub>
            </m:oMath>
          </w:p>
          <w:p>
            <w:pPr>
              <w:spacing w:before="0" w:after="40"/>
              <w:ind w:left="180" w:hanging="180"/>
            </w:pPr>
            <w:r>
              <w:rPr>
                <w:b/>
                <w:i w:val="0"/>
                <w:color w:val="B0791F"/>
              </w:rPr>
              <w:t xml:space="preserve">•  </w:t>
            </w:r>
            <w:r>
              <w:rPr>
                <w:b w:val="0"/>
                <w:i w:val="0"/>
                <w:color w:val="1F2933"/>
              </w:rPr>
              <w:t>(b) that common speed</w:t>
            </w:r>
          </w:p>
          <w:p>
            <w:pPr>
              <w:spacing w:before="0" w:after="40"/>
              <w:ind w:left="180" w:hanging="180"/>
            </w:pPr>
            <w:r>
              <w:rPr>
                <w:b/>
                <w:i w:val="0"/>
                <w:color w:val="B0791F"/>
              </w:rPr>
              <w:t xml:space="preserve">•  </w:t>
            </w:r>
            <w:r>
              <w:rPr>
                <w:b w:val="0"/>
                <w:i w:val="0"/>
                <w:color w:val="1F2933"/>
              </w:rPr>
              <w:t xml:space="preserve">(c) time(s) they pass  </w:t>
            </w:r>
            <m:oMath>
              <m:sSub>
                <m:e>
                  <m:r>
                    <m:t>x</m:t>
                  </m:r>
                </m:e>
                <m:sub>
                  <m:r>
                    <m:t>1</m:t>
                  </m:r>
                </m:sub>
              </m:sSub>
              <m:r>
                <m:rPr>
                  <m:sty m:val="p"/>
                </m:rPr>
                <m:t>=</m:t>
              </m:r>
              <m:sSub>
                <m:e>
                  <m:r>
                    <m:t>x</m:t>
                  </m:r>
                </m:e>
                <m:sub>
                  <m:r>
                    <m:t>2</m:t>
                  </m:r>
                </m:sub>
              </m:sSub>
            </m:oMath>
          </w:p>
          <w:p>
            <w:pPr>
              <w:spacing w:before="0" w:after="40"/>
              <w:ind w:left="180" w:hanging="180"/>
            </w:pPr>
            <w:r>
              <w:rPr>
                <w:b/>
                <w:i w:val="0"/>
                <w:color w:val="B0791F"/>
              </w:rPr>
              <w:t xml:space="preserve">•  </w:t>
            </w:r>
            <w:r>
              <w:rPr>
                <w:b w:val="0"/>
                <w:i w:val="0"/>
                <w:color w:val="1F2933"/>
              </w:rPr>
              <w:t>(d) positions where they pass</w:t>
            </w:r>
          </w:p>
          <w:p>
            <w:pPr>
              <w:spacing w:before="0" w:after="40"/>
              <w:ind w:left="180" w:hanging="180"/>
            </w:pPr>
            <w:r>
              <w:rPr>
                <w:b/>
                <w:i w:val="0"/>
                <w:color w:val="B0791F"/>
              </w:rPr>
              <w:t xml:space="preserve">•  </w:t>
            </w:r>
            <w:r>
              <w:rPr>
                <w:b w:val="0"/>
                <w:i w:val="0"/>
                <w:color w:val="1F2933"/>
              </w:rPr>
              <w:t>(e) compare (a) and (c) conceptually</w:t>
            </w:r>
          </w:p>
        </w:tc>
      </w:tr>
    </w:tbl>
    <w:p>
      <w:pPr>
        <w:spacing w:before="0" w:after="160"/>
      </w:pPr>
    </w:p>
    <w:p>
      <w:pPr>
        <w:spacing w:before="40" w:after="30"/>
        <w:keepNext/>
      </w:pPr>
      <w:r>
        <w:rPr>
          <w:b/>
          <w:i w:val="0"/>
          <w:color w:val="1B365D"/>
          <w:sz w:val="16"/>
          <w:rFonts w:ascii="Calibri" w:hAnsi="Calibri"/>
        </w:rPr>
        <w:t>SOLUTION</w:t>
      </w:r>
      <w:r>
        <w:rPr>
          <w:b w:val="0"/>
          <w:i w:val="0"/>
          <w:color w:val="5A6472"/>
          <w:sz w:val="15"/>
        </w:rPr>
        <w:t xml:space="preserve">   —   step-by-step derivation</w:t>
      </w:r>
    </w:p>
    <w:p>
      <w:pPr>
        <w:spacing w:before="30" w:after="20"/>
        <w:keepNext/>
      </w:pPr>
      <w:r>
        <w:rPr>
          <w:b/>
          <w:i w:val="0"/>
          <w:color w:val="34547D"/>
        </w:rPr>
        <w:t xml:space="preserve">Part (a).   </w:t>
      </w:r>
      <w:r>
        <w:rPr>
          <w:b w:val="0"/>
          <w:i w:val="0"/>
          <w:color w:val="1F2933"/>
        </w:rPr>
        <w:t>Write each velocity function and set them equal:</w:t>
      </w:r>
    </w:p>
    <w:p>
      <w:pPr>
        <w:spacing w:before="20" w:after="20"/>
      </w:pPr>
      <m:oMathPara>
        <m:oMathParaPr>
          <m:jc m:val="center"/>
        </m:oMathParaPr>
        <m:oMath>
          <m:m>
            <m:mPr>
              <m:baseJc m:val="center"/>
              <m:plcHide m:val="on"/>
              <m:mcs>
                <m:mc>
                  <m:mcPr>
                    <m:mcJc m:val="right"/>
                    <m:count m:val="1"/>
                  </m:mcPr>
                </m:mc>
                <m:mc>
                  <m:mcPr>
                    <m:mcJc m:val="left"/>
                    <m:count m:val="1"/>
                  </m:mcPr>
                </m:mc>
              </m:mcs>
            </m:mPr>
            <m:mr>
              <m:e>
                <m:sSub>
                  <m:e>
                    <m:r>
                      <m:t>v</m:t>
                    </m:r>
                  </m:e>
                  <m:sub>
                    <m:r>
                      <m:t>1</m:t>
                    </m:r>
                  </m:sub>
                </m:sSub>
                <m:d>
                  <m:dPr>
                    <m:begChr m:val="("/>
                    <m:endChr m:val=")"/>
                    <m:sepChr m:val=""/>
                    <m:grow/>
                  </m:dPr>
                  <m:e>
                    <m:r>
                      <m:t>t</m:t>
                    </m:r>
                  </m:e>
                </m:d>
              </m:e>
              <m:e>
                <m:r>
                  <m:rPr>
                    <m:sty m:val="p"/>
                  </m:rPr>
                  <m:t>=</m:t>
                </m:r>
                <m:r>
                  <m:t>23.50</m:t>
                </m:r>
                <m:r>
                  <m:rPr>
                    <m:sty m:val="p"/>
                  </m:rPr>
                  <m:t>+</m:t>
                </m:r>
                <m:r>
                  <m:t>2.40</m:t>
                </m:r>
                <m:r>
                  <m:t> </m:t>
                </m:r>
                <m:r>
                  <m:t>t</m:t>
                </m:r>
              </m:e>
            </m:mr>
            <m:mr>
              <m:e>
                <m:sSub>
                  <m:e>
                    <m:r>
                      <m:t>v</m:t>
                    </m:r>
                  </m:e>
                  <m:sub>
                    <m:r>
                      <m:t>2</m:t>
                    </m:r>
                  </m:sub>
                </m:sSub>
                <m:d>
                  <m:dPr>
                    <m:begChr m:val="("/>
                    <m:endChr m:val=")"/>
                    <m:sepChr m:val=""/>
                    <m:grow/>
                  </m:dPr>
                  <m:e>
                    <m:r>
                      <m:t>t</m:t>
                    </m:r>
                  </m:e>
                </m:d>
              </m:e>
              <m:e>
                <m:r>
                  <m:rPr>
                    <m:sty m:val="p"/>
                  </m:rPr>
                  <m:t>=</m:t>
                </m:r>
                <m:r>
                  <m:t>15.50</m:t>
                </m:r>
              </m:e>
            </m:mr>
          </m:m>
        </m:oMath>
      </m:oMathPara>
    </w:p>
    <w:p>
      <w:pPr>
        <w:spacing w:before="20" w:after="20"/>
      </w:pPr>
      <m:oMathPara>
        <m:oMathParaPr>
          <m:jc m:val="center"/>
        </m:oMathParaPr>
        <m:oMath>
          <m:m>
            <m:mPr>
              <m:baseJc m:val="center"/>
              <m:plcHide m:val="on"/>
              <m:mcs>
                <m:mc>
                  <m:mcPr>
                    <m:mcJc m:val="right"/>
                    <m:count m:val="1"/>
                  </m:mcPr>
                </m:mc>
                <m:mc>
                  <m:mcPr>
                    <m:mcJc m:val="left"/>
                    <m:count m:val="1"/>
                  </m:mcPr>
                </m:mc>
              </m:mcs>
            </m:mPr>
            <m:mr>
              <m:e>
                <m:r>
                  <m:t>23.50</m:t>
                </m:r>
                <m:r>
                  <m:rPr>
                    <m:sty m:val="p"/>
                  </m:rPr>
                  <m:t>+</m:t>
                </m:r>
                <m:r>
                  <m:t>2.40</m:t>
                </m:r>
                <m:r>
                  <m:t> </m:t>
                </m:r>
                <m:r>
                  <m:t>t</m:t>
                </m:r>
              </m:e>
              <m:e>
                <m:r>
                  <m:rPr>
                    <m:sty m:val="p"/>
                  </m:rPr>
                  <m:t>=</m:t>
                </m:r>
                <m:r>
                  <m:t>15.50</m:t>
                </m:r>
              </m:e>
            </m:mr>
            <m:mr>
              <m:e>
                <m:r>
                  <m:t>2.40</m:t>
                </m:r>
                <m:r>
                  <m:t> </m:t>
                </m:r>
                <m:r>
                  <m:t>t</m:t>
                </m:r>
              </m:e>
              <m:e>
                <m:r>
                  <m:rPr>
                    <m:sty m:val="p"/>
                  </m:rPr>
                  <m:t>=</m:t>
                </m:r>
                <m:r>
                  <m:rPr>
                    <m:sty m:val="p"/>
                  </m:rPr>
                  <m:t>−</m:t>
                </m:r>
                <m:r>
                  <m:t>8.00</m:t>
                </m:r>
              </m:e>
            </m:mr>
            <m:mr>
              <m:e>
                <m:r>
                  <m:t>t</m:t>
                </m:r>
              </m:e>
              <m:e>
                <m:r>
                  <m:rPr>
                    <m:sty m:val="p"/>
                  </m:rPr>
                  <m:t>=</m:t>
                </m:r>
                <m:r>
                  <m:rPr>
                    <m:sty m:val="p"/>
                  </m:rPr>
                  <m:t>−</m:t>
                </m:r>
                <m:r>
                  <m:t>3.33</m:t>
                </m:r>
                <m:r>
                  <m:t> </m:t>
                </m:r>
                <m:r>
                  <m:rPr>
                    <m:nor/>
                    <m:sty m:val="p"/>
                  </m:rPr>
                  <m:t>s</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CONCLUSION</w:t>
            </w:r>
            <w:r>
              <w:rPr>
                <w:b/>
                <w:i w:val="0"/>
                <w:color w:val="2E6F40"/>
                <w:sz w:val="13"/>
              </w:rPr>
              <w:t xml:space="preserve">  ·  Part (a)</w:t>
            </w:r>
          </w:p>
          <w:p>
            <w:pPr>
              <w:spacing w:before="0" w:after="0"/>
            </w:pPr>
            <w:r>
              <w:rPr>
                <w:b w:val="0"/>
                <w:i w:val="0"/>
                <w:color w:val="1F2933"/>
              </w:rPr>
              <w:t>Since motion is considered only for t ≥ 0, there is no future instant at which the two cars share the same speed.</w:t>
            </w:r>
          </w:p>
        </w:tc>
      </w:tr>
    </w:tbl>
    <w:p>
      <w:pPr>
        <w:spacing w:before="0" w:after="120"/>
      </w:pPr>
    </w:p>
    <w:p>
      <w:pPr>
        <w:spacing w:before="30" w:after="20"/>
        <w:keepNext/>
      </w:pPr>
      <w:r>
        <w:rPr>
          <w:b/>
          <w:i w:val="0"/>
          <w:color w:val="34547D"/>
        </w:rPr>
        <w:t xml:space="preserve">Part (b).   </w:t>
      </w:r>
      <w:r>
        <w:rPr>
          <w:b w:val="0"/>
          <w:i w:val="0"/>
          <w:color w:val="1F2933"/>
        </w:rPr>
        <w:t xml:space="preserve">Mathematically, at </w:t>
      </w:r>
      <m:oMath>
        <m:r>
          <m:t>t</m:t>
        </m:r>
        <m:r>
          <m:rPr>
            <m:sty m:val="p"/>
          </m:rPr>
          <m:t>=</m:t>
        </m:r>
        <m:r>
          <m:rPr>
            <m:sty m:val="p"/>
          </m:rPr>
          <m:t>−</m:t>
        </m:r>
        <m:r>
          <m:t>3.33</m:t>
        </m:r>
        <m:r>
          <m:t> </m:t>
        </m:r>
        <m:r>
          <m:rPr>
            <m:nor/>
            <m:sty m:val="p"/>
          </m:rPr>
          <m:t>s</m:t>
        </m:r>
      </m:oMath>
      <w:r>
        <w:rPr>
          <w:b w:val="0"/>
          <w:i w:val="0"/>
          <w:color w:val="1F2933"/>
        </w:rPr>
        <w:t xml:space="preserve"> both speeds equal </w:t>
      </w:r>
      <m:oMath>
        <m:r>
          <m:t>15.50</m:t>
        </m:r>
        <m:r>
          <m:t> </m:t>
        </m:r>
        <m:r>
          <m:rPr>
            <m:nor/>
            <m:sty m:val="p"/>
          </m:rPr>
          <m:t>cm/s</m:t>
        </m:r>
      </m:oMath>
      <w:r>
        <w:rPr>
          <w:b w:val="0"/>
          <w:i w:val="0"/>
          <w:color w:val="1F2933"/>
        </w:rPr>
        <w:t xml:space="preserve">. Physically, for </w:t>
      </w:r>
      <m:oMath>
        <m:r>
          <m:t>t</m:t>
        </m:r>
        <m:r>
          <m:rPr>
            <m:sty m:val="p"/>
          </m:rPr>
          <m:t>≥</m:t>
        </m:r>
        <m:r>
          <m:t>0</m:t>
        </m:r>
      </m:oMath>
      <w:r>
        <w:rPr>
          <w:b w:val="0"/>
          <w:i w:val="0"/>
          <w:color w:val="1F2933"/>
        </w:rPr>
        <w:t>, Car 1 is always faster and still accelerating, so their speeds never match after release.</w:t>
      </w:r>
    </w:p>
    <w:p>
      <w:pPr>
        <w:spacing w:before="30" w:after="20"/>
        <w:keepNext/>
      </w:pPr>
      <w:r>
        <w:rPr>
          <w:b/>
          <w:i w:val="0"/>
          <w:color w:val="34547D"/>
        </w:rPr>
        <w:t xml:space="preserve">Part (c).   </w:t>
      </w:r>
      <w:r>
        <w:rPr>
          <w:b w:val="0"/>
          <w:i w:val="0"/>
          <w:color w:val="1F2933"/>
        </w:rPr>
        <w:t>Write each position function and set them equal:</w:t>
      </w:r>
    </w:p>
    <w:p>
      <w:pPr>
        <w:spacing w:before="20" w:after="20"/>
      </w:pPr>
      <m:oMathPara>
        <m:oMathParaPr>
          <m:jc m:val="center"/>
        </m:oMathParaPr>
        <m:oMath>
          <m:m>
            <m:mPr>
              <m:baseJc m:val="center"/>
              <m:plcHide m:val="on"/>
              <m:mcs>
                <m:mc>
                  <m:mcPr>
                    <m:mcJc m:val="right"/>
                    <m:count m:val="1"/>
                  </m:mcPr>
                </m:mc>
                <m:mc>
                  <m:mcPr>
                    <m:mcJc m:val="left"/>
                    <m:count m:val="1"/>
                  </m:mcPr>
                </m:mc>
              </m:mcs>
            </m:mPr>
            <m:mr>
              <m:e>
                <m:sSub>
                  <m:e>
                    <m:r>
                      <m:t>x</m:t>
                    </m:r>
                  </m:e>
                  <m:sub>
                    <m:r>
                      <m:t>1</m:t>
                    </m:r>
                  </m:sub>
                </m:sSub>
                <m:d>
                  <m:dPr>
                    <m:begChr m:val="("/>
                    <m:endChr m:val=")"/>
                    <m:sepChr m:val=""/>
                    <m:grow/>
                  </m:dPr>
                  <m:e>
                    <m:r>
                      <m:t>t</m:t>
                    </m:r>
                  </m:e>
                </m:d>
              </m:e>
              <m:e>
                <m:r>
                  <m:rPr>
                    <m:sty m:val="p"/>
                  </m:rPr>
                  <m:t>=</m:t>
                </m:r>
                <m:r>
                  <m:t>15.0</m:t>
                </m:r>
                <m:r>
                  <m:rPr>
                    <m:sty m:val="p"/>
                  </m:rPr>
                  <m:t>+</m:t>
                </m:r>
                <m:r>
                  <m:t>23.50</m:t>
                </m:r>
                <m:r>
                  <m:t> </m:t>
                </m:r>
                <m:r>
                  <m:t>t</m:t>
                </m:r>
                <m:r>
                  <m:rPr>
                    <m:sty m:val="p"/>
                  </m:rPr>
                  <m:t>+</m:t>
                </m:r>
                <m:r>
                  <m:t>1.20</m:t>
                </m:r>
                <m:r>
                  <m:t> </m:t>
                </m:r>
                <m:sSup>
                  <m:e>
                    <m:r>
                      <m:t>t</m:t>
                    </m:r>
                  </m:e>
                  <m:sup>
                    <m:r>
                      <m:t>2</m:t>
                    </m:r>
                  </m:sup>
                </m:sSup>
              </m:e>
            </m:mr>
            <m:mr>
              <m:e>
                <m:sSub>
                  <m:e>
                    <m:r>
                      <m:t>x</m:t>
                    </m:r>
                  </m:e>
                  <m:sub>
                    <m:r>
                      <m:t>2</m:t>
                    </m:r>
                  </m:sub>
                </m:sSub>
                <m:d>
                  <m:dPr>
                    <m:begChr m:val="("/>
                    <m:endChr m:val=")"/>
                    <m:sepChr m:val=""/>
                    <m:grow/>
                  </m:dPr>
                  <m:e>
                    <m:r>
                      <m:t>t</m:t>
                    </m:r>
                  </m:e>
                </m:d>
              </m:e>
              <m:e>
                <m:r>
                  <m:rPr>
                    <m:sty m:val="p"/>
                  </m:rPr>
                  <m:t>=</m:t>
                </m:r>
                <m:r>
                  <m:t>10.0</m:t>
                </m:r>
                <m:r>
                  <m:rPr>
                    <m:sty m:val="p"/>
                  </m:rPr>
                  <m:t>+</m:t>
                </m:r>
                <m:r>
                  <m:t>15.50</m:t>
                </m:r>
                <m:r>
                  <m:t> </m:t>
                </m:r>
                <m:r>
                  <m:t>t</m:t>
                </m:r>
              </m:e>
            </m:mr>
          </m:m>
        </m:oMath>
      </m:oMathPara>
    </w:p>
    <w:p>
      <w:pPr>
        <w:spacing w:before="20" w:after="20"/>
      </w:pPr>
      <m:oMathPara>
        <m:oMathParaPr>
          <m:jc m:val="center"/>
        </m:oMathParaPr>
        <m:oMath>
          <m:m>
            <m:mPr>
              <m:baseJc m:val="center"/>
              <m:plcHide m:val="on"/>
              <m:mcs>
                <m:mc>
                  <m:mcPr>
                    <m:mcJc m:val="right"/>
                    <m:count m:val="1"/>
                  </m:mcPr>
                </m:mc>
                <m:mc>
                  <m:mcPr>
                    <m:mcJc m:val="left"/>
                    <m:count m:val="1"/>
                  </m:mcPr>
                </m:mc>
              </m:mcs>
            </m:mPr>
            <m:mr>
              <m:e>
                <m:r>
                  <m:t>15.0</m:t>
                </m:r>
                <m:r>
                  <m:rPr>
                    <m:sty m:val="p"/>
                  </m:rPr>
                  <m:t>+</m:t>
                </m:r>
                <m:r>
                  <m:t>23.50</m:t>
                </m:r>
                <m:r>
                  <m:t> </m:t>
                </m:r>
                <m:r>
                  <m:t>t</m:t>
                </m:r>
                <m:r>
                  <m:rPr>
                    <m:sty m:val="p"/>
                  </m:rPr>
                  <m:t>+</m:t>
                </m:r>
                <m:r>
                  <m:t>1.20</m:t>
                </m:r>
                <m:r>
                  <m:t> </m:t>
                </m:r>
                <m:sSup>
                  <m:e>
                    <m:r>
                      <m:t>t</m:t>
                    </m:r>
                  </m:e>
                  <m:sup>
                    <m:r>
                      <m:t>2</m:t>
                    </m:r>
                  </m:sup>
                </m:sSup>
              </m:e>
              <m:e>
                <m:r>
                  <m:rPr>
                    <m:sty m:val="p"/>
                  </m:rPr>
                  <m:t>=</m:t>
                </m:r>
                <m:r>
                  <m:t>10.0</m:t>
                </m:r>
                <m:r>
                  <m:rPr>
                    <m:sty m:val="p"/>
                  </m:rPr>
                  <m:t>+</m:t>
                </m:r>
                <m:r>
                  <m:t>15.50</m:t>
                </m:r>
                <m:r>
                  <m:t> </m:t>
                </m:r>
                <m:r>
                  <m:t>t</m:t>
                </m:r>
              </m:e>
            </m:mr>
            <m:mr>
              <m:e>
                <m:r>
                  <m:t>1.20</m:t>
                </m:r>
                <m:r>
                  <m:t> </m:t>
                </m:r>
                <m:sSup>
                  <m:e>
                    <m:r>
                      <m:t>t</m:t>
                    </m:r>
                  </m:e>
                  <m:sup>
                    <m:r>
                      <m:t>2</m:t>
                    </m:r>
                  </m:sup>
                </m:sSup>
                <m:r>
                  <m:rPr>
                    <m:sty m:val="p"/>
                  </m:rPr>
                  <m:t>+</m:t>
                </m:r>
                <m:r>
                  <m:t>8.00</m:t>
                </m:r>
                <m:r>
                  <m:t> </m:t>
                </m:r>
                <m:r>
                  <m:t>t</m:t>
                </m:r>
                <m:r>
                  <m:rPr>
                    <m:sty m:val="p"/>
                  </m:rPr>
                  <m:t>+</m:t>
                </m:r>
                <m:r>
                  <m:t>5.00</m:t>
                </m:r>
              </m:e>
              <m:e>
                <m:r>
                  <m:rPr>
                    <m:sty m:val="p"/>
                  </m:rPr>
                  <m:t>=</m:t>
                </m:r>
                <m:r>
                  <m:t>0</m:t>
                </m:r>
              </m:e>
            </m:mr>
          </m:m>
        </m:oMath>
      </m:oMathPara>
    </w:p>
    <w:p>
      <w:pPr>
        <w:spacing w:before="30" w:after="20"/>
        <w:keepNext/>
      </w:pPr>
      <w:r>
        <w:rPr>
          <w:b w:val="0"/>
          <w:i w:val="0"/>
          <w:color w:val="1F2933"/>
        </w:rPr>
        <w:t>Apply the quadratic formula:</w:t>
      </w:r>
    </w:p>
    <w:p>
      <w:pPr>
        <w:spacing w:before="20" w:after="20"/>
      </w:pPr>
      <m:oMathPara>
        <m:oMathParaPr>
          <m:jc m:val="center"/>
        </m:oMathParaPr>
        <m:oMath>
          <m:m>
            <m:mPr>
              <m:baseJc m:val="center"/>
              <m:plcHide m:val="on"/>
              <m:mcs>
                <m:mc>
                  <m:mcPr>
                    <m:mcJc m:val="right"/>
                    <m:count m:val="1"/>
                  </m:mcPr>
                </m:mc>
                <m:mc>
                  <m:mcPr>
                    <m:mcJc m:val="left"/>
                    <m:count m:val="1"/>
                  </m:mcPr>
                </m:mc>
              </m:mcs>
            </m:mPr>
            <m:mr>
              <m:e>
                <m:r>
                  <m:t>t</m:t>
                </m:r>
              </m:e>
              <m:e>
                <m:r>
                  <m:rPr>
                    <m:sty m:val="p"/>
                  </m:rPr>
                  <m:t>=</m:t>
                </m:r>
                <m:f>
                  <m:fPr>
                    <m:type m:val="bar"/>
                  </m:fPr>
                  <m:num>
                    <m:r>
                      <m:rPr>
                        <m:sty m:val="p"/>
                      </m:rPr>
                      <m:t>−</m:t>
                    </m:r>
                    <m:r>
                      <m:t>8.00</m:t>
                    </m:r>
                    <m:r>
                      <m:rPr>
                        <m:sty m:val="p"/>
                      </m:rPr>
                      <m:t>±</m:t>
                    </m:r>
                    <m:rad>
                      <m:radPr>
                        <m:degHide m:val="on"/>
                      </m:radPr>
                      <m:deg/>
                      <m:e>
                        <m:sSup>
                          <m:e>
                            <m:d>
                              <m:dPr>
                                <m:begChr m:val="("/>
                                <m:endChr m:val=")"/>
                                <m:sepChr m:val=""/>
                                <m:grow/>
                              </m:dPr>
                              <m:e>
                                <m:r>
                                  <m:t>8.00</m:t>
                                </m:r>
                              </m:e>
                            </m:d>
                          </m:e>
                          <m:sup>
                            <m:r>
                              <m:t>2</m:t>
                            </m:r>
                          </m:sup>
                        </m:sSup>
                        <m:r>
                          <m:rPr>
                            <m:sty m:val="p"/>
                          </m:rPr>
                          <m:t>−</m:t>
                        </m:r>
                        <m:r>
                          <m:t>4</m:t>
                        </m:r>
                        <m:d>
                          <m:dPr>
                            <m:begChr m:val="("/>
                            <m:endChr m:val=")"/>
                            <m:sepChr m:val=""/>
                            <m:grow/>
                          </m:dPr>
                          <m:e>
                            <m:r>
                              <m:t>1.20</m:t>
                            </m:r>
                          </m:e>
                        </m:d>
                        <m:d>
                          <m:dPr>
                            <m:begChr m:val="("/>
                            <m:endChr m:val=")"/>
                            <m:sepChr m:val=""/>
                            <m:grow/>
                          </m:dPr>
                          <m:e>
                            <m:r>
                              <m:t>5.00</m:t>
                            </m:r>
                          </m:e>
                        </m:d>
                      </m:e>
                    </m:rad>
                  </m:num>
                  <m:den>
                    <m:r>
                      <m:t>2</m:t>
                    </m:r>
                    <m:d>
                      <m:dPr>
                        <m:begChr m:val="("/>
                        <m:endChr m:val=")"/>
                        <m:sepChr m:val=""/>
                        <m:grow/>
                      </m:dPr>
                      <m:e>
                        <m:r>
                          <m:t>1.20</m:t>
                        </m:r>
                      </m:e>
                    </m:d>
                  </m:den>
                </m:f>
              </m:e>
            </m:mr>
            <m:mr>
              <m:e>
                <m:r>
                  <m:t xml:space="preserve">​</m:t>
                </m:r>
              </m:e>
              <m:e>
                <m:r>
                  <m:rPr>
                    <m:sty m:val="p"/>
                  </m:rPr>
                  <m:t>=</m:t>
                </m:r>
                <m:f>
                  <m:fPr>
                    <m:type m:val="bar"/>
                  </m:fPr>
                  <m:num>
                    <m:r>
                      <m:rPr>
                        <m:sty m:val="p"/>
                      </m:rPr>
                      <m:t>−</m:t>
                    </m:r>
                    <m:r>
                      <m:t>8.00</m:t>
                    </m:r>
                    <m:r>
                      <m:rPr>
                        <m:sty m:val="p"/>
                      </m:rPr>
                      <m:t>±</m:t>
                    </m:r>
                    <m:rad>
                      <m:radPr>
                        <m:degHide m:val="on"/>
                      </m:radPr>
                      <m:deg/>
                      <m:e>
                        <m:r>
                          <m:t>40.0</m:t>
                        </m:r>
                      </m:e>
                    </m:rad>
                  </m:num>
                  <m:den>
                    <m:r>
                      <m:t>2.40</m:t>
                    </m:r>
                  </m:den>
                </m:f>
              </m:e>
            </m:mr>
            <m:mr>
              <m:e>
                <m:sSub>
                  <m:e>
                    <m:r>
                      <m:t>t</m:t>
                    </m:r>
                  </m:e>
                  <m:sub>
                    <m:r>
                      <m:t>1</m:t>
                    </m:r>
                  </m:sub>
                </m:sSub>
              </m:e>
              <m:e>
                <m:r>
                  <m:rPr>
                    <m:sty m:val="p"/>
                  </m:rPr>
                  <m:t>≈</m:t>
                </m:r>
                <m:r>
                  <m:rPr>
                    <m:sty m:val="p"/>
                  </m:rPr>
                  <m:t>−</m:t>
                </m:r>
                <m:r>
                  <m:t>0.698</m:t>
                </m:r>
                <m:r>
                  <m:t> </m:t>
                </m:r>
                <m:r>
                  <m:rPr>
                    <m:nor/>
                    <m:sty m:val="p"/>
                  </m:rPr>
                  <m:t>s</m:t>
                </m:r>
                <m:r>
                  <m:rPr>
                    <m:sty m:val="p"/>
                  </m:rPr>
                  <m:t>,</m:t>
                </m:r>
                <m:r>
                  <m:t> </m:t>
                </m:r>
                <m:sSub>
                  <m:e>
                    <m:r>
                      <m:t>t</m:t>
                    </m:r>
                  </m:e>
                  <m:sub>
                    <m:r>
                      <m:t>2</m:t>
                    </m:r>
                  </m:sub>
                </m:sSub>
                <m:r>
                  <m:rPr>
                    <m:sty m:val="p"/>
                  </m:rPr>
                  <m:t>≈</m:t>
                </m:r>
                <m:r>
                  <m:rPr>
                    <m:sty m:val="p"/>
                  </m:rPr>
                  <m:t>−</m:t>
                </m:r>
                <m:r>
                  <m:t>5.97</m:t>
                </m:r>
                <m:r>
                  <m:t> </m:t>
                </m:r>
                <m:r>
                  <m:rPr>
                    <m:nor/>
                    <m:sty m:val="p"/>
                  </m:rPr>
                  <m:t>s</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CONCLUSION</w:t>
            </w:r>
            <w:r>
              <w:rPr>
                <w:b/>
                <w:i w:val="0"/>
                <w:color w:val="2E6F40"/>
                <w:sz w:val="13"/>
              </w:rPr>
              <w:t xml:space="preserve">  ·  Part (c)</w:t>
            </w:r>
          </w:p>
          <w:p>
            <w:pPr>
              <w:spacing w:before="0" w:after="0"/>
            </w:pPr>
            <w:r>
              <w:rPr>
                <w:b w:val="0"/>
                <w:i w:val="0"/>
                <w:color w:val="1F2933"/>
              </w:rPr>
              <w:t>Both roots are negative, so there is no physical time (t ≥ 0) at which the cars pass each other.</w:t>
            </w:r>
          </w:p>
        </w:tc>
      </w:tr>
    </w:tbl>
    <w:p>
      <w:pPr>
        <w:spacing w:before="0" w:after="120"/>
      </w:pPr>
    </w:p>
    <w:p>
      <w:pPr>
        <w:spacing w:before="30" w:after="20"/>
        <w:keepNext/>
      </w:pPr>
      <w:r>
        <w:rPr>
          <w:b/>
          <w:i w:val="0"/>
          <w:color w:val="34547D"/>
        </w:rPr>
        <w:t xml:space="preserve">Part (d).   </w:t>
      </w:r>
      <w:r>
        <w:rPr>
          <w:b w:val="0"/>
          <w:i w:val="0"/>
          <w:color w:val="1F2933"/>
        </w:rPr>
        <w:t>The (past) mathematical intersection points lie on Car 2's line:</w:t>
      </w:r>
    </w:p>
    <w:p>
      <w:pPr>
        <w:spacing w:before="20" w:after="20"/>
      </w:pPr>
      <m:oMathPara>
        <m:oMathParaPr>
          <m:jc m:val="center"/>
        </m:oMathParaPr>
        <m:oMath>
          <m:m>
            <m:mPr>
              <m:baseJc m:val="center"/>
              <m:plcHide m:val="on"/>
              <m:mcs>
                <m:mc>
                  <m:mcPr>
                    <m:mcJc m:val="right"/>
                    <m:count m:val="1"/>
                  </m:mcPr>
                </m:mc>
                <m:mc>
                  <m:mcPr>
                    <m:mcJc m:val="left"/>
                    <m:count m:val="1"/>
                  </m:mcPr>
                </m:mc>
              </m:mcs>
            </m:mPr>
            <m:mr>
              <m:e>
                <m:r>
                  <m:t>x</m:t>
                </m:r>
                <m:d>
                  <m:dPr>
                    <m:begChr m:val="("/>
                    <m:endChr m:val=")"/>
                    <m:sepChr m:val=""/>
                    <m:grow/>
                  </m:dPr>
                  <m:e>
                    <m:sSub>
                      <m:e>
                        <m:r>
                          <m:t>t</m:t>
                        </m:r>
                      </m:e>
                      <m:sub>
                        <m:r>
                          <m:t>1</m:t>
                        </m:r>
                      </m:sub>
                    </m:sSub>
                  </m:e>
                </m:d>
              </m:e>
              <m:e>
                <m:r>
                  <m:rPr>
                    <m:sty m:val="p"/>
                  </m:rPr>
                  <m:t>=</m:t>
                </m:r>
                <m:r>
                  <m:t>10.0</m:t>
                </m:r>
                <m:r>
                  <m:rPr>
                    <m:sty m:val="p"/>
                  </m:rPr>
                  <m:t>+</m:t>
                </m:r>
                <m:r>
                  <m:t>15.50</m:t>
                </m:r>
                <m:d>
                  <m:dPr>
                    <m:begChr m:val="("/>
                    <m:endChr m:val=")"/>
                    <m:sepChr m:val=""/>
                    <m:grow/>
                  </m:dPr>
                  <m:e>
                    <m:r>
                      <m:rPr>
                        <m:sty m:val="p"/>
                      </m:rPr>
                      <m:t>−</m:t>
                    </m:r>
                    <m:r>
                      <m:t>0.698</m:t>
                    </m:r>
                  </m:e>
                </m:d>
                <m:r>
                  <m:rPr>
                    <m:sty m:val="p"/>
                  </m:rPr>
                  <m:t>≈</m:t>
                </m:r>
                <m:r>
                  <m:rPr>
                    <m:sty m:val="p"/>
                  </m:rPr>
                  <m:t>−</m:t>
                </m:r>
                <m:r>
                  <m:t>0.82</m:t>
                </m:r>
                <m:r>
                  <m:t> </m:t>
                </m:r>
                <m:r>
                  <m:rPr>
                    <m:nor/>
                    <m:sty m:val="p"/>
                  </m:rPr>
                  <m:t>cm</m:t>
                </m:r>
              </m:e>
            </m:mr>
            <m:mr>
              <m:e>
                <m:r>
                  <m:t>x</m:t>
                </m:r>
                <m:d>
                  <m:dPr>
                    <m:begChr m:val="("/>
                    <m:endChr m:val=")"/>
                    <m:sepChr m:val=""/>
                    <m:grow/>
                  </m:dPr>
                  <m:e>
                    <m:sSub>
                      <m:e>
                        <m:r>
                          <m:t>t</m:t>
                        </m:r>
                      </m:e>
                      <m:sub>
                        <m:r>
                          <m:t>2</m:t>
                        </m:r>
                      </m:sub>
                    </m:sSub>
                  </m:e>
                </m:d>
              </m:e>
              <m:e>
                <m:r>
                  <m:rPr>
                    <m:sty m:val="p"/>
                  </m:rPr>
                  <m:t>=</m:t>
                </m:r>
                <m:r>
                  <m:t>10.0</m:t>
                </m:r>
                <m:r>
                  <m:rPr>
                    <m:sty m:val="p"/>
                  </m:rPr>
                  <m:t>+</m:t>
                </m:r>
                <m:r>
                  <m:t>15.50</m:t>
                </m:r>
                <m:d>
                  <m:dPr>
                    <m:begChr m:val="("/>
                    <m:endChr m:val=")"/>
                    <m:sepChr m:val=""/>
                    <m:grow/>
                  </m:dPr>
                  <m:e>
                    <m:r>
                      <m:rPr>
                        <m:sty m:val="p"/>
                      </m:rPr>
                      <m:t>−</m:t>
                    </m:r>
                    <m:r>
                      <m:t>5.97</m:t>
                    </m:r>
                  </m:e>
                </m:d>
                <m:r>
                  <m:rPr>
                    <m:sty m:val="p"/>
                  </m:rPr>
                  <m:t>≈</m:t>
                </m:r>
                <m:r>
                  <m:rPr>
                    <m:sty m:val="p"/>
                  </m:rPr>
                  <m:t>−</m:t>
                </m:r>
                <m:r>
                  <m:t>82.5</m:t>
                </m:r>
                <m:r>
                  <m:t> </m:t>
                </m:r>
                <m:r>
                  <m:rPr>
                    <m:nor/>
                    <m:sty m:val="p"/>
                  </m:rPr>
                  <m:t>cm</m:t>
                </m:r>
              </m:e>
            </m:mr>
          </m:m>
        </m:oMath>
      </m:oMathPara>
    </w:p>
    <w:p>
      <w:pPr>
        <w:spacing w:before="30" w:after="20"/>
        <w:keepNext/>
      </w:pPr>
      <w:r>
        <w:rPr>
          <w:b/>
          <w:i w:val="0"/>
          <w:color w:val="34547D"/>
        </w:rPr>
        <w:t xml:space="preserve">Part (e).   </w:t>
      </w:r>
      <w:r>
        <w:rPr>
          <w:b w:val="0"/>
          <w:i w:val="0"/>
          <w:color w:val="1F2933"/>
        </w:rPr>
        <w:t xml:space="preserve">Equal </w:t>
      </w:r>
      <w:r>
        <w:rPr>
          <w:b/>
          <w:i w:val="0"/>
          <w:color w:val="1B365D"/>
        </w:rPr>
        <w:t>speeds</w:t>
      </w:r>
      <w:r>
        <w:rPr>
          <w:b w:val="0"/>
          <w:i w:val="0"/>
          <w:color w:val="1F2933"/>
        </w:rPr>
        <w:t xml:space="preserve"> means the two position-time graphs have the same slope (same rate of motion), regardless of location. </w:t>
      </w:r>
      <w:r>
        <w:rPr>
          <w:b/>
          <w:i w:val="0"/>
          <w:color w:val="1B365D"/>
        </w:rPr>
        <w:t>Passing</w:t>
      </w:r>
      <w:r>
        <w:rPr>
          <w:b w:val="0"/>
          <w:i w:val="0"/>
          <w:color w:val="1F2933"/>
        </w:rPr>
        <w:t xml:space="preserve"> means the graphs intersect — the cars occupy the same point in space — regardless of their rates. They are different questions about different features of the graphs.</w:t>
      </w: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FF0FB"/>
            <w:tcMar>
              <w:top w:w="120" w:type="dxa"/>
              <w:start w:w="200" w:type="dxa"/>
              <w:bottom w:w="120" w:type="dxa"/>
              <w:end w:w="200" w:type="dxa"/>
            </w:tcMar>
            <w:tcBorders>
              <w:top w:val="nil"/>
              <w:left w:val="single" w:sz="30" w:space="0" w:color="3B4CA0"/>
              <w:bottom w:val="nil"/>
              <w:right w:val="nil"/>
            </w:tcBorders>
          </w:tcPr>
          <w:p>
            <w:pPr>
              <w:spacing w:before="0" w:after="30"/>
            </w:pPr>
            <w:r/>
            <w:r>
              <w:rPr>
                <w:b/>
                <w:i w:val="0"/>
                <w:color w:val="3B4CA0"/>
                <w:sz w:val="15"/>
                <w:rFonts w:ascii="Calibri" w:hAnsi="Calibri"/>
              </w:rPr>
              <w:t>PEDAGOGICAL INSIGHT</w:t>
            </w:r>
          </w:p>
          <w:p>
            <w:pPr>
              <w:spacing w:before="0" w:after="0"/>
            </w:pPr>
            <w:r>
              <w:rPr>
                <w:b w:val="0"/>
                <w:i w:val="0"/>
                <w:color w:val="1F2933"/>
              </w:rPr>
              <w:t xml:space="preserve">A superb conceptual question. Car 1 starts ahead </w:t>
            </w:r>
            <m:oMath>
              <m:d>
                <m:dPr>
                  <m:begChr m:val="("/>
                  <m:endChr m:val=")"/>
                  <m:sepChr m:val=""/>
                  <m:grow/>
                </m:dPr>
                <m:e>
                  <m:r>
                    <m:t>15.0</m:t>
                  </m:r>
                  <m:r>
                    <m:rPr>
                      <m:sty m:val="p"/>
                    </m:rPr>
                    <m:t>&gt;</m:t>
                  </m:r>
                  <m:r>
                    <m:t>10.0</m:t>
                  </m:r>
                </m:e>
              </m:d>
            </m:oMath>
            <w:r>
              <w:rPr>
                <w:b w:val="0"/>
                <w:i w:val="0"/>
                <w:color w:val="1F2933"/>
              </w:rPr>
              <w:t xml:space="preserve"> and faster </w:t>
            </w:r>
            <m:oMath>
              <m:d>
                <m:dPr>
                  <m:begChr m:val="("/>
                  <m:endChr m:val=")"/>
                  <m:sepChr m:val=""/>
                  <m:grow/>
                </m:dPr>
                <m:e>
                  <m:r>
                    <m:t>23.50</m:t>
                  </m:r>
                  <m:r>
                    <m:rPr>
                      <m:sty m:val="p"/>
                    </m:rPr>
                    <m:t>&gt;</m:t>
                  </m:r>
                  <m:r>
                    <m:t>15.50</m:t>
                  </m:r>
                </m:e>
              </m:d>
            </m:oMath>
            <w:r>
              <w:rPr>
                <w:b w:val="0"/>
                <w:i w:val="0"/>
                <w:color w:val="1F2933"/>
              </w:rPr>
              <w:t xml:space="preserve">, while also accelerating, so the slower constant-speed Car 2 can never catch it for </w:t>
            </w:r>
            <m:oMath>
              <m:r>
                <m:t>t</m:t>
              </m:r>
              <m:r>
                <m:rPr>
                  <m:sty m:val="p"/>
                </m:rPr>
                <m:t>≥</m:t>
              </m:r>
              <m:r>
                <m:t>0</m:t>
              </m:r>
            </m:oMath>
            <w:r>
              <w:rPr>
                <w:b w:val="0"/>
                <w:i w:val="0"/>
                <w:color w:val="1F2933"/>
              </w:rPr>
              <w:t>. The negative solutions describe where the paths would have crossed in the past had the same equations held before release.</w:t>
            </w:r>
          </w:p>
        </w:tc>
      </w:tr>
    </w:tbl>
    <w:p>
      <w:pPr>
        <w:spacing w:before="0" w:after="24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1B365D"/>
            <w:tcMar>
              <w:top w:w="120" w:type="dxa"/>
              <w:start w:w="200" w:type="dxa"/>
              <w:bottom w:w="120" w:type="dxa"/>
              <w:end w:w="200" w:type="dxa"/>
            </w:tcMar>
          </w:tcPr>
          <w:p>
            <w:pPr>
              <w:spacing w:before="0" w:after="0"/>
              <w:keepNext/>
            </w:pPr>
            <w:r/>
            <w:r>
              <w:rPr>
                <w:b/>
                <w:i w:val="0"/>
                <w:color w:val="9FC0E8"/>
                <w:sz w:val="15"/>
                <w:rFonts w:ascii="Calibri" w:hAnsi="Calibri"/>
              </w:rPr>
              <w:t>GUIDED EXAMPLE 7</w:t>
            </w:r>
            <w:r>
              <w:rPr>
                <w:b w:val="0"/>
                <w:i w:val="0"/>
                <w:sz w:val="15"/>
              </w:rPr>
              <w:t xml:space="preserve">     </w:t>
            </w:r>
            <w:r>
              <w:rPr>
                <w:b/>
                <w:i w:val="0"/>
                <w:color w:val="FFFFFF"/>
                <w:sz w:val="20"/>
                <w:rFonts w:ascii="Calibri" w:hAnsi="Calibri"/>
              </w:rPr>
              <w:t>The Speeding Car and the Motorcycle Trooper</w:t>
            </w:r>
          </w:p>
        </w:tc>
      </w:tr>
    </w:tbl>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F4F6FA"/>
            <w:tcMar>
              <w:top w:w="110" w:type="dxa"/>
              <w:start w:w="200" w:type="dxa"/>
              <w:bottom w:w="110" w:type="dxa"/>
              <w:end w:w="200" w:type="dxa"/>
            </w:tcMar>
            <w:tcBorders>
              <w:top w:val="nil"/>
              <w:left w:val="single" w:sz="24" w:space="0" w:color="1B365D"/>
              <w:bottom w:val="nil"/>
              <w:right w:val="nil"/>
            </w:tcBorders>
          </w:tcPr>
          <w:p>
            <w:pPr>
              <w:spacing w:before="0" w:after="0"/>
            </w:pPr>
            <w:r/>
            <w:r>
              <w:rPr>
                <w:b/>
                <w:i w:val="0"/>
                <w:color w:val="1B365D"/>
                <w:sz w:val="14"/>
                <w:rFonts w:ascii="Calibri" w:hAnsi="Calibri"/>
              </w:rPr>
              <w:t xml:space="preserve">PROBLEM   </w:t>
            </w:r>
            <w:r>
              <w:rPr>
                <w:b w:val="0"/>
                <w:i w:val="0"/>
                <w:color w:val="1F2933"/>
              </w:rPr>
              <w:t>You are driving at a constant speed of 45.0 m/s when you pass a trooper on a motorcycle hidden behind a billboard. One second after your car passes the billboard, the trooper sets out from the billboard to catch you, accelerating at a constant 3.00 m/s². How long does it take the trooper to overtake your car?</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5040"/>
        <w:gridCol w:w="5040"/>
      </w:tblGrid>
      <w:tr>
        <w:tc>
          <w:tcPr>
            <w:tcW w:type="dxa" w:w="5040"/>
            <w:shd w:val="clear" w:color="auto" w:fill="EEF3F9"/>
            <w:tcBorders>
              <w:top w:val="nil"/>
              <w:left w:val="single" w:sz="24" w:space="0" w:color="2E5E8C"/>
              <w:bottom w:val="nil"/>
              <w:right w:val="nil"/>
            </w:tcBorders>
            <w:tcMar>
              <w:top w:w="120" w:type="dxa"/>
              <w:start w:w="170" w:type="dxa"/>
              <w:bottom w:w="120" w:type="dxa"/>
              <w:end w:w="170" w:type="dxa"/>
            </w:tcMar>
          </w:tcPr>
          <w:p>
            <w:pPr>
              <w:spacing w:before="0" w:after="50"/>
            </w:pPr>
            <w:r>
              <w:rPr>
                <w:b/>
                <w:i w:val="0"/>
                <w:color w:val="2E5E8C"/>
                <w:sz w:val="15"/>
                <w:rFonts w:ascii="Calibri" w:hAnsi="Calibri"/>
              </w:rPr>
              <w:t>GIVEN</w:t>
            </w:r>
          </w:p>
          <w:p>
            <w:pPr>
              <w:spacing w:before="0" w:after="40"/>
              <w:ind w:left="180" w:hanging="180"/>
            </w:pPr>
            <w:r>
              <w:rPr>
                <w:b/>
                <w:i w:val="0"/>
                <w:color w:val="2E5E8C"/>
              </w:rPr>
              <w:t xml:space="preserve">•  </w:t>
            </w:r>
            <w:r>
              <w:rPr>
                <w:b w:val="0"/>
                <w:i w:val="0"/>
                <w:color w:val="1F2933"/>
              </w:rPr>
              <w:t xml:space="preserve">Car speed  </w:t>
            </w:r>
            <m:oMath>
              <m:sSub>
                <m:e>
                  <m:r>
                    <m:t>v</m:t>
                  </m:r>
                </m:e>
                <m:sub>
                  <m:r>
                    <m:rPr>
                      <m:nor/>
                      <m:sty m:val="p"/>
                    </m:rPr>
                    <m:t>car</m:t>
                  </m:r>
                </m:sub>
              </m:sSub>
              <m:r>
                <m:rPr>
                  <m:sty m:val="p"/>
                </m:rPr>
                <m:t>=</m:t>
              </m:r>
              <m:r>
                <m:t>45.0</m:t>
              </m:r>
              <m:r>
                <m:t> </m:t>
              </m:r>
              <m:r>
                <m:rPr>
                  <m:nor/>
                  <m:sty m:val="p"/>
                </m:rPr>
                <m:t>m/s</m:t>
              </m:r>
            </m:oMath>
            <w:r>
              <w:rPr>
                <w:b w:val="0"/>
                <w:i w:val="0"/>
                <w:color w:val="1F2933"/>
              </w:rPr>
              <w:t xml:space="preserve">  (constant)</w:t>
            </w:r>
          </w:p>
          <w:p>
            <w:pPr>
              <w:spacing w:before="0" w:after="40"/>
              <w:ind w:left="180" w:hanging="180"/>
            </w:pPr>
            <w:r>
              <w:rPr>
                <w:b/>
                <w:i w:val="0"/>
                <w:color w:val="2E5E8C"/>
              </w:rPr>
              <w:t xml:space="preserve">•  </w:t>
            </w:r>
            <w:r>
              <w:rPr>
                <w:b w:val="0"/>
                <w:i w:val="0"/>
                <w:color w:val="1F2933"/>
              </w:rPr>
              <w:t xml:space="preserve">Trooper acceleration  </w:t>
            </w:r>
            <m:oMath>
              <m:r>
                <m:t>a</m:t>
              </m:r>
              <m:r>
                <m:rPr>
                  <m:sty m:val="p"/>
                </m:rPr>
                <m:t>=</m:t>
              </m:r>
              <m:r>
                <m:t>3.00</m:t>
              </m:r>
              <m:r>
                <m:t> </m:t>
              </m:r>
              <m:sSup>
                <m:e>
                  <m:r>
                    <m:rPr>
                      <m:nor/>
                      <m:sty m:val="p"/>
                    </m:rPr>
                    <m:t>m/s</m:t>
                  </m:r>
                </m:e>
                <m:sup>
                  <m:r>
                    <m:t>2</m:t>
                  </m:r>
                </m:sup>
              </m:sSup>
            </m:oMath>
            <w:r>
              <w:rPr>
                <w:b w:val="0"/>
                <w:i w:val="0"/>
                <w:color w:val="1F2933"/>
              </w:rPr>
              <w:t xml:space="preserve">  (from rest)</w:t>
            </w:r>
          </w:p>
          <w:p>
            <w:pPr>
              <w:spacing w:before="0" w:after="40"/>
              <w:ind w:left="180" w:hanging="180"/>
            </w:pPr>
            <w:r>
              <w:rPr>
                <w:b/>
                <w:i w:val="0"/>
                <w:color w:val="2E5E8C"/>
              </w:rPr>
              <w:t xml:space="preserve">•  </w:t>
            </w:r>
            <w:r>
              <w:rPr>
                <w:b w:val="0"/>
                <w:i w:val="0"/>
                <w:color w:val="1F2933"/>
              </w:rPr>
              <w:t>Trooper starts 1.00 s after the car passes the billboard</w:t>
            </w:r>
          </w:p>
        </w:tc>
        <w:tc>
          <w:tcPr>
            <w:tcW w:type="dxa" w:w="5040"/>
            <w:shd w:val="clear" w:color="auto" w:fill="FBF4E7"/>
            <w:tcBorders>
              <w:top w:val="nil"/>
              <w:left w:val="single" w:sz="24" w:space="0" w:color="B0791F"/>
              <w:bottom w:val="nil"/>
              <w:right w:val="nil"/>
            </w:tcBorders>
            <w:tcMar>
              <w:top w:w="120" w:type="dxa"/>
              <w:start w:w="170" w:type="dxa"/>
              <w:bottom w:w="120" w:type="dxa"/>
              <w:end w:w="170" w:type="dxa"/>
            </w:tcMar>
          </w:tcPr>
          <w:p>
            <w:pPr>
              <w:spacing w:before="0" w:after="50"/>
            </w:pPr>
            <w:r>
              <w:rPr>
                <w:b/>
                <w:i w:val="0"/>
                <w:color w:val="B0791F"/>
                <w:sz w:val="15"/>
                <w:rFonts w:ascii="Calibri" w:hAnsi="Calibri"/>
              </w:rPr>
              <w:t>REQUIRED</w:t>
            </w:r>
          </w:p>
          <w:p>
            <w:pPr>
              <w:spacing w:before="0" w:after="40"/>
              <w:ind w:left="180" w:hanging="180"/>
            </w:pPr>
            <w:r>
              <w:rPr>
                <w:b/>
                <w:i w:val="0"/>
                <w:color w:val="B0791F"/>
              </w:rPr>
              <w:t xml:space="preserve">•  </w:t>
            </w:r>
            <w:r>
              <w:rPr>
                <w:b w:val="0"/>
                <w:i w:val="0"/>
                <w:color w:val="1F2933"/>
              </w:rPr>
              <w:t xml:space="preserve">Time  </w:t>
            </w:r>
            <m:oMath>
              <m:r>
                <m:t>t</m:t>
              </m:r>
            </m:oMath>
            <w:r>
              <w:rPr>
                <w:b w:val="0"/>
                <w:i w:val="0"/>
                <w:color w:val="1F2933"/>
              </w:rPr>
              <w:t xml:space="preserve">  for the trooper to overtake the car</w:t>
            </w:r>
          </w:p>
        </w:tc>
      </w:tr>
    </w:tbl>
    <w:p>
      <w:pPr>
        <w:spacing w:before="0" w:after="160"/>
      </w:pPr>
    </w:p>
    <w:p>
      <w:pPr>
        <w:spacing w:before="40" w:after="30"/>
        <w:keepNext/>
      </w:pPr>
      <w:r>
        <w:rPr>
          <w:b/>
          <w:i w:val="0"/>
          <w:color w:val="1B365D"/>
          <w:sz w:val="16"/>
          <w:rFonts w:ascii="Calibri" w:hAnsi="Calibri"/>
        </w:rPr>
        <w:t>SOLUTION</w:t>
      </w:r>
      <w:r>
        <w:rPr>
          <w:b w:val="0"/>
          <w:i w:val="0"/>
          <w:color w:val="5A6472"/>
          <w:sz w:val="15"/>
        </w:rPr>
        <w:t xml:space="preserve">   —   step-by-step derivation</w:t>
      </w:r>
    </w:p>
    <w:p>
      <w:pPr>
        <w:spacing w:before="30" w:after="20"/>
        <w:keepNext/>
      </w:pPr>
      <w:r>
        <w:rPr>
          <w:b/>
          <w:i w:val="0"/>
          <w:color w:val="34547D"/>
        </w:rPr>
        <w:t xml:space="preserve">Method 1.   </w:t>
      </w:r>
      <w:r>
        <w:rPr>
          <w:b w:val="0"/>
          <w:i w:val="0"/>
          <w:color w:val="1F2933"/>
        </w:rPr>
        <w:t xml:space="preserve">Let </w:t>
      </w:r>
      <m:oMath>
        <m:r>
          <m:t>t</m:t>
        </m:r>
        <m:r>
          <m:rPr>
            <m:sty m:val="p"/>
          </m:rPr>
          <m:t>=</m:t>
        </m:r>
        <m:r>
          <m:t>0</m:t>
        </m:r>
      </m:oMath>
      <w:r>
        <w:rPr>
          <w:b w:val="0"/>
          <w:i w:val="0"/>
          <w:color w:val="1F2933"/>
        </w:rPr>
        <w:t xml:space="preserve"> be the moment the trooper starts. The car already had a 1.00 s head start of </w:t>
      </w:r>
      <m:oMath>
        <m:r>
          <m:t>45.0</m:t>
        </m:r>
        <m:r>
          <m:t> </m:t>
        </m:r>
        <m:r>
          <m:rPr>
            <m:nor/>
            <m:sty m:val="p"/>
          </m:rPr>
          <m:t>m/s</m:t>
        </m:r>
        <m:r>
          <m:rPr>
            <m:sty m:val="p"/>
          </m:rPr>
          <m:t>×</m:t>
        </m:r>
        <m:r>
          <m:t>1.00</m:t>
        </m:r>
        <m:r>
          <m:t> </m:t>
        </m:r>
        <m:r>
          <m:rPr>
            <m:nor/>
            <m:sty m:val="p"/>
          </m:rPr>
          <m:t>s</m:t>
        </m:r>
        <m:r>
          <m:rPr>
            <m:sty m:val="p"/>
          </m:rPr>
          <m:t>=</m:t>
        </m:r>
        <m:r>
          <m:t>45.0</m:t>
        </m:r>
        <m:r>
          <m:t> </m:t>
        </m:r>
        <m:r>
          <m:rPr>
            <m:nor/>
            <m:sty m:val="p"/>
          </m:rPr>
          <m:t>m</m:t>
        </m:r>
      </m:oMath>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sSub>
                  <m:e>
                    <m:r>
                      <m:t>x</m:t>
                    </m:r>
                  </m:e>
                  <m:sub>
                    <m:r>
                      <m:rPr>
                        <m:nor/>
                        <m:sty m:val="p"/>
                      </m:rPr>
                      <m:t>troop</m:t>
                    </m:r>
                  </m:sub>
                </m:sSub>
                <m:d>
                  <m:dPr>
                    <m:begChr m:val="("/>
                    <m:endChr m:val=")"/>
                    <m:sepChr m:val=""/>
                    <m:grow/>
                  </m:dPr>
                  <m:e>
                    <m:r>
                      <m:t>t</m:t>
                    </m:r>
                  </m:e>
                </m:d>
              </m:e>
              <m:e>
                <m:r>
                  <m:rPr>
                    <m:sty m:val="p"/>
                  </m:rPr>
                  <m:t>=</m:t>
                </m:r>
                <m:f>
                  <m:fPr>
                    <m:type m:val="lin"/>
                  </m:fPr>
                  <m:num>
                    <m:r>
                      <m:t>1</m:t>
                    </m:r>
                  </m:num>
                  <m:den>
                    <m:r>
                      <m:t>2</m:t>
                    </m:r>
                  </m:den>
                </m:f>
                <m:d>
                  <m:dPr>
                    <m:begChr m:val="("/>
                    <m:endChr m:val=")"/>
                    <m:sepChr m:val=""/>
                    <m:grow/>
                  </m:dPr>
                  <m:e>
                    <m:r>
                      <m:t>3.00</m:t>
                    </m:r>
                  </m:e>
                </m:d>
                <m:r>
                  <m:t> </m:t>
                </m:r>
                <m:sSup>
                  <m:e>
                    <m:r>
                      <m:t>t</m:t>
                    </m:r>
                  </m:e>
                  <m:sup>
                    <m:r>
                      <m:t>2</m:t>
                    </m:r>
                  </m:sup>
                </m:sSup>
                <m:r>
                  <m:rPr>
                    <m:sty m:val="p"/>
                  </m:rPr>
                  <m:t>=</m:t>
                </m:r>
                <m:r>
                  <m:t>1.50</m:t>
                </m:r>
                <m:r>
                  <m:t> </m:t>
                </m:r>
                <m:sSup>
                  <m:e>
                    <m:r>
                      <m:t>t</m:t>
                    </m:r>
                  </m:e>
                  <m:sup>
                    <m:r>
                      <m:t>2</m:t>
                    </m:r>
                  </m:sup>
                </m:sSup>
              </m:e>
            </m:mr>
            <m:mr>
              <m:e>
                <m:sSub>
                  <m:e>
                    <m:r>
                      <m:t>x</m:t>
                    </m:r>
                  </m:e>
                  <m:sub>
                    <m:r>
                      <m:rPr>
                        <m:nor/>
                        <m:sty m:val="p"/>
                      </m:rPr>
                      <m:t>car</m:t>
                    </m:r>
                  </m:sub>
                </m:sSub>
                <m:d>
                  <m:dPr>
                    <m:begChr m:val="("/>
                    <m:endChr m:val=")"/>
                    <m:sepChr m:val=""/>
                    <m:grow/>
                  </m:dPr>
                  <m:e>
                    <m:r>
                      <m:t>t</m:t>
                    </m:r>
                  </m:e>
                </m:d>
              </m:e>
              <m:e>
                <m:r>
                  <m:rPr>
                    <m:sty m:val="p"/>
                  </m:rPr>
                  <m:t>=</m:t>
                </m:r>
                <m:r>
                  <m:t>45.0</m:t>
                </m:r>
                <m:r>
                  <m:rPr>
                    <m:sty m:val="p"/>
                  </m:rPr>
                  <m:t>+</m:t>
                </m:r>
                <m:r>
                  <m:t>45.0</m:t>
                </m:r>
                <m:r>
                  <m:t> </m:t>
                </m:r>
                <m:r>
                  <m:t>t</m:t>
                </m:r>
              </m:e>
            </m:mr>
          </m:m>
        </m:oMath>
      </m:oMathPara>
    </w:p>
    <w:p>
      <w:pPr>
        <w:spacing w:before="30" w:after="20"/>
        <w:keepNext/>
      </w:pPr>
      <w:r>
        <w:rPr>
          <w:b w:val="0"/>
          <w:i w:val="0"/>
          <w:color w:val="1F2933"/>
        </w:rPr>
        <w:t>Set the positions equal and simplify:</w:t>
      </w:r>
    </w:p>
    <w:p>
      <w:pPr>
        <w:spacing w:before="20" w:after="20"/>
      </w:pPr>
      <m:oMathPara>
        <m:oMathParaPr>
          <m:jc m:val="center"/>
        </m:oMathParaPr>
        <m:oMath>
          <m:m>
            <m:mPr>
              <m:baseJc m:val="center"/>
              <m:plcHide m:val="on"/>
              <m:mcs>
                <m:mc>
                  <m:mcPr>
                    <m:mcJc m:val="right"/>
                    <m:count m:val="1"/>
                  </m:mcPr>
                </m:mc>
                <m:mc>
                  <m:mcPr>
                    <m:mcJc m:val="left"/>
                    <m:count m:val="1"/>
                  </m:mcPr>
                </m:mc>
              </m:mcs>
            </m:mPr>
            <m:mr>
              <m:e>
                <m:r>
                  <m:t>1.50</m:t>
                </m:r>
                <m:r>
                  <m:t> </m:t>
                </m:r>
                <m:sSup>
                  <m:e>
                    <m:r>
                      <m:t>t</m:t>
                    </m:r>
                  </m:e>
                  <m:sup>
                    <m:r>
                      <m:t>2</m:t>
                    </m:r>
                  </m:sup>
                </m:sSup>
              </m:e>
              <m:e>
                <m:r>
                  <m:rPr>
                    <m:sty m:val="p"/>
                  </m:rPr>
                  <m:t>=</m:t>
                </m:r>
                <m:r>
                  <m:t>45.0</m:t>
                </m:r>
                <m:r>
                  <m:rPr>
                    <m:sty m:val="p"/>
                  </m:rPr>
                  <m:t>+</m:t>
                </m:r>
                <m:r>
                  <m:t>45.0</m:t>
                </m:r>
                <m:r>
                  <m:t> </m:t>
                </m:r>
                <m:r>
                  <m:t>t</m:t>
                </m:r>
              </m:e>
            </m:mr>
            <m:mr>
              <m:e>
                <m:r>
                  <m:t>1.50</m:t>
                </m:r>
                <m:r>
                  <m:t> </m:t>
                </m:r>
                <m:sSup>
                  <m:e>
                    <m:r>
                      <m:t>t</m:t>
                    </m:r>
                  </m:e>
                  <m:sup>
                    <m:r>
                      <m:t>2</m:t>
                    </m:r>
                  </m:sup>
                </m:sSup>
                <m:r>
                  <m:rPr>
                    <m:sty m:val="p"/>
                  </m:rPr>
                  <m:t>−</m:t>
                </m:r>
                <m:r>
                  <m:t>45.0</m:t>
                </m:r>
                <m:r>
                  <m:t> </m:t>
                </m:r>
                <m:r>
                  <m:t>t</m:t>
                </m:r>
                <m:r>
                  <m:rPr>
                    <m:sty m:val="p"/>
                  </m:rPr>
                  <m:t>−</m:t>
                </m:r>
                <m:r>
                  <m:t>45.0</m:t>
                </m:r>
              </m:e>
              <m:e>
                <m:r>
                  <m:rPr>
                    <m:sty m:val="p"/>
                  </m:rPr>
                  <m:t>=</m:t>
                </m:r>
                <m:r>
                  <m:t>0</m:t>
                </m:r>
              </m:e>
            </m:mr>
            <m:mr>
              <m:e>
                <m:sSup>
                  <m:e>
                    <m:r>
                      <m:t>t</m:t>
                    </m:r>
                  </m:e>
                  <m:sup>
                    <m:r>
                      <m:t>2</m:t>
                    </m:r>
                  </m:sup>
                </m:sSup>
                <m:r>
                  <m:rPr>
                    <m:sty m:val="p"/>
                  </m:rPr>
                  <m:t>−</m:t>
                </m:r>
                <m:r>
                  <m:t>30.0</m:t>
                </m:r>
                <m:r>
                  <m:t> </m:t>
                </m:r>
                <m:r>
                  <m:t>t</m:t>
                </m:r>
                <m:r>
                  <m:rPr>
                    <m:sty m:val="p"/>
                  </m:rPr>
                  <m:t>−</m:t>
                </m:r>
                <m:r>
                  <m:t>30.0</m:t>
                </m:r>
              </m:e>
              <m:e>
                <m:r>
                  <m:rPr>
                    <m:sty m:val="p"/>
                  </m:rPr>
                  <m:t>=</m:t>
                </m:r>
                <m:r>
                  <m:t>0</m:t>
                </m:r>
              </m:e>
            </m:mr>
          </m:m>
        </m:oMath>
      </m:oMathPara>
    </w:p>
    <w:p>
      <w:pPr>
        <w:spacing w:before="20" w:after="20"/>
      </w:pPr>
      <m:oMathPara>
        <m:oMathParaPr>
          <m:jc m:val="center"/>
        </m:oMathParaPr>
        <m:oMath>
          <m:m>
            <m:mPr>
              <m:baseJc m:val="center"/>
              <m:plcHide m:val="on"/>
              <m:mcs>
                <m:mc>
                  <m:mcPr>
                    <m:mcJc m:val="right"/>
                    <m:count m:val="1"/>
                  </m:mcPr>
                </m:mc>
                <m:mc>
                  <m:mcPr>
                    <m:mcJc m:val="left"/>
                    <m:count m:val="1"/>
                  </m:mcPr>
                </m:mc>
              </m:mcs>
            </m:mPr>
            <m:mr>
              <m:e>
                <m:r>
                  <m:t>t</m:t>
                </m:r>
              </m:e>
              <m:e>
                <m:r>
                  <m:rPr>
                    <m:sty m:val="p"/>
                  </m:rPr>
                  <m:t>=</m:t>
                </m:r>
                <m:f>
                  <m:fPr>
                    <m:type m:val="bar"/>
                  </m:fPr>
                  <m:num>
                    <m:r>
                      <m:t>30.0</m:t>
                    </m:r>
                    <m:r>
                      <m:rPr>
                        <m:sty m:val="p"/>
                      </m:rPr>
                      <m:t>±</m:t>
                    </m:r>
                    <m:rad>
                      <m:radPr>
                        <m:degHide m:val="on"/>
                      </m:radPr>
                      <m:deg/>
                      <m:e>
                        <m:sSup>
                          <m:e>
                            <m:d>
                              <m:dPr>
                                <m:begChr m:val="("/>
                                <m:endChr m:val=")"/>
                                <m:sepChr m:val=""/>
                                <m:grow/>
                              </m:dPr>
                              <m:e>
                                <m:r>
                                  <m:t>30.0</m:t>
                                </m:r>
                              </m:e>
                            </m:d>
                          </m:e>
                          <m:sup>
                            <m:r>
                              <m:t>2</m:t>
                            </m:r>
                          </m:sup>
                        </m:sSup>
                        <m:r>
                          <m:rPr>
                            <m:sty m:val="p"/>
                          </m:rPr>
                          <m:t>+</m:t>
                        </m:r>
                        <m:r>
                          <m:t>120</m:t>
                        </m:r>
                      </m:e>
                    </m:rad>
                  </m:num>
                  <m:den>
                    <m:r>
                      <m:t>2</m:t>
                    </m:r>
                  </m:den>
                </m:f>
                <m:r>
                  <m:rPr>
                    <m:sty m:val="p"/>
                  </m:rPr>
                  <m:t>=</m:t>
                </m:r>
                <m:f>
                  <m:fPr>
                    <m:type m:val="bar"/>
                  </m:fPr>
                  <m:num>
                    <m:r>
                      <m:t>30.0</m:t>
                    </m:r>
                    <m:r>
                      <m:rPr>
                        <m:sty m:val="p"/>
                      </m:rPr>
                      <m:t>±</m:t>
                    </m:r>
                    <m:rad>
                      <m:radPr>
                        <m:degHide m:val="on"/>
                      </m:radPr>
                      <m:deg/>
                      <m:e>
                        <m:r>
                          <m:t>1020</m:t>
                        </m:r>
                      </m:e>
                    </m:rad>
                  </m:num>
                  <m:den>
                    <m:r>
                      <m:t>2</m:t>
                    </m:r>
                  </m:den>
                </m:f>
              </m:e>
            </m:mr>
            <m:mr>
              <m:e>
                <m:r>
                  <m:t xml:space="preserve">​</m:t>
                </m:r>
              </m:e>
              <m:e>
                <m:r>
                  <m:rPr>
                    <m:sty m:val="p"/>
                  </m:rPr>
                  <m:t>≈</m:t>
                </m:r>
                <m:f>
                  <m:fPr>
                    <m:type m:val="bar"/>
                  </m:fPr>
                  <m:num>
                    <m:r>
                      <m:t>30.0</m:t>
                    </m:r>
                    <m:r>
                      <m:rPr>
                        <m:sty m:val="p"/>
                      </m:rPr>
                      <m:t>+</m:t>
                    </m:r>
                    <m:r>
                      <m:t>31.937</m:t>
                    </m:r>
                  </m:num>
                  <m:den>
                    <m:r>
                      <m:t>2</m:t>
                    </m:r>
                  </m:den>
                </m:f>
                <m:r>
                  <m:rPr>
                    <m:sty m:val="p"/>
                  </m:rPr>
                  <m:t>≈</m:t>
                </m:r>
                <m:r>
                  <m:t>31.0</m:t>
                </m:r>
                <m:r>
                  <m:t> </m:t>
                </m:r>
                <m:r>
                  <m:rPr>
                    <m:nor/>
                    <m:sty m:val="p"/>
                  </m:rPr>
                  <m:t>s</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Method 1</w:t>
            </w:r>
            <w:r>
              <w:rPr>
                <w:b w:val="0"/>
                <w:i w:val="0"/>
              </w:rPr>
              <w:t xml:space="preserve">     </w:t>
            </w:r>
            <m:oMath>
              <m:r>
                <m:t>t</m:t>
              </m:r>
              <m:r>
                <m:rPr>
                  <m:sty m:val="p"/>
                </m:rPr>
                <m:t>≈</m:t>
              </m:r>
              <m:r>
                <m:t>31.0</m:t>
              </m:r>
              <m:r>
                <m:t> </m:t>
              </m:r>
              <m:r>
                <m:rPr>
                  <m:nor/>
                  <m:sty m:val="p"/>
                </m:rPr>
                <m:t>s</m:t>
              </m:r>
            </m:oMath>
            <w:r>
              <w:rPr>
                <w:b w:val="0"/>
                <w:i/>
                <w:color w:val="5A6472"/>
                <w:sz w:val="15"/>
              </w:rPr>
              <w:t xml:space="preserve">   (measured from when the trooper starts)</w:t>
            </w:r>
          </w:p>
        </w:tc>
      </w:tr>
    </w:tbl>
    <w:p>
      <w:pPr>
        <w:spacing w:before="0" w:after="120"/>
      </w:pPr>
    </w:p>
    <w:p>
      <w:pPr>
        <w:spacing w:before="30" w:after="20"/>
        <w:keepNext/>
      </w:pPr>
      <w:r>
        <w:rPr>
          <w:b/>
          <w:i w:val="0"/>
          <w:color w:val="34547D"/>
        </w:rPr>
        <w:t xml:space="preserve">Method 2.   </w:t>
      </w:r>
      <w:r>
        <w:rPr>
          <w:b w:val="0"/>
          <w:i w:val="0"/>
          <w:color w:val="1F2933"/>
        </w:rPr>
        <w:t xml:space="preserve">Let </w:t>
      </w:r>
      <m:oMath>
        <m:r>
          <m:t>T</m:t>
        </m:r>
        <m:r>
          <m:rPr>
            <m:sty m:val="p"/>
          </m:rPr>
          <m:t>=</m:t>
        </m:r>
        <m:r>
          <m:t>0</m:t>
        </m:r>
      </m:oMath>
      <w:r>
        <w:rPr>
          <w:b w:val="0"/>
          <w:i w:val="0"/>
          <w:color w:val="1F2933"/>
        </w:rPr>
        <w:t xml:space="preserve"> be the moment the car passes the billboard; the trooper's elapsed time is </w:t>
      </w:r>
      <m:oMath>
        <m:d>
          <m:dPr>
            <m:begChr m:val="("/>
            <m:endChr m:val=")"/>
            <m:sepChr m:val=""/>
            <m:grow/>
          </m:dPr>
          <m:e>
            <m:r>
              <m:t>T</m:t>
            </m:r>
            <m:r>
              <m:rPr>
                <m:sty m:val="p"/>
              </m:rPr>
              <m:t>−</m:t>
            </m:r>
            <m:r>
              <m:t>1.00</m:t>
            </m:r>
          </m:e>
        </m:d>
      </m:oMath>
      <w:r>
        <w:rPr>
          <w:b w:val="0"/>
          <w:i w:val="0"/>
          <w:color w:val="1F2933"/>
        </w:rPr>
        <w:t>:</w:t>
      </w:r>
    </w:p>
    <w:p>
      <w:pPr>
        <w:spacing w:before="20" w:after="20"/>
      </w:pPr>
      <m:oMathPara>
        <m:oMathParaPr>
          <m:jc m:val="center"/>
        </m:oMathParaPr>
        <m:oMath>
          <m:m>
            <m:mPr>
              <m:baseJc m:val="center"/>
              <m:plcHide m:val="on"/>
              <m:mcs>
                <m:mc>
                  <m:mcPr>
                    <m:mcJc m:val="right"/>
                    <m:count m:val="1"/>
                  </m:mcPr>
                </m:mc>
                <m:mc>
                  <m:mcPr>
                    <m:mcJc m:val="left"/>
                    <m:count m:val="1"/>
                  </m:mcPr>
                </m:mc>
              </m:mcs>
            </m:mPr>
            <m:mr>
              <m:e>
                <m:sSub>
                  <m:e>
                    <m:r>
                      <m:t>x</m:t>
                    </m:r>
                  </m:e>
                  <m:sub>
                    <m:r>
                      <m:rPr>
                        <m:nor/>
                        <m:sty m:val="p"/>
                      </m:rPr>
                      <m:t>car</m:t>
                    </m:r>
                  </m:sub>
                </m:sSub>
                <m:d>
                  <m:dPr>
                    <m:begChr m:val="("/>
                    <m:endChr m:val=")"/>
                    <m:sepChr m:val=""/>
                    <m:grow/>
                  </m:dPr>
                  <m:e>
                    <m:r>
                      <m:t>T</m:t>
                    </m:r>
                  </m:e>
                </m:d>
              </m:e>
              <m:e>
                <m:r>
                  <m:rPr>
                    <m:sty m:val="p"/>
                  </m:rPr>
                  <m:t>=</m:t>
                </m:r>
                <m:r>
                  <m:t>45.0</m:t>
                </m:r>
                <m:r>
                  <m:t> </m:t>
                </m:r>
                <m:r>
                  <m:t>T</m:t>
                </m:r>
              </m:e>
            </m:mr>
            <m:mr>
              <m:e>
                <m:sSub>
                  <m:e>
                    <m:r>
                      <m:t>x</m:t>
                    </m:r>
                  </m:e>
                  <m:sub>
                    <m:r>
                      <m:rPr>
                        <m:nor/>
                        <m:sty m:val="p"/>
                      </m:rPr>
                      <m:t>troop</m:t>
                    </m:r>
                  </m:sub>
                </m:sSub>
                <m:d>
                  <m:dPr>
                    <m:begChr m:val="("/>
                    <m:endChr m:val=")"/>
                    <m:sepChr m:val=""/>
                    <m:grow/>
                  </m:dPr>
                  <m:e>
                    <m:r>
                      <m:t>T</m:t>
                    </m:r>
                  </m:e>
                </m:d>
              </m:e>
              <m:e>
                <m:r>
                  <m:rPr>
                    <m:sty m:val="p"/>
                  </m:rPr>
                  <m:t>=</m:t>
                </m:r>
                <m:f>
                  <m:fPr>
                    <m:type m:val="lin"/>
                  </m:fPr>
                  <m:num>
                    <m:r>
                      <m:t>1</m:t>
                    </m:r>
                  </m:num>
                  <m:den>
                    <m:r>
                      <m:t>2</m:t>
                    </m:r>
                  </m:den>
                </m:f>
                <m:d>
                  <m:dPr>
                    <m:begChr m:val="("/>
                    <m:endChr m:val=")"/>
                    <m:sepChr m:val=""/>
                    <m:grow/>
                  </m:dPr>
                  <m:e>
                    <m:r>
                      <m:t>3.00</m:t>
                    </m:r>
                  </m:e>
                </m:d>
                <m:sSup>
                  <m:e>
                    <m:d>
                      <m:dPr>
                        <m:begChr m:val="("/>
                        <m:endChr m:val=")"/>
                        <m:sepChr m:val=""/>
                        <m:grow/>
                      </m:dPr>
                      <m:e>
                        <m:r>
                          <m:t>T</m:t>
                        </m:r>
                        <m:r>
                          <m:rPr>
                            <m:sty m:val="p"/>
                          </m:rPr>
                          <m:t>−</m:t>
                        </m:r>
                        <m:r>
                          <m:t>1.00</m:t>
                        </m:r>
                      </m:e>
                    </m:d>
                  </m:e>
                  <m:sup>
                    <m:r>
                      <m:t>2</m:t>
                    </m:r>
                  </m:sup>
                </m:sSup>
              </m:e>
            </m:mr>
          </m:m>
        </m:oMath>
      </m:oMathPara>
    </w:p>
    <w:p>
      <w:pPr>
        <w:spacing w:before="20" w:after="20"/>
      </w:pPr>
      <m:oMathPara>
        <m:oMathParaPr>
          <m:jc m:val="center"/>
        </m:oMathParaPr>
        <m:oMath>
          <m:m>
            <m:mPr>
              <m:baseJc m:val="center"/>
              <m:plcHide m:val="on"/>
              <m:mcs>
                <m:mc>
                  <m:mcPr>
                    <m:mcJc m:val="right"/>
                    <m:count m:val="1"/>
                  </m:mcPr>
                </m:mc>
                <m:mc>
                  <m:mcPr>
                    <m:mcJc m:val="left"/>
                    <m:count m:val="1"/>
                  </m:mcPr>
                </m:mc>
              </m:mcs>
            </m:mPr>
            <m:mr>
              <m:e>
                <m:r>
                  <m:t>1.50</m:t>
                </m:r>
                <m:r>
                  <m:t> </m:t>
                </m:r>
                <m:sSup>
                  <m:e>
                    <m:r>
                      <m:t>T</m:t>
                    </m:r>
                  </m:e>
                  <m:sup>
                    <m:r>
                      <m:t>2</m:t>
                    </m:r>
                  </m:sup>
                </m:sSup>
                <m:r>
                  <m:rPr>
                    <m:sty m:val="p"/>
                  </m:rPr>
                  <m:t>−</m:t>
                </m:r>
                <m:r>
                  <m:t>3.00</m:t>
                </m:r>
                <m:r>
                  <m:t> </m:t>
                </m:r>
                <m:r>
                  <m:t>T</m:t>
                </m:r>
                <m:r>
                  <m:rPr>
                    <m:sty m:val="p"/>
                  </m:rPr>
                  <m:t>+</m:t>
                </m:r>
                <m:r>
                  <m:t>1.50</m:t>
                </m:r>
              </m:e>
              <m:e>
                <m:r>
                  <m:rPr>
                    <m:sty m:val="p"/>
                  </m:rPr>
                  <m:t>=</m:t>
                </m:r>
                <m:r>
                  <m:t>45.0</m:t>
                </m:r>
                <m:r>
                  <m:t> </m:t>
                </m:r>
                <m:r>
                  <m:t>T</m:t>
                </m:r>
              </m:e>
            </m:mr>
            <m:mr>
              <m:e>
                <m:r>
                  <m:t>1.50</m:t>
                </m:r>
                <m:r>
                  <m:t> </m:t>
                </m:r>
                <m:sSup>
                  <m:e>
                    <m:r>
                      <m:t>T</m:t>
                    </m:r>
                  </m:e>
                  <m:sup>
                    <m:r>
                      <m:t>2</m:t>
                    </m:r>
                  </m:sup>
                </m:sSup>
                <m:r>
                  <m:rPr>
                    <m:sty m:val="p"/>
                  </m:rPr>
                  <m:t>−</m:t>
                </m:r>
                <m:r>
                  <m:t>48.0</m:t>
                </m:r>
                <m:r>
                  <m:t> </m:t>
                </m:r>
                <m:r>
                  <m:t>T</m:t>
                </m:r>
                <m:r>
                  <m:rPr>
                    <m:sty m:val="p"/>
                  </m:rPr>
                  <m:t>+</m:t>
                </m:r>
                <m:r>
                  <m:t>1.50</m:t>
                </m:r>
              </m:e>
              <m:e>
                <m:r>
                  <m:rPr>
                    <m:sty m:val="p"/>
                  </m:rPr>
                  <m:t>=</m:t>
                </m:r>
                <m:r>
                  <m:t>0</m:t>
                </m:r>
              </m:e>
            </m:mr>
            <m:mr>
              <m:e>
                <m:sSup>
                  <m:e>
                    <m:r>
                      <m:t>T</m:t>
                    </m:r>
                  </m:e>
                  <m:sup>
                    <m:r>
                      <m:t>2</m:t>
                    </m:r>
                  </m:sup>
                </m:sSup>
                <m:r>
                  <m:rPr>
                    <m:sty m:val="p"/>
                  </m:rPr>
                  <m:t>−</m:t>
                </m:r>
                <m:r>
                  <m:t>32.0</m:t>
                </m:r>
                <m:r>
                  <m:t> </m:t>
                </m:r>
                <m:r>
                  <m:t>T</m:t>
                </m:r>
                <m:r>
                  <m:rPr>
                    <m:sty m:val="p"/>
                  </m:rPr>
                  <m:t>+</m:t>
                </m:r>
                <m:r>
                  <m:t>1.00</m:t>
                </m:r>
              </m:e>
              <m:e>
                <m:r>
                  <m:rPr>
                    <m:sty m:val="p"/>
                  </m:rPr>
                  <m:t>=</m:t>
                </m:r>
                <m:r>
                  <m:t>0</m:t>
                </m:r>
              </m:e>
            </m:mr>
          </m:m>
        </m:oMath>
      </m:oMathPara>
    </w:p>
    <w:p>
      <w:pPr>
        <w:spacing w:before="20" w:after="20"/>
      </w:pPr>
      <m:oMathPara>
        <m:oMathParaPr>
          <m:jc m:val="center"/>
        </m:oMathParaPr>
        <m:oMath>
          <m:m>
            <m:mPr>
              <m:baseJc m:val="center"/>
              <m:plcHide m:val="on"/>
              <m:mcs>
                <m:mc>
                  <m:mcPr>
                    <m:mcJc m:val="right"/>
                    <m:count m:val="1"/>
                  </m:mcPr>
                </m:mc>
                <m:mc>
                  <m:mcPr>
                    <m:mcJc m:val="left"/>
                    <m:count m:val="1"/>
                  </m:mcPr>
                </m:mc>
              </m:mcs>
            </m:mPr>
            <m:mr>
              <m:e>
                <m:r>
                  <m:t>T</m:t>
                </m:r>
              </m:e>
              <m:e>
                <m:r>
                  <m:rPr>
                    <m:sty m:val="p"/>
                  </m:rPr>
                  <m:t>=</m:t>
                </m:r>
                <m:f>
                  <m:fPr>
                    <m:type m:val="bar"/>
                  </m:fPr>
                  <m:num>
                    <m:r>
                      <m:t>32.0</m:t>
                    </m:r>
                    <m:r>
                      <m:rPr>
                        <m:sty m:val="p"/>
                      </m:rPr>
                      <m:t>±</m:t>
                    </m:r>
                    <m:rad>
                      <m:radPr>
                        <m:degHide m:val="on"/>
                      </m:radPr>
                      <m:deg/>
                      <m:e>
                        <m:sSup>
                          <m:e>
                            <m:d>
                              <m:dPr>
                                <m:begChr m:val="("/>
                                <m:endChr m:val=")"/>
                                <m:sepChr m:val=""/>
                                <m:grow/>
                              </m:dPr>
                              <m:e>
                                <m:r>
                                  <m:t>32.0</m:t>
                                </m:r>
                              </m:e>
                            </m:d>
                          </m:e>
                          <m:sup>
                            <m:r>
                              <m:t>2</m:t>
                            </m:r>
                          </m:sup>
                        </m:sSup>
                        <m:r>
                          <m:rPr>
                            <m:sty m:val="p"/>
                          </m:rPr>
                          <m:t>−</m:t>
                        </m:r>
                        <m:r>
                          <m:t>4</m:t>
                        </m:r>
                      </m:e>
                    </m:rad>
                  </m:num>
                  <m:den>
                    <m:r>
                      <m:t>2</m:t>
                    </m:r>
                  </m:den>
                </m:f>
                <m:r>
                  <m:rPr>
                    <m:sty m:val="p"/>
                  </m:rPr>
                  <m:t>=</m:t>
                </m:r>
                <m:f>
                  <m:fPr>
                    <m:type m:val="bar"/>
                  </m:fPr>
                  <m:num>
                    <m:r>
                      <m:t>32.0</m:t>
                    </m:r>
                    <m:r>
                      <m:rPr>
                        <m:sty m:val="p"/>
                      </m:rPr>
                      <m:t>±</m:t>
                    </m:r>
                    <m:rad>
                      <m:radPr>
                        <m:degHide m:val="on"/>
                      </m:radPr>
                      <m:deg/>
                      <m:e>
                        <m:r>
                          <m:t>1020</m:t>
                        </m:r>
                      </m:e>
                    </m:rad>
                  </m:num>
                  <m:den>
                    <m:r>
                      <m:t>2</m:t>
                    </m:r>
                  </m:den>
                </m:f>
              </m:e>
            </m:mr>
            <m:mr>
              <m:e>
                <m:r>
                  <m:t xml:space="preserve">​</m:t>
                </m:r>
              </m:e>
              <m:e>
                <m:r>
                  <m:rPr>
                    <m:sty m:val="p"/>
                  </m:rPr>
                  <m:t>≈</m:t>
                </m:r>
                <m:r>
                  <m:t>32.0</m:t>
                </m:r>
                <m:r>
                  <m:t> </m:t>
                </m:r>
                <m:r>
                  <m:rPr>
                    <m:nor/>
                    <m:sty m:val="p"/>
                  </m:rPr>
                  <m:t>s</m:t>
                </m:r>
              </m:e>
            </m:mr>
          </m:m>
        </m:oMath>
      </m:oMathPara>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9F5EE"/>
            <w:tcMar>
              <w:top w:w="90" w:type="dxa"/>
              <w:start w:w="200" w:type="dxa"/>
              <w:bottom w:w="90" w:type="dxa"/>
              <w:end w:w="200" w:type="dxa"/>
            </w:tcMar>
            <w:tcBorders>
              <w:top w:val="single" w:sz="6" w:space="0" w:color="2E6F40"/>
              <w:left w:val="single" w:sz="34" w:space="0" w:color="2E6F40"/>
              <w:bottom w:val="single" w:sz="6" w:space="0" w:color="2E6F40"/>
              <w:right w:val="single" w:sz="6" w:space="0" w:color="2E6F40"/>
            </w:tcBorders>
          </w:tcPr>
          <w:p>
            <w:pPr>
              <w:spacing w:before="0" w:after="0"/>
            </w:pPr>
            <w:r/>
            <w:r>
              <w:rPr>
                <w:b/>
                <w:i w:val="0"/>
                <w:color w:val="2E6F40"/>
                <w:sz w:val="13"/>
                <w:rFonts w:ascii="Calibri" w:hAnsi="Calibri"/>
              </w:rPr>
              <w:t>ANSWER</w:t>
            </w:r>
            <w:r>
              <w:rPr>
                <w:b/>
                <w:i w:val="0"/>
                <w:color w:val="2E6F40"/>
                <w:sz w:val="13"/>
              </w:rPr>
              <w:t xml:space="preserve">  ·  Method 2</w:t>
            </w:r>
            <w:r>
              <w:rPr>
                <w:b w:val="0"/>
                <w:i w:val="0"/>
              </w:rPr>
              <w:t xml:space="preserve">     </w:t>
            </w:r>
            <m:oMath>
              <m:r>
                <m:t>T</m:t>
              </m:r>
              <m:r>
                <m:rPr>
                  <m:sty m:val="p"/>
                </m:rPr>
                <m:t>≈</m:t>
              </m:r>
              <m:r>
                <m:t>32.0</m:t>
              </m:r>
              <m:r>
                <m:t> </m:t>
              </m:r>
              <m:r>
                <m:rPr>
                  <m:nor/>
                  <m:sty m:val="p"/>
                </m:rPr>
                <m:t>s</m:t>
              </m:r>
            </m:oMath>
            <w:r>
              <w:rPr>
                <w:b w:val="0"/>
                <w:i/>
                <w:color w:val="5A6472"/>
                <w:sz w:val="15"/>
              </w:rPr>
              <w:t xml:space="preserve">   (measured from when the car passes the billboard)</w:t>
            </w:r>
          </w:p>
        </w:tc>
      </w:tr>
    </w:tbl>
    <w:p>
      <w:pPr>
        <w:spacing w:before="0" w:after="120"/>
      </w:pPr>
    </w:p>
    <w:tbl>
      <w:tblPr>
        <w:tblW w:type="auto" w:w="0"/>
        <w:jc w:val="center"/>
        <w:tblLook w:firstColumn="1" w:firstRow="1" w:lastColumn="0" w:lastRow="0" w:noHBand="0" w:noVBand="1" w:val="04A0"/>
        <w:tblLayout w:type="fixed"/>
        <w:tblW w:w="10080" w:type="dxa"/>
        <w:tblBorders>
          <w:top w:val="nil"/>
          <w:left w:val="nil"/>
          <w:bottom w:val="nil"/>
          <w:right w:val="nil"/>
          <w:insideH w:val="nil"/>
          <w:insideV w:val="nil"/>
        </w:tblBorders>
      </w:tblPr>
      <w:tblGrid>
        <w:gridCol w:w="10080"/>
      </w:tblGrid>
      <w:tr>
        <w:tc>
          <w:tcPr>
            <w:tcW w:type="dxa" w:w="10080"/>
            <w:shd w:val="clear" w:color="auto" w:fill="EFF0FB"/>
            <w:tcMar>
              <w:top w:w="120" w:type="dxa"/>
              <w:start w:w="200" w:type="dxa"/>
              <w:bottom w:w="120" w:type="dxa"/>
              <w:end w:w="200" w:type="dxa"/>
            </w:tcMar>
            <w:tcBorders>
              <w:top w:val="nil"/>
              <w:left w:val="single" w:sz="30" w:space="0" w:color="3B4CA0"/>
              <w:bottom w:val="nil"/>
              <w:right w:val="nil"/>
            </w:tcBorders>
          </w:tcPr>
          <w:p>
            <w:pPr>
              <w:spacing w:before="0" w:after="30"/>
            </w:pPr>
            <w:r/>
            <w:r>
              <w:rPr>
                <w:b/>
                <w:i w:val="0"/>
                <w:color w:val="3B4CA0"/>
                <w:sz w:val="15"/>
                <w:rFonts w:ascii="Calibri" w:hAnsi="Calibri"/>
              </w:rPr>
              <w:t>PEDAGOGICAL INSIGHT</w:t>
            </w:r>
          </w:p>
          <w:p>
            <w:pPr>
              <w:spacing w:before="0" w:after="0"/>
            </w:pPr>
            <w:r>
              <w:rPr>
                <w:b w:val="0"/>
                <w:i w:val="0"/>
                <w:color w:val="1F2933"/>
              </w:rPr>
              <w:t xml:space="preserve">Present both methods side by side. Method 1 measures 31.0 s from the trooper's start; Method 2 measures 32.0 s from the billboard — exactly 1.00 s more, the head-start delay. Both place the overtaking at the same point </w:t>
            </w:r>
            <m:oMath>
              <m:d>
                <m:dPr>
                  <m:begChr m:val="("/>
                  <m:endChr m:val=")"/>
                  <m:sepChr m:val=""/>
                  <m:grow/>
                </m:dPr>
                <m:e>
                  <m:r>
                    <m:t>x</m:t>
                  </m:r>
                  <m:r>
                    <m:rPr>
                      <m:sty m:val="p"/>
                    </m:rPr>
                    <m:t>≈</m:t>
                  </m:r>
                  <m:r>
                    <m:t>1439</m:t>
                  </m:r>
                  <m:r>
                    <m:t> </m:t>
                  </m:r>
                  <m:r>
                    <m:rPr>
                      <m:nor/>
                      <m:sty m:val="p"/>
                    </m:rPr>
                    <m:t>m</m:t>
                  </m:r>
                </m:e>
              </m:d>
            </m:oMath>
            <w:r>
              <w:rPr>
                <w:b w:val="0"/>
                <w:i w:val="0"/>
                <w:color w:val="1F2933"/>
              </w:rPr>
              <w:t>, showing the physical event is independent of the chosen time origin.</w:t>
            </w:r>
          </w:p>
        </w:tc>
      </w:tr>
    </w:tbl>
    <w:p>
      <w:pPr>
        <w:spacing w:before="0" w:after="24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s="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