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Layout w:type="fixed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5400"/>
        <w:gridCol w:w="5400"/>
      </w:tblGrid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PHYS1-SC2-01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PHYS1-SC2-02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PHYS1-SC2-03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PHYS1-SC2-04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PHYS1-SC2-05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PHYS1-SC2-06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PHYS1-SC2-07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PHYS1-SC2-08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PHYS1-SC2-09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PHYS1-SC2-10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PHYS1-SC2-11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PHYS1-SC2-12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PHYS1-SC2-13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PHYS1-SC2-14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PHYS1-SC2-15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PHYS1-SC2-16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PHYS1-SC2-17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PHYS1-SC2-18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PHYS1-SC2-19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PHYS1-SC2-20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PHYS1-SC2-21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PHYS1-SC2-22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PHYS1-SC2-23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PHYS1-SC2-24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PHYS1-SC2-25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PHYS1-SC2-26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PHYS1-SC2-27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PHYS1-SC2-28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PHYS1-SC2-29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PHYS1-SC2-30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PHYS1-SC2-31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PHYS1-SC2-32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PHYS1-SC2-33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PHYS1-SC2-34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PHYS1-SC2-35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PHYS1-SC2-36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PHYS1-SC2-37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PHYS1-SC2-38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PHYS1-SC2-39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PHYS1-SC2-40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PHYS1-SC2-41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PHYS1-SC2-42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PHYS1-SC2-43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PHYS1-SC2-44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PHYS1-SC2-45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PHYS1-SC2-46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  <w:tr>
        <w:trPr>
          <w:cantSplit/>
        </w:trPr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PHYS1-SC2-47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  <w:tc>
          <w:tcPr>
            <w:tcW w:type="dxa" w:w="5400"/>
            <w:tcMar>
              <w:top w:w="60" w:type="dxa"/>
              <w:bottom w:w="60" w:type="dxa"/>
              <w:start w:w="140" w:type="dxa"/>
              <w:end w:w="1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 xml:space="preserve">Questionnaire No. </w:t>
            </w:r>
            <w:r>
              <w:rPr>
                <w:rFonts w:ascii="Calibri" w:hAnsi="Calibri"/>
                <w:b w:val="0"/>
                <w:i/>
                <w:color w:val="999999"/>
                <w:sz w:val="20"/>
              </w:rPr>
              <w:t>PHYS1-SC2-48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i w:val="0"/>
                <w:sz w:val="28"/>
              </w:rPr>
              <w:t>SKILL CHECK 2</w:t>
            </w:r>
          </w:p>
          <w:p>
            <w:pPr>
              <w:spacing w:before="0" w:after="0"/>
              <w:jc w:val="left"/>
            </w:pPr>
            <w:r>
              <w:rPr>
                <w:rFonts w:ascii="Calibri" w:hAnsi="Calibri"/>
                <w:b w:val="0"/>
                <w:i w:val="0"/>
                <w:sz w:val="22"/>
              </w:rPr>
              <w:t>Physics 1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spacing w:before="0" w:after="0"/>
              <w:jc w:val="both"/>
            </w:pPr>
            <w:r>
              <w:rPr>
                <w:rFonts w:ascii="Calibri" w:hAnsi="Calibri"/>
                <w:b/>
                <w:i w:val="0"/>
                <w:sz w:val="21"/>
              </w:rPr>
              <w:t xml:space="preserve">Instructions: 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1"/>
              </w:rPr>
              <w:t>not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write anything on this paper. Solve the problems using the Given-Required-Solution format. Show the isolation of the target variable before substituting any numerical values.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1)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A jet plane is cruising at 280 m/s when suddenly the pilot turns the engines to full throttle. After traveling 4.0 km, the jet moves with a speed of 380 m/s. What is the jet’s acceleration, assuming it to be a constant acceleration?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  <w:p>
            <w:pPr>
              <w:spacing w:before="0" w:after="0"/>
            </w:pPr>
            <w:r>
              <w:rPr>
                <w:sz w:val="8"/>
              </w:rPr>
            </w:r>
          </w:p>
          <w:p>
            <w:pPr>
              <w:tabs>
                <w:tab w:pos="317" w:val="left"/>
              </w:tabs>
              <w:spacing w:before="0" w:after="0"/>
              <w:ind w:left="317" w:hanging="317"/>
              <w:jc w:val="both"/>
            </w:pPr>
            <w:r>
              <w:rPr>
                <w:rFonts w:ascii="Calibri" w:hAnsi="Calibri"/>
                <w:b w:val="0"/>
                <w:i w:val="0"/>
                <w:sz w:val="21"/>
              </w:rPr>
              <w:t>2)</w:t>
              <w:tab/>
            </w:r>
            <w:r>
              <w:rPr>
                <w:rFonts w:ascii="Calibri" w:hAnsi="Calibri"/>
                <w:b w:val="0"/>
                <w:i w:val="0"/>
                <w:sz w:val="21"/>
              </w:rPr>
              <w:t>How long, in seconds, does it take for the air in your lungs to accelerate from rest to 150 km/h, assuming a constant acceleration of 83 m/s²?</w:t>
            </w:r>
            <w:r>
              <w:rPr>
                <w:rFonts w:ascii="Calibri" w:hAnsi="Calibri"/>
                <w:b w:val="0"/>
                <w:i w:val="0"/>
                <w:sz w:val="21"/>
              </w:rPr>
              <w:t xml:space="preserve"> </w:t>
            </w:r>
            <w:r>
              <w:rPr>
                <w:rFonts w:ascii="Calibri" w:hAnsi="Calibri"/>
                <w:b w:val="0"/>
                <w:i w:val="0"/>
                <w:color w:val="999999"/>
                <w:sz w:val="21"/>
              </w:rPr>
              <w:t>[5 pts]</w:t>
            </w:r>
          </w:p>
        </w:tc>
      </w:tr>
    </w:tbl>
    <w:sectPr w:rsidR="00FC693F" w:rsidRPr="0006063C" w:rsidSect="00034616">
      <w:pgSz w:w="12240" w:h="1872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