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Default="0040299A" w:rsidP="00B340A6">
      <w:pPr>
        <w:pStyle w:val="a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ДИПЛОМНЫЙ </w:t>
      </w:r>
      <w:r w:rsidR="00B340A6" w:rsidRPr="009D36C9">
        <w:rPr>
          <w:sz w:val="32"/>
          <w:szCs w:val="32"/>
        </w:rPr>
        <w:t>ПРОЕКТ</w:t>
      </w:r>
    </w:p>
    <w:p w:rsidR="0040299A" w:rsidRPr="009D36C9" w:rsidRDefault="0040299A" w:rsidP="00B340A6">
      <w:pPr>
        <w:pStyle w:val="a4"/>
        <w:ind w:firstLine="0"/>
        <w:jc w:val="center"/>
        <w:rPr>
          <w:sz w:val="32"/>
          <w:szCs w:val="32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7088"/>
      </w:tblGrid>
      <w:tr w:rsidR="0040299A" w:rsidTr="000D0D8E">
        <w:trPr>
          <w:trHeight w:val="431"/>
        </w:trPr>
        <w:tc>
          <w:tcPr>
            <w:tcW w:w="2518" w:type="dxa"/>
            <w:gridSpan w:val="2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по специальности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bottom"/>
          </w:tcPr>
          <w:p w:rsidR="0040299A" w:rsidRDefault="00D40C48" w:rsidP="000D0D8E">
            <w:pPr>
              <w:pStyle w:val="a4"/>
              <w:ind w:firstLine="0"/>
              <w:jc w:val="left"/>
            </w:pPr>
            <w:r>
              <w:t>«</w:t>
            </w:r>
            <w:r w:rsidR="0040299A">
              <w:t>Программное обеспечение информационных систем</w:t>
            </w:r>
            <w:r>
              <w:t>»</w:t>
            </w:r>
          </w:p>
        </w:tc>
      </w:tr>
      <w:tr w:rsidR="0040299A" w:rsidTr="000D0D8E">
        <w:trPr>
          <w:trHeight w:val="394"/>
        </w:trPr>
        <w:tc>
          <w:tcPr>
            <w:tcW w:w="1242" w:type="dxa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на тему</w:t>
            </w:r>
          </w:p>
        </w:tc>
        <w:tc>
          <w:tcPr>
            <w:tcW w:w="8364" w:type="dxa"/>
            <w:gridSpan w:val="2"/>
            <w:tcBorders>
              <w:bottom w:val="single" w:sz="4" w:space="0" w:color="auto"/>
            </w:tcBorders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</w:tbl>
    <w:p w:rsidR="00B340A6" w:rsidRPr="00F50166" w:rsidRDefault="00B340A6" w:rsidP="00B340A6"/>
    <w:p w:rsidR="00B340A6" w:rsidRDefault="00B340A6" w:rsidP="00B340A6"/>
    <w:p w:rsidR="000468D7" w:rsidRDefault="000468D7" w:rsidP="00B340A6"/>
    <w:p w:rsidR="000468D7" w:rsidRDefault="000468D7" w:rsidP="00B340A6"/>
    <w:tbl>
      <w:tblPr>
        <w:tblStyle w:val="-3"/>
        <w:tblW w:w="5056" w:type="dxa"/>
        <w:jc w:val="right"/>
        <w:tblInd w:w="-101" w:type="dxa"/>
        <w:tblLook w:val="04A0" w:firstRow="1" w:lastRow="0" w:firstColumn="1" w:lastColumn="0" w:noHBand="0" w:noVBand="1"/>
      </w:tblPr>
      <w:tblGrid>
        <w:gridCol w:w="1968"/>
        <w:gridCol w:w="610"/>
        <w:gridCol w:w="275"/>
        <w:gridCol w:w="689"/>
        <w:gridCol w:w="1514"/>
      </w:tblGrid>
      <w:tr w:rsidR="000D0D8E" w:rsidTr="00D40C48">
        <w:trPr>
          <w:jc w:val="right"/>
        </w:trPr>
        <w:tc>
          <w:tcPr>
            <w:tcW w:w="2578" w:type="dxa"/>
            <w:gridSpan w:val="2"/>
          </w:tcPr>
          <w:p w:rsidR="000D0D8E" w:rsidRDefault="000D0D8E" w:rsidP="00B340A6">
            <w:pPr>
              <w:ind w:firstLine="0"/>
            </w:pPr>
            <w:r>
              <w:t>Слушатель группы</w:t>
            </w:r>
          </w:p>
        </w:tc>
        <w:tc>
          <w:tcPr>
            <w:tcW w:w="2478" w:type="dxa"/>
            <w:gridSpan w:val="3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r w:rsidRPr="000D0D8E">
              <w:t>15ПО11-04з</w:t>
            </w:r>
          </w:p>
        </w:tc>
      </w:tr>
      <w:tr w:rsidR="000D0D8E" w:rsidTr="000468D7">
        <w:trPr>
          <w:jc w:val="right"/>
        </w:trPr>
        <w:tc>
          <w:tcPr>
            <w:tcW w:w="5056" w:type="dxa"/>
            <w:gridSpan w:val="5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r w:rsidRPr="000D0D8E">
              <w:t>Селюк Иван Чеславович</w:t>
            </w:r>
          </w:p>
        </w:tc>
      </w:tr>
      <w:tr w:rsidR="000D0D8E" w:rsidTr="000468D7">
        <w:trPr>
          <w:trHeight w:val="687"/>
          <w:jc w:val="right"/>
        </w:trPr>
        <w:tc>
          <w:tcPr>
            <w:tcW w:w="5056" w:type="dxa"/>
            <w:gridSpan w:val="5"/>
            <w:tcBorders>
              <w:top w:val="single" w:sz="4" w:space="0" w:color="auto"/>
            </w:tcBorders>
          </w:tcPr>
          <w:p w:rsidR="000D0D8E" w:rsidRPr="00497CFD" w:rsidRDefault="00015524" w:rsidP="00015524">
            <w:pPr>
              <w:ind w:firstLine="0"/>
              <w:jc w:val="center"/>
              <w:rPr>
                <w:sz w:val="22"/>
                <w:szCs w:val="22"/>
              </w:rPr>
            </w:pPr>
            <w:r w:rsidRPr="00497CFD">
              <w:rPr>
                <w:sz w:val="22"/>
                <w:szCs w:val="22"/>
              </w:rPr>
              <w:t>(ФИО)</w:t>
            </w:r>
          </w:p>
        </w:tc>
      </w:tr>
      <w:tr w:rsidR="000D0D8E" w:rsidTr="000468D7">
        <w:trPr>
          <w:jc w:val="right"/>
        </w:trPr>
        <w:tc>
          <w:tcPr>
            <w:tcW w:w="1968" w:type="dxa"/>
          </w:tcPr>
          <w:p w:rsidR="000D0D8E" w:rsidRDefault="000D0D8E" w:rsidP="00B340A6">
            <w:pPr>
              <w:ind w:firstLine="0"/>
            </w:pPr>
            <w:r w:rsidRPr="00B340A6">
              <w:t>Руководитель</w:t>
            </w:r>
          </w:p>
        </w:tc>
        <w:tc>
          <w:tcPr>
            <w:tcW w:w="3088" w:type="dxa"/>
            <w:gridSpan w:val="4"/>
            <w:tcBorders>
              <w:bottom w:val="single" w:sz="4" w:space="0" w:color="auto"/>
            </w:tcBorders>
          </w:tcPr>
          <w:p w:rsidR="000D0D8E" w:rsidRPr="00015524" w:rsidRDefault="000D0D8E" w:rsidP="000468D7">
            <w:pPr>
              <w:ind w:firstLine="0"/>
              <w:jc w:val="center"/>
            </w:pPr>
            <w:r w:rsidRPr="00015524">
              <w:t>Кравцова А.А.</w:t>
            </w:r>
          </w:p>
        </w:tc>
      </w:tr>
      <w:tr w:rsidR="000D0D8E" w:rsidTr="00694A60">
        <w:trPr>
          <w:trHeight w:val="1827"/>
          <w:jc w:val="right"/>
        </w:trPr>
        <w:tc>
          <w:tcPr>
            <w:tcW w:w="1968" w:type="dxa"/>
          </w:tcPr>
          <w:p w:rsidR="000D0D8E" w:rsidRPr="00B340A6" w:rsidRDefault="000D0D8E" w:rsidP="00B340A6">
            <w:pPr>
              <w:ind w:firstLine="0"/>
            </w:pPr>
          </w:p>
        </w:tc>
        <w:tc>
          <w:tcPr>
            <w:tcW w:w="3088" w:type="dxa"/>
            <w:gridSpan w:val="4"/>
          </w:tcPr>
          <w:p w:rsidR="000D0D8E" w:rsidRPr="00015524" w:rsidRDefault="00015524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15524">
              <w:rPr>
                <w:sz w:val="22"/>
                <w:szCs w:val="22"/>
              </w:rPr>
              <w:t>(ФИО, уч. степень, уч.</w:t>
            </w:r>
            <w:r>
              <w:rPr>
                <w:sz w:val="22"/>
              </w:rPr>
              <w:t xml:space="preserve"> </w:t>
            </w:r>
            <w:r w:rsidRPr="00015524">
              <w:rPr>
                <w:sz w:val="22"/>
                <w:szCs w:val="22"/>
              </w:rPr>
              <w:t>звание)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5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r>
              <w:t>Допущен к защите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5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r>
              <w:t>Заведующий кафедрой</w:t>
            </w:r>
          </w:p>
        </w:tc>
      </w:tr>
      <w:tr w:rsidR="00015524" w:rsidTr="000468D7">
        <w:trPr>
          <w:jc w:val="right"/>
        </w:trPr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:rsidR="00015524" w:rsidRDefault="00015524" w:rsidP="00B340A6">
            <w:pPr>
              <w:ind w:firstLine="0"/>
            </w:pP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015524" w:rsidRPr="000D0D8E" w:rsidRDefault="000468D7" w:rsidP="000468D7">
            <w:pPr>
              <w:ind w:firstLine="0"/>
              <w:jc w:val="center"/>
              <w:rPr>
                <w:u w:val="single"/>
              </w:rPr>
            </w:pPr>
            <w:r>
              <w:t>Лесун Б.В</w:t>
            </w:r>
            <w:r w:rsidRPr="00B340A6">
              <w:t>.</w:t>
            </w:r>
          </w:p>
        </w:tc>
      </w:tr>
      <w:tr w:rsidR="000468D7" w:rsidTr="000468D7">
        <w:trPr>
          <w:trHeight w:val="463"/>
          <w:jc w:val="right"/>
        </w:trPr>
        <w:tc>
          <w:tcPr>
            <w:tcW w:w="2853" w:type="dxa"/>
            <w:gridSpan w:val="3"/>
            <w:tcBorders>
              <w:top w:val="single" w:sz="4" w:space="0" w:color="auto"/>
            </w:tcBorders>
          </w:tcPr>
          <w:p w:rsidR="00015524" w:rsidRPr="000468D7" w:rsidRDefault="000468D7" w:rsidP="000468D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(</w:t>
            </w:r>
            <w:r w:rsidR="00497CFD" w:rsidRPr="000468D7">
              <w:rPr>
                <w:sz w:val="22"/>
                <w:szCs w:val="22"/>
              </w:rPr>
              <w:t>подпись</w:t>
            </w:r>
            <w:r>
              <w:rPr>
                <w:sz w:val="22"/>
              </w:rPr>
              <w:t>)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</w:tcBorders>
          </w:tcPr>
          <w:p w:rsidR="00015524" w:rsidRPr="000468D7" w:rsidRDefault="00497CFD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468D7">
              <w:rPr>
                <w:sz w:val="22"/>
                <w:szCs w:val="22"/>
              </w:rPr>
              <w:t>(ФИО)</w:t>
            </w:r>
          </w:p>
        </w:tc>
      </w:tr>
      <w:tr w:rsidR="00F14633" w:rsidTr="00AB030C">
        <w:trPr>
          <w:jc w:val="right"/>
        </w:trPr>
        <w:tc>
          <w:tcPr>
            <w:tcW w:w="3542" w:type="dxa"/>
            <w:gridSpan w:val="4"/>
            <w:tcBorders>
              <w:bottom w:val="single" w:sz="4" w:space="0" w:color="auto"/>
            </w:tcBorders>
          </w:tcPr>
          <w:p w:rsidR="00F14633" w:rsidRPr="000468D7" w:rsidRDefault="00F14633" w:rsidP="000468D7">
            <w:pPr>
              <w:ind w:firstLine="0"/>
              <w:jc w:val="left"/>
            </w:pPr>
          </w:p>
        </w:tc>
        <w:tc>
          <w:tcPr>
            <w:tcW w:w="1514" w:type="dxa"/>
          </w:tcPr>
          <w:p w:rsidR="00F14633" w:rsidRPr="00F14633" w:rsidRDefault="00F14633" w:rsidP="000468D7">
            <w:pPr>
              <w:ind w:firstLine="0"/>
              <w:jc w:val="left"/>
            </w:pPr>
            <w:r>
              <w:t>20</w:t>
            </w:r>
            <w:r>
              <w:rPr>
                <w:lang w:val="en-US"/>
              </w:rPr>
              <w:t xml:space="preserve">13 </w:t>
            </w:r>
            <w:r>
              <w:t>г.</w:t>
            </w:r>
          </w:p>
        </w:tc>
      </w:tr>
    </w:tbl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F50166" w:rsidRDefault="00F50166" w:rsidP="00B340A6">
      <w:pPr>
        <w:ind w:firstLine="0"/>
      </w:pPr>
    </w:p>
    <w:p w:rsidR="00694A60" w:rsidRDefault="00694A60" w:rsidP="00B340A6">
      <w:pPr>
        <w:ind w:firstLine="0"/>
      </w:pPr>
    </w:p>
    <w:p w:rsidR="00694A60" w:rsidRPr="00F50166" w:rsidRDefault="00694A60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073F54" w:rsidRPr="003C6635" w:rsidRDefault="00073F54" w:rsidP="00DC6399">
      <w:pPr>
        <w:ind w:firstLine="0"/>
      </w:pPr>
    </w:p>
    <w:p w:rsidR="006118C0" w:rsidRPr="00F95B78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 w:rsidRPr="00F95B78">
        <w:rPr>
          <w:b/>
          <w:sz w:val="32"/>
          <w:szCs w:val="32"/>
        </w:rPr>
        <w:t>ЗАДАНИЕ</w:t>
      </w:r>
    </w:p>
    <w:p w:rsidR="006118C0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дипломного</w:t>
      </w:r>
      <w:r w:rsidRPr="00F95B78">
        <w:rPr>
          <w:b/>
          <w:sz w:val="32"/>
          <w:szCs w:val="32"/>
        </w:rPr>
        <w:t xml:space="preserve"> проекта</w:t>
      </w:r>
    </w:p>
    <w:p w:rsidR="006118C0" w:rsidRDefault="006118C0" w:rsidP="005E2B65">
      <w:pPr>
        <w:ind w:firstLine="0"/>
        <w:jc w:val="center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36"/>
        <w:gridCol w:w="1028"/>
        <w:gridCol w:w="79"/>
        <w:gridCol w:w="707"/>
        <w:gridCol w:w="6204"/>
      </w:tblGrid>
      <w:tr w:rsidR="005A5B2B" w:rsidTr="00EB4754">
        <w:tc>
          <w:tcPr>
            <w:tcW w:w="1836" w:type="dxa"/>
          </w:tcPr>
          <w:p w:rsidR="005A5B2B" w:rsidRDefault="005A5B2B" w:rsidP="006118C0">
            <w:pPr>
              <w:ind w:firstLine="0"/>
              <w:jc w:val="left"/>
            </w:pPr>
            <w:r>
              <w:t>Тема работы</w:t>
            </w:r>
          </w:p>
        </w:tc>
        <w:tc>
          <w:tcPr>
            <w:tcW w:w="8018" w:type="dxa"/>
            <w:gridSpan w:val="4"/>
            <w:tcBorders>
              <w:bottom w:val="single" w:sz="4" w:space="0" w:color="auto"/>
            </w:tcBorders>
          </w:tcPr>
          <w:p w:rsidR="005A5B2B" w:rsidRDefault="005A5B2B" w:rsidP="006118C0">
            <w:pPr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  <w:tr w:rsidR="00EB4754" w:rsidTr="00A66BCC">
        <w:trPr>
          <w:trHeight w:val="323"/>
        </w:trPr>
        <w:tc>
          <w:tcPr>
            <w:tcW w:w="1836" w:type="dxa"/>
          </w:tcPr>
          <w:p w:rsidR="00EB4754" w:rsidRDefault="00EB4754" w:rsidP="006118C0">
            <w:pPr>
              <w:ind w:firstLine="0"/>
              <w:jc w:val="left"/>
            </w:pPr>
          </w:p>
        </w:tc>
        <w:tc>
          <w:tcPr>
            <w:tcW w:w="8018" w:type="dxa"/>
            <w:gridSpan w:val="4"/>
            <w:tcBorders>
              <w:top w:val="single" w:sz="4" w:space="0" w:color="auto"/>
            </w:tcBorders>
          </w:tcPr>
          <w:p w:rsidR="00EB4754" w:rsidRPr="00B340A6" w:rsidRDefault="00EB4754" w:rsidP="006118C0">
            <w:pPr>
              <w:ind w:firstLine="0"/>
              <w:jc w:val="left"/>
            </w:pPr>
          </w:p>
        </w:tc>
      </w:tr>
      <w:tr w:rsidR="006118C0" w:rsidTr="00EB4754">
        <w:trPr>
          <w:trHeight w:val="407"/>
        </w:trPr>
        <w:tc>
          <w:tcPr>
            <w:tcW w:w="3650" w:type="dxa"/>
            <w:gridSpan w:val="4"/>
            <w:vAlign w:val="center"/>
          </w:tcPr>
          <w:p w:rsidR="006118C0" w:rsidRDefault="005A5B2B" w:rsidP="00EB4754">
            <w:pPr>
              <w:ind w:firstLine="0"/>
              <w:jc w:val="center"/>
            </w:pPr>
            <w:r w:rsidRPr="0017480E">
              <w:t xml:space="preserve">Исходные данные к </w:t>
            </w:r>
            <w:r>
              <w:t>проекту</w:t>
            </w:r>
          </w:p>
        </w:tc>
        <w:tc>
          <w:tcPr>
            <w:tcW w:w="6204" w:type="dxa"/>
            <w:tcBorders>
              <w:bottom w:val="single" w:sz="4" w:space="0" w:color="auto"/>
            </w:tcBorders>
            <w:vAlign w:val="center"/>
          </w:tcPr>
          <w:p w:rsidR="006118C0" w:rsidRDefault="00106445" w:rsidP="00EB4754">
            <w:pPr>
              <w:ind w:firstLine="0"/>
              <w:jc w:val="center"/>
            </w:pPr>
            <w:r>
              <w:t>Программное средство разрабатывается в архи-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тектуре </w:t>
            </w:r>
            <w:r w:rsidR="005A5B2B">
              <w:t>клиент-сервер на объектно-ориентированном языке программирова</w:t>
            </w:r>
            <w:r>
              <w:t xml:space="preserve">ния. 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Необ</w:t>
            </w:r>
            <w:r w:rsidR="005A5B2B">
              <w:t>ходимо разработать собственную иерархию классов с использованием с</w:t>
            </w:r>
            <w:r>
              <w:t>о-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кры</w:t>
            </w:r>
            <w:r w:rsidR="005A5B2B">
              <w:t>тия данных (инкапсуляция), наследования, виртуальных методов (полимор-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>
              <w:t>физм), перегрузки и переопределения методов</w:t>
            </w:r>
            <w:r w:rsidRPr="005E2B65">
              <w:t xml:space="preserve">. </w:t>
            </w:r>
            <w:r>
              <w:t>Так же можно использовать и</w:t>
            </w:r>
            <w:r w:rsidRPr="008A19D3">
              <w:t>н</w:t>
            </w:r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 w:rsidRPr="008A19D3">
              <w:t xml:space="preserve">терфейс программирования приложений </w:t>
            </w:r>
            <w:r>
              <w:t>(</w:t>
            </w:r>
            <w:r>
              <w:rPr>
                <w:lang w:val="en-US"/>
              </w:rPr>
              <w:t>API</w:t>
            </w:r>
            <w:r>
              <w:t>) предоставляемый операционной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>
              <w:t>системой. Предусмотреть обработку исключительных ситуаций.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   Разработанное программное средство позволяет обмениваться текстовыми со-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общениями в локальной сети, поддерживает функции регистрации нового поль-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A66BCC">
            <w:pPr>
              <w:ind w:firstLine="0"/>
            </w:pPr>
            <w:r>
              <w:t>зователя,</w:t>
            </w:r>
            <w:r w:rsidR="00A66BCC">
              <w:t xml:space="preserve"> передачи файлов, сохранения ранее переданных сообщений, </w:t>
            </w:r>
            <w:r>
              <w:t xml:space="preserve"> входа и </w:t>
            </w:r>
          </w:p>
        </w:tc>
      </w:tr>
      <w:tr w:rsidR="00A66BCC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A66BCC" w:rsidRDefault="00A66BCC" w:rsidP="00A66BCC">
            <w:pPr>
              <w:ind w:firstLine="0"/>
            </w:pPr>
            <w:r w:rsidRPr="00A66BCC">
              <w:t>выхода из системы зарегистрированных пользователей, имеет</w:t>
            </w:r>
            <w:r>
              <w:t xml:space="preserve"> возможность на-</w:t>
            </w:r>
          </w:p>
        </w:tc>
      </w:tr>
      <w:tr w:rsidR="005A5B2B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стройки сетевых подключений.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EB4754" w:rsidP="005A5B2B">
            <w:pPr>
              <w:ind w:firstLine="0"/>
            </w:pPr>
          </w:p>
        </w:tc>
      </w:tr>
      <w:tr w:rsidR="00106445" w:rsidTr="00EB4754">
        <w:tc>
          <w:tcPr>
            <w:tcW w:w="9854" w:type="dxa"/>
            <w:gridSpan w:val="5"/>
          </w:tcPr>
          <w:p w:rsidR="00106445" w:rsidRDefault="00106445" w:rsidP="005A5B2B">
            <w:pPr>
              <w:ind w:firstLine="0"/>
            </w:pPr>
            <w:r>
              <w:t>Содержание</w:t>
            </w:r>
            <w:r w:rsidRPr="0017480E">
              <w:t xml:space="preserve"> расчетно-пояснительной запи</w:t>
            </w:r>
            <w:r>
              <w:t>ски (перечень вопросов, которые</w:t>
            </w:r>
          </w:p>
        </w:tc>
      </w:tr>
      <w:tr w:rsidR="00106445" w:rsidTr="00106445">
        <w:tc>
          <w:tcPr>
            <w:tcW w:w="2943" w:type="dxa"/>
            <w:gridSpan w:val="3"/>
          </w:tcPr>
          <w:p w:rsidR="00106445" w:rsidRDefault="00106445" w:rsidP="005A5B2B">
            <w:pPr>
              <w:ind w:firstLine="0"/>
            </w:pPr>
            <w:r w:rsidRPr="0017480E">
              <w:t>подлежат разработке</w:t>
            </w:r>
            <w:r>
              <w:t>)</w:t>
            </w:r>
          </w:p>
        </w:tc>
        <w:tc>
          <w:tcPr>
            <w:tcW w:w="6911" w:type="dxa"/>
            <w:gridSpan w:val="2"/>
            <w:tcBorders>
              <w:left w:val="nil"/>
              <w:bottom w:val="single" w:sz="4" w:space="0" w:color="auto"/>
            </w:tcBorders>
          </w:tcPr>
          <w:p w:rsidR="00106445" w:rsidRDefault="00FC6E35" w:rsidP="002629ED">
            <w:pPr>
              <w:ind w:firstLine="0"/>
            </w:pPr>
            <w:r>
              <w:t>введение, основная часть (</w:t>
            </w:r>
            <w:r w:rsidR="002629ED">
              <w:t>анализ и разработка требо</w:t>
            </w:r>
            <w:r w:rsidR="003200A0">
              <w:t>-</w:t>
            </w:r>
          </w:p>
        </w:tc>
      </w:tr>
      <w:tr w:rsidR="00106445" w:rsidTr="00106445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06445" w:rsidRDefault="002629ED" w:rsidP="003200A0">
            <w:pPr>
              <w:ind w:firstLine="0"/>
            </w:pPr>
            <w:r>
              <w:t>ваний, проектирование программного средства</w:t>
            </w:r>
            <w:r w:rsidR="003200A0">
              <w:t>, разработка программного сред-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3200A0" w:rsidP="00F00C9A">
            <w:pPr>
              <w:ind w:firstLine="0"/>
            </w:pPr>
            <w:r>
              <w:t>ства</w:t>
            </w:r>
            <w:r w:rsidR="0048617B">
              <w:t xml:space="preserve">, тестирование программного средства, </w:t>
            </w:r>
            <w:r w:rsidR="00F00C9A">
              <w:t>расчет экономических показателей,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F00C9A" w:rsidP="0071622C">
            <w:pPr>
              <w:ind w:firstLine="0"/>
            </w:pPr>
            <w:r>
              <w:t>охрана труда</w:t>
            </w:r>
            <w:r w:rsidR="0071622C">
              <w:t xml:space="preserve"> и техника безопасности, руководство пользователя), заключение.</w:t>
            </w:r>
          </w:p>
        </w:tc>
      </w:tr>
      <w:tr w:rsidR="0071622C" w:rsidTr="00A66BCC">
        <w:trPr>
          <w:trHeight w:val="310"/>
        </w:trPr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71622C" w:rsidRDefault="0071622C" w:rsidP="005A5B2B">
            <w:pPr>
              <w:ind w:firstLine="0"/>
            </w:pPr>
          </w:p>
        </w:tc>
      </w:tr>
      <w:tr w:rsidR="005A5B2B" w:rsidTr="00EB4754">
        <w:trPr>
          <w:trHeight w:val="206"/>
        </w:trPr>
        <w:tc>
          <w:tcPr>
            <w:tcW w:w="9854" w:type="dxa"/>
            <w:gridSpan w:val="5"/>
            <w:vAlign w:val="bottom"/>
          </w:tcPr>
          <w:p w:rsidR="005A5B2B" w:rsidRDefault="005A5B2B" w:rsidP="00106445">
            <w:pPr>
              <w:ind w:firstLine="0"/>
            </w:pPr>
            <w:r w:rsidRPr="00B624AC">
              <w:rPr>
                <w:spacing w:val="-6"/>
                <w:lang w:val="be-BY"/>
              </w:rPr>
              <w:t xml:space="preserve">Перечень 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>графического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 xml:space="preserve"> материала (</w:t>
            </w:r>
            <w:r w:rsidRPr="00B624AC">
              <w:rPr>
                <w:color w:val="000000"/>
              </w:rPr>
              <w:t>с</w:t>
            </w:r>
            <w:r w:rsidR="00CD7CF0">
              <w:rPr>
                <w:color w:val="000000"/>
              </w:rPr>
              <w:t xml:space="preserve"> 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точным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обозначением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обязательных</w:t>
            </w:r>
            <w:r w:rsidRPr="00B624AC">
              <w:rPr>
                <w:color w:val="808080"/>
              </w:rPr>
              <w:t xml:space="preserve"> </w:t>
            </w:r>
          </w:p>
        </w:tc>
      </w:tr>
      <w:tr w:rsidR="005A5B2B" w:rsidTr="005A5B2B">
        <w:tc>
          <w:tcPr>
            <w:tcW w:w="2864" w:type="dxa"/>
            <w:gridSpan w:val="2"/>
          </w:tcPr>
          <w:p w:rsidR="005A5B2B" w:rsidRDefault="005A5B2B" w:rsidP="006118C0">
            <w:pPr>
              <w:ind w:firstLine="0"/>
              <w:jc w:val="left"/>
            </w:pPr>
            <w:r w:rsidRPr="00B624AC">
              <w:rPr>
                <w:color w:val="000000"/>
              </w:rPr>
              <w:t>чертежей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и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графиков</w:t>
            </w:r>
            <w:r w:rsidRPr="00B624AC">
              <w:rPr>
                <w:spacing w:val="-6"/>
                <w:lang w:val="be-BY"/>
              </w:rPr>
              <w:t>)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r>
              <w:t>диаграмма вариантов использования, диаграмма взаи-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r>
              <w:t>модействия при отправке сообщения, диаграмма классов модуля сообщений,</w:t>
            </w:r>
          </w:p>
        </w:tc>
      </w:tr>
      <w:tr w:rsidR="00EB4754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E652B3" w:rsidP="00140AA9">
            <w:pPr>
              <w:ind w:firstLine="0"/>
            </w:pPr>
            <w:r>
              <w:t xml:space="preserve">диаграмма состояний </w:t>
            </w:r>
            <w:r>
              <w:rPr>
                <w:lang w:val="en-US"/>
              </w:rPr>
              <w:t>UDP</w:t>
            </w:r>
            <w:r w:rsidRPr="00F2513F">
              <w:t xml:space="preserve"> </w:t>
            </w:r>
            <w:r>
              <w:t xml:space="preserve">сервера, выбранные средства разработки, </w:t>
            </w:r>
            <w:r w:rsidR="00140AA9">
              <w:t>модель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Default="00140AA9" w:rsidP="00140AA9">
            <w:pPr>
              <w:ind w:firstLine="0"/>
            </w:pPr>
            <w:r w:rsidRPr="00AE21C4">
              <w:t>взаимодействия потоков</w:t>
            </w:r>
            <w:r>
              <w:t xml:space="preserve"> </w:t>
            </w:r>
            <w:r w:rsidRPr="00AE21C4">
              <w:t>при получении сообщений</w:t>
            </w:r>
            <w:r>
              <w:t>, пользовательский интер-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Pr="00AE21C4" w:rsidRDefault="00140AA9" w:rsidP="00140AA9">
            <w:pPr>
              <w:ind w:firstLine="0"/>
            </w:pPr>
            <w:r>
              <w:t>фейс.</w:t>
            </w:r>
          </w:p>
        </w:tc>
      </w:tr>
    </w:tbl>
    <w:p w:rsidR="00A66BCC" w:rsidRDefault="00A66BCC"/>
    <w:tbl>
      <w:tblPr>
        <w:tblStyle w:val="-3"/>
        <w:tblW w:w="0" w:type="auto"/>
        <w:jc w:val="right"/>
        <w:tblLook w:val="04A0" w:firstRow="1" w:lastRow="0" w:firstColumn="1" w:lastColumn="0" w:noHBand="0" w:noVBand="1"/>
      </w:tblPr>
      <w:tblGrid>
        <w:gridCol w:w="2119"/>
        <w:gridCol w:w="432"/>
        <w:gridCol w:w="1720"/>
        <w:gridCol w:w="123"/>
        <w:gridCol w:w="2091"/>
      </w:tblGrid>
      <w:tr w:rsidR="00CD7CF0" w:rsidTr="00A66BCC">
        <w:trPr>
          <w:trHeight w:val="230"/>
          <w:jc w:val="right"/>
        </w:trPr>
        <w:tc>
          <w:tcPr>
            <w:tcW w:w="2551" w:type="dxa"/>
            <w:gridSpan w:val="2"/>
          </w:tcPr>
          <w:p w:rsidR="00CD7CF0" w:rsidRDefault="00CD7CF0" w:rsidP="00AB030C">
            <w:pPr>
              <w:ind w:firstLine="0"/>
            </w:pPr>
            <w:r>
              <w:t>РУКОВОДИТЕЛЬ</w:t>
            </w:r>
          </w:p>
        </w:tc>
        <w:tc>
          <w:tcPr>
            <w:tcW w:w="3934" w:type="dxa"/>
            <w:gridSpan w:val="3"/>
            <w:tcBorders>
              <w:bottom w:val="single" w:sz="4" w:space="0" w:color="auto"/>
            </w:tcBorders>
          </w:tcPr>
          <w:p w:rsidR="00CD7CF0" w:rsidRDefault="00CD7CF0" w:rsidP="00AB030C">
            <w:pPr>
              <w:ind w:firstLine="0"/>
              <w:jc w:val="right"/>
            </w:pPr>
            <w:r>
              <w:t>Кравцова А.А.</w:t>
            </w:r>
          </w:p>
        </w:tc>
      </w:tr>
      <w:tr w:rsidR="00CD7CF0" w:rsidTr="00A66BCC">
        <w:trPr>
          <w:trHeight w:val="73"/>
          <w:jc w:val="right"/>
        </w:trPr>
        <w:tc>
          <w:tcPr>
            <w:tcW w:w="2551" w:type="dxa"/>
            <w:gridSpan w:val="2"/>
          </w:tcPr>
          <w:p w:rsidR="00CD7CF0" w:rsidRDefault="00CD7CF0" w:rsidP="00AB030C">
            <w:pPr>
              <w:ind w:firstLine="0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  <w:tr w:rsidR="00CD7CF0" w:rsidTr="00A66BCC">
        <w:trPr>
          <w:trHeight w:val="83"/>
          <w:jc w:val="right"/>
        </w:trPr>
        <w:tc>
          <w:tcPr>
            <w:tcW w:w="2119" w:type="dxa"/>
          </w:tcPr>
          <w:p w:rsidR="00CD7CF0" w:rsidRDefault="00CD7CF0" w:rsidP="00AB030C">
            <w:pPr>
              <w:ind w:firstLine="0"/>
            </w:pPr>
            <w:r>
              <w:t>СЛУШАТЕЛЬ</w:t>
            </w:r>
          </w:p>
        </w:tc>
        <w:tc>
          <w:tcPr>
            <w:tcW w:w="4366" w:type="dxa"/>
            <w:gridSpan w:val="4"/>
            <w:tcBorders>
              <w:bottom w:val="single" w:sz="4" w:space="0" w:color="auto"/>
            </w:tcBorders>
          </w:tcPr>
          <w:p w:rsidR="00CD7CF0" w:rsidRDefault="00CD7CF0" w:rsidP="00AB030C">
            <w:pPr>
              <w:ind w:firstLine="0"/>
              <w:jc w:val="right"/>
            </w:pPr>
            <w:r>
              <w:t>Селюк И.Ч.</w:t>
            </w:r>
          </w:p>
        </w:tc>
      </w:tr>
      <w:tr w:rsidR="00CD7CF0" w:rsidTr="00A66BCC">
        <w:trPr>
          <w:trHeight w:val="73"/>
          <w:jc w:val="right"/>
        </w:trPr>
        <w:tc>
          <w:tcPr>
            <w:tcW w:w="2119" w:type="dxa"/>
          </w:tcPr>
          <w:p w:rsidR="00CD7CF0" w:rsidRDefault="00CD7CF0" w:rsidP="00AB030C">
            <w:pPr>
              <w:ind w:firstLine="0"/>
            </w:pPr>
          </w:p>
        </w:tc>
        <w:tc>
          <w:tcPr>
            <w:tcW w:w="2152" w:type="dxa"/>
            <w:gridSpan w:val="2"/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214" w:type="dxa"/>
            <w:gridSpan w:val="2"/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</w:tbl>
    <w:p w:rsidR="00A77A2B" w:rsidRPr="00A66BCC" w:rsidRDefault="005E2D5F" w:rsidP="005E2D5F">
      <w:pPr>
        <w:ind w:firstLine="0"/>
        <w:jc w:val="center"/>
        <w:rPr>
          <w:b/>
          <w:sz w:val="32"/>
          <w:szCs w:val="32"/>
        </w:rPr>
      </w:pPr>
      <w:r w:rsidRPr="00A66BCC">
        <w:rPr>
          <w:b/>
          <w:sz w:val="32"/>
          <w:szCs w:val="32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674"/>
      </w:tblGrid>
      <w:tr w:rsidR="00697D5E" w:rsidRPr="00697D5E" w:rsidTr="00A66BCC">
        <w:tc>
          <w:tcPr>
            <w:tcW w:w="9180" w:type="dxa"/>
          </w:tcPr>
          <w:p w:rsidR="00697D5E" w:rsidRPr="00697D5E" w:rsidRDefault="00B10D6C" w:rsidP="00B10D6C">
            <w:pPr>
              <w:ind w:firstLine="0"/>
            </w:pPr>
            <w: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B10D6C" w:rsidP="00697D5E">
            <w:pPr>
              <w:ind w:firstLine="0"/>
            </w:pPr>
            <w: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D662C2" w:rsidP="00D662C2">
            <w:pPr>
              <w:ind w:firstLine="0"/>
            </w:pPr>
            <w:r>
              <w:t>1 А</w:t>
            </w:r>
            <w:r w:rsidRPr="00D662C2">
              <w:t xml:space="preserve">нализ и разработка требований </w:t>
            </w:r>
            <w:r>
              <w:t>к</w:t>
            </w:r>
            <w:r w:rsidRPr="00D662C2">
              <w:t xml:space="preserve"> программному средству</w:t>
            </w:r>
            <w:r w:rsidR="00EF6B41">
              <w:t>……………...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9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D662C2" w:rsidP="00EF6B41">
            <w:pPr>
              <w:ind w:left="567" w:firstLine="0"/>
            </w:pPr>
            <w:r>
              <w:t>1.1 </w:t>
            </w:r>
            <w:r w:rsidRPr="00D662C2">
              <w:t>Анализ предметной области</w:t>
            </w:r>
            <w:r w:rsidR="00EF6B41"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9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</w:pPr>
            <w:r>
              <w:t>1.2 </w:t>
            </w:r>
            <w:r w:rsidRPr="005D18FA">
              <w:t>Разработка требований к программному средству</w:t>
            </w:r>
            <w:r w:rsidR="00EF6B41">
              <w:t>………………….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1.2.1 </w:t>
            </w:r>
            <w:r w:rsidRPr="005D18FA">
              <w:t>Общее описание</w:t>
            </w:r>
            <w:r w:rsidR="00EF6B41">
              <w:t>………………………………………………..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1.2.2 </w:t>
            </w:r>
            <w:r w:rsidRPr="005D18FA">
              <w:t>Функциональность системы</w:t>
            </w:r>
            <w:r w:rsidR="00EF6B41">
              <w:t>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1.2.3 </w:t>
            </w:r>
            <w:r w:rsidRPr="005D18FA">
              <w:t>Требования к внешним интерфейсам</w:t>
            </w:r>
            <w:r w:rsidR="00EF6B41">
              <w:t>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5D18FA">
            <w:pPr>
              <w:ind w:firstLine="0"/>
            </w:pPr>
            <w:r>
              <w:t>2 П</w:t>
            </w:r>
            <w:r w:rsidRPr="005D18FA">
              <w:t>роектирование программного средства</w:t>
            </w:r>
            <w:r w:rsidR="00EF6B41">
              <w:t>…………………………………...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</w:pPr>
            <w:r>
              <w:t>2.1 </w:t>
            </w:r>
            <w:r w:rsidRPr="005D18FA">
              <w:t>Общие сведения</w:t>
            </w:r>
            <w:r w:rsidR="00EF6B41">
              <w:t>……………………………………………………….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2.2 </w:t>
            </w:r>
            <w:r w:rsidRPr="00CD6750">
              <w:t>Разработка диаграммы вариантов использования</w:t>
            </w:r>
            <w:r w:rsidR="00EF6B41">
              <w:t>…………………..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2.3 </w:t>
            </w:r>
            <w:r w:rsidRPr="00CD6750">
              <w:t>Разработка диаграмм взаимодействия</w:t>
            </w:r>
            <w:r w:rsidR="00EF6B41">
              <w:t>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4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2.4 </w:t>
            </w:r>
            <w:r w:rsidRPr="00CD6750">
              <w:t>Разработка диаграмм классов</w:t>
            </w:r>
            <w:r w:rsidR="00EF6B41">
              <w:t>………………………………………...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2.5 </w:t>
            </w:r>
            <w:r w:rsidRPr="00CD6750">
              <w:t>Разработка диаграмм состояний</w:t>
            </w:r>
            <w:r w:rsidR="00EF6B41">
              <w:t>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8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697D5E">
            <w:pPr>
              <w:ind w:firstLine="0"/>
            </w:pPr>
            <w:r>
              <w:t>3 Р</w:t>
            </w:r>
            <w:r w:rsidRPr="00CD6750">
              <w:t>азработка программного средства</w:t>
            </w:r>
            <w:r w:rsidR="00EF6B41"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2</w:t>
            </w:r>
            <w:r w:rsidR="002A1024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 w:rsidRPr="00CD6750">
              <w:t>3.1</w:t>
            </w:r>
            <w:r>
              <w:t> </w:t>
            </w:r>
            <w:r w:rsidRPr="00CD6750">
              <w:t>Обоснование выбора средств и инструментов разработки</w:t>
            </w:r>
            <w:r w:rsidR="00EF6B41">
              <w:t>………...</w:t>
            </w:r>
          </w:p>
        </w:tc>
        <w:tc>
          <w:tcPr>
            <w:tcW w:w="674" w:type="dxa"/>
          </w:tcPr>
          <w:p w:rsidR="00697D5E" w:rsidRPr="00697D5E" w:rsidRDefault="005C699B" w:rsidP="00D662C2">
            <w:pPr>
              <w:ind w:firstLine="0"/>
              <w:jc w:val="right"/>
            </w:pPr>
            <w:r>
              <w:t>2</w:t>
            </w:r>
            <w:r w:rsidR="002A1024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567" w:firstLine="0"/>
            </w:pPr>
            <w:r>
              <w:t>3.2 </w:t>
            </w:r>
            <w:r w:rsidRPr="00EF6B41">
              <w:t>Разработка модулей программного средства</w:t>
            </w:r>
            <w:r>
              <w:t>………………………..</w:t>
            </w:r>
          </w:p>
        </w:tc>
        <w:tc>
          <w:tcPr>
            <w:tcW w:w="674" w:type="dxa"/>
          </w:tcPr>
          <w:p w:rsidR="00697D5E" w:rsidRPr="00697D5E" w:rsidRDefault="00EF6B41" w:rsidP="002A1024">
            <w:pPr>
              <w:ind w:firstLine="0"/>
              <w:jc w:val="right"/>
            </w:pPr>
            <w:r>
              <w:t>2</w:t>
            </w:r>
            <w:r w:rsidR="002A1024"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</w:pPr>
            <w:r w:rsidRPr="00EF6B41">
              <w:t>3.2.1 Разработка модуля пользовательского интерфейса</w:t>
            </w:r>
            <w:r>
              <w:t>…………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</w:pPr>
            <w:r>
              <w:t>3.2.2 </w:t>
            </w:r>
            <w:r w:rsidRPr="00EF6B41">
              <w:t>Разработка модуля компонентов</w:t>
            </w:r>
            <w:r>
              <w:t>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6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1134" w:firstLine="0"/>
            </w:pPr>
            <w:r>
              <w:t>3.2.3 </w:t>
            </w:r>
            <w:r w:rsidRPr="00EF6B41">
              <w:t>Разработка модуля отправки и получения сообщений</w:t>
            </w:r>
            <w:r>
              <w:t>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8</w:t>
            </w:r>
          </w:p>
        </w:tc>
      </w:tr>
      <w:tr w:rsidR="00E75995" w:rsidRPr="00697D5E" w:rsidTr="00A66BCC">
        <w:tc>
          <w:tcPr>
            <w:tcW w:w="9180" w:type="dxa"/>
          </w:tcPr>
          <w:p w:rsidR="00E75995" w:rsidRDefault="00E75995" w:rsidP="00E75995">
            <w:pPr>
              <w:ind w:left="1134" w:firstLine="0"/>
            </w:pPr>
            <w:r>
              <w:t>3.2.4</w:t>
            </w:r>
            <w:r w:rsidRPr="00E75995">
              <w:t xml:space="preserve"> Разработка модуля отправки и получения </w:t>
            </w:r>
            <w:r>
              <w:t>файлов</w:t>
            </w:r>
            <w:r w:rsidR="001A7FAF">
              <w:t>…………</w:t>
            </w:r>
          </w:p>
        </w:tc>
        <w:tc>
          <w:tcPr>
            <w:tcW w:w="674" w:type="dxa"/>
          </w:tcPr>
          <w:p w:rsidR="00E75995" w:rsidRDefault="002A1024" w:rsidP="00D662C2">
            <w:pPr>
              <w:ind w:firstLine="0"/>
              <w:jc w:val="right"/>
            </w:pPr>
            <w:r>
              <w:t>30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firstLine="0"/>
            </w:pPr>
            <w:r w:rsidRPr="00EF6B41">
              <w:t>4</w:t>
            </w:r>
            <w:r>
              <w:t> Те</w:t>
            </w:r>
            <w:r w:rsidRPr="00EF6B41">
              <w:t>стирование программного средства</w:t>
            </w:r>
            <w:r>
              <w:t>………………………………………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</w:pPr>
            <w:r w:rsidRPr="00EF6B41">
              <w:t>4.1 Выбор методики тестирования</w:t>
            </w:r>
            <w:r>
              <w:t>……………………………………….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</w:pPr>
            <w:r w:rsidRPr="00EF6B41">
              <w:t>4.2 Тестирование программного средства</w:t>
            </w:r>
            <w:r>
              <w:t>……………………………….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2C3060" w:rsidRDefault="002C3060" w:rsidP="006E1D5D">
            <w:pPr>
              <w:ind w:firstLine="0"/>
            </w:pPr>
            <w:r w:rsidRPr="002C3060">
              <w:t>5</w:t>
            </w:r>
            <w:r>
              <w:rPr>
                <w:lang w:val="en-US"/>
              </w:rPr>
              <w:t> </w:t>
            </w:r>
            <w:r w:rsidRPr="002C3060">
              <w:t xml:space="preserve">Расчет экономических показателей </w:t>
            </w:r>
            <w:r>
              <w:t>программного средства</w:t>
            </w:r>
            <w:r w:rsidR="006E1D5D">
              <w:t>……………</w:t>
            </w:r>
          </w:p>
        </w:tc>
        <w:tc>
          <w:tcPr>
            <w:tcW w:w="674" w:type="dxa"/>
          </w:tcPr>
          <w:p w:rsidR="002C3060" w:rsidRDefault="002A1024" w:rsidP="00D662C2">
            <w:pPr>
              <w:ind w:firstLine="0"/>
              <w:jc w:val="right"/>
            </w:pPr>
            <w:r>
              <w:t>34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EF6B41" w:rsidRDefault="002C3060" w:rsidP="006E1D5D">
            <w:pPr>
              <w:ind w:left="567" w:firstLine="0"/>
            </w:pPr>
            <w:r>
              <w:t>5.1 Методика расчета себестоимости программного средства</w:t>
            </w:r>
            <w:r w:rsidR="006E1D5D">
              <w:t>………..</w:t>
            </w:r>
          </w:p>
        </w:tc>
        <w:tc>
          <w:tcPr>
            <w:tcW w:w="674" w:type="dxa"/>
          </w:tcPr>
          <w:p w:rsidR="002C3060" w:rsidRDefault="002A1024" w:rsidP="00D662C2">
            <w:pPr>
              <w:ind w:firstLine="0"/>
              <w:jc w:val="right"/>
            </w:pPr>
            <w:r>
              <w:t>34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EF6B41" w:rsidRDefault="002C3060" w:rsidP="006E1D5D">
            <w:pPr>
              <w:ind w:left="567" w:firstLine="0"/>
            </w:pPr>
            <w:r>
              <w:t>5.2 Расчет себестоимости программного средства</w:t>
            </w:r>
            <w:r w:rsidR="006E1D5D">
              <w:t>…………………….</w:t>
            </w:r>
          </w:p>
        </w:tc>
        <w:tc>
          <w:tcPr>
            <w:tcW w:w="674" w:type="dxa"/>
          </w:tcPr>
          <w:p w:rsidR="002C3060" w:rsidRDefault="00C61FD5" w:rsidP="00D662C2">
            <w:pPr>
              <w:ind w:firstLine="0"/>
              <w:jc w:val="right"/>
            </w:pPr>
            <w:r>
              <w:t>35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Default="002C3060" w:rsidP="006E1D5D">
            <w:pPr>
              <w:ind w:left="567" w:firstLine="0"/>
            </w:pPr>
            <w:r>
              <w:t>5.3</w:t>
            </w:r>
            <w:r w:rsidR="006E1D5D">
              <w:t> Анализ эффективности внедрения………………………………….</w:t>
            </w:r>
          </w:p>
        </w:tc>
        <w:tc>
          <w:tcPr>
            <w:tcW w:w="674" w:type="dxa"/>
          </w:tcPr>
          <w:p w:rsidR="002C3060" w:rsidRDefault="00C61FD5" w:rsidP="00D662C2">
            <w:pPr>
              <w:ind w:firstLine="0"/>
              <w:jc w:val="right"/>
            </w:pPr>
            <w:r>
              <w:t>41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9C2E1A" w:rsidP="009C2E1A">
            <w:pPr>
              <w:ind w:firstLine="0"/>
            </w:pPr>
            <w:r>
              <w:t>6 </w:t>
            </w:r>
            <w:r w:rsidR="008A77A4">
              <w:t>О</w:t>
            </w:r>
            <w:r w:rsidR="008A77A4" w:rsidRPr="008A77A4">
              <w:t>храна труда и техника безопасности</w:t>
            </w:r>
            <w:r w:rsidR="006E1D5D">
              <w:t>…………………………………….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43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2626D" w:rsidP="006E1D5D">
            <w:pPr>
              <w:ind w:left="567" w:firstLine="0"/>
            </w:pPr>
            <w:r>
              <w:t>6.1 </w:t>
            </w:r>
            <w:r w:rsidRPr="00A2626D">
              <w:t>Общие требования безопасности</w:t>
            </w:r>
            <w:r w:rsidR="006E1D5D">
              <w:t>…………………………………..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43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6.2 </w:t>
            </w:r>
            <w:r w:rsidR="004910F2" w:rsidRPr="004910F2">
              <w:t>Требования безопасности перед началом работы</w:t>
            </w:r>
            <w:r w:rsidR="006E1D5D">
              <w:t>…………………..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45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6.3 </w:t>
            </w:r>
            <w:r w:rsidR="004910F2" w:rsidRPr="004910F2">
              <w:t>Требования безопасности при выполнении работ</w:t>
            </w:r>
            <w:r w:rsidR="006E1D5D">
              <w:t>…………………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46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6.4 </w:t>
            </w:r>
            <w:r w:rsidR="004910F2" w:rsidRPr="004910F2">
              <w:t>Требования безопасности в аварийных ситуациях</w:t>
            </w:r>
            <w:r w:rsidR="006E1D5D">
              <w:t>…………………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48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6.5 </w:t>
            </w:r>
            <w:r w:rsidR="004910F2" w:rsidRPr="004910F2">
              <w:t>Требования безопасности по окончании работы</w:t>
            </w:r>
            <w:r w:rsidR="006E1D5D">
              <w:t>……………………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48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6.6 </w:t>
            </w:r>
            <w:r w:rsidR="004910F2" w:rsidRPr="004910F2">
              <w:t>Время регламентированных перерывов в течение рабочего дня</w:t>
            </w:r>
            <w:r w:rsidR="006E1D5D">
              <w:t>..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49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6.7 </w:t>
            </w:r>
            <w:r w:rsidR="004910F2" w:rsidRPr="004910F2">
              <w:t>Комплексы упражнений для глаз</w:t>
            </w:r>
            <w:r w:rsidR="006E1D5D">
              <w:t>…………………………………..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50</w:t>
            </w:r>
          </w:p>
        </w:tc>
      </w:tr>
      <w:tr w:rsidR="004910F2" w:rsidRPr="00697D5E" w:rsidTr="00A66BCC">
        <w:tc>
          <w:tcPr>
            <w:tcW w:w="9180" w:type="dxa"/>
          </w:tcPr>
          <w:p w:rsidR="004910F2" w:rsidRDefault="004910F2" w:rsidP="006E1D5D">
            <w:pPr>
              <w:ind w:left="567" w:firstLine="0"/>
            </w:pPr>
            <w:r>
              <w:t>6.8 </w:t>
            </w:r>
            <w:r w:rsidRPr="004910F2">
              <w:t>Комплексы гимнастических упражнений</w:t>
            </w:r>
            <w:r w:rsidR="006E1D5D">
              <w:t>…………………………..</w:t>
            </w:r>
          </w:p>
        </w:tc>
        <w:tc>
          <w:tcPr>
            <w:tcW w:w="674" w:type="dxa"/>
          </w:tcPr>
          <w:p w:rsidR="004910F2" w:rsidRDefault="001B1BDF" w:rsidP="00D662C2">
            <w:pPr>
              <w:ind w:firstLine="0"/>
              <w:jc w:val="right"/>
            </w:pPr>
            <w:r>
              <w:t>51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9C2E1A" w:rsidP="00EF6B41">
            <w:pPr>
              <w:ind w:firstLine="0"/>
            </w:pPr>
            <w:r>
              <w:lastRenderedPageBreak/>
              <w:t>7</w:t>
            </w:r>
            <w:r w:rsidR="00EF6B41">
              <w:t> Р</w:t>
            </w:r>
            <w:r w:rsidR="00EF6B41" w:rsidRPr="00EF6B41">
              <w:t>уководство пользователя</w:t>
            </w:r>
            <w:r w:rsidR="00EF6B41">
              <w:t>…………………………………………………...</w:t>
            </w:r>
          </w:p>
        </w:tc>
        <w:tc>
          <w:tcPr>
            <w:tcW w:w="674" w:type="dxa"/>
          </w:tcPr>
          <w:p w:rsidR="00CD6750" w:rsidRPr="00697D5E" w:rsidRDefault="001B1BDF" w:rsidP="00D662C2">
            <w:pPr>
              <w:ind w:firstLine="0"/>
              <w:jc w:val="right"/>
            </w:pPr>
            <w:r>
              <w:t>54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697D5E">
            <w:pPr>
              <w:ind w:firstLine="0"/>
            </w:pPr>
            <w:r w:rsidRPr="00EF6B41">
              <w:t>Заключение</w:t>
            </w:r>
            <w:r>
              <w:t>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1B1BDF" w:rsidP="00D662C2">
            <w:pPr>
              <w:ind w:firstLine="0"/>
              <w:jc w:val="right"/>
            </w:pPr>
            <w:r>
              <w:t>57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697D5E">
            <w:pPr>
              <w:ind w:firstLine="0"/>
            </w:pPr>
            <w:r w:rsidRPr="00EF6B41">
              <w:t>Список использованных источников</w:t>
            </w:r>
            <w: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1B1BDF" w:rsidP="00D662C2">
            <w:pPr>
              <w:ind w:firstLine="0"/>
              <w:jc w:val="right"/>
            </w:pPr>
            <w:r>
              <w:t>58</w:t>
            </w:r>
          </w:p>
        </w:tc>
      </w:tr>
      <w:tr w:rsidR="00EF6B41" w:rsidRPr="00697D5E" w:rsidTr="00A66BCC">
        <w:tc>
          <w:tcPr>
            <w:tcW w:w="9180" w:type="dxa"/>
          </w:tcPr>
          <w:p w:rsidR="00EF6B41" w:rsidRPr="00697D5E" w:rsidRDefault="00EF6B41" w:rsidP="00697D5E">
            <w:pPr>
              <w:ind w:firstLine="0"/>
            </w:pPr>
            <w:r w:rsidRPr="00EF6B41">
              <w:t xml:space="preserve">Приложение </w:t>
            </w:r>
            <w:r>
              <w:t>А…………………………………………………………………..</w:t>
            </w:r>
          </w:p>
        </w:tc>
        <w:tc>
          <w:tcPr>
            <w:tcW w:w="674" w:type="dxa"/>
          </w:tcPr>
          <w:p w:rsidR="00EF6B41" w:rsidRPr="00697D5E" w:rsidRDefault="001B1BDF" w:rsidP="00D662C2">
            <w:pPr>
              <w:ind w:firstLine="0"/>
              <w:jc w:val="right"/>
            </w:pPr>
            <w:r>
              <w:t>59</w:t>
            </w:r>
          </w:p>
        </w:tc>
      </w:tr>
      <w:tr w:rsidR="00EF6B41" w:rsidRPr="00697D5E" w:rsidTr="00A66BCC">
        <w:tc>
          <w:tcPr>
            <w:tcW w:w="9180" w:type="dxa"/>
          </w:tcPr>
          <w:p w:rsidR="00EF6B41" w:rsidRPr="00697D5E" w:rsidRDefault="00EF6B41" w:rsidP="000343B4">
            <w:pPr>
              <w:ind w:firstLine="0"/>
            </w:pPr>
            <w:r w:rsidRPr="00EF6B41">
              <w:t xml:space="preserve">Приложение </w:t>
            </w:r>
            <w:r>
              <w:t>Б…………………………………………………………………...</w:t>
            </w:r>
          </w:p>
        </w:tc>
        <w:tc>
          <w:tcPr>
            <w:tcW w:w="674" w:type="dxa"/>
          </w:tcPr>
          <w:p w:rsidR="00EF6B41" w:rsidRPr="00697D5E" w:rsidRDefault="001B1BDF" w:rsidP="00D662C2">
            <w:pPr>
              <w:ind w:firstLine="0"/>
              <w:jc w:val="right"/>
            </w:pPr>
            <w:r>
              <w:t>61</w:t>
            </w:r>
          </w:p>
        </w:tc>
      </w:tr>
      <w:tr w:rsidR="0021489D" w:rsidRPr="00697D5E" w:rsidTr="00A66BCC">
        <w:tc>
          <w:tcPr>
            <w:tcW w:w="9180" w:type="dxa"/>
          </w:tcPr>
          <w:p w:rsidR="0021489D" w:rsidRPr="00697D5E" w:rsidRDefault="0021489D" w:rsidP="000F235A">
            <w:pPr>
              <w:ind w:firstLine="0"/>
            </w:pPr>
            <w:r w:rsidRPr="00EF6B41">
              <w:t xml:space="preserve">Приложение </w:t>
            </w:r>
            <w:r>
              <w:t>В…………………………………………………………………..</w:t>
            </w:r>
          </w:p>
        </w:tc>
        <w:tc>
          <w:tcPr>
            <w:tcW w:w="674" w:type="dxa"/>
          </w:tcPr>
          <w:p w:rsidR="0021489D" w:rsidRPr="00697D5E" w:rsidRDefault="001B1BDF" w:rsidP="000F235A">
            <w:pPr>
              <w:ind w:firstLine="0"/>
              <w:jc w:val="right"/>
            </w:pPr>
            <w:r>
              <w:t>63</w:t>
            </w:r>
          </w:p>
        </w:tc>
      </w:tr>
      <w:tr w:rsidR="0021489D" w:rsidRPr="00697D5E" w:rsidTr="00A66BCC">
        <w:tc>
          <w:tcPr>
            <w:tcW w:w="9180" w:type="dxa"/>
          </w:tcPr>
          <w:p w:rsidR="0021489D" w:rsidRPr="00697D5E" w:rsidRDefault="0021489D" w:rsidP="000F235A">
            <w:pPr>
              <w:ind w:firstLine="0"/>
            </w:pPr>
            <w:r w:rsidRPr="00EF6B41">
              <w:t xml:space="preserve">Приложение </w:t>
            </w:r>
            <w:r>
              <w:t>Г…………………………………………………………………..</w:t>
            </w:r>
          </w:p>
        </w:tc>
        <w:tc>
          <w:tcPr>
            <w:tcW w:w="674" w:type="dxa"/>
          </w:tcPr>
          <w:p w:rsidR="0021489D" w:rsidRPr="00697D5E" w:rsidRDefault="001B1BDF" w:rsidP="000F235A">
            <w:pPr>
              <w:ind w:firstLine="0"/>
              <w:jc w:val="right"/>
            </w:pPr>
            <w:r>
              <w:t>65</w:t>
            </w:r>
          </w:p>
        </w:tc>
      </w:tr>
      <w:tr w:rsidR="001B1BDF" w:rsidRPr="00697D5E" w:rsidTr="00A66BCC">
        <w:tc>
          <w:tcPr>
            <w:tcW w:w="9180" w:type="dxa"/>
          </w:tcPr>
          <w:p w:rsidR="001B1BDF" w:rsidRPr="00697D5E" w:rsidRDefault="001B1BDF" w:rsidP="000F235A">
            <w:pPr>
              <w:ind w:firstLine="0"/>
            </w:pPr>
            <w:r w:rsidRPr="00EF6B41">
              <w:t xml:space="preserve">Приложение </w:t>
            </w:r>
            <w:r>
              <w:t>Д…………………………………………………………………..</w:t>
            </w:r>
          </w:p>
        </w:tc>
        <w:tc>
          <w:tcPr>
            <w:tcW w:w="674" w:type="dxa"/>
          </w:tcPr>
          <w:p w:rsidR="001B1BDF" w:rsidRPr="00697D5E" w:rsidRDefault="001B1BDF" w:rsidP="000F235A">
            <w:pPr>
              <w:ind w:firstLine="0"/>
              <w:jc w:val="right"/>
            </w:pPr>
            <w:r>
              <w:t>67</w:t>
            </w: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>англ. Local Area Network,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r>
        <w:t>Ethernet – пакетная технология передачи данных преимущественно л</w:t>
      </w:r>
      <w:r>
        <w:t>о</w:t>
      </w:r>
      <w:r>
        <w:t>кальных компьютерных сетей. Стандарты Ethernet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r w:rsidRPr="00172C8E">
        <w:t>Межпроцессное взаимодействие (англ. Int</w:t>
      </w:r>
      <w:r>
        <w:t xml:space="preserve">er-Process Communication,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r>
        <w:t>Сокет (англ. socket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</w:t>
      </w:r>
      <w:r>
        <w:t>жду собой сетью. Сокет –</w:t>
      </w:r>
      <w:r w:rsidRPr="00594EC0">
        <w:t xml:space="preserve"> абстрактный объект, представляющий конечную точку соединения.</w:t>
      </w:r>
    </w:p>
    <w:p w:rsidR="00594EC0" w:rsidRDefault="00594EC0" w:rsidP="00697D5E">
      <w:r w:rsidRPr="00594EC0">
        <w:t xml:space="preserve">UDP (англ. User Datagram Protocol </w:t>
      </w:r>
      <w:r>
        <w:t xml:space="preserve">– </w:t>
      </w:r>
      <w:r w:rsidRPr="00594EC0">
        <w:t>протокол пользовательских дат</w:t>
      </w:r>
      <w:r w:rsidRPr="00594EC0">
        <w:t>а</w:t>
      </w:r>
      <w:r>
        <w:t>грамм) –</w:t>
      </w:r>
      <w:r w:rsidRPr="00594EC0">
        <w:t xml:space="preserve"> один из ключевых эл</w:t>
      </w:r>
      <w:r>
        <w:t>ементов Internet Protocol Suite</w:t>
      </w:r>
      <w:r w:rsidRPr="00594EC0">
        <w:t>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>л. datagram), также датаграмма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Датаграмма представляет собой единицу информации в протоколе (protocol data unit, PDU) </w:t>
      </w:r>
      <w:r w:rsidRPr="00172C8E">
        <w:lastRenderedPageBreak/>
        <w:t>для обмена информацией на сетевом и транспортном (в случае протокола UDP, UDP-датаграммы) уровнях эталонной модели OSI.</w:t>
      </w:r>
    </w:p>
    <w:p w:rsidR="00347C17" w:rsidRPr="00347C17" w:rsidRDefault="00347C17" w:rsidP="00347C17">
      <w:r>
        <w:t xml:space="preserve"> TCP</w:t>
      </w:r>
      <w:r w:rsidRPr="00347C17">
        <w:t>(</w:t>
      </w:r>
      <w:r w:rsidR="00152D82">
        <w:t xml:space="preserve">англ. </w:t>
      </w:r>
      <w:r>
        <w:t>Transmission Control Protocol</w:t>
      </w:r>
      <w:r w:rsidRPr="00347C17">
        <w:t>)</w:t>
      </w:r>
      <w:r>
        <w:t xml:space="preserve"> (протокол управления перед</w:t>
      </w:r>
      <w:r>
        <w:t>а</w:t>
      </w:r>
      <w:r>
        <w:t>чей) – один из основных протоколов передачи данных Интернета, предназн</w:t>
      </w:r>
      <w:r>
        <w:t>а</w:t>
      </w:r>
      <w:r>
        <w:t>ченный для управления передачей данных в сетях и подсетях TCP/IP.</w:t>
      </w:r>
      <w:r w:rsidRPr="00347C17">
        <w:t xml:space="preserve"> </w:t>
      </w:r>
      <w:r>
        <w:t>Выполн</w:t>
      </w:r>
      <w:r>
        <w:t>я</w:t>
      </w:r>
      <w:r>
        <w:t>ет функции протокола транспортного уровня в стеке протоколов TCP/IP.</w:t>
      </w:r>
      <w:r w:rsidRPr="00347C17">
        <w:t xml:space="preserve"> </w:t>
      </w:r>
      <w:r>
        <w:t>TCP – это транспортный механизм, предоставляющий поток данных, с предварител</w:t>
      </w:r>
      <w:r>
        <w:t>ь</w:t>
      </w:r>
      <w:r>
        <w:t>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пакета. В отличие от UDP гарантирует целостность передаваемых данных и уведомление отправителя о результатах передачи.</w:t>
      </w:r>
    </w:p>
    <w:p w:rsidR="00594EC0" w:rsidRDefault="00E42B4E" w:rsidP="00697D5E">
      <w:r>
        <w:t>Многопоточность –</w:t>
      </w:r>
      <w:r w:rsidRPr="00E42B4E">
        <w:t xml:space="preserve"> свойство платформы (например, операционной с</w:t>
      </w:r>
      <w:r w:rsidRPr="00E42B4E">
        <w:t>и</w:t>
      </w:r>
      <w:r w:rsidRPr="00E42B4E">
        <w:t>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Instant messaging, IM) – служба</w:t>
      </w:r>
      <w:r w:rsidRPr="00D20A4E">
        <w:t xml:space="preserve"> мгновенных сообщений (Instant Messaging Service, IMS), пр</w:t>
      </w:r>
      <w:r w:rsidRPr="00D20A4E">
        <w:t>о</w:t>
      </w:r>
      <w:r w:rsidRPr="00D20A4E">
        <w:t>граммы онлайн-консультанты (OnlineSaler) и программы-клиенты (Instant Messenger,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«докомпьютерным»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>мой идеи, появились не сразу. Примерно в 1974 году для мэйнфрейма PLATO был разработана программа Talkomatic, потенциально позволявшая общаться между тысячей терминалов системы. В 1980-x появилась система Freelancing' Round table. Однако по-настоящему популярным стал разработанный в 1988 г</w:t>
      </w:r>
      <w:r>
        <w:t>о</w:t>
      </w:r>
      <w:r>
        <w:t>ду протокол, названный Internet Relay Chat (IRC), что примерно можно перев</w:t>
      </w:r>
      <w:r>
        <w:t>е</w:t>
      </w:r>
      <w:r>
        <w:t>сти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сообщен</w:t>
      </w:r>
      <w:r>
        <w:t>и</w:t>
      </w:r>
      <w:r>
        <w:t>ями, реже встречаются голосовой чат, виде</w:t>
      </w:r>
      <w:r w:rsidR="005E72CF">
        <w:t>очат (или видеоконференция)</w:t>
      </w:r>
      <w:r>
        <w:t>. С</w:t>
      </w:r>
      <w:r>
        <w:t>у</w:t>
      </w:r>
      <w:r>
        <w:t>ществует огромное множество средств общения с использованием сетевых те</w:t>
      </w:r>
      <w:r>
        <w:t>х</w:t>
      </w:r>
      <w:r>
        <w:t>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>для обмена мгн</w:t>
      </w:r>
      <w:r>
        <w:t>о</w:t>
      </w:r>
      <w:r>
        <w:t>венными сообщениями через Интернет в реальном времени такие, как ICQ, Jabber, AIM, MSN, Yahoo, Google Talk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>Для этого вида коммуникации необходима клиентская программа, так называемый мессенджер (ан</w:t>
      </w:r>
      <w:r w:rsidR="005E72CF">
        <w:t>гл. message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(instant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>Как правило, мессенджер</w:t>
      </w:r>
      <w:r w:rsidR="005E72CF">
        <w:t>ы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>ром. Поэтому мессенджеры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>ных сетей обмена сообщениями, таких как ICQ, MSN, Yahoo!.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Однако,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>Для каждой из сетей есть свой мессенджер,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>ками предлагаются программы с одноименными названиями: ICQ, MSN Messenger, Yahoo! Messenger.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B95AC0">
        <w:t xml:space="preserve"> данного</w:t>
      </w:r>
      <w:r w:rsidR="00576983">
        <w:t xml:space="preserve"> </w:t>
      </w:r>
      <w:r w:rsidR="00B95AC0">
        <w:t>дипломного</w:t>
      </w:r>
      <w:r w:rsidR="00576983">
        <w:t xml:space="preserve"> </w:t>
      </w:r>
      <w:r w:rsidR="00B95AC0">
        <w:t>проекта</w:t>
      </w:r>
      <w:r w:rsidR="00576983">
        <w:t xml:space="preserve"> является разработка</w:t>
      </w:r>
      <w:r>
        <w:t xml:space="preserve"> программного средства «Сетевой чат»</w:t>
      </w:r>
      <w:r w:rsidR="00576983">
        <w:t xml:space="preserve"> для локальной сети не требующего собственного серв</w:t>
      </w:r>
      <w:r w:rsidR="00576983">
        <w:t>е</w:t>
      </w:r>
      <w:r w:rsidR="00576983">
        <w:t>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D662C2" w:rsidP="00BE1644">
      <w:pPr>
        <w:spacing w:before="540"/>
        <w:rPr>
          <w:b/>
          <w:sz w:val="32"/>
          <w:szCs w:val="32"/>
        </w:rPr>
      </w:pPr>
      <w:r>
        <w:rPr>
          <w:b/>
          <w:sz w:val="32"/>
          <w:szCs w:val="32"/>
        </w:rPr>
        <w:t>1.1 Анализ предметной области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видеочат.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Internet Relay Chat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>реданной информации от одного клиента к другому. Данные программы-клиенты называются мессенджерами.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>ны для: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786B2F">
        <w:lastRenderedPageBreak/>
        <w:t>ний, разделяе</w:t>
      </w:r>
      <w:r w:rsidR="004F5DA7">
        <w:t>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пользователями (компьютерами) в локальной сети.</w:t>
      </w:r>
    </w:p>
    <w:p w:rsidR="0021489D" w:rsidRDefault="0021489D" w:rsidP="00576983">
      <w:pPr>
        <w:ind w:firstLine="0"/>
      </w:pPr>
      <w:r>
        <w:tab/>
      </w:r>
      <w:r w:rsidRPr="0021489D">
        <w:t>Разрабатываемое программное средство «Сетевой чат» сочета</w:t>
      </w:r>
      <w:r>
        <w:t>е</w:t>
      </w:r>
      <w:r w:rsidRPr="0021489D">
        <w:t>т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 xml:space="preserve">сетевых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lastRenderedPageBreak/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в вводимых данных пользователь будет оповещен об этом.</w:t>
      </w:r>
      <w:r>
        <w:t xml:space="preserve"> Программа имеет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сообщений.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сообщений.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>вателей. Список пользователей отображает только онлайн пользователей в да</w:t>
      </w:r>
      <w:r>
        <w:t>н</w:t>
      </w:r>
      <w:r>
        <w:t>ный момент времени. Для каждого пользователя в списке предусмотрено свое окно отправленных и полученных сообщений.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удаляется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терфейсов) и/или с использованием различных портов для приема и отправки сообщений.</w:t>
      </w:r>
    </w:p>
    <w:p w:rsidR="006763BF" w:rsidRDefault="006763BF" w:rsidP="00576983">
      <w:pPr>
        <w:ind w:firstLine="0"/>
      </w:pPr>
      <w:r>
        <w:tab/>
        <w:t>Возможность восстановления предыдущей переписки, сохраненной в базе данных.</w:t>
      </w:r>
    </w:p>
    <w:p w:rsidR="00281DB8" w:rsidRDefault="00281DB8" w:rsidP="00576983">
      <w:pPr>
        <w:ind w:firstLine="0"/>
      </w:pPr>
      <w:r>
        <w:tab/>
        <w:t>Пользователи могут передавать друг другу файлы. Отправка файлов ос</w:t>
      </w:r>
      <w:r>
        <w:t>у</w:t>
      </w:r>
      <w:r>
        <w:t xml:space="preserve">ществляется путем перетаскивания файла на окно ввода сообщений. При этом формируется специальное </w:t>
      </w:r>
      <w:r w:rsidR="00A52E80">
        <w:t>сообщение,</w:t>
      </w:r>
      <w:r>
        <w:t xml:space="preserve"> и файл передается пользователю в л</w:t>
      </w:r>
      <w:r>
        <w:t>о</w:t>
      </w:r>
      <w:r>
        <w:t>кальной сети.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C622CB">
        <w:t>тевые</w:t>
      </w:r>
      <w:r>
        <w:t xml:space="preserve"> протокол</w:t>
      </w:r>
      <w:r w:rsidR="00C622CB">
        <w:t>ы</w:t>
      </w:r>
      <w:r w:rsidR="00960E03">
        <w:t xml:space="preserve"> </w:t>
      </w:r>
      <w:r w:rsidR="00072AB8">
        <w:rPr>
          <w:lang w:val="en-US"/>
        </w:rPr>
        <w:t>UDP</w:t>
      </w:r>
      <w:r w:rsidR="00C622CB">
        <w:t xml:space="preserve"> и </w:t>
      </w:r>
      <w:r w:rsidR="00C622CB">
        <w:rPr>
          <w:lang w:val="en-US"/>
        </w:rPr>
        <w:t>TCP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>- список онлайн пользователей, п</w:t>
      </w:r>
      <w:r>
        <w:t>редставляет собой вертикальный список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Pr="00AF7877" w:rsidRDefault="00A43584" w:rsidP="00576983">
      <w:pPr>
        <w:ind w:firstLine="0"/>
      </w:pPr>
      <w:r>
        <w:lastRenderedPageBreak/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 w:rsidRPr="00AF7877"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52E80">
        <w:t>«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52E80">
        <w:t>»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 w:rsidR="00A52E80">
        <w:t>«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="00A52E80">
        <w:t>»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 w:rsidR="00A52E80">
        <w:t>«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="00A52E80">
        <w:t>»</w:t>
      </w:r>
      <w:r w:rsidRPr="001107DF"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D02D6F">
        <w:tab/>
      </w:r>
      <w:r w:rsidRPr="00D02D6F">
        <w:tab/>
      </w:r>
      <w:r>
        <w:t>Закрытие приложения (</w:t>
      </w:r>
      <w:r w:rsidR="00A52E80">
        <w:t>«</w:t>
      </w:r>
      <w:r>
        <w:rPr>
          <w:lang w:val="en-US"/>
        </w:rPr>
        <w:t>Exit</w:t>
      </w:r>
      <w:r w:rsidR="00A52E80">
        <w:t>»</w:t>
      </w:r>
      <w:r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AF7877">
        <w:tab/>
        <w:t>-</w:t>
      </w:r>
      <w:r>
        <w:rPr>
          <w:lang w:val="en-US"/>
        </w:rPr>
        <w:t> </w:t>
      </w:r>
      <w:r>
        <w:t>Настройки (</w:t>
      </w:r>
      <w:r w:rsidR="00A52E80">
        <w:t>«</w:t>
      </w:r>
      <w:r>
        <w:rPr>
          <w:lang w:val="en-US"/>
        </w:rPr>
        <w:t>Settings</w:t>
      </w:r>
      <w:r w:rsidR="00A52E80">
        <w:t>»</w:t>
      </w:r>
      <w:r>
        <w:t>)</w:t>
      </w:r>
      <w:r w:rsidR="00D02D6F">
        <w:t>;</w:t>
      </w:r>
    </w:p>
    <w:p w:rsidR="00711785" w:rsidRDefault="001107DF" w:rsidP="00576983">
      <w:pPr>
        <w:ind w:firstLine="0"/>
      </w:pPr>
      <w:r w:rsidRPr="00AF7877"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 w:rsidR="00A52E80">
        <w:t>«</w:t>
      </w:r>
      <w:r>
        <w:rPr>
          <w:lang w:val="en-US"/>
        </w:rPr>
        <w:t>About</w:t>
      </w:r>
      <w:r w:rsidR="00A52E80">
        <w:t>»</w:t>
      </w:r>
      <w:r>
        <w:t>)</w:t>
      </w:r>
      <w:r w:rsidR="00D02D6F">
        <w:t>;</w:t>
      </w:r>
    </w:p>
    <w:p w:rsidR="00A52E80" w:rsidRPr="00D02D6F" w:rsidRDefault="00A52E80" w:rsidP="00576983">
      <w:pPr>
        <w:ind w:firstLine="0"/>
      </w:pP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Pr="00AF7877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графических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заказчик»;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качеств программ за счет ориентации на пользователей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повторного использования уже созданного ПО за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 w:rsidRPr="00AF7877">
        <w:rPr>
          <w:szCs w:val="28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ботчиками из разных подразделений.</w:t>
      </w:r>
    </w:p>
    <w:p w:rsidR="00F47E0C" w:rsidRPr="00AF7877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</w:t>
      </w:r>
      <w:r w:rsidRPr="00D02D6F">
        <w:rPr>
          <w:rFonts w:cs="Times New Roman"/>
        </w:rPr>
        <w:t>й</w:t>
      </w:r>
      <w:r w:rsidRPr="00D02D6F">
        <w:rPr>
          <w:rFonts w:cs="Times New Roman"/>
        </w:rPr>
        <w:t>ствия выбран визуальный редактор Rational Rose.</w:t>
      </w:r>
    </w:p>
    <w:p w:rsidR="00D02D6F" w:rsidRPr="00AF7877" w:rsidRDefault="00D02D6F" w:rsidP="00926E46">
      <w:pPr>
        <w:widowControl w:val="0"/>
        <w:ind w:firstLine="0"/>
        <w:rPr>
          <w:rFonts w:cs="Times New Roman"/>
        </w:rPr>
      </w:pPr>
    </w:p>
    <w:p w:rsidR="00F47E0C" w:rsidRPr="00AF7877" w:rsidRDefault="00F47E0C" w:rsidP="00926E46">
      <w:pPr>
        <w:widowControl w:val="0"/>
        <w:ind w:firstLine="0"/>
        <w:rPr>
          <w:rFonts w:cs="Times New Roman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>2.2 Раз</w:t>
      </w:r>
      <w:r w:rsidR="00AF7877">
        <w:rPr>
          <w:rFonts w:cs="Times New Roman"/>
          <w:b/>
          <w:sz w:val="32"/>
          <w:szCs w:val="32"/>
        </w:rPr>
        <w:t>работка диаграмм</w:t>
      </w:r>
      <w:r w:rsidR="0091517E">
        <w:rPr>
          <w:rFonts w:cs="Times New Roman"/>
          <w:b/>
          <w:sz w:val="32"/>
          <w:szCs w:val="32"/>
        </w:rPr>
        <w:t>ы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еимуществ применения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>сферу применения системы.</w:t>
      </w:r>
      <w:r w:rsidR="00FB1F44">
        <w:rPr>
          <w:rFonts w:cs="Times New Roman"/>
        </w:rPr>
        <w:t xml:space="preserve"> Ди</w:t>
      </w:r>
      <w:r w:rsidR="00FB1F44">
        <w:rPr>
          <w:rFonts w:cs="Times New Roman"/>
        </w:rPr>
        <w:t>а</w:t>
      </w:r>
      <w:r w:rsidR="00FB1F44">
        <w:rPr>
          <w:rFonts w:cs="Times New Roman"/>
        </w:rPr>
        <w:t>грамму вариантов использования называют диаграммой прецедентов.</w:t>
      </w:r>
      <w:r w:rsidR="00B95060" w:rsidRPr="00B95060">
        <w:rPr>
          <w:rFonts w:cs="Times New Roman"/>
        </w:rPr>
        <w:t xml:space="preserve"> </w:t>
      </w:r>
    </w:p>
    <w:p w:rsidR="00847668" w:rsidRDefault="00E715D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</w:t>
      </w:r>
      <w:r w:rsidR="00847668">
        <w:rPr>
          <w:rFonts w:cs="Times New Roman"/>
        </w:rPr>
        <w:t xml:space="preserve">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917525" w:rsidRPr="00917525" w:rsidRDefault="00917525" w:rsidP="0091752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17525">
        <w:rPr>
          <w:rFonts w:cs="Times New Roman"/>
        </w:rPr>
        <w:t xml:space="preserve">- отправка </w:t>
      </w:r>
      <w:r>
        <w:rPr>
          <w:rFonts w:cs="Times New Roman"/>
        </w:rPr>
        <w:t>файлов</w:t>
      </w:r>
      <w:r w:rsidRPr="00917525">
        <w:rPr>
          <w:rFonts w:cs="Times New Roman"/>
        </w:rPr>
        <w:t>;</w:t>
      </w:r>
    </w:p>
    <w:p w:rsidR="00917525" w:rsidRDefault="00917525" w:rsidP="00917525">
      <w:pPr>
        <w:widowControl w:val="0"/>
        <w:ind w:firstLine="0"/>
        <w:rPr>
          <w:rFonts w:cs="Times New Roman"/>
        </w:rPr>
      </w:pPr>
      <w:r w:rsidRPr="00917525">
        <w:rPr>
          <w:rFonts w:cs="Times New Roman"/>
        </w:rPr>
        <w:tab/>
        <w:t xml:space="preserve">- получение </w:t>
      </w:r>
      <w:r>
        <w:rPr>
          <w:rFonts w:cs="Times New Roman"/>
        </w:rPr>
        <w:t>файлов</w:t>
      </w:r>
      <w:r w:rsidRPr="00917525">
        <w:rPr>
          <w:rFonts w:cs="Times New Roman"/>
        </w:rPr>
        <w:t>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вход и выход из системы;</w:t>
      </w:r>
    </w:p>
    <w:p w:rsidR="00917525" w:rsidRPr="00917525" w:rsidRDefault="00917525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сохранение переданных файлов в базе данных.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B5174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738617</wp:posOffset>
            </wp:positionH>
            <wp:positionV relativeFrom="paragraph">
              <wp:posOffset>149092</wp:posOffset>
            </wp:positionV>
            <wp:extent cx="4531806" cy="2783394"/>
            <wp:effectExtent l="0" t="0" r="0" b="0"/>
            <wp:wrapNone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420" t="10000" r="41872" b="3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06" cy="27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8607AB" w:rsidRDefault="008607AB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B51748" w:rsidRDefault="00B51748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лении. К</w:t>
      </w:r>
      <w:r w:rsidRPr="00C554A0">
        <w:rPr>
          <w:rFonts w:cs="Times New Roman"/>
        </w:rPr>
        <w:t>ооперативные диаграммы отображают поток данных.</w:t>
      </w:r>
    </w:p>
    <w:p w:rsidR="00C554A0" w:rsidRDefault="00F76B84" w:rsidP="008934BD">
      <w:r>
        <w:t>С помощью диаграмм в</w:t>
      </w:r>
      <w:r w:rsidR="00AF2599" w:rsidRPr="00AF2599">
        <w:t xml:space="preserve">заимодействия </w:t>
      </w:r>
      <w:r w:rsidR="00AF2599">
        <w:t>мы можем</w:t>
      </w:r>
      <w:r w:rsidR="00AF2599" w:rsidRPr="00AF2599">
        <w:t xml:space="preserve"> определить классы, к</w:t>
      </w:r>
      <w:r w:rsidR="00AF2599" w:rsidRPr="00AF2599">
        <w:t>о</w:t>
      </w:r>
      <w:r w:rsidR="00AF2599" w:rsidRPr="00AF2599">
        <w:t>торые нужно создать, связи между ними, а также операции и ответствен</w:t>
      </w:r>
      <w:r w:rsidR="00AF2599">
        <w:t>ности</w:t>
      </w:r>
      <w:r w:rsidR="00AF2599" w:rsidRPr="00AF2599">
        <w:t xml:space="preserve"> каждого класса.</w:t>
      </w:r>
      <w:r>
        <w:t xml:space="preserve"> Диаграммы п</w:t>
      </w:r>
      <w:r w:rsidRPr="00F76B84">
        <w:t xml:space="preserve">оследовательности </w:t>
      </w:r>
      <w:r>
        <w:t>полезны для того, что бы п</w:t>
      </w:r>
      <w:r>
        <w:t>о</w:t>
      </w:r>
      <w:r w:rsidRPr="00F76B84">
        <w:t>нять логическую последовательность событий в сценарии.</w:t>
      </w:r>
      <w:r>
        <w:t xml:space="preserve"> </w:t>
      </w:r>
      <w:r w:rsidRPr="00F76B84">
        <w:t>Кооперативные ди</w:t>
      </w:r>
      <w:r w:rsidRPr="00F76B84">
        <w:t>а</w:t>
      </w:r>
      <w:r w:rsidRPr="00F76B84">
        <w:t>граммы полезны в тех случаях, когда нужно оценить последствия сделанных изменений.</w:t>
      </w:r>
    </w:p>
    <w:p w:rsidR="0071434B" w:rsidRDefault="0071434B" w:rsidP="008934BD">
      <w:r w:rsidRPr="00E17F99">
        <w:t>Диаграммы последовательносте</w:t>
      </w:r>
      <w:r w:rsidR="005F5B55">
        <w:t>й используются для моделирования</w:t>
      </w:r>
      <w:r w:rsidRPr="00E17F99">
        <w:t xml:space="preserve"> ко</w:t>
      </w:r>
      <w:r w:rsidRPr="00E17F99">
        <w:t>н</w:t>
      </w:r>
      <w:r w:rsidRPr="00E17F99">
        <w:t>кретных экземпляров классов, интерфейсов, компонентов и узлов, а также с</w:t>
      </w:r>
      <w:r w:rsidRPr="00E17F99">
        <w:t>о</w:t>
      </w:r>
      <w:r w:rsidRPr="00E17F99">
        <w:t>общений, кото</w:t>
      </w:r>
      <w:r>
        <w:t>рыми они обмениваются, –</w:t>
      </w:r>
      <w:r w:rsidR="000D0628">
        <w:t xml:space="preserve"> </w:t>
      </w:r>
      <w:r w:rsidRPr="00E17F99">
        <w:t>и все это в контексте сценария, илл</w:t>
      </w:r>
      <w:r w:rsidRPr="00E17F99">
        <w:t>ю</w:t>
      </w:r>
      <w:r w:rsidRPr="00E17F99">
        <w:lastRenderedPageBreak/>
        <w:t>стрирующего данное поведение. Диаграммы взаимодействий могут существ</w:t>
      </w:r>
      <w:r w:rsidRPr="00E17F99">
        <w:t>о</w:t>
      </w:r>
      <w:r w:rsidRPr="00E17F99">
        <w:t>вать автономно и служить для визуализации, специфицирования, конструир</w:t>
      </w:r>
      <w:r w:rsidRPr="00E17F99">
        <w:t>о</w:t>
      </w:r>
      <w:r w:rsidRPr="00E17F99">
        <w:t>вания и документирования динамики конкретного сообщества объектов, а м</w:t>
      </w:r>
      <w:r w:rsidRPr="00E17F99">
        <w:t>о</w:t>
      </w:r>
      <w:r w:rsidRPr="00E17F99">
        <w:t>гут использоваться для моделирования отдельного потока управления в составе прецедента.</w:t>
      </w:r>
    </w:p>
    <w:p w:rsidR="008934BD" w:rsidRPr="008934BD" w:rsidRDefault="008934BD" w:rsidP="008934BD">
      <w:r w:rsidRPr="008934BD">
        <w:t>В ходе проектирования ИС аналитик поэтапно спускается от общей ко</w:t>
      </w:r>
      <w:r w:rsidRPr="008934BD">
        <w:t>н</w:t>
      </w:r>
      <w:r w:rsidRPr="008934BD">
        <w:t>цепции, через понимание ее логической структуры к наиболее детальным м</w:t>
      </w:r>
      <w:r w:rsidRPr="008934BD">
        <w:t>о</w:t>
      </w:r>
      <w:r w:rsidRPr="008934BD">
        <w:t xml:space="preserve">делям, описывающим физическую реализацию. </w:t>
      </w:r>
    </w:p>
    <w:p w:rsidR="008934BD" w:rsidRPr="008934BD" w:rsidRDefault="008934BD" w:rsidP="008934BD">
      <w:r w:rsidRPr="008934BD">
        <w:t>С помощь диаграммы прецедентов (вариантов использования) выявляю</w:t>
      </w:r>
      <w:r w:rsidRPr="008934BD">
        <w:t>т</w:t>
      </w:r>
      <w:r w:rsidRPr="008934BD">
        <w:t>ся основные пользователи системы и задачи, которые данная система должна решать. С помощью диаграммы деятельности мы описываем последовател</w:t>
      </w:r>
      <w:r w:rsidRPr="008934BD">
        <w:t>ь</w:t>
      </w:r>
      <w:r w:rsidRPr="008934BD">
        <w:t>ность действий для каждого прецедента, необходимая для достижения поста</w:t>
      </w:r>
      <w:r w:rsidRPr="008934BD">
        <w:t>в</w:t>
      </w:r>
      <w:r>
        <w:t>ленной цели.</w:t>
      </w:r>
    </w:p>
    <w:p w:rsidR="008934BD" w:rsidRPr="008934BD" w:rsidRDefault="008934BD" w:rsidP="008934BD">
      <w:r w:rsidRPr="008934BD">
        <w:t>Далее проектируется логическая структура системы с помощью диагра</w:t>
      </w:r>
      <w:r w:rsidRPr="008934BD">
        <w:t>м</w:t>
      </w:r>
      <w:r w:rsidRPr="008934BD">
        <w:t>мы классов. На данном этапе выделяются классы, формирующие структуру БД Системы, а также классы реализующие некий набор операций, способству</w:t>
      </w:r>
      <w:r w:rsidRPr="008934BD">
        <w:t>ю</w:t>
      </w:r>
      <w:r w:rsidRPr="008934BD">
        <w:t>щий достижению целей в рамках выбранного прецедента. Для описания сло</w:t>
      </w:r>
      <w:r w:rsidRPr="008934BD">
        <w:t>ж</w:t>
      </w:r>
      <w:r w:rsidRPr="008934BD">
        <w:t>ного поведения некоторых объектов (экземпляров класса) составляется ди</w:t>
      </w:r>
      <w:r w:rsidRPr="008934BD">
        <w:t>а</w:t>
      </w:r>
      <w:r>
        <w:t>грамма состояний.</w:t>
      </w:r>
    </w:p>
    <w:p w:rsidR="008934BD" w:rsidRPr="008934BD" w:rsidRDefault="008934BD" w:rsidP="008934BD">
      <w:r w:rsidRPr="008934BD">
        <w:t>Таким образом, аналитиками фиксируются такие поведенческие аспекты как алгоритм действий в рамках одного или нескольких прецедентов, необх</w:t>
      </w:r>
      <w:r w:rsidRPr="008934BD">
        <w:t>о</w:t>
      </w:r>
      <w:r w:rsidRPr="008934BD">
        <w:t xml:space="preserve">димый для достижения определённого результата, а также изменение состояния объектов в ходе выполнения приведенных действий.   </w:t>
      </w:r>
    </w:p>
    <w:p w:rsidR="008934BD" w:rsidRPr="008934BD" w:rsidRDefault="008934BD" w:rsidP="008934BD">
      <w:r w:rsidRPr="008934BD">
        <w:t>Зачастую на этапе спецификации требований необходимо показать не только алгоритм действий или изменение состояния объекта, но и обмен соо</w:t>
      </w:r>
      <w:r w:rsidRPr="008934BD">
        <w:t>б</w:t>
      </w:r>
      <w:r w:rsidRPr="008934BD">
        <w:t>щениями между отдельными объектами Системы. Данную задачу решает ди</w:t>
      </w:r>
      <w:r w:rsidRPr="008934BD">
        <w:t>а</w:t>
      </w:r>
      <w:r w:rsidRPr="008934BD">
        <w:t xml:space="preserve">грамма взаимодействия. </w:t>
      </w:r>
    </w:p>
    <w:p w:rsidR="008934BD" w:rsidRPr="008934BD" w:rsidRDefault="008934BD" w:rsidP="008934BD">
      <w:r w:rsidRPr="008934BD">
        <w:t>Диаграмма взаимодействия предназначена для моделирования отношений между объектами (ролями, классами, компонентами) Системы в рамках одного прецедента. Данный вид диаграмм отражает следующие аспекты проектиру</w:t>
      </w:r>
      <w:r w:rsidRPr="008934BD">
        <w:t>е</w:t>
      </w:r>
      <w:r w:rsidRPr="008934BD">
        <w:t>мой Системы:</w:t>
      </w:r>
    </w:p>
    <w:p w:rsidR="008934BD" w:rsidRPr="008934BD" w:rsidRDefault="008934BD" w:rsidP="008934BD">
      <w:r>
        <w:t xml:space="preserve">- </w:t>
      </w:r>
      <w:r w:rsidRPr="008934BD">
        <w:t>обмен сообщениями между объектами (в том числе в рамках обмена с</w:t>
      </w:r>
      <w:r w:rsidRPr="008934BD">
        <w:t>о</w:t>
      </w:r>
      <w:r w:rsidRPr="008934BD">
        <w:t>общениями со сторонними Системами)</w:t>
      </w:r>
    </w:p>
    <w:p w:rsidR="008934BD" w:rsidRPr="008934BD" w:rsidRDefault="008934BD" w:rsidP="008934BD">
      <w:r>
        <w:t xml:space="preserve">- </w:t>
      </w:r>
      <w:r w:rsidRPr="008934BD">
        <w:t>ограничения, накладываемые на взаимодействие объектов</w:t>
      </w:r>
    </w:p>
    <w:p w:rsidR="008934BD" w:rsidRPr="008934BD" w:rsidRDefault="008934BD" w:rsidP="008934BD">
      <w:r>
        <w:t xml:space="preserve">- </w:t>
      </w:r>
      <w:r w:rsidRPr="008934BD">
        <w:t>события, инициирующие взаимодействия объектов.</w:t>
      </w:r>
    </w:p>
    <w:p w:rsidR="008934BD" w:rsidRPr="008934BD" w:rsidRDefault="008934BD" w:rsidP="008934BD">
      <w:r w:rsidRPr="008934BD">
        <w:t>Диаграмма последовательности является одной из разновидности ди</w:t>
      </w:r>
      <w:r w:rsidRPr="008934BD">
        <w:t>а</w:t>
      </w:r>
      <w:r w:rsidRPr="008934BD">
        <w:t xml:space="preserve">грамм взаимодействия и предназначена для моделирования взаимодействия объектов Системы во времени, а также обмена сообщениями между ними. </w:t>
      </w:r>
    </w:p>
    <w:p w:rsidR="008934BD" w:rsidRPr="00E17F99" w:rsidRDefault="008934BD" w:rsidP="008934BD">
      <w:r w:rsidRPr="008934BD">
        <w:t xml:space="preserve">Одним из основных принципов ООП является способ информационного обмена между элементами Системы, выражающийся в отправке и получении </w:t>
      </w:r>
      <w:r w:rsidRPr="008934BD">
        <w:lastRenderedPageBreak/>
        <w:t>сообщений друг от друга. Таким образом, основные понятия диаграммы посл</w:t>
      </w:r>
      <w:r w:rsidRPr="008934BD">
        <w:t>е</w:t>
      </w:r>
      <w:r w:rsidRPr="008934BD">
        <w:t>довательности связаны с понятием Объект и Сообщение.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90195</wp:posOffset>
            </wp:positionV>
            <wp:extent cx="4199687" cy="27432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AF7877" w:rsidRDefault="007F1B67" w:rsidP="00AF787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>2.4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="00AF7877" w:rsidRPr="00B95060">
        <w:rPr>
          <w:rFonts w:cs="Times New Roman"/>
          <w:b/>
          <w:sz w:val="32"/>
          <w:szCs w:val="32"/>
        </w:rPr>
        <w:t xml:space="preserve"> </w:t>
      </w:r>
      <w:r w:rsidR="00AF7877">
        <w:rPr>
          <w:rFonts w:cs="Times New Roman"/>
          <w:b/>
          <w:sz w:val="32"/>
          <w:szCs w:val="32"/>
        </w:rPr>
        <w:t>классов</w:t>
      </w:r>
    </w:p>
    <w:p w:rsidR="00DF5238" w:rsidRPr="00AF7877" w:rsidRDefault="00DF5238" w:rsidP="00C6767C">
      <w:pPr>
        <w:widowControl w:val="0"/>
        <w:ind w:firstLine="0"/>
        <w:rPr>
          <w:rFonts w:cs="Times New Roman"/>
        </w:rPr>
      </w:pP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AF7877" w:rsidRPr="00D7560A" w:rsidRDefault="00AF7877" w:rsidP="00AF7877">
      <w:pPr>
        <w:rPr>
          <w:szCs w:val="28"/>
        </w:rPr>
      </w:pPr>
      <w:r w:rsidRPr="00AF7877">
        <w:rPr>
          <w:szCs w:val="28"/>
        </w:rPr>
        <w:t xml:space="preserve">На </w:t>
      </w:r>
      <w:r>
        <w:rPr>
          <w:iCs/>
          <w:szCs w:val="28"/>
        </w:rPr>
        <w:t>диаграммах к</w:t>
      </w:r>
      <w:r w:rsidRPr="00AF7877">
        <w:rPr>
          <w:iCs/>
          <w:szCs w:val="28"/>
        </w:rPr>
        <w:t xml:space="preserve">лассов </w:t>
      </w:r>
      <w:r w:rsidRPr="00AF7877">
        <w:rPr>
          <w:szCs w:val="28"/>
        </w:rPr>
        <w:t>отображаются</w:t>
      </w:r>
      <w:r w:rsidRPr="00D7560A">
        <w:rPr>
          <w:szCs w:val="28"/>
        </w:rPr>
        <w:t xml:space="preserve"> некоторые классы и пакеты сист</w:t>
      </w:r>
      <w:r w:rsidRPr="00D7560A">
        <w:rPr>
          <w:szCs w:val="28"/>
        </w:rPr>
        <w:t>е</w:t>
      </w:r>
      <w:r w:rsidRPr="00D7560A">
        <w:rPr>
          <w:szCs w:val="28"/>
        </w:rPr>
        <w:t xml:space="preserve">мы. Это статические картины </w:t>
      </w:r>
      <w:r w:rsidRPr="00D7560A">
        <w:rPr>
          <w:spacing w:val="-3"/>
          <w:szCs w:val="28"/>
        </w:rPr>
        <w:t>фрагментов системы и связей между ними.</w:t>
      </w:r>
    </w:p>
    <w:p w:rsidR="00AF7877" w:rsidRDefault="00AF7877" w:rsidP="00AF7877">
      <w:pPr>
        <w:rPr>
          <w:szCs w:val="28"/>
        </w:rPr>
      </w:pPr>
      <w:r w:rsidRPr="00D7560A">
        <w:rPr>
          <w:spacing w:val="-3"/>
          <w:szCs w:val="28"/>
        </w:rPr>
        <w:t>Обычно для описания сист</w:t>
      </w:r>
      <w:r w:rsidR="00424ACA">
        <w:rPr>
          <w:spacing w:val="-3"/>
          <w:szCs w:val="28"/>
        </w:rPr>
        <w:t>емы создают несколько диаграмм к</w:t>
      </w:r>
      <w:r w:rsidRPr="00D7560A">
        <w:rPr>
          <w:spacing w:val="-3"/>
          <w:szCs w:val="28"/>
        </w:rPr>
        <w:t>лассов. На одних показывают неко</w:t>
      </w:r>
      <w:r w:rsidRPr="00D7560A">
        <w:rPr>
          <w:szCs w:val="28"/>
        </w:rPr>
        <w:t>торое подмножество классов и отношения между кла</w:t>
      </w:r>
      <w:r w:rsidRPr="00D7560A">
        <w:rPr>
          <w:szCs w:val="28"/>
        </w:rPr>
        <w:t>с</w:t>
      </w:r>
      <w:r w:rsidRPr="00D7560A">
        <w:rPr>
          <w:szCs w:val="28"/>
        </w:rPr>
        <w:t>сами подмножества. На других отображают то же подмножество, но вместе с атрибутами и операциями классов. Т</w:t>
      </w:r>
      <w:r>
        <w:rPr>
          <w:szCs w:val="28"/>
        </w:rPr>
        <w:t>ретьи соответствуют только паке</w:t>
      </w:r>
      <w:r w:rsidRPr="00D7560A">
        <w:rPr>
          <w:spacing w:val="-3"/>
          <w:szCs w:val="28"/>
        </w:rPr>
        <w:t>там кла</w:t>
      </w:r>
      <w:r w:rsidRPr="00D7560A">
        <w:rPr>
          <w:spacing w:val="-3"/>
          <w:szCs w:val="28"/>
        </w:rPr>
        <w:t>с</w:t>
      </w:r>
      <w:r w:rsidRPr="00D7560A">
        <w:rPr>
          <w:spacing w:val="-3"/>
          <w:szCs w:val="28"/>
        </w:rPr>
        <w:t>сов и отношениям между ними. Для представления полной картины системы можно разрабо</w:t>
      </w:r>
      <w:r>
        <w:rPr>
          <w:szCs w:val="28"/>
        </w:rPr>
        <w:t>тать столько диаграмм к</w:t>
      </w:r>
      <w:r w:rsidRPr="00D7560A">
        <w:rPr>
          <w:szCs w:val="28"/>
        </w:rPr>
        <w:t>лассов, сколько требуется.</w:t>
      </w:r>
    </w:p>
    <w:p w:rsidR="00424ACA" w:rsidRPr="00424ACA" w:rsidRDefault="00424ACA" w:rsidP="00424ACA">
      <w:pPr>
        <w:rPr>
          <w:szCs w:val="28"/>
        </w:rPr>
      </w:pPr>
      <w:r w:rsidRPr="00424ACA">
        <w:rPr>
          <w:szCs w:val="28"/>
        </w:rPr>
        <w:t>Диаграммы классов при моделировании объектно-ориентированных</w:t>
      </w:r>
      <w:r>
        <w:rPr>
          <w:szCs w:val="28"/>
        </w:rPr>
        <w:t xml:space="preserve"> </w:t>
      </w:r>
      <w:r w:rsidRPr="00424ACA">
        <w:rPr>
          <w:szCs w:val="28"/>
        </w:rPr>
        <w:t>с</w:t>
      </w:r>
      <w:r w:rsidRPr="00424ACA">
        <w:rPr>
          <w:szCs w:val="28"/>
        </w:rPr>
        <w:t>и</w:t>
      </w:r>
      <w:r w:rsidRPr="00424ACA">
        <w:rPr>
          <w:szCs w:val="28"/>
        </w:rPr>
        <w:t>стем встречаются чаще других. На таких диаграммах отображается множество</w:t>
      </w:r>
      <w:r>
        <w:rPr>
          <w:szCs w:val="28"/>
        </w:rPr>
        <w:t xml:space="preserve"> </w:t>
      </w:r>
      <w:r w:rsidRPr="00424ACA">
        <w:rPr>
          <w:szCs w:val="28"/>
        </w:rPr>
        <w:t>классов, интерфейсов, коопераций и отношений между ними. Диаграмма кла</w:t>
      </w:r>
      <w:r w:rsidRPr="00424ACA">
        <w:rPr>
          <w:szCs w:val="28"/>
        </w:rPr>
        <w:t>с</w:t>
      </w:r>
      <w:r w:rsidRPr="00424ACA">
        <w:rPr>
          <w:szCs w:val="28"/>
        </w:rPr>
        <w:t>сов</w:t>
      </w:r>
      <w:r>
        <w:rPr>
          <w:szCs w:val="28"/>
        </w:rPr>
        <w:t xml:space="preserve"> </w:t>
      </w:r>
      <w:r w:rsidRPr="00424ACA">
        <w:rPr>
          <w:szCs w:val="28"/>
        </w:rPr>
        <w:t>служит для представления статической структуры модели системы в</w:t>
      </w:r>
      <w:r>
        <w:rPr>
          <w:szCs w:val="28"/>
        </w:rPr>
        <w:t xml:space="preserve"> </w:t>
      </w:r>
      <w:r w:rsidRPr="00424ACA">
        <w:rPr>
          <w:szCs w:val="28"/>
        </w:rPr>
        <w:t>те</w:t>
      </w:r>
      <w:r w:rsidRPr="00424ACA">
        <w:rPr>
          <w:szCs w:val="28"/>
        </w:rPr>
        <w:t>р</w:t>
      </w:r>
      <w:r w:rsidRPr="00424ACA">
        <w:rPr>
          <w:szCs w:val="28"/>
        </w:rPr>
        <w:t>минологии классов объектно-ориентированного программирования. Кроме</w:t>
      </w:r>
      <w:r>
        <w:rPr>
          <w:szCs w:val="28"/>
        </w:rPr>
        <w:t xml:space="preserve"> </w:t>
      </w:r>
      <w:r w:rsidRPr="00424ACA">
        <w:rPr>
          <w:szCs w:val="28"/>
        </w:rPr>
        <w:t>т</w:t>
      </w:r>
      <w:r w:rsidRPr="00424ACA">
        <w:rPr>
          <w:szCs w:val="28"/>
        </w:rPr>
        <w:t>о</w:t>
      </w:r>
      <w:r w:rsidRPr="00424ACA">
        <w:rPr>
          <w:szCs w:val="28"/>
        </w:rPr>
        <w:t>го, диаграммы классов составляют основу еще двух диаграмм – компонентов и</w:t>
      </w:r>
      <w:r>
        <w:rPr>
          <w:szCs w:val="28"/>
        </w:rPr>
        <w:t xml:space="preserve"> </w:t>
      </w:r>
      <w:r w:rsidRPr="00424ACA">
        <w:rPr>
          <w:szCs w:val="28"/>
        </w:rPr>
        <w:t>развертывания.</w:t>
      </w:r>
    </w:p>
    <w:p w:rsidR="00424ACA" w:rsidRPr="00D7560A" w:rsidRDefault="00424ACA" w:rsidP="00424ACA">
      <w:pPr>
        <w:rPr>
          <w:szCs w:val="28"/>
        </w:rPr>
      </w:pPr>
      <w:r w:rsidRPr="00424ACA">
        <w:rPr>
          <w:szCs w:val="28"/>
        </w:rPr>
        <w:t>Диаграмма классов может отражать различные взаимосвязи между</w:t>
      </w:r>
      <w:r>
        <w:rPr>
          <w:szCs w:val="28"/>
        </w:rPr>
        <w:t xml:space="preserve"> </w:t>
      </w:r>
      <w:r w:rsidRPr="00424ACA">
        <w:rPr>
          <w:szCs w:val="28"/>
        </w:rPr>
        <w:t>о</w:t>
      </w:r>
      <w:r w:rsidRPr="00424ACA">
        <w:rPr>
          <w:szCs w:val="28"/>
        </w:rPr>
        <w:t>т</w:t>
      </w:r>
      <w:r w:rsidRPr="00424ACA">
        <w:rPr>
          <w:szCs w:val="28"/>
        </w:rPr>
        <w:t>дельными сущностями предметной области, такими как объекты и</w:t>
      </w:r>
      <w:r>
        <w:rPr>
          <w:szCs w:val="28"/>
        </w:rPr>
        <w:t xml:space="preserve"> </w:t>
      </w:r>
      <w:r w:rsidRPr="00424ACA">
        <w:rPr>
          <w:szCs w:val="28"/>
        </w:rPr>
        <w:t>подсистемы, а также описывает их внутреннюю структуру и типы отношений.</w:t>
      </w:r>
      <w:r>
        <w:rPr>
          <w:szCs w:val="28"/>
        </w:rPr>
        <w:t xml:space="preserve"> </w:t>
      </w:r>
      <w:r w:rsidRPr="00424ACA">
        <w:rPr>
          <w:szCs w:val="28"/>
        </w:rPr>
        <w:t>На данной диаграмме не указывается информация о временных аспектах</w:t>
      </w:r>
      <w:r>
        <w:rPr>
          <w:szCs w:val="28"/>
        </w:rPr>
        <w:t xml:space="preserve"> </w:t>
      </w:r>
      <w:r w:rsidRPr="00424ACA">
        <w:rPr>
          <w:szCs w:val="28"/>
        </w:rPr>
        <w:t>функциониров</w:t>
      </w:r>
      <w:r w:rsidRPr="00424ACA">
        <w:rPr>
          <w:szCs w:val="28"/>
        </w:rPr>
        <w:t>а</w:t>
      </w:r>
      <w:r w:rsidRPr="00424ACA">
        <w:rPr>
          <w:szCs w:val="28"/>
        </w:rPr>
        <w:t>ния системы.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F7877">
        <w:rPr>
          <w:rFonts w:cs="Times New Roman"/>
        </w:rPr>
        <w:t>В ходе проектирования информационной системы было принято решение использовать объектно-ориентированный подход.</w:t>
      </w:r>
      <w:r>
        <w:rPr>
          <w:rFonts w:cs="Times New Roman"/>
        </w:rPr>
        <w:t xml:space="preserve"> При проектировании иера</w:t>
      </w:r>
      <w:r>
        <w:rPr>
          <w:rFonts w:cs="Times New Roman"/>
        </w:rPr>
        <w:t>р</w:t>
      </w:r>
      <w:r>
        <w:rPr>
          <w:rFonts w:cs="Times New Roman"/>
        </w:rPr>
        <w:t>хии классов необходимо исходить из правила, что каждый класс, каждая су</w:t>
      </w:r>
      <w:r>
        <w:rPr>
          <w:rFonts w:cs="Times New Roman"/>
        </w:rPr>
        <w:t>щ</w:t>
      </w:r>
      <w:r>
        <w:rPr>
          <w:rFonts w:cs="Times New Roman"/>
        </w:rPr>
        <w:t>ность должно выполнять</w:t>
      </w:r>
      <w:r w:rsidR="00CB50CA">
        <w:rPr>
          <w:rFonts w:cs="Times New Roman"/>
        </w:rPr>
        <w:t xml:space="preserve"> строго</w:t>
      </w:r>
      <w:r>
        <w:rPr>
          <w:rFonts w:cs="Times New Roman"/>
        </w:rPr>
        <w:t xml:space="preserve"> определенную задачу</w:t>
      </w:r>
      <w:r w:rsidR="00CB50CA">
        <w:rPr>
          <w:rFonts w:cs="Times New Roman"/>
        </w:rPr>
        <w:t>, функцию. Для постро</w:t>
      </w:r>
      <w:r w:rsidR="00CB50CA">
        <w:rPr>
          <w:rFonts w:cs="Times New Roman"/>
        </w:rPr>
        <w:t>е</w:t>
      </w:r>
      <w:r w:rsidR="00C87F1A">
        <w:rPr>
          <w:rFonts w:cs="Times New Roman"/>
        </w:rPr>
        <w:t>ния</w:t>
      </w:r>
      <w:r w:rsidR="00CB50CA">
        <w:rPr>
          <w:rFonts w:cs="Times New Roman"/>
        </w:rPr>
        <w:t xml:space="preserve"> гибкой и расширяемой системы были использованы паттерны объектно-ориентированного проектирования. </w:t>
      </w:r>
      <w:r w:rsidR="00745F25">
        <w:rPr>
          <w:rFonts w:cs="Times New Roman"/>
        </w:rPr>
        <w:t>Диаграмма классов модуля приема и о</w:t>
      </w:r>
      <w:r w:rsidR="00745F25">
        <w:rPr>
          <w:rFonts w:cs="Times New Roman"/>
        </w:rPr>
        <w:t>т</w:t>
      </w:r>
      <w:r w:rsidR="00745F25">
        <w:rPr>
          <w:rFonts w:cs="Times New Roman"/>
        </w:rPr>
        <w:t>правки текстовых сообщений представлена на рисунке 2.4.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Существует два вида</w:t>
      </w:r>
      <w:r>
        <w:rPr>
          <w:rFonts w:cs="Times New Roman"/>
        </w:rPr>
        <w:t xml:space="preserve"> диаграмм классов</w:t>
      </w:r>
      <w:r w:rsidRPr="00424ACA">
        <w:rPr>
          <w:rFonts w:cs="Times New Roman"/>
        </w:rPr>
        <w:t>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с</w:t>
      </w:r>
      <w:r w:rsidRPr="00424ACA">
        <w:rPr>
          <w:rFonts w:cs="Times New Roman"/>
        </w:rPr>
        <w:t>татический вид диаграммы рассматривает логические взаимосвязи классов между собой;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а</w:t>
      </w:r>
      <w:r w:rsidRPr="00424ACA">
        <w:rPr>
          <w:rFonts w:cs="Times New Roman"/>
        </w:rPr>
        <w:t>налитический вид диаграммы рассматривает общий вид и взаимосвязи классов входящих в систему.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Существуют разные точки зрения на построение диаграмм классов в з</w:t>
      </w:r>
      <w:r w:rsidRPr="00424ACA">
        <w:rPr>
          <w:rFonts w:cs="Times New Roman"/>
        </w:rPr>
        <w:t>а</w:t>
      </w:r>
      <w:r w:rsidRPr="00424ACA">
        <w:rPr>
          <w:rFonts w:cs="Times New Roman"/>
        </w:rPr>
        <w:t>висимости от целей их применения: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к</w:t>
      </w:r>
      <w:r w:rsidRPr="00424ACA">
        <w:rPr>
          <w:rFonts w:cs="Times New Roman"/>
        </w:rPr>
        <w:t>онцептуальная точка зрения — диаграмма классов описывает модель предметной области, в ней присутствуют только классы прикладных объектов;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спецификации — диаграмма классов применяется при пр</w:t>
      </w:r>
      <w:r w:rsidRPr="00424ACA">
        <w:rPr>
          <w:rFonts w:cs="Times New Roman"/>
        </w:rPr>
        <w:t>о</w:t>
      </w:r>
      <w:r w:rsidRPr="00424ACA">
        <w:rPr>
          <w:rFonts w:cs="Times New Roman"/>
        </w:rPr>
        <w:lastRenderedPageBreak/>
        <w:t>ектировании информационных систем;</w:t>
      </w:r>
    </w:p>
    <w:p w:rsidR="00AF7877" w:rsidRPr="00AF7877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реализации — диаграмма классов содержит классы, и</w:t>
      </w:r>
      <w:r w:rsidRPr="00424ACA">
        <w:rPr>
          <w:rFonts w:cs="Times New Roman"/>
        </w:rPr>
        <w:t>с</w:t>
      </w:r>
      <w:r w:rsidRPr="00424ACA">
        <w:rPr>
          <w:rFonts w:cs="Times New Roman"/>
        </w:rPr>
        <w:t>пользуемые непосредственно в программном коде (при использовании объек</w:t>
      </w:r>
      <w:r w:rsidRPr="00424ACA">
        <w:rPr>
          <w:rFonts w:cs="Times New Roman"/>
        </w:rPr>
        <w:t>т</w:t>
      </w:r>
      <w:r w:rsidRPr="00424ACA">
        <w:rPr>
          <w:rFonts w:cs="Times New Roman"/>
        </w:rPr>
        <w:t>но-ориентированных языков программирования).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531382</wp:posOffset>
            </wp:positionH>
            <wp:positionV relativeFrom="paragraph">
              <wp:posOffset>182994</wp:posOffset>
            </wp:positionV>
            <wp:extent cx="5133315" cy="3666653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8" t="5400" r="2857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15" cy="366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87F1A">
      <w:pPr>
        <w:widowControl w:val="0"/>
        <w:ind w:firstLine="0"/>
        <w:jc w:val="center"/>
        <w:rPr>
          <w:rFonts w:cs="Times New Roman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классов</w:t>
      </w:r>
      <w:r>
        <w:rPr>
          <w:rFonts w:cs="Times New Roman"/>
          <w:b/>
          <w:szCs w:val="28"/>
        </w:rPr>
        <w:br/>
        <w:t>модуля отправки и приема текстовых сообщений</w:t>
      </w:r>
    </w:p>
    <w:p w:rsidR="00424ACA" w:rsidRDefault="000B677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87F1A" w:rsidRDefault="008607A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45F25">
        <w:rPr>
          <w:rFonts w:cs="Times New Roman"/>
        </w:rPr>
        <w:t>Как видно из приведенной диаграммы в модуле отправки и получения с</w:t>
      </w:r>
      <w:r w:rsidR="00745F25">
        <w:rPr>
          <w:rFonts w:cs="Times New Roman"/>
        </w:rPr>
        <w:t>о</w:t>
      </w:r>
      <w:r w:rsidR="00745F25">
        <w:rPr>
          <w:rFonts w:cs="Times New Roman"/>
        </w:rPr>
        <w:t xml:space="preserve">общений находится </w:t>
      </w:r>
      <w:r w:rsidR="00745F25">
        <w:rPr>
          <w:rFonts w:cs="Times New Roman"/>
          <w:lang w:val="en-US"/>
        </w:rPr>
        <w:t>UDP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</w:rPr>
        <w:t>сервер, который считывает данные из сокета и пер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дает их обработчику сообщений (</w:t>
      </w:r>
      <w:r w:rsidR="00745F25">
        <w:rPr>
          <w:rFonts w:cs="Times New Roman"/>
          <w:lang w:val="en-US"/>
        </w:rPr>
        <w:t>Messages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Handler</w:t>
      </w:r>
      <w:r w:rsidR="00745F25">
        <w:rPr>
          <w:rFonts w:cs="Times New Roman"/>
        </w:rPr>
        <w:t>)</w:t>
      </w:r>
      <w:r w:rsidR="00745F25" w:rsidRPr="00745F25">
        <w:rPr>
          <w:rFonts w:cs="Times New Roman"/>
        </w:rPr>
        <w:t xml:space="preserve">. </w:t>
      </w:r>
      <w:r w:rsidR="00745F25">
        <w:rPr>
          <w:rFonts w:cs="Times New Roman"/>
        </w:rPr>
        <w:t>После обработки сообщ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ния оно помещается в очередь сообщений (</w:t>
      </w:r>
      <w:r w:rsidR="00745F25">
        <w:rPr>
          <w:rFonts w:cs="Times New Roman"/>
          <w:lang w:val="en-US"/>
        </w:rPr>
        <w:t>Messages</w:t>
      </w:r>
      <w:r w:rsid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Queue</w:t>
      </w:r>
      <w:r w:rsidR="00745F25">
        <w:rPr>
          <w:rFonts w:cs="Times New Roman"/>
        </w:rPr>
        <w:t>). После извлечения сообщения из очереди оно непосредственно отображается в окне пользователя.</w:t>
      </w:r>
      <w:r w:rsidR="000B6774">
        <w:rPr>
          <w:rFonts w:cs="Times New Roman"/>
        </w:rPr>
        <w:t xml:space="preserve"> Объект</w:t>
      </w:r>
      <w:r w:rsidR="00D264CD">
        <w:rPr>
          <w:rFonts w:cs="Times New Roman"/>
        </w:rPr>
        <w:t xml:space="preserve"> (</w:t>
      </w:r>
      <w:r w:rsidR="00D264CD">
        <w:rPr>
          <w:rFonts w:cs="Times New Roman"/>
          <w:lang w:val="en-US"/>
        </w:rPr>
        <w:t>Server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Settings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Holder</w:t>
      </w:r>
      <w:r w:rsidR="00D264CD">
        <w:rPr>
          <w:rFonts w:cs="Times New Roman"/>
        </w:rPr>
        <w:t xml:space="preserve">) хранит в себе настройки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 Таким образом, применение конкретного хранителя настроек позволяет повторно и</w:t>
      </w:r>
      <w:r w:rsidR="00D264CD">
        <w:rPr>
          <w:rFonts w:cs="Times New Roman"/>
        </w:rPr>
        <w:t>с</w:t>
      </w:r>
      <w:r w:rsidR="00D264CD">
        <w:rPr>
          <w:rFonts w:cs="Times New Roman"/>
        </w:rPr>
        <w:t xml:space="preserve">пользовать один и тот же класс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7F1B6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2.5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состояний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4F00E6" w:rsidRDefault="004F00E6" w:rsidP="00C6767C">
      <w:pPr>
        <w:widowControl w:val="0"/>
        <w:ind w:firstLine="0"/>
        <w:rPr>
          <w:rFonts w:cs="Times New Roman"/>
        </w:rPr>
      </w:pP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На сегодняшний д</w:t>
      </w:r>
      <w:r>
        <w:rPr>
          <w:rFonts w:cs="Times New Roman"/>
        </w:rPr>
        <w:t>ень при проектировании сложной с</w:t>
      </w:r>
      <w:r w:rsidRPr="004F00E6">
        <w:rPr>
          <w:rFonts w:cs="Times New Roman"/>
        </w:rPr>
        <w:t>истемы принято д</w:t>
      </w:r>
      <w:r w:rsidRPr="004F00E6">
        <w:rPr>
          <w:rFonts w:cs="Times New Roman"/>
        </w:rPr>
        <w:t>е</w:t>
      </w:r>
      <w:r w:rsidRPr="004F00E6">
        <w:rPr>
          <w:rFonts w:cs="Times New Roman"/>
        </w:rPr>
        <w:lastRenderedPageBreak/>
        <w:t xml:space="preserve">лить ее на части, каждую из которых затем рассматривать отдельно. </w:t>
      </w:r>
      <w:r w:rsidR="008607AB">
        <w:rPr>
          <w:rFonts w:cs="Times New Roman"/>
        </w:rPr>
        <w:tab/>
      </w:r>
      <w:r w:rsidRPr="004F00E6">
        <w:rPr>
          <w:rFonts w:cs="Times New Roman"/>
        </w:rPr>
        <w:t>Таким образ</w:t>
      </w:r>
      <w:r>
        <w:rPr>
          <w:rFonts w:cs="Times New Roman"/>
        </w:rPr>
        <w:t>ом, при объектной декомпозиции с</w:t>
      </w:r>
      <w:r w:rsidRPr="004F00E6">
        <w:rPr>
          <w:rFonts w:cs="Times New Roman"/>
        </w:rPr>
        <w:t>истема разбивается на объекты или компоненты, которые взаимодействуют друг с др</w:t>
      </w:r>
      <w:r>
        <w:rPr>
          <w:rFonts w:cs="Times New Roman"/>
        </w:rPr>
        <w:t>угом, обмениваясь сообщен</w:t>
      </w:r>
      <w:r>
        <w:rPr>
          <w:rFonts w:cs="Times New Roman"/>
        </w:rPr>
        <w:t>и</w:t>
      </w:r>
      <w:r>
        <w:rPr>
          <w:rFonts w:cs="Times New Roman"/>
        </w:rPr>
        <w:t>ями. с</w:t>
      </w:r>
      <w:r w:rsidRPr="004F00E6">
        <w:rPr>
          <w:rFonts w:cs="Times New Roman"/>
        </w:rPr>
        <w:t>ообщения описывают или представляют собой некоторые события. Пол</w:t>
      </w:r>
      <w:r w:rsidRPr="004F00E6">
        <w:rPr>
          <w:rFonts w:cs="Times New Roman"/>
        </w:rPr>
        <w:t>у</w:t>
      </w:r>
      <w:r w:rsidRPr="004F00E6">
        <w:rPr>
          <w:rFonts w:cs="Times New Roman"/>
        </w:rPr>
        <w:t>чение объектом сообщения активизирует его и побуждает выполнять предп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 xml:space="preserve">санные его программным кодом действия.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данном подходе с</w:t>
      </w:r>
      <w:r w:rsidRPr="004F00E6">
        <w:rPr>
          <w:rFonts w:cs="Times New Roman"/>
        </w:rPr>
        <w:t>истема становится событийно управляемой, поэт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>му разработчикам зачастую важно знать, как должен реагировать тот или иной объект на определенные события. Инициаторами событий могут быть как об</w:t>
      </w:r>
      <w:r w:rsidRPr="004F00E6">
        <w:rPr>
          <w:rFonts w:cs="Times New Roman"/>
        </w:rPr>
        <w:t>ъ</w:t>
      </w:r>
      <w:r>
        <w:rPr>
          <w:rFonts w:cs="Times New Roman"/>
        </w:rPr>
        <w:t>екты самой с</w:t>
      </w:r>
      <w:r w:rsidRPr="004F00E6">
        <w:rPr>
          <w:rFonts w:cs="Times New Roman"/>
        </w:rPr>
        <w:t xml:space="preserve">истемы, так и её внешнее окружение.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Описать поведение отдельно взятого объекта помогает диаграмма сост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 xml:space="preserve">яний. Также зачастую диаграмма состояний используется аналитиками для описания последовательности переходов объекта из одного состояния в другое.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Диаграмма состояний покажет нам все возможные состояния, в которых может находиться объект, а также процесс смены состояний в результате вне</w:t>
      </w:r>
      <w:r w:rsidRPr="004F00E6">
        <w:rPr>
          <w:rFonts w:cs="Times New Roman"/>
        </w:rPr>
        <w:t>ш</w:t>
      </w:r>
      <w:r w:rsidRPr="004F00E6">
        <w:rPr>
          <w:rFonts w:cs="Times New Roman"/>
        </w:rPr>
        <w:t xml:space="preserve">него влияния. </w:t>
      </w:r>
    </w:p>
    <w:p w:rsidR="007F1B67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Основными элементами диаграммы состояний являются «Состояние» и «Переход». Диаграмма состояний имеет схожую семантику с диаграммой де</w:t>
      </w:r>
      <w:r w:rsidRPr="004F00E6">
        <w:rPr>
          <w:rFonts w:cs="Times New Roman"/>
        </w:rPr>
        <w:t>я</w:t>
      </w:r>
      <w:r w:rsidRPr="004F00E6">
        <w:rPr>
          <w:rFonts w:cs="Times New Roman"/>
        </w:rPr>
        <w:t>тельности, только деятельность здесь заменена состоянием, переходы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зируют действия. Таким образом, если для диаграммы деятельности отличие между понятиями «Деятельность» и «Действие» заключается в возможности дальнейшей декомпозиции, то на диаграмме состояний деятельность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зирует состояние, в котором объект находится продолжительное количество времени, в то время как действие моментально.</w:t>
      </w:r>
    </w:p>
    <w:p w:rsidR="008607AB" w:rsidRDefault="006E7C3B" w:rsidP="00C825BB">
      <w:pPr>
        <w:rPr>
          <w:szCs w:val="28"/>
        </w:rPr>
      </w:pPr>
      <w:r>
        <w:rPr>
          <w:szCs w:val="28"/>
        </w:rPr>
        <w:t>На диаграмме состояний отображае</w:t>
      </w:r>
      <w:r w:rsidRPr="00D7560A">
        <w:rPr>
          <w:szCs w:val="28"/>
        </w:rPr>
        <w:t>т</w:t>
      </w:r>
      <w:r>
        <w:rPr>
          <w:szCs w:val="28"/>
        </w:rPr>
        <w:t>ся</w:t>
      </w:r>
      <w:r w:rsidRPr="00D7560A">
        <w:rPr>
          <w:szCs w:val="28"/>
        </w:rPr>
        <w:t xml:space="preserve"> жизненный цикл одного объек</w:t>
      </w:r>
      <w:r>
        <w:rPr>
          <w:szCs w:val="28"/>
        </w:rPr>
        <w:t>та, начиная с момента его созда</w:t>
      </w:r>
      <w:r w:rsidRPr="00D7560A">
        <w:rPr>
          <w:szCs w:val="28"/>
        </w:rPr>
        <w:t>ния и заканчивая разрушением. С помощью таких диаграмм удоб</w:t>
      </w:r>
      <w:r>
        <w:rPr>
          <w:szCs w:val="28"/>
        </w:rPr>
        <w:t>но моделировать динамику поведе</w:t>
      </w:r>
      <w:r w:rsidRPr="00D7560A">
        <w:rPr>
          <w:szCs w:val="28"/>
        </w:rPr>
        <w:t xml:space="preserve">ния класса. </w:t>
      </w:r>
    </w:p>
    <w:p w:rsidR="007F1B67" w:rsidRDefault="006E7C3B" w:rsidP="00C825BB">
      <w:pPr>
        <w:rPr>
          <w:rFonts w:cs="Times New Roman"/>
        </w:rPr>
      </w:pPr>
      <w:r w:rsidRPr="00D7560A">
        <w:rPr>
          <w:szCs w:val="28"/>
        </w:rPr>
        <w:t>Как правило, диа</w:t>
      </w:r>
      <w:r>
        <w:rPr>
          <w:szCs w:val="28"/>
        </w:rPr>
        <w:t>граммы с</w:t>
      </w:r>
      <w:r w:rsidRPr="00D7560A">
        <w:rPr>
          <w:szCs w:val="28"/>
        </w:rPr>
        <w:t>остояний не требуется создавать для каждого класса. Многие проекты вообще обходятся без них. Если динамика поведения класса важна, то для него полезно разработать диа</w:t>
      </w:r>
      <w:r>
        <w:rPr>
          <w:szCs w:val="28"/>
        </w:rPr>
        <w:t>грамму с</w:t>
      </w:r>
      <w:r w:rsidRPr="00D7560A">
        <w:rPr>
          <w:szCs w:val="28"/>
        </w:rPr>
        <w:t xml:space="preserve">остояний. Такие классы обычно имеют </w:t>
      </w:r>
      <w:r>
        <w:rPr>
          <w:szCs w:val="28"/>
        </w:rPr>
        <w:t xml:space="preserve">несколько </w:t>
      </w:r>
      <w:r w:rsidRPr="00D7560A">
        <w:rPr>
          <w:szCs w:val="28"/>
        </w:rPr>
        <w:t>различных состояний.</w:t>
      </w:r>
    </w:p>
    <w:p w:rsidR="007F1B67" w:rsidRPr="007C3D5D" w:rsidRDefault="00C825B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 среде </w:t>
      </w:r>
      <w:r>
        <w:rPr>
          <w:rFonts w:cs="Times New Roman"/>
          <w:lang w:val="en-US"/>
        </w:rPr>
        <w:t>Rational</w:t>
      </w:r>
      <w:r w:rsidRPr="00C825BB">
        <w:rPr>
          <w:rFonts w:cs="Times New Roman"/>
        </w:rPr>
        <w:t xml:space="preserve"> </w:t>
      </w:r>
      <w:r>
        <w:rPr>
          <w:rFonts w:cs="Times New Roman"/>
        </w:rPr>
        <w:t>Rose на основании диаграмм с</w:t>
      </w:r>
      <w:r w:rsidRPr="00C825BB">
        <w:rPr>
          <w:rFonts w:cs="Times New Roman"/>
        </w:rPr>
        <w:t>остояний не генерируется никакого исходного кода. Они нужны для того, чтобы документировать дин</w:t>
      </w:r>
      <w:r w:rsidRPr="00C825BB">
        <w:rPr>
          <w:rFonts w:cs="Times New Roman"/>
        </w:rPr>
        <w:t>а</w:t>
      </w:r>
      <w:r w:rsidRPr="00C825BB">
        <w:rPr>
          <w:rFonts w:cs="Times New Roman"/>
        </w:rPr>
        <w:t>мику поведения класса</w:t>
      </w:r>
      <w:r w:rsidR="006E54E2">
        <w:rPr>
          <w:rFonts w:cs="Times New Roman"/>
        </w:rPr>
        <w:t>.</w:t>
      </w:r>
    </w:p>
    <w:p w:rsidR="008607AB" w:rsidRPr="008607AB" w:rsidRDefault="008607AB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8607AB">
        <w:rPr>
          <w:rFonts w:cs="Times New Roman"/>
        </w:rPr>
        <w:t>Состояние может содержать только имя или имя и дополнительно список внутренних действий. Список внутренних действий содержит перечень де</w:t>
      </w:r>
      <w:r w:rsidRPr="008607AB">
        <w:rPr>
          <w:rFonts w:cs="Times New Roman"/>
        </w:rPr>
        <w:t>й</w:t>
      </w:r>
      <w:r w:rsidRPr="008607AB">
        <w:rPr>
          <w:rFonts w:cs="Times New Roman"/>
        </w:rPr>
        <w:t>ствий или деятельностей, которые выполняются во время нахождения объекта в данном состоянии. Данный список фиксированный. Список основных действий включает следующие значения: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entry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- действие, которое выполняется в момент входа в данное сост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lastRenderedPageBreak/>
        <w:t>яние (входное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exit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 w:rsidRPr="00106C29"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действие, которое выполняется в момент выхода из данного с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t>стояния (выходное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do</w:t>
      </w:r>
      <w:r>
        <w:rPr>
          <w:rFonts w:cs="Times New Roman"/>
        </w:rPr>
        <w:t xml:space="preserve">» </w:t>
      </w:r>
      <w:r w:rsidRPr="00106C29">
        <w:rPr>
          <w:rFonts w:cs="Times New Roman"/>
        </w:rPr>
        <w:t>–</w:t>
      </w:r>
      <w:r>
        <w:rPr>
          <w:rFonts w:cs="Times New Roman"/>
        </w:rPr>
        <w:t xml:space="preserve"> выполняющаяся деятельность </w:t>
      </w:r>
      <w:r w:rsidR="008607AB" w:rsidRPr="008607AB">
        <w:rPr>
          <w:rFonts w:cs="Times New Roman"/>
        </w:rPr>
        <w:t>в течение всего времени, пока об</w:t>
      </w:r>
      <w:r w:rsidR="008607AB" w:rsidRPr="008607AB">
        <w:rPr>
          <w:rFonts w:cs="Times New Roman"/>
        </w:rPr>
        <w:t>ъ</w:t>
      </w:r>
      <w:r w:rsidR="008607AB" w:rsidRPr="008607AB">
        <w:rPr>
          <w:rFonts w:cs="Times New Roman"/>
        </w:rPr>
        <w:t>ект находится в данном состоянии</w:t>
      </w:r>
    </w:p>
    <w:p w:rsidR="000B6774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defer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событие, обработка которого предписывается в другом состо</w:t>
      </w:r>
      <w:r w:rsidR="008607AB" w:rsidRPr="008607AB">
        <w:rPr>
          <w:rFonts w:cs="Times New Roman"/>
        </w:rPr>
        <w:t>я</w:t>
      </w:r>
      <w:r w:rsidR="008607AB" w:rsidRPr="008607AB">
        <w:rPr>
          <w:rFonts w:cs="Times New Roman"/>
        </w:rPr>
        <w:t>нии, но после того, как все операции в текущем будут завершены.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567604</wp:posOffset>
            </wp:positionH>
            <wp:positionV relativeFrom="paragraph">
              <wp:posOffset>121883</wp:posOffset>
            </wp:positionV>
            <wp:extent cx="4635374" cy="3078178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90" t="8226" r="2535" b="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74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Pr="006E54E2" w:rsidRDefault="006E54E2" w:rsidP="006E54E2">
      <w:pPr>
        <w:widowControl w:val="0"/>
        <w:ind w:firstLine="0"/>
        <w:jc w:val="center"/>
        <w:rPr>
          <w:rFonts w:cs="Times New Roman"/>
          <w:b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состояний</w:t>
      </w:r>
      <w:r>
        <w:rPr>
          <w:rFonts w:cs="Times New Roman"/>
          <w:b/>
          <w:szCs w:val="28"/>
        </w:rPr>
        <w:br/>
      </w:r>
      <w:r w:rsidRPr="006E54E2">
        <w:rPr>
          <w:rFonts w:cs="Times New Roman"/>
          <w:b/>
        </w:rPr>
        <w:t xml:space="preserve">объекта класса </w:t>
      </w:r>
      <w:r w:rsidRPr="006E54E2">
        <w:rPr>
          <w:rFonts w:cs="Times New Roman"/>
          <w:b/>
          <w:lang w:val="en-US"/>
        </w:rPr>
        <w:t>UDP</w:t>
      </w:r>
      <w:r w:rsidRPr="006E54E2">
        <w:rPr>
          <w:rFonts w:cs="Times New Roman"/>
          <w:b/>
        </w:rPr>
        <w:t xml:space="preserve"> </w:t>
      </w:r>
      <w:r w:rsidRPr="006E54E2">
        <w:rPr>
          <w:rFonts w:cs="Times New Roman"/>
          <w:b/>
          <w:lang w:val="en-US"/>
        </w:rPr>
        <w:t>Server</w:t>
      </w:r>
    </w:p>
    <w:p w:rsidR="004F00E6" w:rsidRDefault="00110F4D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6E54E2" w:rsidRDefault="004F00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E54E2">
        <w:rPr>
          <w:rFonts w:cs="Times New Roman"/>
        </w:rPr>
        <w:t>На рисунке 2.5 п</w:t>
      </w:r>
      <w:r w:rsidR="00424ACA">
        <w:rPr>
          <w:rFonts w:cs="Times New Roman"/>
        </w:rPr>
        <w:t>редставлена диаграмма состояний</w:t>
      </w:r>
      <w:r w:rsidR="00110F4D" w:rsidRPr="00110F4D">
        <w:rPr>
          <w:rFonts w:cs="Times New Roman"/>
        </w:rPr>
        <w:t xml:space="preserve"> </w:t>
      </w:r>
      <w:r w:rsidR="00110F4D">
        <w:rPr>
          <w:rFonts w:cs="Times New Roman"/>
        </w:rPr>
        <w:t>сервера</w:t>
      </w:r>
      <w:r w:rsidR="00424ACA">
        <w:rPr>
          <w:rFonts w:cs="Times New Roman"/>
        </w:rPr>
        <w:t xml:space="preserve"> приема соо</w:t>
      </w:r>
      <w:r w:rsidR="00424ACA">
        <w:rPr>
          <w:rFonts w:cs="Times New Roman"/>
        </w:rPr>
        <w:t>б</w:t>
      </w:r>
      <w:r w:rsidR="00424ACA">
        <w:rPr>
          <w:rFonts w:cs="Times New Roman"/>
        </w:rPr>
        <w:t>щений</w:t>
      </w:r>
      <w:r w:rsidR="00110F4D">
        <w:rPr>
          <w:rFonts w:cs="Times New Roman"/>
        </w:rPr>
        <w:t>. Как видно из данной диаграммы объект сервера после создания и ин</w:t>
      </w:r>
      <w:r w:rsidR="00110F4D">
        <w:rPr>
          <w:rFonts w:cs="Times New Roman"/>
        </w:rPr>
        <w:t>и</w:t>
      </w:r>
      <w:r w:rsidR="00110F4D">
        <w:rPr>
          <w:rFonts w:cs="Times New Roman"/>
        </w:rPr>
        <w:t>циализации переходит в состояние ожидания, до момента входа пользователя в систему (логина). После логина сервер переходит в состояние приема сообщ</w:t>
      </w:r>
      <w:r w:rsidR="00110F4D">
        <w:rPr>
          <w:rFonts w:cs="Times New Roman"/>
        </w:rPr>
        <w:t>е</w:t>
      </w:r>
      <w:r w:rsidR="00110F4D">
        <w:rPr>
          <w:rFonts w:cs="Times New Roman"/>
        </w:rPr>
        <w:t>ний. Если пользователь вновь выйдет из системы, сервер перейдет в состояние ожидания. После завершения работы при</w:t>
      </w:r>
      <w:r w:rsidR="00FE017A">
        <w:rPr>
          <w:rFonts w:cs="Times New Roman"/>
        </w:rPr>
        <w:t>ложения сервер завершает работу и</w:t>
      </w:r>
      <w:r w:rsidR="00110F4D">
        <w:rPr>
          <w:rFonts w:cs="Times New Roman"/>
        </w:rPr>
        <w:t xml:space="preserve"> освобождает используемые ресурсы.</w:t>
      </w:r>
    </w:p>
    <w:p w:rsidR="00354D0B" w:rsidRPr="00110F4D" w:rsidRDefault="00354D0B" w:rsidP="00C6767C">
      <w:pPr>
        <w:widowControl w:val="0"/>
        <w:ind w:firstLine="0"/>
        <w:rPr>
          <w:rFonts w:cs="Times New Roman"/>
        </w:rPr>
      </w:pPr>
    </w:p>
    <w:p w:rsidR="00354D0B" w:rsidRDefault="00354D0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A41FBE" w:rsidRPr="00A41FBE" w:rsidRDefault="00A41FBE" w:rsidP="00A41FBE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 РАЗРАБОТКА ПРОГРАММНОГО СРЕДСТВА</w:t>
      </w:r>
    </w:p>
    <w:p w:rsidR="00A41FBE" w:rsidRPr="00A41FBE" w:rsidRDefault="00A41FBE" w:rsidP="00A41FBE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3.1 </w:t>
      </w:r>
      <w:r w:rsidRPr="00A41FBE">
        <w:rPr>
          <w:rFonts w:cs="Times New Roman"/>
          <w:b/>
          <w:sz w:val="32"/>
          <w:szCs w:val="32"/>
        </w:rPr>
        <w:t>Обоснование выбора средств и инструментов разработки</w:t>
      </w: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8637FC">
      <w:pPr>
        <w:ind w:firstLine="0"/>
      </w:pPr>
    </w:p>
    <w:p w:rsidR="008637FC" w:rsidRPr="0084627E" w:rsidRDefault="008637FC" w:rsidP="008637FC">
      <w:r>
        <w:t xml:space="preserve">Для создания программного средства «Сетевой чат» была выбрана среда разработки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 w:rsidRPr="00BA0E12">
        <w:t xml:space="preserve"> 2010. </w:t>
      </w:r>
    </w:p>
    <w:p w:rsidR="0084627E" w:rsidRDefault="0084627E" w:rsidP="0084627E">
      <w:r>
        <w:t xml:space="preserve">Интегрированная среда разработки (Integrated Development Environment, IDE)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 xml:space="preserve"> является последней по времени выпуска версией поп</w:t>
      </w:r>
      <w:r>
        <w:t>у</w:t>
      </w:r>
      <w:r>
        <w:t>лярной и широко используемой среды разработки профессионального пр</w:t>
      </w:r>
      <w:r>
        <w:t>о</w:t>
      </w:r>
      <w:r>
        <w:t>граммного обеспечения (ПО) производства компании Microsoft.</w:t>
      </w:r>
    </w:p>
    <w:p w:rsidR="0084627E" w:rsidRDefault="0084627E" w:rsidP="0084627E">
      <w:r>
        <w:t>Объединяя в своем составе все положительные стороны предыдущих ве</w:t>
      </w:r>
      <w:r>
        <w:t>р</w:t>
      </w:r>
      <w:r>
        <w:t>сий, данная обеспечивает возможность использования всех преимуществ с</w:t>
      </w:r>
      <w:r>
        <w:t>о</w:t>
      </w:r>
      <w:r>
        <w:t>временной технологий разработки программного обеспечения. В числе осно</w:t>
      </w:r>
      <w:r>
        <w:t>в</w:t>
      </w:r>
      <w:r>
        <w:t xml:space="preserve">ных достоинств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>, оцененных сообществом профессиональных программистов, можно отметить следующие моменты:</w:t>
      </w:r>
    </w:p>
    <w:p w:rsidR="0084627E" w:rsidRPr="00A46D85" w:rsidRDefault="00703B91" w:rsidP="0084627E">
      <w:r>
        <w:t>-</w:t>
      </w:r>
      <w:r w:rsidR="0084627E">
        <w:t xml:space="preserve"> </w:t>
      </w:r>
      <w:r>
        <w:t>п</w:t>
      </w:r>
      <w:r w:rsidR="0084627E">
        <w:t xml:space="preserve">овышение производительности труда разработчиков. Среда разработки </w:t>
      </w:r>
      <w:r w:rsidR="0084627E">
        <w:rPr>
          <w:lang w:val="en-US"/>
        </w:rPr>
        <w:t>MS</w:t>
      </w:r>
      <w:r w:rsidR="0084627E" w:rsidRPr="00347C17">
        <w:t xml:space="preserve"> </w:t>
      </w:r>
      <w:r w:rsidR="0084627E">
        <w:t xml:space="preserve">Visual Studio продолжает традиции корпорации </w:t>
      </w:r>
      <w:r w:rsidR="00A46D85">
        <w:rPr>
          <w:lang w:val="en-US"/>
        </w:rPr>
        <w:t>M</w:t>
      </w:r>
      <w:r w:rsidR="0084627E">
        <w:t>icrosoft в области пред</w:t>
      </w:r>
      <w:r w:rsidR="0084627E">
        <w:t>о</w:t>
      </w:r>
      <w:r w:rsidR="0084627E">
        <w:t>ставления эффективных инструментальных средств для разработчиков сложн</w:t>
      </w:r>
      <w:r w:rsidR="0084627E">
        <w:t>о</w:t>
      </w:r>
      <w:r w:rsidR="0084627E">
        <w:t>го ПО. Обеспечивая среду разработки для всех языков программирования, д</w:t>
      </w:r>
      <w:r w:rsidR="0084627E">
        <w:t>о</w:t>
      </w:r>
      <w:r w:rsidR="0084627E">
        <w:t>полненную набором окон с интуитивно понятными инструментальными сре</w:t>
      </w:r>
      <w:r w:rsidR="0084627E">
        <w:t>д</w:t>
      </w:r>
      <w:r w:rsidR="0084627E">
        <w:t>ствами, контекстной справкой и автоматизированными механизмами выполн</w:t>
      </w:r>
      <w:r w:rsidR="0084627E">
        <w:t>е</w:t>
      </w:r>
      <w:r w:rsidR="0084627E">
        <w:t xml:space="preserve">ния разнообразных задач разработки, </w:t>
      </w:r>
      <w:r w:rsidR="00A46D85">
        <w:rPr>
          <w:lang w:val="en-US"/>
        </w:rPr>
        <w:t>MS</w:t>
      </w:r>
      <w:r w:rsidR="00A46D85" w:rsidRPr="00347C17">
        <w:t xml:space="preserve"> </w:t>
      </w:r>
      <w:r w:rsidR="00A46D85">
        <w:t>Visual Studio</w:t>
      </w:r>
      <w:r w:rsidR="0084627E">
        <w:t xml:space="preserve"> позволяет в сжатые ср</w:t>
      </w:r>
      <w:r w:rsidR="0084627E">
        <w:t>о</w:t>
      </w:r>
      <w:r w:rsidR="0084627E">
        <w:t>ки проводить профессиональную разработку программ различного назначе</w:t>
      </w:r>
      <w:r w:rsidR="00A46D85">
        <w:t>ния</w:t>
      </w:r>
      <w:r w:rsidR="00A46D85" w:rsidRPr="00A46D85">
        <w:t>.</w:t>
      </w:r>
    </w:p>
    <w:p w:rsidR="0084627E" w:rsidRDefault="00A46D85" w:rsidP="0084627E">
      <w:r w:rsidRPr="00A46D85">
        <w:t xml:space="preserve">- </w:t>
      </w:r>
      <w:r w:rsidR="00703B91">
        <w:t>п</w:t>
      </w:r>
      <w:r w:rsidR="0084627E">
        <w:t>оддержка неск</w:t>
      </w:r>
      <w:r>
        <w:t>ольких языков программирования</w:t>
      </w:r>
      <w:r w:rsidRPr="00A46D85">
        <w:t>.</w:t>
      </w:r>
      <w:r w:rsidR="0084627E">
        <w:t xml:space="preserve"> В большинстве пр</w:t>
      </w:r>
      <w:r w:rsidR="0084627E">
        <w:t>о</w:t>
      </w:r>
      <w:r w:rsidR="0084627E">
        <w:t xml:space="preserve">фессиональных групп разработчиков, как правило, используется несколько языков программирования – для поддержки такой практики в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впервые была обеспечена возможность использования сразу нескольких языков в рамках одной и той же среды. Благодаря применению общего конструктора для компонентов, для форматов XML и HTML, а также наличию единого о</w:t>
      </w:r>
      <w:r w:rsidR="0084627E">
        <w:t>т</w:t>
      </w:r>
      <w:r w:rsidR="0084627E">
        <w:t xml:space="preserve">ладчика,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предоставляет разработчикам эффективные средства, независимые от языка программирования. Разработчикам </w:t>
      </w:r>
      <w:r w:rsidR="00703B91">
        <w:t>программного обе</w:t>
      </w:r>
      <w:r w:rsidR="00703B91">
        <w:t>с</w:t>
      </w:r>
      <w:r w:rsidR="00703B91">
        <w:t>печения</w:t>
      </w:r>
      <w:r w:rsidR="0084627E">
        <w:t xml:space="preserve"> при использовании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уже не придется ограничиваться одним языком программирования, адаптируя свою рабочую среду к особенн</w:t>
      </w:r>
      <w:r w:rsidR="0084627E">
        <w:t>о</w:t>
      </w:r>
      <w:r w:rsidR="0084627E">
        <w:t xml:space="preserve">стям этого языка. Более того,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позволяет программистам мн</w:t>
      </w:r>
      <w:r w:rsidR="0084627E">
        <w:t>о</w:t>
      </w:r>
      <w:r w:rsidR="0084627E">
        <w:t>гократно использовать уже имеющиеся у них наработки, а также навыки разр</w:t>
      </w:r>
      <w:r w:rsidR="0084627E">
        <w:t>а</w:t>
      </w:r>
      <w:r w:rsidR="0084627E">
        <w:t>ботчиков, создающих свои программы на</w:t>
      </w:r>
      <w:r w:rsidR="00703B91">
        <w:t xml:space="preserve"> разных языках программирования.</w:t>
      </w:r>
    </w:p>
    <w:p w:rsidR="0084627E" w:rsidRDefault="00703B91" w:rsidP="0084627E">
      <w:r>
        <w:t>- е</w:t>
      </w:r>
      <w:r w:rsidR="0084627E">
        <w:t>диная модель програм</w:t>
      </w:r>
      <w:r>
        <w:t xml:space="preserve">мирования для всех приложений. </w:t>
      </w:r>
      <w:r w:rsidR="0084627E">
        <w:t>При создании приложений ранее разработчикам приходилось использовать различные при</w:t>
      </w:r>
      <w:r w:rsidR="0084627E">
        <w:t>е</w:t>
      </w:r>
      <w:r w:rsidR="0084627E">
        <w:lastRenderedPageBreak/>
        <w:t>мы программирования, которые существенным образом зависели от типа пр</w:t>
      </w:r>
      <w:r w:rsidR="0084627E">
        <w:t>и</w:t>
      </w:r>
      <w:r w:rsidR="0084627E">
        <w:t>л</w:t>
      </w:r>
      <w:r w:rsidR="009A2DC3">
        <w:t>ожения –</w:t>
      </w:r>
      <w:r w:rsidR="0084627E">
        <w:t xml:space="preserve"> технологии разработки клиентского программного обеспечения, о</w:t>
      </w:r>
      <w:r w:rsidR="0084627E">
        <w:t>б</w:t>
      </w:r>
      <w:r w:rsidR="0084627E">
        <w:t xml:space="preserve">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 Среда разработки </w:t>
      </w:r>
      <w:r w:rsidR="009A2DC3">
        <w:rPr>
          <w:lang w:val="en-US"/>
        </w:rPr>
        <w:t>MS</w:t>
      </w:r>
      <w:r w:rsidR="009A2DC3" w:rsidRPr="00347C17">
        <w:t xml:space="preserve"> </w:t>
      </w:r>
      <w:r w:rsidR="009A2DC3">
        <w:t>Visual Studio</w:t>
      </w:r>
      <w:r w:rsidR="0084627E">
        <w:t xml:space="preserve"> решает данную проблему, предоставляя в распоряжение разработчиков единую модель создания прил</w:t>
      </w:r>
      <w:r w:rsidR="0084627E">
        <w:t>о</w:t>
      </w:r>
      <w:r w:rsidR="0084627E">
        <w:t>жений всех категорий. Эта интегрированная модель обладает привычным и о</w:t>
      </w:r>
      <w:r w:rsidR="0084627E">
        <w:t>д</w:t>
      </w:r>
      <w:r w:rsidR="0084627E">
        <w:t>новременно интуитивно понятным интерфейсом, позволяя разработчикам и</w:t>
      </w:r>
      <w:r w:rsidR="0084627E">
        <w:t>с</w:t>
      </w:r>
      <w:r w:rsidR="0084627E">
        <w:t>пользовать свои навыки и знания для эффективного созда</w:t>
      </w:r>
      <w:r w:rsidR="009A2DC3">
        <w:t>ния широкого спектра приложений.</w:t>
      </w:r>
    </w:p>
    <w:p w:rsidR="0084627E" w:rsidRPr="0084627E" w:rsidRDefault="009A2DC3" w:rsidP="0084627E">
      <w:r>
        <w:t>- в</w:t>
      </w:r>
      <w:r w:rsidR="0084627E">
        <w:t>сесторонняя поддерж</w:t>
      </w:r>
      <w:r>
        <w:t>ка жизненного цикла разработки.</w:t>
      </w:r>
      <w:r w:rsidR="0084627E">
        <w:t xml:space="preserve"> Среда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84627E"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Обеспечивая возможность легкого расширения среды разработки посредством включения продуктов независимых разработчиков,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84627E"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</w:p>
    <w:p w:rsidR="008637FC" w:rsidRPr="00A81D75" w:rsidRDefault="008637FC" w:rsidP="008637FC">
      <w:r w:rsidRPr="007E62C8">
        <w:t>Написание программного кода часто требует одновременной работы с н</w:t>
      </w:r>
      <w:r w:rsidRPr="007E62C8">
        <w:t>е</w:t>
      </w:r>
      <w:r w:rsidRPr="007E62C8">
        <w:t xml:space="preserve">сколькими конструкторами и редакторами. </w:t>
      </w:r>
      <w:r w:rsidR="009A2DC3">
        <w:rPr>
          <w:lang w:val="en-US"/>
        </w:rPr>
        <w:t>MS</w:t>
      </w:r>
      <w:r w:rsidR="009A2DC3" w:rsidRPr="00347C17">
        <w:t xml:space="preserve"> </w:t>
      </w:r>
      <w:r w:rsidR="009A2DC3">
        <w:t>Visual Studio</w:t>
      </w:r>
      <w:r w:rsidRPr="007E62C8">
        <w:t xml:space="preserve"> помогает разр</w:t>
      </w:r>
      <w:r w:rsidRPr="007E62C8">
        <w:t>а</w:t>
      </w:r>
      <w:r w:rsidRPr="007E62C8">
        <w:t>ботчику организовать цифровое окружение благодаря поддержке нескольких мониторов, что упрощает работу над программами.</w:t>
      </w:r>
    </w:p>
    <w:p w:rsidR="00716E03" w:rsidRPr="007E62C8" w:rsidRDefault="009A2DC3" w:rsidP="008637FC"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716E03" w:rsidRPr="00716E03">
        <w:t xml:space="preserve"> включает в себя </w:t>
      </w:r>
      <w:r>
        <w:t>поддержку</w:t>
      </w:r>
      <w:r w:rsidR="00716E03" w:rsidRPr="00716E03">
        <w:t xml:space="preserve"> тех</w:t>
      </w:r>
      <w:r>
        <w:t>нологии IntelliSense с</w:t>
      </w:r>
      <w:r w:rsidR="00716E03" w:rsidRPr="00716E03">
        <w:t xml:space="preserve"> возможностью простейшего </w:t>
      </w:r>
      <w:r>
        <w:t>ре</w:t>
      </w:r>
      <w:r w:rsidRPr="00716E03">
        <w:t>факторинга</w:t>
      </w:r>
      <w:r w:rsidR="00716E03" w:rsidRPr="00716E03"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716E03" w:rsidRPr="00716E03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</w:t>
      </w:r>
      <w:r w:rsidR="00716E03" w:rsidRPr="00716E03">
        <w:t>д</w:t>
      </w:r>
      <w:r w:rsidR="00716E03" w:rsidRPr="00716E03">
        <w:t>держки систем контроля версий исходного кода, добавление новых наборов и</w:t>
      </w:r>
      <w:r w:rsidR="00716E03" w:rsidRPr="00716E03">
        <w:t>н</w:t>
      </w:r>
      <w:r w:rsidR="00716E03" w:rsidRPr="00716E03">
        <w:t>струментов</w:t>
      </w:r>
      <w:r w:rsidR="00716E03">
        <w:t>.</w:t>
      </w:r>
      <w:r w:rsidR="00716E03" w:rsidRPr="00716E03">
        <w:t xml:space="preserve"> </w:t>
      </w:r>
      <w:r w:rsidR="00716E03">
        <w:t>Н</w:t>
      </w:r>
      <w:r w:rsidR="00716E03" w:rsidRPr="00716E03">
        <w:t>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r w:rsidR="00716E03">
        <w:t>.</w:t>
      </w:r>
    </w:p>
    <w:p w:rsidR="00716E03" w:rsidRDefault="00716E03" w:rsidP="00716E03">
      <w:pPr>
        <w:ind w:firstLine="0"/>
      </w:pPr>
      <w:r>
        <w:tab/>
        <w:t xml:space="preserve">В качестве языка программирования был выбран язык </w:t>
      </w:r>
      <w:r>
        <w:rPr>
          <w:lang w:val="en-US"/>
        </w:rPr>
        <w:t>C</w:t>
      </w:r>
      <w:r w:rsidRPr="00716E03">
        <w:t xml:space="preserve">++. </w:t>
      </w:r>
      <w:r>
        <w:t>Это компил</w:t>
      </w:r>
      <w:r>
        <w:t>и</w:t>
      </w:r>
      <w:r>
        <w:t>руемый, статически типизированный язык программирования общего назнач</w:t>
      </w:r>
      <w:r>
        <w:t>е</w:t>
      </w:r>
      <w:r>
        <w:t>ния.</w:t>
      </w:r>
    </w:p>
    <w:p w:rsidR="00716E03" w:rsidRDefault="00716E03" w:rsidP="005C699B">
      <w:pPr>
        <w:widowControl w:val="0"/>
        <w:ind w:firstLine="0"/>
      </w:pPr>
      <w:r>
        <w:tab/>
        <w:t>С++ 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</w:t>
      </w:r>
      <w:r>
        <w:t>а</w:t>
      </w:r>
      <w:r>
        <w:lastRenderedPageBreak/>
        <w:t>ботку исключений, абстракцию данных, объявление типов (классов) объектов, виртуальные функции. Стандартная библиотека включает, в том числе, общ</w:t>
      </w:r>
      <w:r>
        <w:t>е</w:t>
      </w:r>
      <w:r>
        <w:t>употребительные контейнеры и алгоритмы. C++ сочетает свойства как высок</w:t>
      </w:r>
      <w:r>
        <w:t>о</w:t>
      </w:r>
      <w:r>
        <w:t>уровневых, так и низкоуровневых языков.</w:t>
      </w:r>
    </w:p>
    <w:p w:rsidR="006E54E2" w:rsidRPr="00716E03" w:rsidRDefault="00716E03" w:rsidP="00716E03">
      <w:pPr>
        <w:ind w:firstLine="0"/>
      </w:pPr>
      <w:r>
        <w:tab/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</w:t>
      </w:r>
      <w:r>
        <w:t>д</w:t>
      </w:r>
      <w:r>
        <w:t>ных программ, драйверов устройств, приложений для встраиваемых систем, высокопроизводительных серверов, а также развлекательных приложений.</w:t>
      </w:r>
    </w:p>
    <w:p w:rsidR="00B30FC4" w:rsidRPr="00B30FC4" w:rsidRDefault="00B30FC4" w:rsidP="00B30FC4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 xml:space="preserve">В качестве инструмента разработки пользовательского интерфейса была выбрана широко используемая библиотека </w:t>
      </w:r>
      <w:r>
        <w:rPr>
          <w:rFonts w:cs="Times New Roman"/>
          <w:lang w:val="en-US"/>
        </w:rPr>
        <w:t>Qt</w:t>
      </w:r>
      <w:r w:rsidRPr="00B30FC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30FC4">
        <w:rPr>
          <w:rFonts w:cs="Times New Roman"/>
          <w:lang w:val="en-US"/>
        </w:rPr>
        <w:t>Qt</w:t>
      </w:r>
      <w:r w:rsidRPr="00B30FC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30FC4">
        <w:rPr>
          <w:rFonts w:cs="Times New Roman"/>
        </w:rPr>
        <w:t xml:space="preserve"> кросс-платформенный и</w:t>
      </w:r>
      <w:r w:rsidRPr="00B30FC4">
        <w:rPr>
          <w:rFonts w:cs="Times New Roman"/>
        </w:rPr>
        <w:t>н</w:t>
      </w:r>
      <w:r w:rsidRPr="00B30FC4">
        <w:rPr>
          <w:rFonts w:cs="Times New Roman"/>
        </w:rPr>
        <w:t>струментарий разработ</w:t>
      </w:r>
      <w:r>
        <w:rPr>
          <w:rFonts w:cs="Times New Roman"/>
        </w:rPr>
        <w:t>ки программного обеспечения</w:t>
      </w:r>
      <w:r w:rsidRPr="00B30FC4">
        <w:rPr>
          <w:rFonts w:cs="Times New Roman"/>
        </w:rPr>
        <w:t xml:space="preserve"> на языке программиров</w:t>
      </w:r>
      <w:r w:rsidRPr="00B30FC4">
        <w:rPr>
          <w:rFonts w:cs="Times New Roman"/>
        </w:rPr>
        <w:t>а</w:t>
      </w:r>
      <w:r w:rsidRPr="00B30FC4">
        <w:rPr>
          <w:rFonts w:cs="Times New Roman"/>
        </w:rPr>
        <w:t xml:space="preserve">ния </w:t>
      </w:r>
      <w:r w:rsidRPr="00B30FC4">
        <w:rPr>
          <w:rFonts w:cs="Times New Roman"/>
          <w:lang w:val="en-US"/>
        </w:rPr>
        <w:t>C</w:t>
      </w:r>
      <w:r w:rsidRPr="00B30FC4">
        <w:rPr>
          <w:rFonts w:cs="Times New Roman"/>
        </w:rPr>
        <w:t>++.</w:t>
      </w:r>
      <w:r>
        <w:rPr>
          <w:rFonts w:cs="Times New Roman"/>
        </w:rPr>
        <w:t xml:space="preserve"> На сегодняшний день Qt –</w:t>
      </w:r>
      <w:r w:rsidRPr="00B30FC4">
        <w:rPr>
          <w:rFonts w:cs="Times New Roman"/>
        </w:rPr>
        <w:t xml:space="preserve"> это продукт, широко используемый разр</w:t>
      </w:r>
      <w:r w:rsidRPr="00B30FC4">
        <w:rPr>
          <w:rFonts w:cs="Times New Roman"/>
        </w:rPr>
        <w:t>а</w:t>
      </w:r>
      <w:r>
        <w:rPr>
          <w:rFonts w:cs="Times New Roman"/>
        </w:rPr>
        <w:t xml:space="preserve">ботчиками всего мира. Среди известных компаний, которые наиболее активно используют </w:t>
      </w:r>
      <w:r w:rsidRPr="00B30FC4">
        <w:rPr>
          <w:rFonts w:cs="Times New Roman"/>
        </w:rPr>
        <w:t xml:space="preserve">Qt можно назвать такие как: </w:t>
      </w:r>
      <w:r w:rsidRPr="00B30FC4">
        <w:rPr>
          <w:rFonts w:cs="Times New Roman"/>
          <w:lang w:val="en-US"/>
        </w:rPr>
        <w:t>Adobe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AT</w:t>
      </w:r>
      <w:r w:rsidRPr="00B30FC4">
        <w:rPr>
          <w:rFonts w:cs="Times New Roman"/>
        </w:rPr>
        <w:t>&amp;</w:t>
      </w:r>
      <w:r w:rsidRPr="00B30FC4">
        <w:rPr>
          <w:rFonts w:cs="Times New Roman"/>
          <w:lang w:val="en-US"/>
        </w:rPr>
        <w:t>T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Cannon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HP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Bosch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</w:t>
      </w:r>
      <w:r w:rsidRPr="00B30FC4">
        <w:rPr>
          <w:rFonts w:cs="Times New Roman"/>
          <w:lang w:val="en-US"/>
        </w:rPr>
        <w:t>e</w:t>
      </w:r>
      <w:r w:rsidRPr="00B30FC4">
        <w:rPr>
          <w:rFonts w:cs="Times New Roman"/>
          <w:lang w:val="en-US"/>
        </w:rPr>
        <w:t>ing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IBM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Motorola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NASA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NEC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Pioneer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Sharp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Siemens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Sony</w:t>
      </w:r>
      <w:r w:rsidRPr="00B30FC4">
        <w:rPr>
          <w:rFonts w:cs="Times New Roman"/>
        </w:rPr>
        <w:t xml:space="preserve"> и </w:t>
      </w:r>
      <w:r w:rsidRPr="00B30FC4">
        <w:rPr>
          <w:rFonts w:cs="Times New Roman"/>
          <w:lang w:val="en-US"/>
        </w:rPr>
        <w:t>Xerox</w:t>
      </w:r>
      <w:r w:rsidRPr="00B30FC4">
        <w:rPr>
          <w:rFonts w:cs="Times New Roman"/>
        </w:rPr>
        <w:t xml:space="preserve"> и др.</w:t>
      </w:r>
    </w:p>
    <w:p w:rsidR="006E54E2" w:rsidRDefault="00B30FC4" w:rsidP="00B30FC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Qt – </w:t>
      </w:r>
      <w:r w:rsidRPr="00B30FC4">
        <w:rPr>
          <w:rFonts w:cs="Times New Roman"/>
        </w:rPr>
        <w:t>полностью объектно-ориентированная библиотека. Новая концепция ведения межобъ</w:t>
      </w:r>
      <w:r>
        <w:rPr>
          <w:rFonts w:cs="Times New Roman"/>
        </w:rPr>
        <w:t>ектных коммуникаций, именуемая «сигналы и слоты»</w:t>
      </w:r>
      <w:r w:rsidRPr="00B30FC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B30FC4">
        <w:rPr>
          <w:rFonts w:cs="Times New Roman"/>
        </w:rPr>
        <w:t>полн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стью заменяет былую не вполне надежную модель обратных вызовов. Также имеется возможность обработки событий, например, нажатия клавиш клави</w:t>
      </w:r>
      <w:r w:rsidRPr="00B30FC4">
        <w:rPr>
          <w:rFonts w:cs="Times New Roman"/>
        </w:rPr>
        <w:t>а</w:t>
      </w:r>
      <w:r>
        <w:rPr>
          <w:rFonts w:cs="Times New Roman"/>
        </w:rPr>
        <w:t>туры, перемещения мыши и т.</w:t>
      </w:r>
      <w:r w:rsidRPr="00B30FC4">
        <w:rPr>
          <w:rFonts w:cs="Times New Roman"/>
        </w:rPr>
        <w:t>д. Предоставляемая система расширений позв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ляет создавать модули, расширяющие функциональные возможности прилож</w:t>
      </w:r>
      <w:r w:rsidRPr="00B30FC4">
        <w:rPr>
          <w:rFonts w:cs="Times New Roman"/>
        </w:rPr>
        <w:t>е</w:t>
      </w:r>
      <w:r>
        <w:rPr>
          <w:rFonts w:cs="Times New Roman"/>
        </w:rPr>
        <w:t>ний.</w:t>
      </w:r>
    </w:p>
    <w:p w:rsidR="00764CC5" w:rsidRDefault="0021020A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Сохранение переданных сообщений осуществляется с помощью реляц</w:t>
      </w:r>
      <w:r>
        <w:rPr>
          <w:rFonts w:cs="Times New Roman"/>
        </w:rPr>
        <w:t>и</w:t>
      </w:r>
      <w:r>
        <w:rPr>
          <w:rFonts w:cs="Times New Roman"/>
        </w:rPr>
        <w:t xml:space="preserve">онной СУБД </w:t>
      </w:r>
      <w:r>
        <w:rPr>
          <w:rFonts w:cs="Times New Roman"/>
          <w:lang w:val="en-US"/>
        </w:rPr>
        <w:t>SQLite</w:t>
      </w:r>
      <w:r w:rsidRPr="0021020A">
        <w:rPr>
          <w:rFonts w:cs="Times New Roman"/>
        </w:rPr>
        <w:t xml:space="preserve">. SQLite </w:t>
      </w:r>
      <w:r w:rsidRPr="00764CC5">
        <w:rPr>
          <w:rFonts w:cs="Times New Roman"/>
        </w:rPr>
        <w:t>–</w:t>
      </w:r>
      <w:r w:rsidRPr="0021020A">
        <w:rPr>
          <w:rFonts w:cs="Times New Roman"/>
        </w:rPr>
        <w:t xml:space="preserve"> компактная встраиваемая реляционная база да</w:t>
      </w:r>
      <w:r w:rsidRPr="0021020A">
        <w:rPr>
          <w:rFonts w:cs="Times New Roman"/>
        </w:rPr>
        <w:t>н</w:t>
      </w:r>
      <w:r w:rsidR="00764CC5">
        <w:rPr>
          <w:rFonts w:cs="Times New Roman"/>
        </w:rPr>
        <w:t>ных</w:t>
      </w:r>
      <w:r w:rsidR="00764CC5" w:rsidRPr="00764CC5">
        <w:rPr>
          <w:rFonts w:cs="Times New Roman"/>
        </w:rPr>
        <w:t xml:space="preserve"> </w:t>
      </w:r>
      <w:r w:rsidR="00764CC5">
        <w:rPr>
          <w:rFonts w:cs="Times New Roman"/>
        </w:rPr>
        <w:t>Она</w:t>
      </w:r>
      <w:r w:rsidR="00764CC5" w:rsidRPr="00764CC5">
        <w:rPr>
          <w:rFonts w:cs="Times New Roman"/>
        </w:rPr>
        <w:t xml:space="preserve"> не использует парадигму клиент-сервер, то есть движок SQLite не я</w:t>
      </w:r>
      <w:r w:rsidR="00764CC5" w:rsidRPr="00764CC5">
        <w:rPr>
          <w:rFonts w:cs="Times New Roman"/>
        </w:rPr>
        <w:t>в</w:t>
      </w:r>
      <w:r w:rsidR="00764CC5" w:rsidRPr="00764CC5">
        <w:rPr>
          <w:rFonts w:cs="Times New Roman"/>
        </w:rPr>
        <w:t>ляется отдельно работающим процессом, с которым взаимодействует програ</w:t>
      </w:r>
      <w:r w:rsidR="00764CC5" w:rsidRPr="00764CC5">
        <w:rPr>
          <w:rFonts w:cs="Times New Roman"/>
        </w:rPr>
        <w:t>м</w:t>
      </w:r>
      <w:r w:rsidR="00764CC5" w:rsidRPr="00764CC5">
        <w:rPr>
          <w:rFonts w:cs="Times New Roman"/>
        </w:rPr>
        <w:t xml:space="preserve">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</w:t>
      </w:r>
    </w:p>
    <w:p w:rsidR="00764CC5" w:rsidRPr="00764CC5" w:rsidRDefault="00764CC5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764CC5">
        <w:rPr>
          <w:rFonts w:cs="Times New Roman"/>
        </w:rPr>
        <w:t>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21020A" w:rsidRPr="0021020A" w:rsidRDefault="00764CC5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764CC5">
        <w:rPr>
          <w:rFonts w:cs="Times New Roman"/>
        </w:rPr>
        <w:t>Несколько процессов или потоков могут одновременно без каких-либо проблем читать данные из одной базы. Запись в базу можно осуществить тол</w:t>
      </w:r>
      <w:r w:rsidRPr="00764CC5">
        <w:rPr>
          <w:rFonts w:cs="Times New Roman"/>
        </w:rPr>
        <w:t>ь</w:t>
      </w:r>
      <w:r w:rsidRPr="00764CC5">
        <w:rPr>
          <w:rFonts w:cs="Times New Roman"/>
        </w:rPr>
        <w:t>ко в том случае, если никаких других запросов в данный момент не обслужив</w:t>
      </w:r>
      <w:r w:rsidRPr="00764CC5">
        <w:rPr>
          <w:rFonts w:cs="Times New Roman"/>
        </w:rPr>
        <w:t>а</w:t>
      </w:r>
      <w:r w:rsidRPr="00764CC5">
        <w:rPr>
          <w:rFonts w:cs="Times New Roman"/>
        </w:rPr>
        <w:lastRenderedPageBreak/>
        <w:t>ется; в противном случае попытка записи оканчивается неудачей, и в програ</w:t>
      </w:r>
      <w:r w:rsidRPr="00764CC5">
        <w:rPr>
          <w:rFonts w:cs="Times New Roman"/>
        </w:rPr>
        <w:t>м</w:t>
      </w:r>
      <w:r w:rsidRPr="00764CC5">
        <w:rPr>
          <w:rFonts w:cs="Times New Roman"/>
        </w:rPr>
        <w:t>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B30FC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разработке сетевых приложений, как правило, выделяют «собстве</w:t>
      </w:r>
      <w:r>
        <w:rPr>
          <w:rFonts w:cs="Times New Roman"/>
        </w:rPr>
        <w:t>н</w:t>
      </w:r>
      <w:r>
        <w:rPr>
          <w:rFonts w:cs="Times New Roman"/>
        </w:rPr>
        <w:t>ную» и «случайную» сложность. Собственная сложность связана с ключевыми проблемами предметной области, затрудняющими разработку сетевого прил</w:t>
      </w:r>
      <w:r>
        <w:rPr>
          <w:rFonts w:cs="Times New Roman"/>
        </w:rPr>
        <w:t>о</w:t>
      </w:r>
      <w:r>
        <w:rPr>
          <w:rFonts w:cs="Times New Roman"/>
        </w:rPr>
        <w:t>жения, включая: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подходящих механизмов коммуникаций и создание протоколов для их эффективного использования.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проектирование сетевых служб, которые рационально используют д</w:t>
      </w:r>
      <w:r>
        <w:rPr>
          <w:rFonts w:cs="Times New Roman"/>
        </w:rPr>
        <w:t>о</w:t>
      </w:r>
      <w:r>
        <w:rPr>
          <w:rFonts w:cs="Times New Roman"/>
        </w:rPr>
        <w:t>ступные вычислительные ресурсы.</w:t>
      </w:r>
    </w:p>
    <w:p w:rsidR="00703D1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03D14">
        <w:rPr>
          <w:rFonts w:cs="Times New Roman"/>
        </w:rPr>
        <w:t xml:space="preserve">- эффективное использование </w:t>
      </w:r>
      <w:r>
        <w:rPr>
          <w:rFonts w:cs="Times New Roman"/>
        </w:rPr>
        <w:t>параллелизма для достижения надежной и высокой производительности системы.</w:t>
      </w:r>
    </w:p>
    <w:p w:rsidR="00B30FC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Случайная сложность вытекает из ограничений, связанных с инструме</w:t>
      </w:r>
      <w:r>
        <w:rPr>
          <w:rFonts w:cs="Times New Roman"/>
        </w:rPr>
        <w:t>н</w:t>
      </w:r>
      <w:r>
        <w:rPr>
          <w:rFonts w:cs="Times New Roman"/>
        </w:rPr>
        <w:t>тальными средствами и методами, включая:</w:t>
      </w:r>
    </w:p>
    <w:p w:rsidR="00C04464" w:rsidRPr="007C3D5D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отсутствие в операционной системе собственных типобезопасных, пер</w:t>
      </w:r>
      <w:r>
        <w:rPr>
          <w:rFonts w:cs="Times New Roman"/>
        </w:rPr>
        <w:t>е</w:t>
      </w:r>
      <w:r>
        <w:rPr>
          <w:rFonts w:cs="Times New Roman"/>
        </w:rPr>
        <w:t xml:space="preserve">носимых и расширяемых </w:t>
      </w:r>
      <w:r>
        <w:rPr>
          <w:rFonts w:cs="Times New Roman"/>
          <w:lang w:val="en-US"/>
        </w:rPr>
        <w:t>API</w:t>
      </w:r>
      <w:r w:rsidRPr="00C04464">
        <w:rPr>
          <w:rFonts w:cs="Times New Roman"/>
        </w:rPr>
        <w:t>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04464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широко распространенное применение алгоритмической декомпозиции, что делает неоправданно трудными поддержку и развитие сетевых прилож</w:t>
      </w:r>
      <w:r>
        <w:rPr>
          <w:rFonts w:cs="Times New Roman"/>
        </w:rPr>
        <w:t>е</w:t>
      </w:r>
      <w:r>
        <w:rPr>
          <w:rFonts w:cs="Times New Roman"/>
        </w:rPr>
        <w:t>ний.</w:t>
      </w:r>
    </w:p>
    <w:p w:rsidR="00764CC5" w:rsidRDefault="005D2659" w:rsidP="005D2659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>Чтобы</w:t>
      </w:r>
      <w:r w:rsidR="00C04464">
        <w:rPr>
          <w:rFonts w:cs="Times New Roman"/>
        </w:rPr>
        <w:t xml:space="preserve"> избежа</w:t>
      </w:r>
      <w:r>
        <w:rPr>
          <w:rFonts w:cs="Times New Roman"/>
        </w:rPr>
        <w:t>ть</w:t>
      </w:r>
      <w:r w:rsidR="00C04464">
        <w:rPr>
          <w:rFonts w:cs="Times New Roman"/>
        </w:rPr>
        <w:t xml:space="preserve"> «случайной» сложности при разработке</w:t>
      </w:r>
      <w:r>
        <w:rPr>
          <w:rFonts w:cs="Times New Roman"/>
        </w:rPr>
        <w:t>,</w:t>
      </w:r>
      <w:r w:rsidR="00C04464">
        <w:rPr>
          <w:rFonts w:cs="Times New Roman"/>
        </w:rPr>
        <w:t xml:space="preserve"> была выбрана </w:t>
      </w:r>
      <w:r>
        <w:rPr>
          <w:rFonts w:cs="Times New Roman"/>
        </w:rPr>
        <w:t>популярная инструментальная библиотека для программирования сетевых пр</w:t>
      </w:r>
      <w:r>
        <w:rPr>
          <w:rFonts w:cs="Times New Roman"/>
        </w:rPr>
        <w:t>и</w:t>
      </w:r>
      <w:r>
        <w:rPr>
          <w:rFonts w:cs="Times New Roman"/>
        </w:rPr>
        <w:t xml:space="preserve">ложений </w:t>
      </w:r>
      <w:r>
        <w:rPr>
          <w:rFonts w:cs="Times New Roman"/>
          <w:lang w:val="en-US"/>
        </w:rPr>
        <w:t>ACE</w:t>
      </w:r>
      <w:r w:rsidRPr="005D2659">
        <w:rPr>
          <w:rFonts w:cs="Times New Roman"/>
        </w:rPr>
        <w:t>.</w:t>
      </w:r>
      <w:r>
        <w:rPr>
          <w:rFonts w:cs="Times New Roman"/>
        </w:rPr>
        <w:t xml:space="preserve"> Адаптивная коммуникационная среда</w:t>
      </w:r>
      <w:r w:rsidRPr="005D2659">
        <w:rPr>
          <w:rFonts w:cs="Times New Roman"/>
        </w:rPr>
        <w:t xml:space="preserve"> (ACE) свободно досту</w:t>
      </w:r>
      <w:r w:rsidRPr="005D2659">
        <w:rPr>
          <w:rFonts w:cs="Times New Roman"/>
        </w:rPr>
        <w:t>п</w:t>
      </w:r>
      <w:r w:rsidRPr="005D2659">
        <w:rPr>
          <w:rFonts w:cs="Times New Roman"/>
        </w:rPr>
        <w:t>ная</w:t>
      </w:r>
      <w:r>
        <w:rPr>
          <w:rFonts w:cs="Times New Roman"/>
        </w:rPr>
        <w:t>, объектно-ориентированная библиотека</w:t>
      </w:r>
      <w:r w:rsidRPr="005D2659">
        <w:rPr>
          <w:rFonts w:cs="Times New Roman"/>
        </w:rPr>
        <w:t>, с откры</w:t>
      </w:r>
      <w:r>
        <w:rPr>
          <w:rFonts w:cs="Times New Roman"/>
        </w:rPr>
        <w:t>тым исходным кодом</w:t>
      </w:r>
      <w:r w:rsidRPr="005D2659">
        <w:rPr>
          <w:rFonts w:cs="Times New Roman"/>
        </w:rPr>
        <w:t>, ре</w:t>
      </w:r>
      <w:r w:rsidRPr="005D2659">
        <w:rPr>
          <w:rFonts w:cs="Times New Roman"/>
        </w:rPr>
        <w:t>а</w:t>
      </w:r>
      <w:r w:rsidRPr="005D2659">
        <w:rPr>
          <w:rFonts w:cs="Times New Roman"/>
        </w:rPr>
        <w:t>лизую</w:t>
      </w:r>
      <w:r>
        <w:rPr>
          <w:rFonts w:cs="Times New Roman"/>
        </w:rPr>
        <w:t>щая</w:t>
      </w:r>
      <w:r w:rsidRPr="005D2659">
        <w:rPr>
          <w:rFonts w:cs="Times New Roman"/>
        </w:rPr>
        <w:t xml:space="preserve"> основ</w:t>
      </w:r>
      <w:r>
        <w:rPr>
          <w:rFonts w:cs="Times New Roman"/>
        </w:rPr>
        <w:t>ные модели программирования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сетевых приложений</w:t>
      </w:r>
      <w:r w:rsidRPr="005D2659">
        <w:rPr>
          <w:rFonts w:cs="Times New Roman"/>
        </w:rPr>
        <w:t>. ACE предоставляет богатый на</w:t>
      </w:r>
      <w:r>
        <w:rPr>
          <w:rFonts w:cs="Times New Roman"/>
        </w:rPr>
        <w:t>бор многоразовых C +</w:t>
      </w:r>
      <w:r w:rsidRPr="005D2659">
        <w:rPr>
          <w:rFonts w:cs="Times New Roman"/>
        </w:rPr>
        <w:t>+ компонентов, которые в</w:t>
      </w:r>
      <w:r w:rsidRPr="005D2659">
        <w:rPr>
          <w:rFonts w:cs="Times New Roman"/>
        </w:rPr>
        <w:t>ы</w:t>
      </w:r>
      <w:r w:rsidRPr="005D2659">
        <w:rPr>
          <w:rFonts w:cs="Times New Roman"/>
        </w:rPr>
        <w:t>полняют общие задачи коммуникационного программного обеспечения в целом ряде платформ.</w:t>
      </w:r>
      <w:r>
        <w:rPr>
          <w:rFonts w:cs="Times New Roman"/>
        </w:rPr>
        <w:t xml:space="preserve"> </w:t>
      </w:r>
    </w:p>
    <w:p w:rsidR="005D2659" w:rsidRPr="005D2659" w:rsidRDefault="00764CC5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5D2659">
        <w:rPr>
          <w:rFonts w:cs="Times New Roman"/>
        </w:rPr>
        <w:t>Задачи</w:t>
      </w:r>
      <w:r w:rsidR="005D2659" w:rsidRPr="005D2659">
        <w:rPr>
          <w:rFonts w:cs="Times New Roman"/>
        </w:rPr>
        <w:t xml:space="preserve"> </w:t>
      </w:r>
      <w:r w:rsidR="005D2659">
        <w:rPr>
          <w:rFonts w:cs="Times New Roman"/>
        </w:rPr>
        <w:t>к</w:t>
      </w:r>
      <w:r w:rsidR="005D2659" w:rsidRPr="005D2659">
        <w:rPr>
          <w:rFonts w:cs="Times New Roman"/>
        </w:rPr>
        <w:t>оммуникацион</w:t>
      </w:r>
      <w:r w:rsidR="005D2659">
        <w:rPr>
          <w:rFonts w:cs="Times New Roman"/>
        </w:rPr>
        <w:t>ного</w:t>
      </w:r>
      <w:r w:rsidR="005D2659" w:rsidRPr="005D2659">
        <w:rPr>
          <w:rFonts w:cs="Times New Roman"/>
        </w:rPr>
        <w:t xml:space="preserve"> про</w:t>
      </w:r>
      <w:r w:rsidR="005D2659">
        <w:rPr>
          <w:rFonts w:cs="Times New Roman"/>
        </w:rPr>
        <w:t>граммного</w:t>
      </w:r>
      <w:r w:rsidR="005D2659" w:rsidRPr="005D2659">
        <w:rPr>
          <w:rFonts w:cs="Times New Roman"/>
        </w:rPr>
        <w:t xml:space="preserve"> обеспечение </w:t>
      </w:r>
      <w:r w:rsidR="005D2659">
        <w:rPr>
          <w:rFonts w:cs="Times New Roman"/>
        </w:rPr>
        <w:t>в</w:t>
      </w:r>
      <w:r w:rsidR="005D2659" w:rsidRPr="005D2659">
        <w:rPr>
          <w:rFonts w:cs="Times New Roman"/>
        </w:rPr>
        <w:t>ключают д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мультиплексирования</w:t>
      </w:r>
      <w:r w:rsidR="005D2659">
        <w:rPr>
          <w:rFonts w:cs="Times New Roman"/>
        </w:rPr>
        <w:t xml:space="preserve"> и диспетчеризацию событий</w:t>
      </w:r>
      <w:r w:rsidR="005D2659" w:rsidRPr="005D2659">
        <w:rPr>
          <w:rFonts w:cs="Times New Roman"/>
        </w:rPr>
        <w:t>, обработка сигна</w:t>
      </w:r>
      <w:r w:rsidR="005D2659">
        <w:rPr>
          <w:rFonts w:cs="Times New Roman"/>
        </w:rPr>
        <w:t>лов</w:t>
      </w:r>
      <w:r w:rsidR="005D2659" w:rsidRPr="005D2659">
        <w:rPr>
          <w:rFonts w:cs="Times New Roman"/>
        </w:rPr>
        <w:t>, ин</w:t>
      </w:r>
      <w:r w:rsidR="005D2659" w:rsidRPr="005D2659">
        <w:rPr>
          <w:rFonts w:cs="Times New Roman"/>
        </w:rPr>
        <w:t>и</w:t>
      </w:r>
      <w:r w:rsidR="005D2659">
        <w:rPr>
          <w:rFonts w:cs="Times New Roman"/>
        </w:rPr>
        <w:t>циализацию служб</w:t>
      </w:r>
      <w:r w:rsidR="005D2659" w:rsidRPr="005D2659">
        <w:rPr>
          <w:rFonts w:cs="Times New Roman"/>
        </w:rPr>
        <w:t>, взаимо</w:t>
      </w:r>
      <w:r w:rsidR="005D2659">
        <w:rPr>
          <w:rFonts w:cs="Times New Roman"/>
        </w:rPr>
        <w:t>действие</w:t>
      </w:r>
      <w:r w:rsidR="005D2659" w:rsidRPr="005D2659">
        <w:rPr>
          <w:rFonts w:cs="Times New Roman"/>
        </w:rPr>
        <w:t xml:space="preserve"> про</w:t>
      </w:r>
      <w:r w:rsidR="005D2659">
        <w:rPr>
          <w:rFonts w:cs="Times New Roman"/>
        </w:rPr>
        <w:t>цессов</w:t>
      </w:r>
      <w:r w:rsidR="005D2659" w:rsidRPr="005D2659">
        <w:rPr>
          <w:rFonts w:cs="Times New Roman"/>
        </w:rPr>
        <w:t>, разде</w:t>
      </w:r>
      <w:r w:rsidR="005D2659">
        <w:rPr>
          <w:rFonts w:cs="Times New Roman"/>
        </w:rPr>
        <w:t>ляемую</w:t>
      </w:r>
      <w:r w:rsidR="005D2659" w:rsidRPr="005D2659">
        <w:rPr>
          <w:rFonts w:cs="Times New Roman"/>
        </w:rPr>
        <w:t xml:space="preserve"> память управл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ния, маршрутизации сообще</w:t>
      </w:r>
      <w:r w:rsidR="005D2659">
        <w:rPr>
          <w:rFonts w:cs="Times New Roman"/>
        </w:rPr>
        <w:t>ний</w:t>
      </w:r>
      <w:r w:rsidR="005D2659" w:rsidRPr="005D2659">
        <w:rPr>
          <w:rFonts w:cs="Times New Roman"/>
        </w:rPr>
        <w:t>, динами</w:t>
      </w:r>
      <w:r w:rsidR="005D2659">
        <w:rPr>
          <w:rFonts w:cs="Times New Roman"/>
        </w:rPr>
        <w:t>ческое</w:t>
      </w:r>
      <w:r w:rsidR="005D2659" w:rsidRPr="005D2659">
        <w:rPr>
          <w:rFonts w:cs="Times New Roman"/>
        </w:rPr>
        <w:t xml:space="preserve"> конфигур</w:t>
      </w:r>
      <w:r w:rsidR="005D2659">
        <w:rPr>
          <w:rFonts w:cs="Times New Roman"/>
        </w:rPr>
        <w:t>ирование</w:t>
      </w:r>
      <w:r w:rsidR="005D2659" w:rsidRPr="005D2659">
        <w:rPr>
          <w:rFonts w:cs="Times New Roman"/>
        </w:rPr>
        <w:t xml:space="preserve"> распред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лен</w:t>
      </w:r>
      <w:r w:rsidR="005D2659">
        <w:rPr>
          <w:rFonts w:cs="Times New Roman"/>
        </w:rPr>
        <w:t>ных служб</w:t>
      </w:r>
      <w:r w:rsidR="005D2659" w:rsidRPr="005D2659">
        <w:rPr>
          <w:rFonts w:cs="Times New Roman"/>
        </w:rPr>
        <w:t>, параллель</w:t>
      </w:r>
      <w:r w:rsidR="005D2659">
        <w:rPr>
          <w:rFonts w:cs="Times New Roman"/>
        </w:rPr>
        <w:t>ное</w:t>
      </w:r>
      <w:r w:rsidR="005D2659" w:rsidRPr="005D2659">
        <w:rPr>
          <w:rFonts w:cs="Times New Roman"/>
        </w:rPr>
        <w:t xml:space="preserve"> выпол</w:t>
      </w:r>
      <w:r w:rsidR="005D2659">
        <w:rPr>
          <w:rFonts w:cs="Times New Roman"/>
        </w:rPr>
        <w:t>нение</w:t>
      </w:r>
      <w:r w:rsidR="005D2659" w:rsidRPr="005D2659">
        <w:rPr>
          <w:rFonts w:cs="Times New Roman"/>
        </w:rPr>
        <w:t xml:space="preserve"> и синхрони</w:t>
      </w:r>
      <w:r w:rsidR="005D2659">
        <w:rPr>
          <w:rFonts w:cs="Times New Roman"/>
        </w:rPr>
        <w:t>зацию</w:t>
      </w:r>
      <w:r w:rsidR="005D2659" w:rsidRPr="005D2659">
        <w:rPr>
          <w:rFonts w:cs="Times New Roman"/>
        </w:rPr>
        <w:t>.</w:t>
      </w:r>
    </w:p>
    <w:p w:rsidR="00C04464" w:rsidRPr="005D2659" w:rsidRDefault="005D2659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D2659">
        <w:rPr>
          <w:rFonts w:cs="Times New Roman"/>
        </w:rPr>
        <w:t xml:space="preserve">ACE </w:t>
      </w:r>
      <w:r>
        <w:rPr>
          <w:rFonts w:cs="Times New Roman"/>
        </w:rPr>
        <w:t>упрощает разработку объектно-ориентированных</w:t>
      </w:r>
      <w:r w:rsidRPr="005D2659">
        <w:rPr>
          <w:rFonts w:cs="Times New Roman"/>
        </w:rPr>
        <w:t xml:space="preserve"> сетевых прилож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ний и сервисов, которые ис</w:t>
      </w:r>
      <w:r>
        <w:rPr>
          <w:rFonts w:cs="Times New Roman"/>
        </w:rPr>
        <w:t xml:space="preserve">пользуют взаимодействие процессов и </w:t>
      </w:r>
      <w:r w:rsidRPr="005D2659">
        <w:rPr>
          <w:rFonts w:cs="Times New Roman"/>
        </w:rPr>
        <w:t>событий</w:t>
      </w:r>
      <w:r>
        <w:rPr>
          <w:rFonts w:cs="Times New Roman"/>
        </w:rPr>
        <w:t>,</w:t>
      </w:r>
      <w:r w:rsidRPr="005D2659">
        <w:rPr>
          <w:rFonts w:cs="Times New Roman"/>
        </w:rPr>
        <w:t xml:space="preserve"> я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ное динамическое связывание и параллелизма. Кроме того, ACE автоматизир</w:t>
      </w:r>
      <w:r w:rsidRPr="005D2659">
        <w:rPr>
          <w:rFonts w:cs="Times New Roman"/>
        </w:rPr>
        <w:t>у</w:t>
      </w:r>
      <w:r>
        <w:rPr>
          <w:rFonts w:cs="Times New Roman"/>
        </w:rPr>
        <w:t>ет конфигурирование</w:t>
      </w:r>
      <w:r w:rsidRPr="005D2659">
        <w:rPr>
          <w:rFonts w:cs="Times New Roman"/>
        </w:rPr>
        <w:t xml:space="preserve"> системы и изменение конфигурации путем динамическ</w:t>
      </w:r>
      <w:r w:rsidRPr="005D2659">
        <w:rPr>
          <w:rFonts w:cs="Times New Roman"/>
        </w:rPr>
        <w:t>о</w:t>
      </w:r>
      <w:r w:rsidRPr="005D2659">
        <w:rPr>
          <w:rFonts w:cs="Times New Roman"/>
        </w:rPr>
        <w:t>го связы</w:t>
      </w:r>
      <w:r>
        <w:rPr>
          <w:rFonts w:cs="Times New Roman"/>
        </w:rPr>
        <w:t>вания сервисов в приложении</w:t>
      </w:r>
      <w:r w:rsidRPr="005D2659">
        <w:rPr>
          <w:rFonts w:cs="Times New Roman"/>
        </w:rPr>
        <w:t xml:space="preserve"> во время выполнения.</w:t>
      </w:r>
    </w:p>
    <w:p w:rsidR="00764CC5" w:rsidRDefault="00764CC5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30FC4" w:rsidRDefault="005D265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 xml:space="preserve">3.2 Разработка модулей программного </w:t>
      </w:r>
      <w:r w:rsidR="002A3B0F">
        <w:rPr>
          <w:rFonts w:cs="Times New Roman"/>
          <w:b/>
          <w:sz w:val="32"/>
          <w:szCs w:val="32"/>
        </w:rPr>
        <w:t>средства</w:t>
      </w: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7E634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проектировании структуры программного средства «Сетевой чат» вся система приложения была разделена на несколько модулей, каждый из к</w:t>
      </w:r>
      <w:r>
        <w:rPr>
          <w:rFonts w:cs="Times New Roman"/>
        </w:rPr>
        <w:t>о</w:t>
      </w:r>
      <w:r>
        <w:rPr>
          <w:rFonts w:cs="Times New Roman"/>
        </w:rPr>
        <w:t>торых выполняет определенные функции.</w:t>
      </w:r>
    </w:p>
    <w:p w:rsidR="007E6342" w:rsidRPr="00B30FC4" w:rsidRDefault="007E634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B760B4" w:rsidRPr="00B760B4" w:rsidRDefault="00B760B4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Pr="00B760B4">
        <w:rPr>
          <w:rFonts w:cs="Times New Roman"/>
          <w:b/>
        </w:rPr>
        <w:t>3.2.1 Разработка модуля пользовательского интерфейса</w:t>
      </w: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пользовательского интерфейса (</w:t>
      </w:r>
      <w:r>
        <w:rPr>
          <w:rFonts w:cs="Times New Roman"/>
          <w:lang w:val="en-US"/>
        </w:rPr>
        <w:t>UI</w:t>
      </w:r>
      <w:r w:rsidRPr="00B760B4">
        <w:rPr>
          <w:rFonts w:cs="Times New Roman"/>
        </w:rPr>
        <w:t xml:space="preserve"> </w:t>
      </w:r>
      <w:r>
        <w:rPr>
          <w:rFonts w:cs="Times New Roman"/>
          <w:lang w:val="en-US"/>
        </w:rPr>
        <w:t>Module</w:t>
      </w:r>
      <w:r>
        <w:rPr>
          <w:rFonts w:cs="Times New Roman"/>
        </w:rPr>
        <w:t>)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>разработан с испол</w:t>
      </w:r>
      <w:r>
        <w:rPr>
          <w:rFonts w:cs="Times New Roman"/>
        </w:rPr>
        <w:t>ь</w:t>
      </w:r>
      <w:r>
        <w:rPr>
          <w:rFonts w:cs="Times New Roman"/>
        </w:rPr>
        <w:t xml:space="preserve">зованием библиотеки 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 xml:space="preserve"> и представляет собой исполняемый (.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>) файл прил</w:t>
      </w:r>
      <w:r>
        <w:rPr>
          <w:rFonts w:cs="Times New Roman"/>
        </w:rPr>
        <w:t>о</w:t>
      </w:r>
      <w:r>
        <w:rPr>
          <w:rFonts w:cs="Times New Roman"/>
        </w:rPr>
        <w:t>жения. Он состоит из классов, с помощью которых создается главное окно пр</w:t>
      </w:r>
      <w:r>
        <w:rPr>
          <w:rFonts w:cs="Times New Roman"/>
        </w:rPr>
        <w:t>и</w:t>
      </w:r>
      <w:r>
        <w:rPr>
          <w:rFonts w:cs="Times New Roman"/>
        </w:rPr>
        <w:t>ложения, а так же элементы управления для удобной работы пользователя с программным средством (главное меню, диалоги настройки, логина, регистр</w:t>
      </w:r>
      <w:r>
        <w:rPr>
          <w:rFonts w:cs="Times New Roman"/>
        </w:rPr>
        <w:t>а</w:t>
      </w:r>
      <w:r>
        <w:rPr>
          <w:rFonts w:cs="Times New Roman"/>
        </w:rPr>
        <w:t>ции и др.).</w:t>
      </w:r>
    </w:p>
    <w:p w:rsidR="00B760B4" w:rsidRPr="00C313DE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Центральным классом данного модуля является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MainFraim</w:t>
      </w:r>
      <w:r w:rsidRPr="00B760B4">
        <w:rPr>
          <w:rFonts w:cs="Times New Roman"/>
        </w:rPr>
        <w:t xml:space="preserve">. </w:t>
      </w:r>
      <w:r>
        <w:rPr>
          <w:rFonts w:cs="Times New Roman"/>
        </w:rPr>
        <w:t>Данный класс аккумулирует в себе все действия по созданию и отображению пользов</w:t>
      </w:r>
      <w:r>
        <w:rPr>
          <w:rFonts w:cs="Times New Roman"/>
        </w:rPr>
        <w:t>а</w:t>
      </w:r>
      <w:r>
        <w:rPr>
          <w:rFonts w:cs="Times New Roman"/>
        </w:rPr>
        <w:t>тельского интерфейса. Так же он предоставляет методы для управления доба</w:t>
      </w:r>
      <w:r>
        <w:rPr>
          <w:rFonts w:cs="Times New Roman"/>
        </w:rPr>
        <w:t>в</w:t>
      </w:r>
      <w:r>
        <w:rPr>
          <w:rFonts w:cs="Times New Roman"/>
        </w:rPr>
        <w:t>лением и удалением пользователей, добавлением сообщений. В структурном плане</w:t>
      </w:r>
      <w:r w:rsidR="00073752">
        <w:rPr>
          <w:rFonts w:cs="Times New Roman"/>
        </w:rPr>
        <w:t xml:space="preserve"> класс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MainFrame</w:t>
      </w:r>
      <w:r>
        <w:rPr>
          <w:rFonts w:cs="Times New Roman"/>
        </w:rPr>
        <w:t xml:space="preserve"> состоит из списка пользователей</w:t>
      </w:r>
      <w:r w:rsidR="00073752">
        <w:rPr>
          <w:rFonts w:cs="Times New Roman"/>
        </w:rPr>
        <w:t>, окна отправленных и принятых сообщений, окна для ввода сообщений, главного меню. Создание пользовательского интерф</w:t>
      </w:r>
      <w:r w:rsidR="00C313DE">
        <w:rPr>
          <w:rFonts w:cs="Times New Roman"/>
        </w:rPr>
        <w:t>ейса разделено на не</w:t>
      </w:r>
      <w:r w:rsidR="00073752">
        <w:rPr>
          <w:rFonts w:cs="Times New Roman"/>
        </w:rPr>
        <w:t>сколько методов, каждый из к</w:t>
      </w:r>
      <w:r w:rsidR="00073752">
        <w:rPr>
          <w:rFonts w:cs="Times New Roman"/>
        </w:rPr>
        <w:t>о</w:t>
      </w:r>
      <w:r w:rsidR="00073752">
        <w:rPr>
          <w:rFonts w:cs="Times New Roman"/>
        </w:rPr>
        <w:t>торых отвечает за создание определенной области или объекта в главном окне приложения.</w:t>
      </w:r>
      <w:r w:rsidR="00C313DE">
        <w:rPr>
          <w:rFonts w:cs="Times New Roman"/>
        </w:rPr>
        <w:t xml:space="preserve"> </w:t>
      </w:r>
      <w:r w:rsidR="00865860">
        <w:rPr>
          <w:rFonts w:cs="Times New Roman"/>
        </w:rPr>
        <w:t xml:space="preserve">Создание интерфейса главного окна </w:t>
      </w:r>
      <w:r w:rsidR="00C313DE">
        <w:rPr>
          <w:rFonts w:cs="Times New Roman"/>
        </w:rPr>
        <w:t>приведен</w:t>
      </w:r>
      <w:r w:rsidR="00865860">
        <w:rPr>
          <w:rFonts w:cs="Times New Roman"/>
        </w:rPr>
        <w:t>о</w:t>
      </w:r>
      <w:r w:rsidR="00C313DE">
        <w:rPr>
          <w:rFonts w:cs="Times New Roman"/>
        </w:rPr>
        <w:t xml:space="preserve"> в листинге 3.1.</w:t>
      </w:r>
    </w:p>
    <w:p w:rsidR="00073752" w:rsidRDefault="00073752" w:rsidP="00C6767C">
      <w:pPr>
        <w:widowControl w:val="0"/>
        <w:ind w:firstLine="0"/>
        <w:rPr>
          <w:rFonts w:cs="Times New Roman"/>
        </w:rPr>
      </w:pPr>
    </w:p>
    <w:p w:rsidR="00C313DE" w:rsidRPr="00865860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C313DE">
        <w:rPr>
          <w:rFonts w:ascii="Consolas" w:hAnsi="Consolas" w:cs="Consolas"/>
          <w:sz w:val="19"/>
          <w:szCs w:val="19"/>
          <w:lang w:val="en-US"/>
        </w:rPr>
        <w:t>MainFrame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C313DE">
        <w:rPr>
          <w:rFonts w:ascii="Consolas" w:hAnsi="Consolas" w:cs="Consolas"/>
          <w:sz w:val="19"/>
          <w:szCs w:val="19"/>
          <w:lang w:val="en-US"/>
        </w:rPr>
        <w:t>SetupUI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C313DE" w:rsidRPr="00065067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QWidget* mainWidget = </w:t>
      </w: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 QWidget();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mainWidget-&gt;setObjectName(MAIN_WIDGET_NAME);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mainWidget-&gt;setStyleSheet(MAIN_WIDGET_STYLE);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CreateMenuBar();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QHBoxLayout* mainLayout = CreateMainLayout(CreateUsersWidget(),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>CreateMessagesWidget());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mainWidget-&gt;setLayout(mainLayout);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setCentralWidget(mainWidget);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setWindowTitle(MAIN_TITLE);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setWindowIcon(QIcon(MAIN_ICON_PATH));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resize(MAINFRAME_WIDTH, MAINFRAME_HEIGH);</w:t>
      </w:r>
    </w:p>
    <w:p w:rsid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13DE" w:rsidRPr="00C313DE" w:rsidRDefault="00C313DE" w:rsidP="00C313DE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Метод </w:t>
      </w:r>
      <w:r>
        <w:rPr>
          <w:rFonts w:cs="Times New Roman"/>
          <w:b/>
          <w:szCs w:val="28"/>
          <w:lang w:val="en-US"/>
        </w:rPr>
        <w:t>SetupUI</w:t>
      </w:r>
      <w:r w:rsidRPr="00C313DE">
        <w:rPr>
          <w:rFonts w:cs="Times New Roman"/>
          <w:b/>
          <w:szCs w:val="28"/>
        </w:rPr>
        <w:t xml:space="preserve"> </w:t>
      </w:r>
      <w:r w:rsidRPr="006E54E2">
        <w:rPr>
          <w:rFonts w:cs="Times New Roman"/>
          <w:b/>
        </w:rPr>
        <w:t xml:space="preserve">класса </w:t>
      </w:r>
      <w:r>
        <w:rPr>
          <w:rFonts w:cs="Times New Roman"/>
          <w:b/>
          <w:lang w:val="en-US"/>
        </w:rPr>
        <w:t>MainFrame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Pr="00C313DE" w:rsidRDefault="00C313DE" w:rsidP="00C6767C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Pr="00C313DE">
        <w:rPr>
          <w:rFonts w:cs="Times New Roman"/>
          <w:b/>
        </w:rPr>
        <w:t>2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компонентов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073752" w:rsidRPr="00C313DE" w:rsidRDefault="00C313D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компонентов (</w:t>
      </w:r>
      <w:r>
        <w:rPr>
          <w:rFonts w:cs="Times New Roman"/>
          <w:lang w:val="en-US"/>
        </w:rPr>
        <w:t>ComponentsModule</w:t>
      </w:r>
      <w:r>
        <w:rPr>
          <w:rFonts w:cs="Times New Roman"/>
        </w:rPr>
        <w:t>)</w:t>
      </w:r>
      <w:r w:rsidRPr="00C313DE">
        <w:rPr>
          <w:rFonts w:cs="Times New Roman"/>
        </w:rPr>
        <w:t xml:space="preserve"> </w:t>
      </w:r>
      <w:r>
        <w:rPr>
          <w:rFonts w:cs="Times New Roman"/>
        </w:rPr>
        <w:t>включает в себя несколько объектов для обеспечения дополнительной функциональности программного средства «Сетевой чат». Он представлен в виде отдельной статической библи</w:t>
      </w:r>
      <w:r>
        <w:rPr>
          <w:rFonts w:cs="Times New Roman"/>
        </w:rPr>
        <w:t>о</w:t>
      </w:r>
      <w:r>
        <w:rPr>
          <w:rFonts w:cs="Times New Roman"/>
        </w:rPr>
        <w:t>теки (</w:t>
      </w:r>
      <w:r w:rsidRPr="00C313DE">
        <w:rPr>
          <w:rFonts w:cs="Times New Roman"/>
        </w:rPr>
        <w:t>.</w:t>
      </w:r>
      <w:r>
        <w:rPr>
          <w:rFonts w:cs="Times New Roman"/>
          <w:lang w:val="en-US"/>
        </w:rPr>
        <w:t>lib</w:t>
      </w:r>
      <w:r>
        <w:rPr>
          <w:rFonts w:cs="Times New Roman"/>
        </w:rPr>
        <w:t xml:space="preserve">) которая используется </w:t>
      </w:r>
      <w:r w:rsidR="00D46BC9">
        <w:rPr>
          <w:rFonts w:cs="Times New Roman"/>
        </w:rPr>
        <w:t>остальными модулями, включая модуль пол</w:t>
      </w:r>
      <w:r w:rsidR="00D46BC9">
        <w:rPr>
          <w:rFonts w:cs="Times New Roman"/>
        </w:rPr>
        <w:t>ь</w:t>
      </w:r>
      <w:r w:rsidR="00D46BC9">
        <w:rPr>
          <w:rFonts w:cs="Times New Roman"/>
        </w:rPr>
        <w:t>зовательского интерфейса.</w:t>
      </w:r>
    </w:p>
    <w:p w:rsidR="00B760B4" w:rsidRDefault="0076198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6BC9">
        <w:rPr>
          <w:rFonts w:cs="Times New Roman"/>
        </w:rPr>
        <w:t xml:space="preserve">В данном модуле представлены следующие классы: </w:t>
      </w:r>
      <w:r w:rsidR="00D46BC9">
        <w:rPr>
          <w:rFonts w:cs="Times New Roman"/>
          <w:lang w:val="en-US"/>
        </w:rPr>
        <w:t>LoginManager</w:t>
      </w:r>
      <w:r w:rsidR="00D46BC9" w:rsidRPr="00D46BC9">
        <w:rPr>
          <w:rFonts w:cs="Times New Roman"/>
        </w:rPr>
        <w:t xml:space="preserve"> (</w:t>
      </w:r>
      <w:r w:rsidR="00D46BC9">
        <w:rPr>
          <w:rFonts w:cs="Times New Roman"/>
        </w:rPr>
        <w:t>управление регистрацией и логином</w:t>
      </w:r>
      <w:r w:rsidR="00D46BC9" w:rsidRPr="00D46BC9">
        <w:rPr>
          <w:rFonts w:cs="Times New Roman"/>
        </w:rPr>
        <w:t>)</w:t>
      </w:r>
      <w:r w:rsidR="00D46BC9">
        <w:rPr>
          <w:rFonts w:cs="Times New Roman"/>
        </w:rPr>
        <w:t xml:space="preserve">, </w:t>
      </w:r>
      <w:r w:rsidR="00D46BC9">
        <w:rPr>
          <w:rFonts w:cs="Times New Roman"/>
          <w:lang w:val="en-US"/>
        </w:rPr>
        <w:t>SettingsManager</w:t>
      </w:r>
      <w:r w:rsidRPr="0076198F">
        <w:rPr>
          <w:rFonts w:cs="Times New Roman"/>
        </w:rPr>
        <w:t xml:space="preserve"> (</w:t>
      </w:r>
      <w:r>
        <w:rPr>
          <w:rFonts w:cs="Times New Roman"/>
        </w:rPr>
        <w:t>управление настройк</w:t>
      </w:r>
      <w:r>
        <w:rPr>
          <w:rFonts w:cs="Times New Roman"/>
        </w:rPr>
        <w:t>а</w:t>
      </w:r>
      <w:r>
        <w:rPr>
          <w:rFonts w:cs="Times New Roman"/>
        </w:rPr>
        <w:t>ми приложения</w:t>
      </w:r>
      <w:r w:rsidRPr="0076198F">
        <w:rPr>
          <w:rFonts w:cs="Times New Roman"/>
        </w:rPr>
        <w:t>)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NetUsersManger</w:t>
      </w:r>
      <w:r>
        <w:rPr>
          <w:rFonts w:cs="Times New Roman"/>
        </w:rPr>
        <w:t xml:space="preserve"> </w:t>
      </w:r>
      <w:r w:rsidRPr="0076198F">
        <w:rPr>
          <w:rFonts w:cs="Times New Roman"/>
        </w:rPr>
        <w:t>(</w:t>
      </w:r>
      <w:r>
        <w:rPr>
          <w:rFonts w:cs="Times New Roman"/>
        </w:rPr>
        <w:t>управление сетевыми пользователями</w:t>
      </w:r>
      <w:r w:rsidRPr="0076198F">
        <w:rPr>
          <w:rFonts w:cs="Times New Roman"/>
        </w:rPr>
        <w:t>)</w:t>
      </w:r>
      <w:r w:rsidR="00EA7B62">
        <w:rPr>
          <w:rFonts w:cs="Times New Roman"/>
        </w:rPr>
        <w:t xml:space="preserve">, </w:t>
      </w:r>
      <w:r w:rsidR="00EA7B62">
        <w:rPr>
          <w:rFonts w:cs="Times New Roman"/>
          <w:lang w:val="en-US"/>
        </w:rPr>
        <w:t>D</w:t>
      </w:r>
      <w:r w:rsidR="00EA7B62">
        <w:rPr>
          <w:rFonts w:cs="Times New Roman"/>
          <w:lang w:val="en-US"/>
        </w:rPr>
        <w:t>a</w:t>
      </w:r>
      <w:r w:rsidR="00EA7B62">
        <w:rPr>
          <w:rFonts w:cs="Times New Roman"/>
          <w:lang w:val="en-US"/>
        </w:rPr>
        <w:t>taBaseManager</w:t>
      </w:r>
      <w:r w:rsidR="00EA7B62" w:rsidRPr="00EA7B62">
        <w:rPr>
          <w:rFonts w:cs="Times New Roman"/>
        </w:rPr>
        <w:t xml:space="preserve"> (</w:t>
      </w:r>
      <w:r w:rsidR="00EA7B62">
        <w:rPr>
          <w:rFonts w:cs="Times New Roman"/>
        </w:rPr>
        <w:t>работа с базой данных приложения</w:t>
      </w:r>
      <w:r w:rsidR="00EA7B62" w:rsidRPr="00EA7B62">
        <w:rPr>
          <w:rFonts w:cs="Times New Roman"/>
        </w:rPr>
        <w:t>)</w:t>
      </w:r>
      <w:r>
        <w:rPr>
          <w:rFonts w:cs="Times New Roman"/>
        </w:rPr>
        <w:t>.</w:t>
      </w:r>
    </w:p>
    <w:p w:rsidR="00EA7B62" w:rsidRPr="00920A5C" w:rsidRDefault="00EA7B6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Программное средство «Сетевой чат» имеет возможность сохранять с</w:t>
      </w:r>
      <w:r>
        <w:rPr>
          <w:rFonts w:cs="Times New Roman"/>
        </w:rPr>
        <w:t>о</w:t>
      </w:r>
      <w:r>
        <w:rPr>
          <w:rFonts w:cs="Times New Roman"/>
        </w:rPr>
        <w:t>общения принятые и переданные другим пользователям. А затем восстанавл</w:t>
      </w:r>
      <w:r>
        <w:rPr>
          <w:rFonts w:cs="Times New Roman"/>
        </w:rPr>
        <w:t>и</w:t>
      </w:r>
      <w:r>
        <w:rPr>
          <w:rFonts w:cs="Times New Roman"/>
        </w:rPr>
        <w:t xml:space="preserve">вать их из базы данных, если пользователь хочет посмотреть свою прошлую переписку. Для данной функции используется библиотека </w:t>
      </w:r>
      <w:r>
        <w:rPr>
          <w:rFonts w:cs="Times New Roman"/>
          <w:lang w:val="en-US"/>
        </w:rPr>
        <w:t>SQLite</w:t>
      </w:r>
      <w:r w:rsidRPr="00EA7B62">
        <w:rPr>
          <w:rFonts w:cs="Times New Roman"/>
        </w:rPr>
        <w:t xml:space="preserve"> </w:t>
      </w:r>
      <w:r>
        <w:rPr>
          <w:rFonts w:cs="Times New Roman"/>
        </w:rPr>
        <w:t xml:space="preserve">версии 3.0, которая позволяет легко работать с реляционными базами данных на языке </w:t>
      </w:r>
      <w:r>
        <w:rPr>
          <w:rFonts w:cs="Times New Roman"/>
          <w:lang w:val="en-US"/>
        </w:rPr>
        <w:t>C</w:t>
      </w:r>
      <w:r w:rsidRPr="00920A5C">
        <w:rPr>
          <w:rFonts w:cs="Times New Roman"/>
        </w:rPr>
        <w:t>++.</w:t>
      </w:r>
    </w:p>
    <w:p w:rsidR="00EA7B62" w:rsidRPr="00065067" w:rsidRDefault="00C0277A" w:rsidP="00EA7B62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LoginManager</w:t>
      </w:r>
      <w:r>
        <w:rPr>
          <w:rFonts w:cs="Times New Roman"/>
        </w:rPr>
        <w:t xml:space="preserve"> хранит в себе данные всех зарегистрированных пользов</w:t>
      </w:r>
      <w:r>
        <w:rPr>
          <w:rFonts w:cs="Times New Roman"/>
        </w:rPr>
        <w:t>а</w:t>
      </w:r>
      <w:r>
        <w:rPr>
          <w:rFonts w:cs="Times New Roman"/>
        </w:rPr>
        <w:t>телей, считывает и сохраняет данные реестре, предоставляет методы для пол</w:t>
      </w:r>
      <w:r>
        <w:rPr>
          <w:rFonts w:cs="Times New Roman"/>
        </w:rPr>
        <w:t>у</w:t>
      </w:r>
      <w:r>
        <w:rPr>
          <w:rFonts w:cs="Times New Roman"/>
        </w:rPr>
        <w:t>чения данных, а так же для проверки их на уникальности и правильность.</w:t>
      </w:r>
    </w:p>
    <w:p w:rsidR="006368B9" w:rsidRPr="00065067" w:rsidRDefault="006368B9" w:rsidP="00EA7B62">
      <w:pPr>
        <w:widowControl w:val="0"/>
        <w:ind w:firstLine="0"/>
        <w:rPr>
          <w:rFonts w:cs="Times New Roman"/>
        </w:rPr>
      </w:pP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 xml:space="preserve">std::vector&lt;UserDataPtr&gt; LoginManagerImpl::GetUsersData() 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std::vector&lt;UserDataPtr&gt; users;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std::for_each(m_users.begin(), m_users.end(),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[&amp;users](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3FD4">
        <w:rPr>
          <w:rFonts w:ascii="Consolas" w:hAnsi="Consolas" w:cs="Consolas"/>
          <w:sz w:val="19"/>
          <w:szCs w:val="19"/>
          <w:lang w:val="en-US"/>
        </w:rPr>
        <w:t xml:space="preserve"> std::pair&lt;std::wstring, UserDataPtr&gt;&amp; it)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 w:rsidRPr="00213FD4">
        <w:rPr>
          <w:rFonts w:ascii="Consolas" w:hAnsi="Consolas" w:cs="Consolas"/>
          <w:sz w:val="19"/>
          <w:szCs w:val="19"/>
          <w:lang w:val="en-US"/>
        </w:rPr>
        <w:tab/>
        <w:t>users.push_back(it.second);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users;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68B9" w:rsidRDefault="006368B9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5C699B" w:rsidRDefault="005C699B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213FD4" w:rsidRDefault="00213FD4" w:rsidP="00213FD4">
      <w:pPr>
        <w:widowControl w:val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817BE6"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Получение данных зарегистрированных пользователей</w:t>
      </w:r>
    </w:p>
    <w:p w:rsidR="00EA7B62" w:rsidRDefault="00EA7B62" w:rsidP="00213FD4">
      <w:pPr>
        <w:widowControl w:val="0"/>
        <w:ind w:firstLine="0"/>
        <w:jc w:val="center"/>
        <w:rPr>
          <w:rFonts w:cs="Times New Roman"/>
          <w:b/>
        </w:rPr>
      </w:pPr>
    </w:p>
    <w:p w:rsidR="006368B9" w:rsidRPr="00C313DE" w:rsidRDefault="006368B9" w:rsidP="00213FD4">
      <w:pPr>
        <w:widowControl w:val="0"/>
        <w:ind w:firstLine="0"/>
        <w:jc w:val="center"/>
        <w:rPr>
          <w:rFonts w:cs="Times New Roman"/>
          <w:b/>
        </w:rPr>
      </w:pPr>
    </w:p>
    <w:p w:rsidR="00817BE6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 листинге 3.2</w:t>
      </w:r>
      <w:r w:rsidR="00F97518">
        <w:rPr>
          <w:rFonts w:cs="Times New Roman"/>
        </w:rPr>
        <w:t xml:space="preserve"> представлен метод класса для получения данных всех з</w:t>
      </w:r>
      <w:r w:rsidR="00F97518">
        <w:rPr>
          <w:rFonts w:cs="Times New Roman"/>
        </w:rPr>
        <w:t>а</w:t>
      </w:r>
      <w:r w:rsidR="00F97518">
        <w:rPr>
          <w:rFonts w:cs="Times New Roman"/>
        </w:rPr>
        <w:t>регистрированных пользователей на данном компьютере</w:t>
      </w:r>
    </w:p>
    <w:p w:rsidR="00B760B4" w:rsidRPr="00213FD4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Кроме этого данный класс</w:t>
      </w:r>
      <w:r w:rsidR="00213FD4">
        <w:rPr>
          <w:rFonts w:cs="Times New Roman"/>
        </w:rPr>
        <w:t xml:space="preserve"> хранит в себе два состояния </w:t>
      </w:r>
      <w:r w:rsidR="00213FD4">
        <w:rPr>
          <w:rFonts w:cs="Times New Roman"/>
          <w:lang w:val="en-US"/>
        </w:rPr>
        <w:t>online</w:t>
      </w:r>
      <w:r w:rsidR="00213FD4" w:rsidRPr="00213FD4">
        <w:rPr>
          <w:rFonts w:cs="Times New Roman"/>
        </w:rPr>
        <w:t xml:space="preserve"> </w:t>
      </w:r>
      <w:r w:rsidR="00213FD4">
        <w:rPr>
          <w:rFonts w:cs="Times New Roman"/>
        </w:rPr>
        <w:t xml:space="preserve">и </w:t>
      </w:r>
      <w:r w:rsidR="00213FD4">
        <w:rPr>
          <w:rFonts w:cs="Times New Roman"/>
          <w:lang w:val="en-US"/>
        </w:rPr>
        <w:t>offline</w:t>
      </w:r>
      <w:r w:rsidR="00213FD4" w:rsidRPr="00213FD4">
        <w:rPr>
          <w:rFonts w:cs="Times New Roman"/>
        </w:rPr>
        <w:t xml:space="preserve">. </w:t>
      </w:r>
      <w:r w:rsidR="00213FD4">
        <w:rPr>
          <w:rFonts w:cs="Times New Roman"/>
        </w:rPr>
        <w:t>Объе</w:t>
      </w:r>
      <w:r w:rsidR="00213FD4">
        <w:rPr>
          <w:rFonts w:cs="Times New Roman"/>
        </w:rPr>
        <w:t>к</w:t>
      </w:r>
      <w:r w:rsidR="00213FD4">
        <w:rPr>
          <w:rFonts w:cs="Times New Roman"/>
        </w:rPr>
        <w:t>ты, поведение которых зависит от данных состояний, подписываются на соб</w:t>
      </w:r>
      <w:r w:rsidR="00213FD4">
        <w:rPr>
          <w:rFonts w:cs="Times New Roman"/>
        </w:rPr>
        <w:t>ы</w:t>
      </w:r>
      <w:r w:rsidR="00213FD4">
        <w:rPr>
          <w:rFonts w:cs="Times New Roman"/>
        </w:rPr>
        <w:t>тие изменения данного состояния и оповещаются при его изменении.</w:t>
      </w:r>
    </w:p>
    <w:p w:rsidR="00D46BC9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Класс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хранит в себе и управляет настройками програ</w:t>
      </w:r>
      <w:r>
        <w:rPr>
          <w:rFonts w:cs="Times New Roman"/>
        </w:rPr>
        <w:t>м</w:t>
      </w:r>
      <w:r>
        <w:rPr>
          <w:rFonts w:cs="Times New Roman"/>
        </w:rPr>
        <w:t xml:space="preserve">мы, определяет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 xml:space="preserve">-адреса сетевых адаптеров и выбирает наиболее подходящий. </w:t>
      </w:r>
      <w:r>
        <w:rPr>
          <w:rFonts w:cs="Times New Roman"/>
        </w:rPr>
        <w:lastRenderedPageBreak/>
        <w:t>Данные настройки записываются в реестр и считывают</w:t>
      </w:r>
      <w:r w:rsidR="007C3D5D">
        <w:rPr>
          <w:rFonts w:cs="Times New Roman"/>
        </w:rPr>
        <w:t>ся из него при запуске приложении</w:t>
      </w:r>
      <w:r>
        <w:rPr>
          <w:rFonts w:cs="Times New Roman"/>
        </w:rPr>
        <w:t xml:space="preserve">. Другие объекты могут обратиться к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для получ</w:t>
      </w:r>
      <w:r>
        <w:rPr>
          <w:rFonts w:cs="Times New Roman"/>
        </w:rPr>
        <w:t>е</w:t>
      </w:r>
      <w:r>
        <w:rPr>
          <w:rFonts w:cs="Times New Roman"/>
        </w:rPr>
        <w:t>ния текущих настроек.</w:t>
      </w:r>
      <w:r w:rsidR="00F4734A">
        <w:rPr>
          <w:rFonts w:cs="Times New Roman"/>
        </w:rPr>
        <w:t xml:space="preserve"> Сохранение настроек в реестре представлено в листи</w:t>
      </w:r>
      <w:r w:rsidR="00F4734A">
        <w:rPr>
          <w:rFonts w:cs="Times New Roman"/>
        </w:rPr>
        <w:t>н</w:t>
      </w:r>
      <w:r w:rsidR="00F4734A">
        <w:rPr>
          <w:rFonts w:cs="Times New Roman"/>
        </w:rPr>
        <w:t>ге 3.3.</w:t>
      </w:r>
    </w:p>
    <w:p w:rsidR="00865860" w:rsidRDefault="00865860" w:rsidP="00C6767C">
      <w:pPr>
        <w:widowControl w:val="0"/>
        <w:ind w:firstLine="0"/>
        <w:rPr>
          <w:rFonts w:cs="Times New Roman"/>
        </w:rPr>
      </w:pPr>
    </w:p>
    <w:p w:rsidR="006368B9" w:rsidRPr="00817BE6" w:rsidRDefault="006368B9" w:rsidP="00C6767C">
      <w:pPr>
        <w:widowControl w:val="0"/>
        <w:ind w:firstLine="0"/>
        <w:rPr>
          <w:rFonts w:cs="Times New Roman"/>
        </w:rPr>
      </w:pPr>
    </w:p>
    <w:p w:rsidR="00F4734A" w:rsidRPr="00865860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F4734A">
        <w:rPr>
          <w:rFonts w:ascii="Consolas" w:hAnsi="Consolas" w:cs="Consolas"/>
          <w:sz w:val="19"/>
          <w:szCs w:val="19"/>
          <w:lang w:val="en-US"/>
        </w:rPr>
        <w:t>SettingsManager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F4734A">
        <w:rPr>
          <w:rFonts w:ascii="Consolas" w:hAnsi="Consolas" w:cs="Consolas"/>
          <w:sz w:val="19"/>
          <w:szCs w:val="19"/>
          <w:lang w:val="en-US"/>
        </w:rPr>
        <w:t>SaveSettings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F4734A" w:rsidRPr="00065067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>CRegKey key;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34A">
        <w:rPr>
          <w:rFonts w:ascii="Consolas" w:hAnsi="Consolas" w:cs="Consolas"/>
          <w:sz w:val="19"/>
          <w:szCs w:val="19"/>
          <w:lang w:val="en-US"/>
        </w:rPr>
        <w:t xml:space="preserve"> (ERROR_SUCCESS == key.Open(HKEY_CURRENT_USER, SETTINGS_KEYS_PATH,</w:t>
      </w:r>
      <w:r w:rsidRPr="00F4734A">
        <w:rPr>
          <w:rFonts w:ascii="Consolas" w:hAnsi="Consolas" w:cs="Consolas"/>
          <w:sz w:val="19"/>
          <w:szCs w:val="19"/>
          <w:lang w:val="en-US"/>
        </w:rPr>
        <w:br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 xml:space="preserve"> KEY_WRITE))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key.SetStringValue(CURRENT_NET_ADDRESS, m_currentNetAddress.c_str());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key.SetDWORDValue(CURRENT_STATE_MSG_PORT, m_stateMsgPort);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key.SetDWORDValue(CURRENT_CHAT_MSG_PORT, m_chatMsgPort);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860" w:rsidRDefault="00865860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6368B9" w:rsidRDefault="006368B9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F4734A" w:rsidRPr="00C313DE" w:rsidRDefault="00F4734A" w:rsidP="00F4734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Сохранение настроек приложения в реестре</w:t>
      </w:r>
    </w:p>
    <w:p w:rsidR="00F4734A" w:rsidRDefault="00F4734A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F4734A" w:rsidRPr="00865860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65860">
        <w:rPr>
          <w:rFonts w:cs="Times New Roman"/>
        </w:rPr>
        <w:t xml:space="preserve">Объект класса </w:t>
      </w:r>
      <w:r w:rsidR="00865860">
        <w:rPr>
          <w:rFonts w:cs="Times New Roman"/>
          <w:lang w:val="en-US"/>
        </w:rPr>
        <w:t>NetUsersManager</w:t>
      </w:r>
      <w:r w:rsidR="00865860" w:rsidRPr="00865860">
        <w:rPr>
          <w:rFonts w:cs="Times New Roman"/>
        </w:rPr>
        <w:t xml:space="preserve"> </w:t>
      </w:r>
      <w:r w:rsidR="00865860">
        <w:rPr>
          <w:rFonts w:cs="Times New Roman"/>
        </w:rPr>
        <w:t>управляет списком подключенных пол</w:t>
      </w:r>
      <w:r w:rsidR="00865860">
        <w:rPr>
          <w:rFonts w:cs="Times New Roman"/>
        </w:rPr>
        <w:t>ь</w:t>
      </w:r>
      <w:r w:rsidR="00865860">
        <w:rPr>
          <w:rFonts w:cs="Times New Roman"/>
        </w:rPr>
        <w:t xml:space="preserve">зователей, и предоставляет другим объектом информацию об именах, сетевых адресах пользователей. 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Из-за того, что невозможно уникально идентифицировать пользователя по его сетевому адресу и имени, было принято решение при регистрации нов</w:t>
      </w:r>
      <w:r>
        <w:rPr>
          <w:rFonts w:cs="Times New Roman"/>
        </w:rPr>
        <w:t>о</w:t>
      </w:r>
      <w:r>
        <w:rPr>
          <w:rFonts w:cs="Times New Roman"/>
        </w:rPr>
        <w:t xml:space="preserve">го пользователя генерировать заведомо уникальный идентификатор. Данным идентификатором является </w:t>
      </w:r>
      <w:r>
        <w:rPr>
          <w:rFonts w:cs="Times New Roman"/>
          <w:lang w:val="en-US"/>
        </w:rPr>
        <w:t>GUID</w:t>
      </w:r>
      <w:r w:rsidRPr="00FD376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6368B9" w:rsidRDefault="00FD376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FD3769">
        <w:rPr>
          <w:rFonts w:cs="Times New Roman"/>
        </w:rPr>
        <w:t xml:space="preserve">GUID (Globally Unique Identifier) </w:t>
      </w:r>
      <w:r>
        <w:rPr>
          <w:rFonts w:cs="Times New Roman"/>
        </w:rPr>
        <w:t>–</w:t>
      </w:r>
      <w:r w:rsidRPr="00FD3769">
        <w:rPr>
          <w:rFonts w:cs="Times New Roman"/>
        </w:rPr>
        <w:t xml:space="preserve"> статистически уникальный 128-битный идентифи</w:t>
      </w:r>
      <w:r>
        <w:rPr>
          <w:rFonts w:cs="Times New Roman"/>
        </w:rPr>
        <w:t>катор. Его главная особенность –</w:t>
      </w:r>
      <w:r w:rsidRPr="00FD3769">
        <w:rPr>
          <w:rFonts w:cs="Times New Roman"/>
        </w:rPr>
        <w:t xml:space="preserve"> уникальность, которая по</w:t>
      </w:r>
      <w:r w:rsidRPr="00FD3769">
        <w:rPr>
          <w:rFonts w:cs="Times New Roman"/>
        </w:rPr>
        <w:t>з</w:t>
      </w:r>
      <w:r w:rsidRPr="00FD3769">
        <w:rPr>
          <w:rFonts w:cs="Times New Roman"/>
        </w:rPr>
        <w:t>воляет создавать расширяемые сервисы и приложения без опасения конфли</w:t>
      </w:r>
      <w:r w:rsidRPr="00FD3769">
        <w:rPr>
          <w:rFonts w:cs="Times New Roman"/>
        </w:rPr>
        <w:t>к</w:t>
      </w:r>
      <w:r w:rsidRPr="00FD3769">
        <w:rPr>
          <w:rFonts w:cs="Times New Roman"/>
        </w:rPr>
        <w:t xml:space="preserve">тов, вызванных совпадением идентификаторов. </w:t>
      </w:r>
    </w:p>
    <w:p w:rsidR="006368B9" w:rsidRDefault="006368B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D3769" w:rsidRPr="00FD3769">
        <w:rPr>
          <w:rFonts w:cs="Times New Roman"/>
        </w:rPr>
        <w:t>Хотя уникальность каждого отдельного GUID не гарантируется, общее количество уникальных ключей настолько велико (2</w:t>
      </w:r>
      <w:r w:rsidR="00FD3769" w:rsidRPr="00FD3769">
        <w:rPr>
          <w:rFonts w:cs="Times New Roman"/>
          <w:vertAlign w:val="superscript"/>
        </w:rPr>
        <w:t>128</w:t>
      </w:r>
      <w:r w:rsidR="00FD3769" w:rsidRPr="00FD3769">
        <w:rPr>
          <w:rFonts w:cs="Times New Roman"/>
        </w:rPr>
        <w:t xml:space="preserve"> или 3,4028×10</w:t>
      </w:r>
      <w:r w:rsidR="00FD3769" w:rsidRPr="00FD3769">
        <w:rPr>
          <w:rFonts w:cs="Times New Roman"/>
          <w:vertAlign w:val="superscript"/>
        </w:rPr>
        <w:t>38</w:t>
      </w:r>
      <w:r w:rsidR="00FD3769" w:rsidRPr="00FD3769">
        <w:rPr>
          <w:rFonts w:cs="Times New Roman"/>
        </w:rPr>
        <w:t>), что вероятность того, что в мире будут независимо сгенерированы дв</w:t>
      </w:r>
      <w:r w:rsidR="00FD3769">
        <w:rPr>
          <w:rFonts w:cs="Times New Roman"/>
        </w:rPr>
        <w:t>а совпада</w:t>
      </w:r>
      <w:r w:rsidR="00FD3769">
        <w:rPr>
          <w:rFonts w:cs="Times New Roman"/>
        </w:rPr>
        <w:t>ю</w:t>
      </w:r>
      <w:r w:rsidR="00FD3769">
        <w:rPr>
          <w:rFonts w:cs="Times New Roman"/>
        </w:rPr>
        <w:t>щих ключа, практически не возможна.</w:t>
      </w:r>
      <w:r w:rsidR="00503C83">
        <w:rPr>
          <w:rFonts w:cs="Times New Roman"/>
        </w:rPr>
        <w:t xml:space="preserve"> </w:t>
      </w:r>
    </w:p>
    <w:p w:rsidR="00D4301A" w:rsidRPr="00D4301A" w:rsidRDefault="006368B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301A">
        <w:rPr>
          <w:rFonts w:cs="Times New Roman"/>
        </w:rPr>
        <w:t xml:space="preserve">Алгоритм вычисления </w:t>
      </w:r>
      <w:r w:rsidR="00D4301A">
        <w:rPr>
          <w:rFonts w:cs="Times New Roman"/>
          <w:lang w:val="en-US"/>
        </w:rPr>
        <w:t>GUID</w:t>
      </w:r>
      <w:r w:rsidR="00D4301A" w:rsidRPr="00D4301A">
        <w:rPr>
          <w:rFonts w:cs="Times New Roman"/>
        </w:rPr>
        <w:t xml:space="preserve"> </w:t>
      </w:r>
      <w:r w:rsidR="00D4301A">
        <w:rPr>
          <w:rFonts w:cs="Times New Roman"/>
        </w:rPr>
        <w:t>учитывает текущие дату и время, п</w:t>
      </w:r>
      <w:r w:rsidR="00D4301A" w:rsidRPr="00D4301A">
        <w:rPr>
          <w:rFonts w:cs="Times New Roman"/>
        </w:rPr>
        <w:t>оследов</w:t>
      </w:r>
      <w:r w:rsidR="00D4301A" w:rsidRPr="00D4301A">
        <w:rPr>
          <w:rFonts w:cs="Times New Roman"/>
        </w:rPr>
        <w:t>а</w:t>
      </w:r>
      <w:r w:rsidR="00D4301A" w:rsidRPr="00D4301A">
        <w:rPr>
          <w:rFonts w:cs="Times New Roman"/>
        </w:rPr>
        <w:t>тель</w:t>
      </w:r>
      <w:r w:rsidR="00D4301A">
        <w:rPr>
          <w:rFonts w:cs="Times New Roman"/>
        </w:rPr>
        <w:t>ность «тиков таймера»</w:t>
      </w:r>
      <w:r w:rsidR="00D4301A" w:rsidRPr="00D4301A">
        <w:rPr>
          <w:rFonts w:cs="Times New Roman"/>
        </w:rPr>
        <w:t xml:space="preserve"> и её запоминаемое состояние, чтобы можно было обрабатывать и ситуац</w:t>
      </w:r>
      <w:r w:rsidR="00D4301A">
        <w:rPr>
          <w:rFonts w:cs="Times New Roman"/>
        </w:rPr>
        <w:t>ии обратного передвижения часов, п</w:t>
      </w:r>
      <w:r w:rsidR="00D4301A" w:rsidRPr="00D4301A">
        <w:rPr>
          <w:rFonts w:cs="Times New Roman"/>
        </w:rPr>
        <w:t>ростой инкреме</w:t>
      </w:r>
      <w:r w:rsidR="00D4301A" w:rsidRPr="00D4301A">
        <w:rPr>
          <w:rFonts w:cs="Times New Roman"/>
        </w:rPr>
        <w:t>н</w:t>
      </w:r>
      <w:r w:rsidR="00D4301A" w:rsidRPr="00D4301A">
        <w:rPr>
          <w:rFonts w:cs="Times New Roman"/>
        </w:rPr>
        <w:t>тальный счетчик, чтобы можно было правильно обрабатывать и очень часто следующие запросы на генерацию очередного</w:t>
      </w:r>
      <w:r w:rsidR="00D4301A">
        <w:rPr>
          <w:rFonts w:cs="Times New Roman"/>
        </w:rPr>
        <w:t xml:space="preserve"> </w:t>
      </w:r>
      <w:r w:rsidR="00D4301A" w:rsidRPr="00D4301A">
        <w:rPr>
          <w:rFonts w:cs="Times New Roman"/>
        </w:rPr>
        <w:t>GUID</w:t>
      </w:r>
      <w:r w:rsidR="00D4301A">
        <w:rPr>
          <w:rFonts w:cs="Times New Roman"/>
        </w:rPr>
        <w:t>, и</w:t>
      </w:r>
      <w:r w:rsidR="00D4301A" w:rsidRPr="00D4301A">
        <w:rPr>
          <w:rFonts w:cs="Times New Roman"/>
        </w:rPr>
        <w:t>стинно глобально ун</w:t>
      </w:r>
      <w:r w:rsidR="00D4301A" w:rsidRPr="00D4301A">
        <w:rPr>
          <w:rFonts w:cs="Times New Roman"/>
        </w:rPr>
        <w:t>и</w:t>
      </w:r>
      <w:r w:rsidR="00D4301A" w:rsidRPr="00D4301A">
        <w:rPr>
          <w:rFonts w:cs="Times New Roman"/>
        </w:rPr>
        <w:t>кальный IEEE-идентификатор машин</w:t>
      </w:r>
      <w:r w:rsidR="00D4301A">
        <w:rPr>
          <w:rFonts w:cs="Times New Roman"/>
        </w:rPr>
        <w:t>ы, извлекаемый из сетевой карты</w:t>
      </w:r>
      <w:r w:rsidR="00D4301A" w:rsidRPr="00D4301A">
        <w:rPr>
          <w:rFonts w:cs="Times New Roman"/>
        </w:rPr>
        <w:t>.</w:t>
      </w:r>
    </w:p>
    <w:p w:rsidR="00FD3769" w:rsidRP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Вспомогательная функция для генерирования </w:t>
      </w:r>
      <w:r>
        <w:rPr>
          <w:rFonts w:cs="Times New Roman"/>
          <w:lang w:val="en-US"/>
        </w:rPr>
        <w:t>GUID</w:t>
      </w:r>
      <w:r>
        <w:rPr>
          <w:rFonts w:cs="Times New Roman"/>
        </w:rPr>
        <w:t xml:space="preserve"> идентификатора представлена в листинге 3.4.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lastRenderedPageBreak/>
        <w:t>std::wstring GenerateUUID()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UUID uuid = {0};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(::UuidCreate(&amp;uuid)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76A9C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RPC_WSTR str = 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301A">
        <w:rPr>
          <w:rFonts w:ascii="Consolas" w:hAnsi="Consolas" w:cs="Consolas"/>
          <w:sz w:val="19"/>
          <w:szCs w:val="19"/>
          <w:lang w:val="en-US"/>
        </w:rPr>
        <w:t>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(::UuidToString(&amp;uuid, &amp;str)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std::wstring result(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4301A">
        <w:rPr>
          <w:rFonts w:ascii="Consolas" w:hAnsi="Consolas" w:cs="Consolas"/>
          <w:sz w:val="19"/>
          <w:szCs w:val="19"/>
          <w:lang w:val="en-US"/>
        </w:rPr>
        <w:t>&lt;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D4301A">
        <w:rPr>
          <w:rFonts w:ascii="Consolas" w:hAnsi="Consolas" w:cs="Consolas"/>
          <w:sz w:val="19"/>
          <w:szCs w:val="19"/>
          <w:lang w:val="en-US"/>
        </w:rPr>
        <w:t>*&gt;(str));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::RpcStringFree(&amp;str);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D4301A" w:rsidRPr="00065067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65067">
        <w:rPr>
          <w:rFonts w:ascii="Consolas" w:hAnsi="Consolas" w:cs="Consolas"/>
          <w:sz w:val="19"/>
          <w:szCs w:val="19"/>
          <w:lang w:val="en-US"/>
        </w:rPr>
        <w:t>}</w:t>
      </w:r>
    </w:p>
    <w:p w:rsidR="00D46BC9" w:rsidRPr="00065067" w:rsidRDefault="00D46BC9" w:rsidP="00C6767C">
      <w:pPr>
        <w:widowControl w:val="0"/>
        <w:ind w:firstLine="0"/>
        <w:rPr>
          <w:rFonts w:cs="Times New Roman"/>
          <w:lang w:val="en-US"/>
        </w:rPr>
      </w:pPr>
    </w:p>
    <w:p w:rsidR="00D4301A" w:rsidRPr="00503C83" w:rsidRDefault="00D4301A" w:rsidP="00D4301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Вспомогательная функция</w:t>
      </w:r>
      <w:r w:rsidRPr="00503C8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для генерирования </w:t>
      </w:r>
      <w:r>
        <w:rPr>
          <w:rFonts w:cs="Times New Roman"/>
          <w:b/>
          <w:szCs w:val="28"/>
          <w:lang w:val="en-US"/>
        </w:rPr>
        <w:t>GUID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376A9C" w:rsidRPr="00376A9C" w:rsidRDefault="00376A9C" w:rsidP="00376A9C">
      <w:pPr>
        <w:widowControl w:val="0"/>
        <w:ind w:firstLine="0"/>
        <w:rPr>
          <w:rFonts w:cs="Times New Roman"/>
        </w:rPr>
      </w:pPr>
      <w:r w:rsidRPr="009448E3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="00EF6B41">
        <w:rPr>
          <w:rFonts w:cs="Times New Roman"/>
          <w:b/>
        </w:rPr>
        <w:t>3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отправки и получения сообщений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B96519" w:rsidRDefault="00376A9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отправки и получения сообщений является центральным логич</w:t>
      </w:r>
      <w:r>
        <w:rPr>
          <w:rFonts w:cs="Times New Roman"/>
        </w:rPr>
        <w:t>е</w:t>
      </w:r>
      <w:r>
        <w:rPr>
          <w:rFonts w:cs="Times New Roman"/>
        </w:rPr>
        <w:t>ским модулем всей системы. Он спроектирован в виде статический библиотеки, которая используется модулем пользовательского интерфейса.</w:t>
      </w:r>
    </w:p>
    <w:p w:rsidR="00D46BC9" w:rsidRPr="00B96519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При отправке и получении сообщений используются </w:t>
      </w:r>
      <w:r>
        <w:rPr>
          <w:rFonts w:cs="Times New Roman"/>
          <w:lang w:val="en-US"/>
        </w:rPr>
        <w:t>UDP</w:t>
      </w:r>
      <w:r>
        <w:rPr>
          <w:rFonts w:cs="Times New Roman"/>
        </w:rPr>
        <w:t xml:space="preserve"> сокеты, реал</w:t>
      </w:r>
      <w:r>
        <w:rPr>
          <w:rFonts w:cs="Times New Roman"/>
        </w:rPr>
        <w:t>и</w:t>
      </w:r>
      <w:r>
        <w:rPr>
          <w:rFonts w:cs="Times New Roman"/>
        </w:rPr>
        <w:t xml:space="preserve">зация которых представлена классами </w:t>
      </w:r>
      <w:r>
        <w:rPr>
          <w:rFonts w:cs="Times New Roman"/>
          <w:lang w:val="en-US"/>
        </w:rPr>
        <w:t>ACE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SOCK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Dgram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Pr="00B96519">
        <w:rPr>
          <w:rFonts w:cs="Times New Roman"/>
        </w:rPr>
        <w:t>ACE_SOCK_Dgram_Bcast</w:t>
      </w:r>
      <w:r>
        <w:rPr>
          <w:rFonts w:cs="Times New Roman"/>
        </w:rPr>
        <w:t xml:space="preserve"> ( отправка широковещательных запросов)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>библиот</w:t>
      </w:r>
      <w:r>
        <w:rPr>
          <w:rFonts w:cs="Times New Roman"/>
        </w:rPr>
        <w:t>е</w:t>
      </w:r>
      <w:r>
        <w:rPr>
          <w:rFonts w:cs="Times New Roman"/>
        </w:rPr>
        <w:t xml:space="preserve">ки </w:t>
      </w:r>
      <w:r>
        <w:rPr>
          <w:rFonts w:cs="Times New Roman"/>
          <w:lang w:val="en-US"/>
        </w:rPr>
        <w:t>ACE</w:t>
      </w:r>
      <w:r>
        <w:rPr>
          <w:rFonts w:cs="Times New Roman"/>
        </w:rPr>
        <w:t>. В механизме обмена сообщениями участвуют два типа сообщений</w:t>
      </w:r>
      <w:r w:rsidRPr="00B96519">
        <w:rPr>
          <w:rFonts w:cs="Times New Roman"/>
        </w:rPr>
        <w:t xml:space="preserve">: </w:t>
      </w:r>
      <w:r>
        <w:rPr>
          <w:rFonts w:cs="Times New Roman"/>
        </w:rPr>
        <w:t>с</w:t>
      </w:r>
      <w:r>
        <w:rPr>
          <w:rFonts w:cs="Times New Roman"/>
        </w:rPr>
        <w:t>о</w:t>
      </w:r>
      <w:r>
        <w:rPr>
          <w:rFonts w:cs="Times New Roman"/>
        </w:rPr>
        <w:t>общения о состоянии клиентов, и непосредственно текстовые сообщения. Пе</w:t>
      </w:r>
      <w:r>
        <w:rPr>
          <w:rFonts w:cs="Times New Roman"/>
        </w:rPr>
        <w:t>р</w:t>
      </w:r>
      <w:r>
        <w:rPr>
          <w:rFonts w:cs="Times New Roman"/>
        </w:rPr>
        <w:t>вый тип используется для обнаружения пользователей в сети и обмена конта</w:t>
      </w:r>
      <w:r>
        <w:rPr>
          <w:rFonts w:cs="Times New Roman"/>
        </w:rPr>
        <w:t>к</w:t>
      </w:r>
      <w:r>
        <w:rPr>
          <w:rFonts w:cs="Times New Roman"/>
        </w:rPr>
        <w:t>тами, другой тип для отправки текстовых сообщений чата.</w:t>
      </w:r>
    </w:p>
    <w:p w:rsidR="00F67454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Центральными классами данного модуля являются классы </w:t>
      </w:r>
      <w:r>
        <w:rPr>
          <w:rFonts w:cs="Times New Roman"/>
          <w:lang w:val="en-US"/>
        </w:rPr>
        <w:t>StateMessa</w:t>
      </w:r>
      <w:r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esManager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</w:rPr>
        <w:t>и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  <w:lang w:val="en-US"/>
        </w:rPr>
        <w:t>ChatMessagesManager</w:t>
      </w:r>
      <w:r w:rsidR="00403F0A" w:rsidRPr="00403F0A">
        <w:rPr>
          <w:rFonts w:cs="Times New Roman"/>
        </w:rPr>
        <w:t xml:space="preserve">. </w:t>
      </w:r>
      <w:r w:rsidR="00403F0A">
        <w:rPr>
          <w:rFonts w:cs="Times New Roman"/>
        </w:rPr>
        <w:t>В своей реализации они отвечаю</w:t>
      </w:r>
      <w:r w:rsidR="00E30835">
        <w:rPr>
          <w:rFonts w:cs="Times New Roman"/>
        </w:rPr>
        <w:t>т за о</w:t>
      </w:r>
      <w:r w:rsidR="00E30835">
        <w:rPr>
          <w:rFonts w:cs="Times New Roman"/>
        </w:rPr>
        <w:t>т</w:t>
      </w:r>
      <w:r w:rsidR="00E30835">
        <w:rPr>
          <w:rFonts w:cs="Times New Roman"/>
        </w:rPr>
        <w:t>правку и прием сообщений. Для данной</w:t>
      </w:r>
      <w:r w:rsidR="00403F0A">
        <w:rPr>
          <w:rFonts w:cs="Times New Roman"/>
        </w:rPr>
        <w:t xml:space="preserve"> </w:t>
      </w:r>
      <w:r w:rsidR="00E30835">
        <w:rPr>
          <w:rFonts w:cs="Times New Roman"/>
        </w:rPr>
        <w:t xml:space="preserve">задачи они </w:t>
      </w:r>
      <w:r w:rsidR="00403F0A">
        <w:rPr>
          <w:rFonts w:cs="Times New Roman"/>
        </w:rPr>
        <w:t xml:space="preserve">содержат сервер для приема и обработки сообщений и выполняют </w:t>
      </w:r>
      <w:r w:rsidR="00381584">
        <w:rPr>
          <w:rFonts w:cs="Times New Roman"/>
        </w:rPr>
        <w:t>роль клиентов</w:t>
      </w:r>
      <w:r w:rsidR="00403F0A">
        <w:rPr>
          <w:rFonts w:cs="Times New Roman"/>
        </w:rPr>
        <w:t xml:space="preserve"> при их отправке.</w:t>
      </w:r>
      <w:r w:rsidR="00E30835">
        <w:rPr>
          <w:rFonts w:cs="Times New Roman"/>
        </w:rPr>
        <w:t xml:space="preserve"> </w:t>
      </w:r>
      <w:r w:rsidR="00F67454">
        <w:rPr>
          <w:rFonts w:cs="Times New Roman"/>
        </w:rPr>
        <w:t>Метод отправки широковещательного сообщения представлен в листин</w:t>
      </w:r>
      <w:r w:rsidR="00A61795">
        <w:rPr>
          <w:rFonts w:cs="Times New Roman"/>
        </w:rPr>
        <w:t>ге 3.5</w:t>
      </w:r>
      <w:r w:rsidR="00F67454">
        <w:rPr>
          <w:rFonts w:cs="Times New Roman"/>
        </w:rPr>
        <w:t>.</w:t>
      </w:r>
    </w:p>
    <w:p w:rsidR="00376A9C" w:rsidRPr="00403F0A" w:rsidRDefault="00F6745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403F0A">
        <w:rPr>
          <w:rFonts w:cs="Times New Roman"/>
        </w:rPr>
        <w:t>Работа менеджеров связана с несколькими потоками</w:t>
      </w:r>
      <w:r w:rsidR="00BD59D2">
        <w:rPr>
          <w:rFonts w:cs="Times New Roman"/>
        </w:rPr>
        <w:t>, поэтому для их си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хронизации используются такие объекты как мьютексы и условные переме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ные.</w:t>
      </w:r>
    </w:p>
    <w:p w:rsidR="00B96519" w:rsidRPr="00BD59D2" w:rsidRDefault="00BD59D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Необходимо отметить, что сообщения отправляются в формате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. Это гарантирует их правильный прием. При нарушении структуры сообщения из-за потери данных или других причин, данное сообщение игнорируется. Таким о</w:t>
      </w:r>
      <w:r>
        <w:rPr>
          <w:rFonts w:cs="Times New Roman"/>
        </w:rPr>
        <w:t>б</w:t>
      </w:r>
      <w:r>
        <w:rPr>
          <w:rFonts w:cs="Times New Roman"/>
        </w:rPr>
        <w:t>разом</w:t>
      </w:r>
      <w:r w:rsidR="00E30835">
        <w:rPr>
          <w:rFonts w:cs="Times New Roman"/>
        </w:rPr>
        <w:t>,</w:t>
      </w:r>
      <w:r>
        <w:rPr>
          <w:rFonts w:cs="Times New Roman"/>
        </w:rPr>
        <w:t xml:space="preserve"> гарантируется, что все принятые сообщения</w:t>
      </w:r>
      <w:r w:rsidR="00E30835">
        <w:rPr>
          <w:rFonts w:cs="Times New Roman"/>
        </w:rPr>
        <w:t xml:space="preserve"> валидны.</w:t>
      </w:r>
    </w:p>
    <w:p w:rsidR="00B96519" w:rsidRDefault="00B96519" w:rsidP="00C6767C">
      <w:pPr>
        <w:widowControl w:val="0"/>
        <w:ind w:firstLine="0"/>
        <w:rPr>
          <w:rFonts w:cs="Times New Roman"/>
        </w:rPr>
      </w:pPr>
    </w:p>
    <w:p w:rsidR="00F67454" w:rsidRPr="00065067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StateMessagesManager</w:t>
      </w:r>
      <w:r w:rsidRPr="00065067">
        <w:rPr>
          <w:rFonts w:ascii="Consolas" w:hAnsi="Consolas" w:cs="Consolas"/>
          <w:sz w:val="19"/>
          <w:szCs w:val="19"/>
          <w:lang w:val="en-US"/>
        </w:rPr>
        <w:t>::</w:t>
      </w:r>
      <w:r w:rsidRPr="00F67454">
        <w:rPr>
          <w:rFonts w:ascii="Consolas" w:hAnsi="Consolas" w:cs="Consolas"/>
          <w:sz w:val="19"/>
          <w:szCs w:val="19"/>
          <w:lang w:val="en-US"/>
        </w:rPr>
        <w:t>SendBroadcastMessage</w:t>
      </w:r>
      <w:r w:rsidRPr="00065067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sz w:val="19"/>
          <w:szCs w:val="19"/>
          <w:lang w:val="en-US"/>
        </w:rPr>
        <w:t>State</w:t>
      </w:r>
      <w:r w:rsidRPr="000650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r w:rsidRPr="00065067">
        <w:rPr>
          <w:rFonts w:ascii="Consolas" w:hAnsi="Consolas" w:cs="Consolas"/>
          <w:sz w:val="19"/>
          <w:szCs w:val="19"/>
          <w:lang w:val="en-US"/>
        </w:rPr>
        <w:t>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(wsaHolder.GetErrorCode() == 0)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std::wstring message(CreateMessage(currentState));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ACE_SOCK_Dgram_Bcast udpBroadcastSocket(currentAddr);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size_t result = udpBroadcastSocket.send(message.c_str(),</w:t>
      </w:r>
      <w:r w:rsidRPr="009448E3">
        <w:rPr>
          <w:rFonts w:ascii="Consolas" w:hAnsi="Consolas" w:cs="Consolas"/>
          <w:sz w:val="19"/>
          <w:szCs w:val="19"/>
          <w:lang w:val="en-US"/>
        </w:rPr>
        <w:br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message.size() * 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F67454">
        <w:rPr>
          <w:rFonts w:ascii="Consolas" w:hAnsi="Consolas" w:cs="Consolas"/>
          <w:sz w:val="19"/>
          <w:szCs w:val="19"/>
          <w:lang w:val="en-US"/>
        </w:rPr>
        <w:t>), m_settingsHolder-&gt;GetPort());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udpBroadcastSocket.close();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7454" w:rsidRPr="00503C83" w:rsidRDefault="00F67454" w:rsidP="00F6745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Отправка широковещательных сообщений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376A9C" w:rsidRDefault="005C091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67454">
        <w:rPr>
          <w:rFonts w:cs="Times New Roman"/>
        </w:rPr>
        <w:t xml:space="preserve">Механизм получения сообщений </w:t>
      </w:r>
      <w:r w:rsidR="00BF575E">
        <w:rPr>
          <w:rFonts w:cs="Times New Roman"/>
        </w:rPr>
        <w:t>заключается в приеме и обработке с</w:t>
      </w:r>
      <w:r w:rsidR="00BF575E">
        <w:rPr>
          <w:rFonts w:cs="Times New Roman"/>
        </w:rPr>
        <w:t>о</w:t>
      </w:r>
      <w:r w:rsidR="00BF575E">
        <w:rPr>
          <w:rFonts w:cs="Times New Roman"/>
        </w:rPr>
        <w:t>общений потоком сервера</w:t>
      </w:r>
      <w:r>
        <w:rPr>
          <w:rFonts w:cs="Times New Roman"/>
        </w:rPr>
        <w:t>. Затем сообщение помещается в очередь, после чего оповещается главный поток. Для оповещения главного потока мы создаем скрытое невидимое окно, задача которого принимать оповещения из других п</w:t>
      </w:r>
      <w:r>
        <w:rPr>
          <w:rFonts w:cs="Times New Roman"/>
        </w:rPr>
        <w:t>о</w:t>
      </w:r>
      <w:r>
        <w:rPr>
          <w:rFonts w:cs="Times New Roman"/>
        </w:rPr>
        <w:t>токов. Нотификации происходят с помощью</w:t>
      </w:r>
      <w:r w:rsidR="00CF72EF" w:rsidRPr="00065067">
        <w:rPr>
          <w:rFonts w:cs="Times New Roman"/>
        </w:rPr>
        <w:t xml:space="preserve"> </w:t>
      </w:r>
      <w:r w:rsidR="00CF72EF">
        <w:rPr>
          <w:rFonts w:cs="Times New Roman"/>
          <w:lang w:val="en-US"/>
        </w:rPr>
        <w:t>Win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функции </w:t>
      </w:r>
      <w:r w:rsidRPr="005C0916">
        <w:rPr>
          <w:rFonts w:cs="Times New Roman"/>
        </w:rPr>
        <w:t>PostMessage</w:t>
      </w:r>
      <w:r>
        <w:rPr>
          <w:rFonts w:cs="Times New Roman"/>
        </w:rPr>
        <w:t xml:space="preserve">. Данная функция является асинхронной. Главный поток извлекает сообщение из очереди и </w:t>
      </w:r>
      <w:r w:rsidR="00A61795">
        <w:rPr>
          <w:rFonts w:cs="Times New Roman"/>
        </w:rPr>
        <w:t>обрабатывает его. В листинге 3.6</w:t>
      </w:r>
      <w:r>
        <w:rPr>
          <w:rFonts w:cs="Times New Roman"/>
        </w:rPr>
        <w:t xml:space="preserve"> представлена функция </w:t>
      </w:r>
      <w:r w:rsidR="00F54A67">
        <w:rPr>
          <w:rFonts w:cs="Times New Roman"/>
        </w:rPr>
        <w:t>обработки сообщений скрытым окном, все действия происходят уже в главном потоке.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LRESULT CALLBACK WindowProc(HWND hWnd, UINT message, WPARAM wParam, LPARAM lParam)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 xml:space="preserve">MessagesReceiver* msgReceiver 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F54A67">
        <w:rPr>
          <w:rFonts w:ascii="Consolas" w:hAnsi="Consolas" w:cs="Consolas"/>
          <w:sz w:val="19"/>
          <w:szCs w:val="19"/>
          <w:lang w:val="en-US"/>
        </w:rPr>
        <w:t>&lt;MessagesReceiver*&gt;(wParam);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(msgReceiver !=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4A67">
        <w:rPr>
          <w:rFonts w:ascii="Consolas" w:hAnsi="Consolas" w:cs="Consolas"/>
          <w:sz w:val="19"/>
          <w:szCs w:val="19"/>
          <w:lang w:val="en-US"/>
        </w:rPr>
        <w:t>(message)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WM_PROCESS_STATE_MSG:</w:t>
      </w:r>
    </w:p>
    <w:p w:rsidR="00F54A67" w:rsidRPr="000343B4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>msgReceiver-&gt;ProcessStateMessage();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WM_PROCESS_CHAT_MSG: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msgReceiver-&gt;ProcessChatMessage();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DefWindowProc(hWnd, message, wParam, lParam);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P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503C83" w:rsidRDefault="00F54A67" w:rsidP="00F54A67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6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Функция обработки сообщений скрытым окном</w:t>
      </w:r>
      <w:r>
        <w:rPr>
          <w:rFonts w:cs="Times New Roman"/>
          <w:b/>
          <w:szCs w:val="28"/>
        </w:rPr>
        <w:br/>
        <w:t>в главном потоке</w:t>
      </w:r>
    </w:p>
    <w:p w:rsidR="00376A9C" w:rsidRDefault="00376A9C" w:rsidP="00C6767C">
      <w:pPr>
        <w:widowControl w:val="0"/>
        <w:ind w:firstLine="0"/>
        <w:rPr>
          <w:rFonts w:cs="Times New Roman"/>
        </w:rPr>
      </w:pPr>
    </w:p>
    <w:p w:rsidR="00F67454" w:rsidRPr="00F54A67" w:rsidRDefault="00F54A6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парсинга принятых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 xml:space="preserve">данных используется библиотека с открытым исходным кодом </w:t>
      </w:r>
      <w:r>
        <w:rPr>
          <w:rFonts w:cs="Times New Roman"/>
          <w:lang w:val="en-US"/>
        </w:rPr>
        <w:t>PugiXml</w:t>
      </w:r>
      <w:r w:rsidRPr="00F54A67">
        <w:rPr>
          <w:rFonts w:cs="Times New Roman"/>
        </w:rPr>
        <w:t xml:space="preserve">. </w:t>
      </w:r>
      <w:r>
        <w:rPr>
          <w:rFonts w:cs="Times New Roman"/>
        </w:rPr>
        <w:t xml:space="preserve">Данная библиотека позволяет быстро и безопасно как создать, так и извлечь данные из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>ст</w:t>
      </w:r>
      <w:r w:rsidR="00A47805">
        <w:rPr>
          <w:rFonts w:cs="Times New Roman"/>
        </w:rPr>
        <w:t>рок и документов. В листинге 3.7</w:t>
      </w:r>
      <w:r>
        <w:rPr>
          <w:rFonts w:cs="Times New Roman"/>
        </w:rPr>
        <w:t xml:space="preserve"> приведена функция для извлечения сообщения из принятых по сети данных.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ChatMessagePtr ChatMessagesHandler::GetMsgDataFromXml(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std::wstring&amp; xmlMsg)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ChatMessagePtr chatMsg(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lastRenderedPageBreak/>
        <w:tab/>
        <w:t>pugi::xml_document messageDoc;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pugi::xml_parse_result result = messageDoc.load(xmlMsg.c_str());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(result)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messageNode = messageDoc.first_child();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userNode = messageNode.child(USER_NODE);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uuid = userNode.child_value(USER_UUID_NODE);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dataNode = messageNode.child(DATA_NODE);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message = dataNode.text().as_string();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chatMsg.reset(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ChatMessage(uuid, message));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chatMsg;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4D5151" w:rsidRPr="00503C83" w:rsidRDefault="004D5151" w:rsidP="004D5151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47805">
        <w:rPr>
          <w:rFonts w:cs="Times New Roman"/>
          <w:b/>
          <w:sz w:val="26"/>
          <w:szCs w:val="26"/>
        </w:rPr>
        <w:t>7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Использования библиотеки </w:t>
      </w:r>
      <w:r>
        <w:rPr>
          <w:rFonts w:cs="Times New Roman"/>
          <w:b/>
          <w:szCs w:val="28"/>
          <w:lang w:val="en-US"/>
        </w:rPr>
        <w:t>PugiXml</w:t>
      </w:r>
      <w:r w:rsidRPr="004D515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br/>
        <w:t>для извлечения данных сообщения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Pr="006368B9" w:rsidRDefault="006368B9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="002D3FE3">
        <w:rPr>
          <w:rFonts w:cs="Times New Roman"/>
          <w:b/>
        </w:rPr>
        <w:t>3.2.4</w:t>
      </w:r>
      <w:r w:rsidRPr="006368B9">
        <w:rPr>
          <w:rFonts w:cs="Times New Roman"/>
          <w:b/>
        </w:rPr>
        <w:t xml:space="preserve"> Разработка модуля отправки и получения </w:t>
      </w:r>
      <w:r>
        <w:rPr>
          <w:rFonts w:cs="Times New Roman"/>
          <w:b/>
        </w:rPr>
        <w:t>файлов</w:t>
      </w: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Pr="0094133B" w:rsidRDefault="006368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отправке файлов по сети используется идея разбиения файлов на ч</w:t>
      </w:r>
      <w:r>
        <w:rPr>
          <w:rFonts w:cs="Times New Roman"/>
        </w:rPr>
        <w:t>а</w:t>
      </w:r>
      <w:r>
        <w:rPr>
          <w:rFonts w:cs="Times New Roman"/>
        </w:rPr>
        <w:t>сти и передача каждой поочередно. Механизм отправки и получения является асинхронным для обеспечения отзывчивости главного (</w:t>
      </w:r>
      <w:r>
        <w:rPr>
          <w:rFonts w:cs="Times New Roman"/>
          <w:lang w:val="en-US"/>
        </w:rPr>
        <w:t>UI</w:t>
      </w:r>
      <w:r>
        <w:rPr>
          <w:rFonts w:cs="Times New Roman"/>
        </w:rPr>
        <w:t>)</w:t>
      </w:r>
      <w:r w:rsidRPr="006368B9">
        <w:rPr>
          <w:rFonts w:cs="Times New Roman"/>
        </w:rPr>
        <w:t xml:space="preserve"> </w:t>
      </w:r>
      <w:r>
        <w:rPr>
          <w:rFonts w:cs="Times New Roman"/>
        </w:rPr>
        <w:t>потока.</w:t>
      </w:r>
      <w:r w:rsidR="0094133B">
        <w:rPr>
          <w:rFonts w:cs="Times New Roman"/>
        </w:rPr>
        <w:t xml:space="preserve"> Все де</w:t>
      </w:r>
      <w:r w:rsidR="0094133B">
        <w:rPr>
          <w:rFonts w:cs="Times New Roman"/>
        </w:rPr>
        <w:t>й</w:t>
      </w:r>
      <w:r w:rsidR="0094133B">
        <w:rPr>
          <w:rFonts w:cs="Times New Roman"/>
        </w:rPr>
        <w:t xml:space="preserve">ствия инкапсулируются в классе </w:t>
      </w:r>
      <w:r w:rsidR="0094133B">
        <w:rPr>
          <w:rFonts w:cs="Times New Roman"/>
          <w:lang w:val="en-US"/>
        </w:rPr>
        <w:t>FileTransferManager</w:t>
      </w:r>
      <w:r w:rsidR="0094133B" w:rsidRPr="0094133B">
        <w:rPr>
          <w:rFonts w:cs="Times New Roman"/>
        </w:rPr>
        <w:t xml:space="preserve"> </w:t>
      </w:r>
      <w:r w:rsidR="0094133B">
        <w:rPr>
          <w:rFonts w:cs="Times New Roman"/>
        </w:rPr>
        <w:t>и в других вспомогател</w:t>
      </w:r>
      <w:r w:rsidR="0094133B">
        <w:rPr>
          <w:rFonts w:cs="Times New Roman"/>
        </w:rPr>
        <w:t>ь</w:t>
      </w:r>
      <w:r w:rsidR="0094133B">
        <w:rPr>
          <w:rFonts w:cs="Times New Roman"/>
        </w:rPr>
        <w:t xml:space="preserve">ных объектах. Для передачи используется протокол </w:t>
      </w:r>
      <w:r w:rsidR="0094133B">
        <w:rPr>
          <w:rFonts w:cs="Times New Roman"/>
          <w:lang w:val="en-US"/>
        </w:rPr>
        <w:t>TCP</w:t>
      </w:r>
      <w:r w:rsidR="0094133B">
        <w:rPr>
          <w:rFonts w:cs="Times New Roman"/>
        </w:rPr>
        <w:t xml:space="preserve"> и библиотека </w:t>
      </w:r>
      <w:r w:rsidR="0094133B">
        <w:rPr>
          <w:rFonts w:cs="Times New Roman"/>
          <w:lang w:val="en-US"/>
        </w:rPr>
        <w:t>ACE</w:t>
      </w:r>
      <w:r w:rsidR="000313E3">
        <w:rPr>
          <w:rFonts w:cs="Times New Roman"/>
        </w:rPr>
        <w:t xml:space="preserve"> (листинг 3.8)</w:t>
      </w:r>
      <w:r w:rsidR="0094133B">
        <w:rPr>
          <w:rFonts w:cs="Times New Roman"/>
        </w:rPr>
        <w:t>. Каждое файловое сообщение имеет заголовок, в котором отобр</w:t>
      </w:r>
      <w:r w:rsidR="0094133B">
        <w:rPr>
          <w:rFonts w:cs="Times New Roman"/>
        </w:rPr>
        <w:t>а</w:t>
      </w:r>
      <w:r w:rsidR="0094133B">
        <w:rPr>
          <w:rFonts w:cs="Times New Roman"/>
        </w:rPr>
        <w:t>жается информация об отправителе, размере и имени файла. После получения заголовка файла осуществляется непосредственная его передача. Сохранение файла осуществляется в каталог указанный в настройках программного сре</w:t>
      </w:r>
      <w:r w:rsidR="0094133B">
        <w:rPr>
          <w:rFonts w:cs="Times New Roman"/>
        </w:rPr>
        <w:t>д</w:t>
      </w:r>
      <w:r w:rsidR="0094133B">
        <w:rPr>
          <w:rFonts w:cs="Times New Roman"/>
        </w:rPr>
        <w:t>ства.</w:t>
      </w:r>
    </w:p>
    <w:p w:rsidR="002D3FE3" w:rsidRDefault="002D3FE3" w:rsidP="00C6767C">
      <w:pPr>
        <w:widowControl w:val="0"/>
        <w:ind w:firstLine="0"/>
        <w:rPr>
          <w:rFonts w:cs="Times New Roman"/>
        </w:rPr>
      </w:pP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FileTransferManager::SendFile(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std::wstring&amp; uuid,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std::wstring&amp; filePath,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                             ui::IProgressUIObserver* observer)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(net::NetUsersManager::Instance()-&gt;IsUserExist(uuid))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FileInfoPtr fileInfo(GetFileInfo(filePath));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(fileInfo)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std::wstring addr(net::NetUsersManager::Instance()-&gt;GetNetUserAddress(uuid));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ACE_INET_Addr userAddr(m_settingsHolder-&gt;GetPort(), addr.c_str());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AsyncFileSender sender(userAddr, fileInfo, uuid, observer); </w:t>
      </w:r>
      <w:r w:rsidRPr="002D3FE3">
        <w:rPr>
          <w:rFonts w:ascii="Consolas" w:hAnsi="Consolas" w:cs="Consolas"/>
          <w:color w:val="008000"/>
          <w:sz w:val="19"/>
          <w:szCs w:val="19"/>
          <w:lang w:val="en-US"/>
        </w:rPr>
        <w:t>//runs and detaches thread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0F235A">
        <w:rPr>
          <w:rFonts w:ascii="Consolas" w:hAnsi="Consolas" w:cs="Consolas"/>
          <w:sz w:val="19"/>
          <w:szCs w:val="19"/>
          <w:lang w:val="en-US"/>
        </w:rPr>
        <w:t>}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AA4D51" w:rsidRPr="000F235A" w:rsidRDefault="00AA4D51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3FE3" w:rsidRPr="000F235A" w:rsidRDefault="002D3FE3" w:rsidP="002D3FE3">
      <w:pPr>
        <w:widowControl w:val="0"/>
        <w:ind w:firstLine="0"/>
        <w:jc w:val="center"/>
        <w:rPr>
          <w:rFonts w:cs="Times New Roman"/>
          <w:b/>
          <w:lang w:val="en-US"/>
        </w:rPr>
      </w:pPr>
      <w:r w:rsidRPr="002D3FE3">
        <w:rPr>
          <w:rFonts w:cs="Times New Roman"/>
          <w:b/>
        </w:rPr>
        <w:t>Листинг</w:t>
      </w:r>
      <w:r w:rsidRPr="000F235A">
        <w:rPr>
          <w:rFonts w:cs="Times New Roman"/>
          <w:b/>
          <w:lang w:val="en-US"/>
        </w:rPr>
        <w:t xml:space="preserve"> 3.8 – </w:t>
      </w:r>
      <w:r w:rsidRPr="002D3FE3">
        <w:rPr>
          <w:rFonts w:cs="Times New Roman"/>
          <w:b/>
        </w:rPr>
        <w:t>Метод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  <w:lang w:val="en-US"/>
        </w:rPr>
        <w:t>SendFile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класса</w:t>
      </w:r>
      <w:r w:rsidRPr="000F235A">
        <w:rPr>
          <w:rFonts w:cs="Times New Roman"/>
          <w:b/>
          <w:lang w:val="en-US"/>
        </w:rPr>
        <w:t xml:space="preserve"> FileTransferManager</w:t>
      </w:r>
    </w:p>
    <w:p w:rsidR="002D3FE3" w:rsidRPr="000F235A" w:rsidRDefault="002D3FE3" w:rsidP="00AA4D51">
      <w:pPr>
        <w:widowControl w:val="0"/>
        <w:ind w:firstLine="0"/>
        <w:jc w:val="center"/>
        <w:rPr>
          <w:rFonts w:cs="Times New Roman"/>
          <w:lang w:val="en-US"/>
        </w:rPr>
      </w:pPr>
      <w:r w:rsidRPr="002D3FE3">
        <w:rPr>
          <w:rFonts w:cs="Times New Roman"/>
          <w:b/>
        </w:rPr>
        <w:t>для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асинхронной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передачи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файлов</w:t>
      </w:r>
    </w:p>
    <w:p w:rsidR="00B94392" w:rsidRPr="000F235A" w:rsidRDefault="00B94392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br w:type="page"/>
      </w:r>
    </w:p>
    <w:p w:rsidR="00F54A67" w:rsidRPr="00B94392" w:rsidRDefault="00B94392" w:rsidP="00B94392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B94392">
        <w:rPr>
          <w:rFonts w:cs="Times New Roman"/>
          <w:b/>
          <w:sz w:val="32"/>
          <w:szCs w:val="32"/>
        </w:rPr>
        <w:lastRenderedPageBreak/>
        <w:t>4 ТЕСТИРОВАНИЕ ПРОГРАММНОГО СРЕДСТВА</w:t>
      </w:r>
    </w:p>
    <w:p w:rsidR="00B94392" w:rsidRPr="00054C6B" w:rsidRDefault="00054C6B" w:rsidP="00054C6B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54C6B">
        <w:rPr>
          <w:rFonts w:cs="Times New Roman"/>
          <w:b/>
          <w:sz w:val="32"/>
          <w:szCs w:val="32"/>
        </w:rPr>
        <w:t>4.1 Выбор методики тестирования</w:t>
      </w: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EE4D0C" w:rsidRDefault="00EE4D0C" w:rsidP="00E56981">
      <w:r>
        <w:t>Цель испытания программного средства «Сетевой чат» является устран</w:t>
      </w:r>
      <w:r>
        <w:t>е</w:t>
      </w:r>
      <w:r>
        <w:t>ние возможных ошибок и неполадок в работе программного обеспечения.</w:t>
      </w:r>
      <w:r w:rsidR="00E56981">
        <w:t xml:space="preserve"> Зад</w:t>
      </w:r>
      <w:r w:rsidR="00E56981">
        <w:t>а</w:t>
      </w:r>
      <w:r w:rsidR="00E56981">
        <w:t>чей тестирования приложения было обеспечение высокого качество програм</w:t>
      </w:r>
      <w:r w:rsidR="00E56981">
        <w:t>м</w:t>
      </w:r>
      <w:r w:rsidR="00E56981">
        <w:t>ного средства. К</w:t>
      </w:r>
      <w:r w:rsidR="00E56981" w:rsidRPr="00E56981">
        <w:t>ачество программного обеспечения</w:t>
      </w:r>
      <w:r w:rsidR="00E56981">
        <w:t xml:space="preserve"> (ПО)</w:t>
      </w:r>
      <w:r w:rsidR="00E56981" w:rsidRPr="00E56981">
        <w:t xml:space="preserve"> можно определить как совокупную характеристику исследуемого ПО с учётом </w:t>
      </w:r>
      <w:r w:rsidR="00E56981">
        <w:t>таких</w:t>
      </w:r>
      <w:r w:rsidR="00E56981" w:rsidRPr="00E56981">
        <w:t xml:space="preserve"> составля</w:t>
      </w:r>
      <w:r w:rsidR="00E56981" w:rsidRPr="00E56981">
        <w:t>ю</w:t>
      </w:r>
      <w:r w:rsidR="00E56981" w:rsidRPr="00E56981">
        <w:t>щих</w:t>
      </w:r>
      <w:r w:rsidR="00E56981">
        <w:t xml:space="preserve"> как</w:t>
      </w:r>
      <w:r w:rsidR="00E56981" w:rsidRPr="00E56981">
        <w:t>:</w:t>
      </w:r>
      <w:r w:rsidR="00E56981">
        <w:t xml:space="preserve"> н</w:t>
      </w:r>
      <w:r w:rsidR="00E56981" w:rsidRPr="00E56981">
        <w:t>адёжность</w:t>
      </w:r>
      <w:r w:rsidR="00E56981">
        <w:t>, с</w:t>
      </w:r>
      <w:r w:rsidR="00E56981" w:rsidRPr="00E56981">
        <w:t>опровождаемость</w:t>
      </w:r>
      <w:r w:rsidR="00E56981">
        <w:t>, п</w:t>
      </w:r>
      <w:r w:rsidR="00E56981" w:rsidRPr="00E56981">
        <w:t>рактичность</w:t>
      </w:r>
      <w:r w:rsidR="00E56981">
        <w:t>, эф</w:t>
      </w:r>
      <w:r w:rsidR="00E56981" w:rsidRPr="00E56981">
        <w:t>фективность</w:t>
      </w:r>
      <w:r w:rsidR="00E56981">
        <w:t>, м</w:t>
      </w:r>
      <w:r w:rsidR="00E56981">
        <w:t>о</w:t>
      </w:r>
      <w:r w:rsidR="00E56981" w:rsidRPr="00E56981">
        <w:t>бильность</w:t>
      </w:r>
      <w:r w:rsidR="00E56981">
        <w:t>, ф</w:t>
      </w:r>
      <w:r w:rsidR="00E56981" w:rsidRPr="00E56981">
        <w:t>ункциональность</w:t>
      </w:r>
      <w:r w:rsidR="00E56981">
        <w:t>.</w:t>
      </w:r>
    </w:p>
    <w:p w:rsidR="00EE4D0C" w:rsidRDefault="00E56981" w:rsidP="00E56981">
      <w:r>
        <w:t>Одним из наиболее ва</w:t>
      </w:r>
      <w:r w:rsidR="00507D1F">
        <w:t>жных видов тестирования является</w:t>
      </w:r>
      <w:r>
        <w:t xml:space="preserve"> функционал</w:t>
      </w:r>
      <w:r>
        <w:t>ь</w:t>
      </w:r>
      <w:r>
        <w:t>ное. Функциональное тестирование –</w:t>
      </w:r>
      <w:r w:rsidRPr="00E56981">
        <w:t xml:space="preserve"> это тестирование ПО в целях проверки реализуемости функциональных тр</w:t>
      </w:r>
      <w:r>
        <w:t>ебований, то есть способности приложения</w:t>
      </w:r>
      <w:r w:rsidRPr="00E56981">
        <w:t xml:space="preserve"> в определённых условиях решать задачи, нужные пользователям. Функционал</w:t>
      </w:r>
      <w:r w:rsidRPr="00E56981">
        <w:t>ь</w:t>
      </w:r>
      <w:r w:rsidRPr="00E56981">
        <w:t>ные требования определяют, что именно делает ПО, какие задачи оно решает.</w:t>
      </w:r>
      <w:r w:rsidR="0050703E">
        <w:t xml:space="preserve"> </w:t>
      </w:r>
      <w:r w:rsidR="0050703E">
        <w:tab/>
        <w:t>Б</w:t>
      </w:r>
      <w:r w:rsidR="00EE4D0C" w:rsidRPr="00A81D75">
        <w:t>ыл разработан набор функциональных тест-кейсов, сгруппированных в сценарии в соответствии</w:t>
      </w:r>
      <w:r w:rsidR="0050703E">
        <w:t xml:space="preserve"> с ролями пользователей системы.</w:t>
      </w:r>
    </w:p>
    <w:p w:rsidR="002768C6" w:rsidRDefault="0050703E" w:rsidP="002768C6">
      <w:r>
        <w:t xml:space="preserve">Для тестирования качества и надежности программного кода </w:t>
      </w:r>
      <w:r w:rsidR="002768C6">
        <w:t>было</w:t>
      </w:r>
      <w:r>
        <w:t xml:space="preserve"> и</w:t>
      </w:r>
      <w:r>
        <w:t>с</w:t>
      </w:r>
      <w:r>
        <w:t>пользова</w:t>
      </w:r>
      <w:r w:rsidR="002768C6">
        <w:t>но</w:t>
      </w:r>
      <w:r>
        <w:t xml:space="preserve"> юнит-тестирование</w:t>
      </w:r>
      <w:r w:rsidR="002768C6">
        <w:t xml:space="preserve"> или тестирование методом «белого ящика». Оно предполагает процесс в программировании, позволяющий проверить на ко</w:t>
      </w:r>
      <w:r w:rsidR="002768C6">
        <w:t>р</w:t>
      </w:r>
      <w:r w:rsidR="002768C6">
        <w:t>ректность отдельные модули исходного кода программы.</w:t>
      </w:r>
    </w:p>
    <w:p w:rsidR="0050703E" w:rsidRDefault="002768C6" w:rsidP="002768C6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t>а</w:t>
      </w:r>
      <w:r>
        <w:t xml:space="preserve">нение таких ошибок. </w:t>
      </w:r>
    </w:p>
    <w:p w:rsidR="002768C6" w:rsidRPr="00A81D75" w:rsidRDefault="002768C6" w:rsidP="002768C6">
      <w:r w:rsidRPr="002768C6">
        <w:t>Цель</w:t>
      </w:r>
      <w:r w:rsidR="00C839B2">
        <w:t>ю</w:t>
      </w:r>
      <w:r w:rsidRPr="002768C6">
        <w:t xml:space="preserve"> </w:t>
      </w:r>
      <w:r>
        <w:t xml:space="preserve">обеспечения </w:t>
      </w:r>
      <w:r w:rsidRPr="002768C6">
        <w:t>модульного тестирования</w:t>
      </w:r>
      <w:r>
        <w:t xml:space="preserve"> было</w:t>
      </w:r>
      <w:r w:rsidRPr="002768C6">
        <w:t xml:space="preserve"> и</w:t>
      </w:r>
      <w:r>
        <w:t>золирование</w:t>
      </w:r>
      <w:r w:rsidRPr="002768C6">
        <w:t xml:space="preserve"> о</w:t>
      </w:r>
      <w:r w:rsidRPr="002768C6">
        <w:t>т</w:t>
      </w:r>
      <w:r w:rsidRPr="002768C6">
        <w:t>дель</w:t>
      </w:r>
      <w:r>
        <w:t>ных</w:t>
      </w:r>
      <w:r w:rsidRPr="002768C6">
        <w:t xml:space="preserve"> час</w:t>
      </w:r>
      <w:r>
        <w:t>тей</w:t>
      </w:r>
      <w:r w:rsidRPr="002768C6">
        <w:t xml:space="preserve"> про</w:t>
      </w:r>
      <w:r>
        <w:t>граммы и демонстрация</w:t>
      </w:r>
      <w:r w:rsidRPr="002768C6">
        <w:t>, что по отдельности эти части р</w:t>
      </w:r>
      <w:r w:rsidRPr="002768C6">
        <w:t>а</w:t>
      </w:r>
      <w:r w:rsidRPr="002768C6">
        <w:t>ботоспособны.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Pr="00063546" w:rsidRDefault="00063546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63546">
        <w:rPr>
          <w:rFonts w:cs="Times New Roman"/>
          <w:b/>
          <w:sz w:val="32"/>
          <w:szCs w:val="32"/>
        </w:rPr>
        <w:t>4.2 Тестирование программного средства</w:t>
      </w: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тестирования основных функциональных требований программного средство были разработаны набор тест-кейсов. Они охватывают функции, к</w:t>
      </w:r>
      <w:r>
        <w:rPr>
          <w:rFonts w:cs="Times New Roman"/>
        </w:rPr>
        <w:t>о</w:t>
      </w:r>
      <w:r>
        <w:rPr>
          <w:rFonts w:cs="Times New Roman"/>
        </w:rPr>
        <w:t>торые непосредственно предоставляются пользователю после запуска прил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жения.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CA1990" w:rsidRPr="00F8012F" w:rsidRDefault="00F8012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Таблица 4.1 – Пример функциональных тест-кейсов приложения</w:t>
      </w:r>
    </w:p>
    <w:p w:rsidR="0012424C" w:rsidRDefault="0012424C" w:rsidP="00C6767C">
      <w:pPr>
        <w:widowControl w:val="0"/>
        <w:ind w:firstLine="0"/>
        <w:rPr>
          <w:rFonts w:cs="Times New Roman"/>
        </w:rPr>
      </w:pPr>
    </w:p>
    <w:tbl>
      <w:tblPr>
        <w:tblW w:w="986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CA1990" w:rsidRPr="00CA1990" w:rsidTr="0012424C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C10C60" w:rsidRPr="00CA1990" w:rsidTr="0012424C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окно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 в операционной среде Windows.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регистр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ции нового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</w:t>
            </w:r>
            <w:r w:rsid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неверного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логине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страция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пустого имени и/или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регистрации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10C6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еще одного э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земпляра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965951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5951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(перед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 те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стовых сообщ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ний)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25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 и 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правка текстового с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общения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другого польз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тактов и отправка те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стового сообщения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2A7888" w:rsidRDefault="00EF598F" w:rsidP="00EF598F">
      <w:pPr>
        <w:ind w:firstLine="0"/>
      </w:pPr>
      <w:r>
        <w:lastRenderedPageBreak/>
        <w:t>Продолжение таблиц</w:t>
      </w:r>
      <w:r w:rsidR="0056296F">
        <w:t>ы</w:t>
      </w:r>
      <w:r>
        <w:t xml:space="preserve"> 4.1</w:t>
      </w:r>
    </w:p>
    <w:p w:rsidR="00EF598F" w:rsidRDefault="00EF598F"/>
    <w:tbl>
      <w:tblPr>
        <w:tblW w:w="986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2A7888" w:rsidRPr="00CA1990" w:rsidTr="002A7888">
        <w:trPr>
          <w:trHeight w:val="348"/>
        </w:trPr>
        <w:tc>
          <w:tcPr>
            <w:tcW w:w="1124" w:type="dxa"/>
            <w:vMerge w:val="restart"/>
            <w:hideMark/>
          </w:tcPr>
          <w:p w:rsidR="002A7888" w:rsidRPr="00CA1990" w:rsidRDefault="002A7888" w:rsidP="002A788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 (перед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 фа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лов)</w:t>
            </w: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2A788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ретаскивание файла на окно ввода сообщений 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 отправка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Файл передан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успешно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Выбор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другого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так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тов, пе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ретаскивание файла на окно ввода сообщений и отправка файла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Файл передан успешно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56296F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A1990" w:rsidRDefault="0056296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975B0">
        <w:rPr>
          <w:rFonts w:cs="Times New Roman"/>
        </w:rPr>
        <w:t>Проведенное м</w:t>
      </w:r>
      <w:r w:rsidR="00F8012F">
        <w:rPr>
          <w:rFonts w:cs="Times New Roman"/>
        </w:rPr>
        <w:t xml:space="preserve">одульное тестирование </w:t>
      </w:r>
      <w:r w:rsidR="007975B0" w:rsidRPr="007975B0">
        <w:rPr>
          <w:rFonts w:cs="Times New Roman"/>
        </w:rPr>
        <w:t xml:space="preserve">позволяет </w:t>
      </w:r>
      <w:r w:rsidR="007975B0">
        <w:rPr>
          <w:rFonts w:cs="Times New Roman"/>
        </w:rPr>
        <w:t>осуществлять</w:t>
      </w:r>
      <w:r w:rsidR="007975B0" w:rsidRPr="007975B0">
        <w:rPr>
          <w:rFonts w:cs="Times New Roman"/>
        </w:rPr>
        <w:t xml:space="preserve"> рефакт</w:t>
      </w:r>
      <w:r w:rsidR="007975B0" w:rsidRPr="007975B0">
        <w:rPr>
          <w:rFonts w:cs="Times New Roman"/>
        </w:rPr>
        <w:t>о</w:t>
      </w:r>
      <w:r w:rsidR="007975B0" w:rsidRPr="007975B0">
        <w:rPr>
          <w:rFonts w:cs="Times New Roman"/>
        </w:rPr>
        <w:t>ринг</w:t>
      </w:r>
      <w:r w:rsidR="007975B0">
        <w:rPr>
          <w:rFonts w:cs="Times New Roman"/>
        </w:rPr>
        <w:t xml:space="preserve"> существующего программного кода</w:t>
      </w:r>
      <w:r w:rsidR="007975B0" w:rsidRPr="007975B0">
        <w:rPr>
          <w:rFonts w:cs="Times New Roman"/>
        </w:rPr>
        <w:t xml:space="preserve">, </w:t>
      </w:r>
      <w:r w:rsidR="007975B0">
        <w:rPr>
          <w:rFonts w:cs="Times New Roman"/>
        </w:rPr>
        <w:t>гарантируя</w:t>
      </w:r>
      <w:r w:rsidR="007975B0" w:rsidRPr="007975B0">
        <w:rPr>
          <w:rFonts w:cs="Times New Roman"/>
        </w:rPr>
        <w:t>, что модуль по-прежнему работает корректно.</w:t>
      </w:r>
    </w:p>
    <w:p w:rsidR="00CA1990" w:rsidRPr="007975B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проведении модульного тестирования использовались готовые авт</w:t>
      </w:r>
      <w:r>
        <w:rPr>
          <w:rFonts w:cs="Times New Roman"/>
        </w:rPr>
        <w:t>о</w:t>
      </w:r>
      <w:r>
        <w:rPr>
          <w:rFonts w:cs="Times New Roman"/>
        </w:rPr>
        <w:t xml:space="preserve">матизированные средства юнит-тестирования из библиотеки </w:t>
      </w:r>
      <w:r>
        <w:rPr>
          <w:rFonts w:cs="Times New Roman"/>
          <w:lang w:val="en-US"/>
        </w:rPr>
        <w:t>Boost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Test</w:t>
      </w:r>
      <w:r w:rsidRPr="007975B0">
        <w:rPr>
          <w:rFonts w:cs="Times New Roman"/>
        </w:rPr>
        <w:t xml:space="preserve">. </w:t>
      </w:r>
      <w:r>
        <w:rPr>
          <w:rFonts w:cs="Times New Roman"/>
        </w:rPr>
        <w:t>Данная б</w:t>
      </w:r>
      <w:r w:rsidRPr="007975B0">
        <w:rPr>
          <w:rFonts w:cs="Times New Roman"/>
        </w:rPr>
        <w:t>иблиоте</w:t>
      </w:r>
      <w:r>
        <w:rPr>
          <w:rFonts w:cs="Times New Roman"/>
        </w:rPr>
        <w:t>ка</w:t>
      </w:r>
      <w:r w:rsidRPr="007975B0">
        <w:rPr>
          <w:rFonts w:cs="Times New Roman"/>
        </w:rPr>
        <w:t xml:space="preserve"> обеспечивает подходящий набор компонентов для написания т</w:t>
      </w:r>
      <w:r w:rsidRPr="007975B0">
        <w:rPr>
          <w:rFonts w:cs="Times New Roman"/>
        </w:rPr>
        <w:t>е</w:t>
      </w:r>
      <w:r w:rsidRPr="007975B0">
        <w:rPr>
          <w:rFonts w:cs="Times New Roman"/>
        </w:rPr>
        <w:t xml:space="preserve">стовых программ, организации тестов и </w:t>
      </w:r>
      <w:r>
        <w:rPr>
          <w:rFonts w:cs="Times New Roman"/>
        </w:rPr>
        <w:t>создания, как одиночных</w:t>
      </w:r>
      <w:r w:rsidRPr="007975B0">
        <w:rPr>
          <w:rFonts w:cs="Times New Roman"/>
        </w:rPr>
        <w:t xml:space="preserve"> тес</w:t>
      </w:r>
      <w:r>
        <w:rPr>
          <w:rFonts w:cs="Times New Roman"/>
        </w:rPr>
        <w:t>тов, так</w:t>
      </w:r>
      <w:r w:rsidRPr="007975B0">
        <w:rPr>
          <w:rFonts w:cs="Times New Roman"/>
        </w:rPr>
        <w:t xml:space="preserve"> и</w:t>
      </w:r>
      <w:r w:rsidR="00F73627" w:rsidRPr="00F73627">
        <w:rPr>
          <w:rFonts w:cs="Times New Roman"/>
        </w:rPr>
        <w:t xml:space="preserve"> </w:t>
      </w:r>
      <w:r w:rsidR="00F73627">
        <w:rPr>
          <w:rFonts w:cs="Times New Roman"/>
        </w:rPr>
        <w:t>их</w:t>
      </w:r>
      <w:r w:rsidRPr="007975B0">
        <w:rPr>
          <w:rFonts w:cs="Times New Roman"/>
        </w:rPr>
        <w:t xml:space="preserve"> набо</w:t>
      </w:r>
      <w:r>
        <w:rPr>
          <w:rFonts w:cs="Times New Roman"/>
        </w:rPr>
        <w:t>ров,</w:t>
      </w:r>
      <w:r w:rsidRPr="007975B0">
        <w:rPr>
          <w:rFonts w:cs="Times New Roman"/>
        </w:rPr>
        <w:t xml:space="preserve"> </w:t>
      </w:r>
      <w:r>
        <w:rPr>
          <w:rFonts w:cs="Times New Roman"/>
        </w:rPr>
        <w:t>пр</w:t>
      </w:r>
      <w:r w:rsidRPr="007975B0">
        <w:rPr>
          <w:rFonts w:cs="Times New Roman"/>
        </w:rPr>
        <w:t>и</w:t>
      </w:r>
      <w:r>
        <w:rPr>
          <w:rFonts w:cs="Times New Roman"/>
        </w:rPr>
        <w:t xml:space="preserve"> этом максимально </w:t>
      </w:r>
      <w:r w:rsidR="00F73627">
        <w:rPr>
          <w:rFonts w:cs="Times New Roman"/>
        </w:rPr>
        <w:t xml:space="preserve">обеспечивая </w:t>
      </w:r>
      <w:r>
        <w:rPr>
          <w:rFonts w:cs="Times New Roman"/>
        </w:rPr>
        <w:t>контрол</w:t>
      </w:r>
      <w:r w:rsidR="00F73627">
        <w:rPr>
          <w:rFonts w:cs="Times New Roman"/>
        </w:rPr>
        <w:t>ь</w:t>
      </w:r>
      <w:r w:rsidRPr="007975B0">
        <w:rPr>
          <w:rFonts w:cs="Times New Roman"/>
        </w:rPr>
        <w:t xml:space="preserve"> их </w:t>
      </w:r>
      <w:r w:rsidR="00F73627">
        <w:rPr>
          <w:rFonts w:cs="Times New Roman"/>
        </w:rPr>
        <w:t>вы</w:t>
      </w:r>
      <w:r w:rsidRPr="007975B0">
        <w:rPr>
          <w:rFonts w:cs="Times New Roman"/>
        </w:rPr>
        <w:t>полне</w:t>
      </w:r>
      <w:r>
        <w:rPr>
          <w:rFonts w:cs="Times New Roman"/>
        </w:rPr>
        <w:t>ние</w:t>
      </w:r>
      <w:r w:rsidRPr="007975B0">
        <w:rPr>
          <w:rFonts w:cs="Times New Roman"/>
        </w:rPr>
        <w:t>.</w:t>
      </w:r>
    </w:p>
    <w:p w:rsidR="00716E70" w:rsidRDefault="00716E70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A1990" w:rsidRPr="003B2048" w:rsidRDefault="003B2048" w:rsidP="00716E70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lastRenderedPageBreak/>
        <w:t>5 РАСЧЕТ ЭКОНОМИЧЕСКИХ ПОКАЗАТЕЛЕЙ</w:t>
      </w:r>
      <w:r>
        <w:rPr>
          <w:rFonts w:cs="Times New Roman"/>
          <w:b/>
          <w:sz w:val="32"/>
          <w:szCs w:val="32"/>
        </w:rPr>
        <w:br/>
      </w:r>
      <w:r w:rsidRPr="003B2048">
        <w:rPr>
          <w:rFonts w:cs="Times New Roman"/>
          <w:b/>
          <w:sz w:val="32"/>
          <w:szCs w:val="32"/>
        </w:rPr>
        <w:t>ПРОГРАММНОГО СРЕДСТВА</w:t>
      </w:r>
    </w:p>
    <w:p w:rsidR="003B2048" w:rsidRPr="003B2048" w:rsidRDefault="003B2048" w:rsidP="003B2048">
      <w:pPr>
        <w:widowControl w:val="0"/>
        <w:spacing w:before="540"/>
        <w:ind w:firstLine="708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t>5.1 Методика расчета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Pr="003B2048" w:rsidRDefault="003B2048" w:rsidP="003B2048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 xml:space="preserve">В </w:t>
      </w:r>
      <w:r>
        <w:rPr>
          <w:rFonts w:cs="Times New Roman"/>
        </w:rPr>
        <w:t>результате выполненной работы</w:t>
      </w:r>
      <w:r w:rsidRPr="003B2048">
        <w:rPr>
          <w:rFonts w:cs="Times New Roman"/>
        </w:rPr>
        <w:t xml:space="preserve"> реализована программа для обмена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общениями между пользователями</w:t>
      </w:r>
      <w:r w:rsidR="00C1335E">
        <w:rPr>
          <w:rFonts w:cs="Times New Roman"/>
        </w:rPr>
        <w:t xml:space="preserve"> локальной сети</w:t>
      </w:r>
      <w:r w:rsidRPr="003B2048">
        <w:rPr>
          <w:rFonts w:cs="Times New Roman"/>
        </w:rPr>
        <w:t>. Так как процесс разработки занимал определенное время, то целесообразно провести среднюю оценку з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трат на реализацию программного продукта, а также провести расчеты себест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имости программного средства и его цены.</w:t>
      </w:r>
    </w:p>
    <w:p w:rsidR="002E5749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Под себестоимостью понимаются затраты, необходимые для произво</w:t>
      </w:r>
      <w:r w:rsidRPr="003B2048">
        <w:rPr>
          <w:rFonts w:cs="Times New Roman"/>
        </w:rPr>
        <w:t>д</w:t>
      </w:r>
      <w:r w:rsidRPr="003B2048">
        <w:rPr>
          <w:rFonts w:cs="Times New Roman"/>
        </w:rPr>
        <w:t>ства продукта. Для её расчета необходимо оценить затраты времени на разр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 xml:space="preserve">ботку программного продукта. 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Поскольку процесс написания программ является творческим, вести но</w:t>
      </w:r>
      <w:r w:rsidRPr="003B2048">
        <w:rPr>
          <w:rFonts w:cs="Times New Roman"/>
        </w:rPr>
        <w:t>р</w:t>
      </w:r>
      <w:r w:rsidRPr="003B2048">
        <w:rPr>
          <w:rFonts w:cs="Times New Roman"/>
        </w:rPr>
        <w:t>мативы для оценки затрат очень сложно, то применяется метод экспертных оценок, суть которого состоит в оценке затрат несколькими экспертами. В да</w:t>
      </w:r>
      <w:r w:rsidRPr="003B2048">
        <w:rPr>
          <w:rFonts w:cs="Times New Roman"/>
        </w:rPr>
        <w:t>н</w:t>
      </w:r>
      <w:r w:rsidRPr="003B2048">
        <w:rPr>
          <w:rFonts w:cs="Times New Roman"/>
        </w:rPr>
        <w:t>ном случае в качестве экспертов выступают разработчик программного проду</w:t>
      </w:r>
      <w:r w:rsidRPr="003B2048">
        <w:rPr>
          <w:rFonts w:cs="Times New Roman"/>
        </w:rPr>
        <w:t>к</w:t>
      </w:r>
      <w:r w:rsidRPr="003B2048">
        <w:rPr>
          <w:rFonts w:cs="Times New Roman"/>
        </w:rPr>
        <w:t>та и руководитель проекта.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разработки программного продукта состоит из нескольких эт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пов: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проектирование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реализация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</w:t>
      </w:r>
      <w:r w:rsidR="003B2048" w:rsidRPr="003B2048">
        <w:rPr>
          <w:rFonts w:cs="Times New Roman"/>
        </w:rPr>
        <w:t>тестирование и отладка.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Первый этап включает в себя анализ требований, предъявляемых к пр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грамме, поиск необходимой информации в интернете и других источниках,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ставление алгоритма и др., то есть представляет собой интеллектуальный труд разработчика, который не может быть автоматизирован. Время, затрачиваемое на выполнение первого этапа, зависит от накопленных знаний и квалификации программиста.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Второй этап представляет собой реализацию разработанной программы на</w:t>
      </w:r>
      <w:r w:rsidR="00C1335E">
        <w:rPr>
          <w:rFonts w:cs="Times New Roman"/>
        </w:rPr>
        <w:t xml:space="preserve"> используемом</w:t>
      </w:r>
      <w:r w:rsidRPr="003B2048">
        <w:rPr>
          <w:rFonts w:cs="Times New Roman"/>
        </w:rPr>
        <w:t xml:space="preserve"> язы</w:t>
      </w:r>
      <w:r w:rsidR="00C1335E">
        <w:rPr>
          <w:rFonts w:cs="Times New Roman"/>
        </w:rPr>
        <w:t>ке программирования с учетом выбранных технологий и средств разработки.</w:t>
      </w:r>
    </w:p>
    <w:p w:rsid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отладки необходим для нахождения ошибок, не найденных на предыдущих этапах разработки, а процесс тестирования позволяет, с достато</w:t>
      </w:r>
      <w:r w:rsidRPr="003B2048">
        <w:rPr>
          <w:rFonts w:cs="Times New Roman"/>
        </w:rPr>
        <w:t>ч</w:t>
      </w:r>
      <w:r w:rsidRPr="003B2048">
        <w:rPr>
          <w:rFonts w:cs="Times New Roman"/>
        </w:rPr>
        <w:t>ной вероятностью, удостовериться в том, что программный продукт удовлетв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ряет требованиям, выработанным для него на этапе проектирования.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Pr="006322E3" w:rsidRDefault="003B2048" w:rsidP="006322E3">
      <w:pPr>
        <w:widowControl w:val="0"/>
        <w:ind w:firstLine="708"/>
        <w:rPr>
          <w:rFonts w:cs="Times New Roman"/>
          <w:b/>
          <w:sz w:val="32"/>
          <w:szCs w:val="32"/>
        </w:rPr>
      </w:pPr>
      <w:r w:rsidRPr="006322E3">
        <w:rPr>
          <w:rFonts w:cs="Times New Roman"/>
          <w:b/>
          <w:sz w:val="32"/>
          <w:szCs w:val="32"/>
        </w:rPr>
        <w:lastRenderedPageBreak/>
        <w:t>5.2 Расчет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22E3" w:rsidRDefault="006322E3" w:rsidP="00C6767C">
      <w:pPr>
        <w:widowControl w:val="0"/>
        <w:ind w:firstLine="0"/>
        <w:rPr>
          <w:rFonts w:cs="Times New Roman"/>
        </w:rPr>
      </w:pPr>
    </w:p>
    <w:p w:rsidR="006322E3" w:rsidRPr="00982471" w:rsidRDefault="006322E3" w:rsidP="006322E3">
      <w:r w:rsidRPr="00982471">
        <w:t>На основе экспертных оценок затрат времени определяется средняя вел</w:t>
      </w:r>
      <w:r w:rsidRPr="00982471">
        <w:t>и</w:t>
      </w:r>
      <w:r w:rsidRPr="00982471">
        <w:t xml:space="preserve">чина для каждого из вышеуказанных этапов по формуле </w:t>
      </w:r>
      <w:r>
        <w:t>(5</w:t>
      </w:r>
      <w:r w:rsidRPr="00982471">
        <w:t>.1):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376"/>
        <w:gridCol w:w="753"/>
      </w:tblGrid>
      <w:tr w:rsidR="006322E3" w:rsidRPr="00F7052B" w:rsidTr="006322E3">
        <w:tc>
          <w:tcPr>
            <w:tcW w:w="0" w:type="auto"/>
          </w:tcPr>
          <w:p w:rsidR="006322E3" w:rsidRPr="00F7052B" w:rsidRDefault="006322E3" w:rsidP="006322E3">
            <w:pPr>
              <w:pStyle w:val="a4"/>
              <w:spacing w:line="360" w:lineRule="auto"/>
              <w:ind w:firstLine="0"/>
            </w:pPr>
            <w:r w:rsidRPr="00F7052B">
              <w:rPr>
                <w:rFonts w:eastAsiaTheme="minorHAnsi" w:cstheme="minorBidi"/>
                <w:szCs w:val="22"/>
                <w:lang w:eastAsia="en-US"/>
              </w:rPr>
              <w:object w:dxaOrig="21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32.25pt" o:ole="">
                  <v:imagedata r:id="rId14" o:title=""/>
                </v:shape>
                <o:OLEObject Type="Embed" ProgID="Equation.3" ShapeID="_x0000_i1025" DrawAspect="Content" ObjectID="_1442318738" r:id="rId15"/>
              </w:object>
            </w:r>
            <w:r w:rsidRPr="00F7052B">
              <w:t>,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6322E3">
            <w:pPr>
              <w:pStyle w:val="a4"/>
              <w:spacing w:line="360" w:lineRule="auto"/>
              <w:ind w:firstLine="0"/>
              <w:jc w:val="center"/>
            </w:pPr>
            <w:r w:rsidRPr="00F7052B">
              <w:t>(5</w:t>
            </w:r>
            <w:r w:rsidR="006322E3" w:rsidRPr="00F7052B">
              <w:t>.1)</w:t>
            </w:r>
          </w:p>
        </w:tc>
      </w:tr>
    </w:tbl>
    <w:p w:rsidR="00F7052B" w:rsidRDefault="00F7052B" w:rsidP="006322E3"/>
    <w:p w:rsidR="006322E3" w:rsidRPr="00982471" w:rsidRDefault="006322E3" w:rsidP="006322E3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06730" cy="3352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64464D" w:rsidRPr="0064464D">
        <w:rPr>
          <w:position w:val="-14"/>
        </w:rPr>
        <w:object w:dxaOrig="420" w:dyaOrig="380">
          <v:shape id="_x0000_i1026" type="#_x0000_t75" style="width:20.4pt;height:19.35pt" o:ole="">
            <v:imagedata r:id="rId17" o:title=""/>
          </v:shape>
          <o:OLEObject Type="Embed" ProgID="Equation.3" ShapeID="_x0000_i1026" DrawAspect="Content" ObjectID="_1442318739" r:id="rId18"/>
        </w:object>
      </w:r>
      <w:r w:rsidR="00F7052B">
        <w:t xml:space="preserve"> – средняя оценка,</w:t>
      </w:r>
    </w:p>
    <w:p w:rsidR="006322E3" w:rsidRPr="00982471" w:rsidRDefault="00B27BA3" w:rsidP="006322E3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88950" cy="3352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64464D" w:rsidRPr="0064464D">
        <w:rPr>
          <w:position w:val="-14"/>
        </w:rPr>
        <w:object w:dxaOrig="380" w:dyaOrig="380">
          <v:shape id="_x0000_i1027" type="#_x0000_t75" style="width:19.35pt;height:19.35pt" o:ole="">
            <v:imagedata r:id="rId20" o:title=""/>
          </v:shape>
          <o:OLEObject Type="Embed" ProgID="Equation.3" ShapeID="_x0000_i1027" DrawAspect="Content" ObjectID="_1442318740" r:id="rId21"/>
        </w:object>
      </w:r>
      <w:r w:rsidR="00F7052B">
        <w:t xml:space="preserve"> – оценка руководителя проекта,</w:t>
      </w:r>
    </w:p>
    <w:p w:rsidR="006322E3" w:rsidRDefault="0064464D" w:rsidP="006322E3">
      <w:r w:rsidRPr="0064464D">
        <w:rPr>
          <w:position w:val="-14"/>
        </w:rPr>
        <w:object w:dxaOrig="440" w:dyaOrig="380">
          <v:shape id="_x0000_i1028" type="#_x0000_t75" style="width:22.55pt;height:19.35pt" o:ole="">
            <v:imagedata r:id="rId22" o:title=""/>
          </v:shape>
          <o:OLEObject Type="Embed" ProgID="Equation.3" ShapeID="_x0000_i1028" DrawAspect="Content" ObjectID="_1442318741" r:id="rId23"/>
        </w:object>
      </w:r>
      <w:r w:rsidR="006322E3" w:rsidRPr="00982471">
        <w:t xml:space="preserve"> –</w:t>
      </w:r>
      <w:r w:rsidR="00B27BA3"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52450" cy="3352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="00B27BA3" w:rsidRPr="00982471">
        <w:fldChar w:fldCharType="end"/>
      </w:r>
      <w:r w:rsidR="00F7052B">
        <w:t xml:space="preserve"> оценка разработчика проекта.</w:t>
      </w:r>
    </w:p>
    <w:p w:rsidR="00F7052B" w:rsidRPr="00982471" w:rsidRDefault="00F7052B" w:rsidP="006322E3"/>
    <w:p w:rsidR="006322E3" w:rsidRPr="00982471" w:rsidRDefault="006322E3" w:rsidP="006322E3">
      <w:r w:rsidRPr="00982471">
        <w:t>Экспертные оценки времени рассчитываются по каждому этапу разрабо</w:t>
      </w:r>
      <w:r w:rsidRPr="00982471">
        <w:t>т</w:t>
      </w:r>
      <w:r w:rsidRPr="00982471">
        <w:t>ки программного продукта для трех ситуаций:</w:t>
      </w:r>
      <w:r w:rsidR="00F7052B" w:rsidRPr="00982471">
        <w:t xml:space="preserve"> </w:t>
      </w:r>
      <w:r w:rsidRPr="00982471">
        <w:t>наименее возможная величина затрат (</w:t>
      </w:r>
      <w:r w:rsidR="0064464D" w:rsidRPr="0064464D">
        <w:rPr>
          <w:position w:val="-12"/>
        </w:rPr>
        <w:object w:dxaOrig="240" w:dyaOrig="360">
          <v:shape id="_x0000_i1029" type="#_x0000_t75" style="width:11.8pt;height:17.2pt" o:ole="">
            <v:imagedata r:id="rId25" o:title=""/>
          </v:shape>
          <o:OLEObject Type="Embed" ProgID="Equation.3" ShapeID="_x0000_i1029" DrawAspect="Content" ObjectID="_1442318742" r:id="rId26"/>
        </w:object>
      </w:r>
      <w:r w:rsidR="00F7052B">
        <w:t xml:space="preserve">), </w:t>
      </w:r>
      <w:r w:rsidRPr="00982471">
        <w:t>наиболее вероятная величина затрат (</w:t>
      </w:r>
      <w:r w:rsidR="0064464D" w:rsidRPr="0064464D">
        <w:rPr>
          <w:position w:val="-12"/>
        </w:rPr>
        <w:object w:dxaOrig="300" w:dyaOrig="360">
          <v:shape id="_x0000_i1030" type="#_x0000_t75" style="width:15.05pt;height:17.2pt" o:ole="">
            <v:imagedata r:id="rId27" o:title=""/>
          </v:shape>
          <o:OLEObject Type="Embed" ProgID="Equation.3" ShapeID="_x0000_i1030" DrawAspect="Content" ObjectID="_1442318743" r:id="rId28"/>
        </w:object>
      </w:r>
      <w:r w:rsidR="00F7052B">
        <w:t xml:space="preserve">), </w:t>
      </w:r>
      <w:r w:rsidRPr="00982471">
        <w:t>наиболее возможная в</w:t>
      </w:r>
      <w:r w:rsidRPr="00982471">
        <w:t>е</w:t>
      </w:r>
      <w:r w:rsidRPr="00982471">
        <w:t>личина затрат (</w:t>
      </w:r>
      <w:r w:rsidR="0064464D" w:rsidRPr="0064464D">
        <w:rPr>
          <w:position w:val="-12"/>
        </w:rPr>
        <w:object w:dxaOrig="220" w:dyaOrig="360">
          <v:shape id="_x0000_i1031" type="#_x0000_t75" style="width:10.75pt;height:17.2pt" o:ole="">
            <v:imagedata r:id="rId29" o:title=""/>
          </v:shape>
          <o:OLEObject Type="Embed" ProgID="Equation.3" ShapeID="_x0000_i1031" DrawAspect="Content" ObjectID="_1442318744" r:id="rId30"/>
        </w:object>
      </w:r>
      <w:r w:rsidRPr="00982471">
        <w:t>).</w:t>
      </w:r>
    </w:p>
    <w:p w:rsidR="006322E3" w:rsidRPr="00982471" w:rsidRDefault="006322E3" w:rsidP="006322E3">
      <w:r w:rsidRPr="00982471">
        <w:t>Результаты расчета средней оценки времени на разработку программного продукта приведены в таблице 6.1.</w:t>
      </w:r>
    </w:p>
    <w:p w:rsidR="006322E3" w:rsidRPr="00982471" w:rsidRDefault="006322E3" w:rsidP="006322E3"/>
    <w:p w:rsidR="006322E3" w:rsidRDefault="006322E3" w:rsidP="006322E3">
      <w:pPr>
        <w:ind w:firstLine="0"/>
      </w:pPr>
      <w:r w:rsidRPr="00982471">
        <w:t xml:space="preserve">Таблица </w:t>
      </w:r>
      <w:r>
        <w:t>5</w:t>
      </w:r>
      <w:r w:rsidRPr="00982471">
        <w:t>.1 – Оценка затрат времени на разработку программного продукта</w:t>
      </w:r>
    </w:p>
    <w:p w:rsidR="006322E3" w:rsidRPr="00982471" w:rsidRDefault="006322E3" w:rsidP="006322E3">
      <w:pPr>
        <w:ind w:firstLine="0"/>
      </w:pPr>
    </w:p>
    <w:tbl>
      <w:tblPr>
        <w:tblStyle w:val="a5"/>
        <w:tblW w:w="0" w:type="auto"/>
        <w:jc w:val="center"/>
        <w:tblInd w:w="602" w:type="dxa"/>
        <w:tblLook w:val="0400" w:firstRow="0" w:lastRow="0" w:firstColumn="0" w:lastColumn="0" w:noHBand="0" w:noVBand="1"/>
      </w:tblPr>
      <w:tblGrid>
        <w:gridCol w:w="2268"/>
        <w:gridCol w:w="740"/>
        <w:gridCol w:w="819"/>
        <w:gridCol w:w="780"/>
        <w:gridCol w:w="734"/>
        <w:gridCol w:w="813"/>
        <w:gridCol w:w="774"/>
        <w:gridCol w:w="735"/>
        <w:gridCol w:w="814"/>
        <w:gridCol w:w="775"/>
      </w:tblGrid>
      <w:tr w:rsidR="006322E3" w:rsidRPr="00F7052B" w:rsidTr="00F7052B">
        <w:trPr>
          <w:jc w:val="center"/>
        </w:trPr>
        <w:tc>
          <w:tcPr>
            <w:tcW w:w="2267" w:type="dxa"/>
            <w:vMerge w:val="restart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Этапы разработки программного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9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Величина затрат</w:t>
            </w:r>
          </w:p>
        </w:tc>
      </w:tr>
      <w:tr w:rsidR="006322E3" w:rsidRPr="00F7052B" w:rsidTr="00F7052B">
        <w:trPr>
          <w:trHeight w:val="791"/>
          <w:jc w:val="center"/>
        </w:trPr>
        <w:tc>
          <w:tcPr>
            <w:tcW w:w="2267" w:type="dxa"/>
            <w:vMerge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Наименее 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 xml:space="preserve">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40" w:dyaOrig="360">
                <v:shape id="_x0000_i1032" type="#_x0000_t75" style="width:11.8pt;height:17.2pt" o:ole="">
                  <v:imagedata r:id="rId31" o:title=""/>
                </v:shape>
                <o:OLEObject Type="Embed" ProgID="Equation.3" ShapeID="_x0000_i1032" DrawAspect="Content" ObjectID="_1442318745" r:id="rId32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вероятная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300" w:dyaOrig="360">
                <v:shape id="_x0000_i1033" type="#_x0000_t75" style="width:15.05pt;height:17.2pt" o:ole="">
                  <v:imagedata r:id="rId33" o:title=""/>
                </v:shape>
                <o:OLEObject Type="Embed" ProgID="Equation.3" ShapeID="_x0000_i1033" DrawAspect="Content" ObjectID="_1442318746" r:id="rId34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Наиболее 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 xml:space="preserve">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20" w:dyaOrig="360">
                <v:shape id="_x0000_i1034" type="#_x0000_t75" style="width:10.75pt;height:17.2pt" o:ole="">
                  <v:imagedata r:id="rId35" o:title=""/>
                </v:shape>
                <o:OLEObject Type="Embed" ProgID="Equation.3" ShapeID="_x0000_i1034" DrawAspect="Content" ObjectID="_1442318747" r:id="rId36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</w:tr>
      <w:tr w:rsidR="006322E3" w:rsidRPr="00F7052B" w:rsidTr="00F7052B">
        <w:trPr>
          <w:trHeight w:val="489"/>
          <w:jc w:val="center"/>
        </w:trPr>
        <w:tc>
          <w:tcPr>
            <w:tcW w:w="2267" w:type="dxa"/>
            <w:vMerge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5" type="#_x0000_t75" style="width:19.35pt;height:19.35pt" o:ole="">
                  <v:imagedata r:id="rId37" o:title=""/>
                </v:shape>
                <o:OLEObject Type="Embed" ProgID="Equation.3" ShapeID="_x0000_i1035" DrawAspect="Content" ObjectID="_1442318748" r:id="rId3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6" type="#_x0000_t75" style="width:22.55pt;height:19.35pt" o:ole="">
                  <v:imagedata r:id="rId39" o:title=""/>
                </v:shape>
                <o:OLEObject Type="Embed" ProgID="Equation.3" ShapeID="_x0000_i1036" DrawAspect="Content" ObjectID="_1442318749" r:id="rId4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37" type="#_x0000_t75" style="width:20.4pt;height:19.35pt" o:ole="">
                  <v:imagedata r:id="rId41" o:title=""/>
                </v:shape>
                <o:OLEObject Type="Embed" ProgID="Equation.3" ShapeID="_x0000_i1037" DrawAspect="Content" ObjectID="_1442318750" r:id="rId4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8" type="#_x0000_t75" style="width:19.35pt;height:19.35pt" o:ole="">
                  <v:imagedata r:id="rId43" o:title=""/>
                </v:shape>
                <o:OLEObject Type="Embed" ProgID="Equation.3" ShapeID="_x0000_i1038" DrawAspect="Content" ObjectID="_1442318751" r:id="rId44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9" type="#_x0000_t75" style="width:22.55pt;height:19.35pt" o:ole="">
                  <v:imagedata r:id="rId45" o:title=""/>
                </v:shape>
                <o:OLEObject Type="Embed" ProgID="Equation.3" ShapeID="_x0000_i1039" DrawAspect="Content" ObjectID="_1442318752" r:id="rId46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0" type="#_x0000_t75" style="width:20.4pt;height:19.35pt" o:ole="">
                  <v:imagedata r:id="rId47" o:title=""/>
                </v:shape>
                <o:OLEObject Type="Embed" ProgID="Equation.3" ShapeID="_x0000_i1040" DrawAspect="Content" ObjectID="_1442318753" r:id="rId4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41" type="#_x0000_t75" style="width:19.35pt;height:19.35pt" o:ole="">
                  <v:imagedata r:id="rId49" o:title=""/>
                </v:shape>
                <o:OLEObject Type="Embed" ProgID="Equation.3" ShapeID="_x0000_i1041" DrawAspect="Content" ObjectID="_1442318754" r:id="rId5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42" type="#_x0000_t75" style="width:22.55pt;height:19.35pt" o:ole="">
                  <v:imagedata r:id="rId51" o:title=""/>
                </v:shape>
                <o:OLEObject Type="Embed" ProgID="Equation.3" ShapeID="_x0000_i1042" DrawAspect="Content" ObjectID="_1442318755" r:id="rId5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3" type="#_x0000_t75" style="width:20.4pt;height:19.35pt" o:ole="">
                  <v:imagedata r:id="rId53" o:title=""/>
                </v:shape>
                <o:OLEObject Type="Embed" ProgID="Equation.3" ShapeID="_x0000_i1043" DrawAspect="Content" ObjectID="_1442318756" r:id="rId54"/>
              </w:object>
            </w:r>
          </w:p>
        </w:tc>
      </w:tr>
      <w:tr w:rsidR="006322E3" w:rsidRPr="00F7052B" w:rsidTr="00F7052B">
        <w:trPr>
          <w:trHeight w:val="49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Написание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1</w:t>
            </w:r>
            <w:r w:rsidRPr="00F7052B">
              <w:rPr>
                <w:sz w:val="24"/>
                <w:szCs w:val="24"/>
              </w:rPr>
              <w:t>3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Тестирование и</w:t>
            </w:r>
          </w:p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21</w:t>
            </w:r>
          </w:p>
        </w:tc>
      </w:tr>
      <w:tr w:rsidR="006322E3" w:rsidRPr="00F7052B" w:rsidTr="00F7052B">
        <w:trPr>
          <w:trHeight w:val="48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4</w:t>
            </w:r>
            <w:r w:rsidRPr="00F7052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5</w:t>
            </w:r>
            <w:r w:rsidRPr="00F7052B">
              <w:rPr>
                <w:sz w:val="24"/>
                <w:szCs w:val="24"/>
              </w:rPr>
              <w:t>6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>На основании таких оценок рассчитываются математическое ожидание и отклонение, по каждому этапу разработки комплекса программных продуктов.</w:t>
      </w:r>
    </w:p>
    <w:p w:rsidR="006322E3" w:rsidRPr="00982471" w:rsidRDefault="00482CCC" w:rsidP="006322E3">
      <w:pPr>
        <w:pStyle w:val="aa"/>
        <w:ind w:left="0"/>
        <w:rPr>
          <w:szCs w:val="28"/>
        </w:rPr>
      </w:pPr>
      <w:r>
        <w:rPr>
          <w:szCs w:val="28"/>
        </w:rPr>
        <w:t>По формуле</w:t>
      </w:r>
      <w:r w:rsidR="006322E3" w:rsidRPr="00982471">
        <w:rPr>
          <w:szCs w:val="28"/>
        </w:rPr>
        <w:t xml:space="preserve"> </w:t>
      </w:r>
      <w:r>
        <w:rPr>
          <w:szCs w:val="28"/>
        </w:rPr>
        <w:t>(5</w:t>
      </w:r>
      <w:r w:rsidR="006322E3" w:rsidRPr="00982471">
        <w:rPr>
          <w:szCs w:val="28"/>
        </w:rPr>
        <w:t>.2</w:t>
      </w:r>
      <w:r>
        <w:rPr>
          <w:szCs w:val="28"/>
        </w:rPr>
        <w:t>) рассчитываем</w:t>
      </w:r>
      <w:r w:rsidR="006322E3" w:rsidRPr="00982471">
        <w:rPr>
          <w:szCs w:val="28"/>
        </w:rPr>
        <w:t xml:space="preserve"> математическо</w:t>
      </w:r>
      <w:r>
        <w:rPr>
          <w:szCs w:val="28"/>
        </w:rPr>
        <w:t>е</w:t>
      </w:r>
      <w:r w:rsidR="006322E3" w:rsidRPr="00982471">
        <w:rPr>
          <w:szCs w:val="28"/>
        </w:rPr>
        <w:t xml:space="preserve"> ожидани</w:t>
      </w:r>
      <w:r>
        <w:rPr>
          <w:szCs w:val="28"/>
        </w:rPr>
        <w:t>е</w:t>
      </w:r>
      <w:r w:rsidR="006322E3" w:rsidRPr="00982471">
        <w:rPr>
          <w:szCs w:val="28"/>
        </w:rPr>
        <w:t>:</w:t>
      </w:r>
    </w:p>
    <w:p w:rsidR="006322E3" w:rsidRPr="00982471" w:rsidRDefault="006322E3" w:rsidP="006322E3">
      <w:pPr>
        <w:pStyle w:val="aa"/>
        <w:ind w:left="0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453"/>
        <w:gridCol w:w="753"/>
      </w:tblGrid>
      <w:tr w:rsidR="006322E3" w:rsidRPr="00036D82" w:rsidTr="00036D82">
        <w:tc>
          <w:tcPr>
            <w:tcW w:w="0" w:type="auto"/>
          </w:tcPr>
          <w:p w:rsidR="006322E3" w:rsidRPr="00036D82" w:rsidRDefault="006322E3" w:rsidP="00036D82">
            <w:pPr>
              <w:pStyle w:val="a4"/>
              <w:spacing w:line="360" w:lineRule="auto"/>
              <w:ind w:firstLine="0"/>
              <w:jc w:val="center"/>
            </w:pPr>
            <w:r w:rsidRPr="00036D82">
              <w:rPr>
                <w:rFonts w:eastAsiaTheme="minorHAnsi" w:cstheme="minorBidi"/>
                <w:szCs w:val="22"/>
                <w:lang w:eastAsia="en-US"/>
              </w:rPr>
              <w:object w:dxaOrig="2180" w:dyaOrig="639">
                <v:shape id="_x0000_i1044" type="#_x0000_t75" style="width:108.55pt;height:31.15pt" o:ole="">
                  <v:imagedata r:id="rId55" o:title=""/>
                </v:shape>
                <o:OLEObject Type="Embed" ProgID="Equation.3" ShapeID="_x0000_i1044" DrawAspect="Content" ObjectID="_1442318757" r:id="rId56"/>
              </w:object>
            </w:r>
            <w:r w:rsidRPr="00036D82">
              <w:t>,</w:t>
            </w:r>
          </w:p>
        </w:tc>
        <w:tc>
          <w:tcPr>
            <w:tcW w:w="0" w:type="auto"/>
            <w:vAlign w:val="center"/>
          </w:tcPr>
          <w:p w:rsidR="006322E3" w:rsidRPr="00036D82" w:rsidRDefault="00482CCC" w:rsidP="00036D82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36D82">
              <w:t>.2)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  <w:lang w:val="en-US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 xml:space="preserve">где </w:t>
      </w:r>
      <w:r w:rsidR="0082771C" w:rsidRPr="0082771C">
        <w:rPr>
          <w:position w:val="-12"/>
          <w:szCs w:val="28"/>
        </w:rPr>
        <w:object w:dxaOrig="499" w:dyaOrig="360">
          <v:shape id="_x0000_i1045" type="#_x0000_t75" style="width:25.8pt;height:17.2pt" o:ole="">
            <v:imagedata r:id="rId57" o:title=""/>
          </v:shape>
          <o:OLEObject Type="Embed" ProgID="Equation.3" ShapeID="_x0000_i1045" DrawAspect="Content" ObjectID="_1442318758" r:id="rId58"/>
        </w:object>
      </w:r>
      <w:r w:rsidRPr="00982471">
        <w:rPr>
          <w:szCs w:val="28"/>
        </w:rPr>
        <w:t xml:space="preserve"> – математическое ожидание для </w:t>
      </w:r>
      <w:r w:rsidR="0082771C" w:rsidRPr="0082771C">
        <w:rPr>
          <w:position w:val="-6"/>
          <w:szCs w:val="28"/>
        </w:rPr>
        <w:object w:dxaOrig="139" w:dyaOrig="260">
          <v:shape id="_x0000_i1046" type="#_x0000_t75" style="width:7.5pt;height:12.9pt" o:ole="">
            <v:imagedata r:id="rId59" o:title=""/>
          </v:shape>
          <o:OLEObject Type="Embed" ProgID="Equation.3" ShapeID="_x0000_i1046" DrawAspect="Content" ObjectID="_1442318759" r:id="rId60"/>
        </w:object>
      </w:r>
      <w:r w:rsidR="00482CCC">
        <w:rPr>
          <w:szCs w:val="28"/>
        </w:rPr>
        <w:t xml:space="preserve"> – го этапа,</w:t>
      </w:r>
    </w:p>
    <w:p w:rsidR="006322E3" w:rsidRDefault="0082771C" w:rsidP="006322E3">
      <w:pPr>
        <w:pStyle w:val="aa"/>
        <w:ind w:left="0"/>
        <w:rPr>
          <w:szCs w:val="28"/>
        </w:rPr>
      </w:pPr>
      <w:r w:rsidRPr="0082771C">
        <w:rPr>
          <w:position w:val="-12"/>
          <w:szCs w:val="28"/>
        </w:rPr>
        <w:object w:dxaOrig="240" w:dyaOrig="360">
          <v:shape id="_x0000_i1047" type="#_x0000_t75" style="width:11.8pt;height:17.2pt" o:ole="">
            <v:imagedata r:id="rId61" o:title=""/>
          </v:shape>
          <o:OLEObject Type="Embed" ProgID="Equation.3" ShapeID="_x0000_i1047" DrawAspect="Content" ObjectID="_1442318760" r:id="rId62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300" w:dyaOrig="360">
          <v:shape id="_x0000_i1048" type="#_x0000_t75" style="width:15.05pt;height:17.2pt" o:ole="">
            <v:imagedata r:id="rId63" o:title=""/>
          </v:shape>
          <o:OLEObject Type="Embed" ProgID="Equation.3" ShapeID="_x0000_i1048" DrawAspect="Content" ObjectID="_1442318761" r:id="rId64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220" w:dyaOrig="360">
          <v:shape id="_x0000_i1049" type="#_x0000_t75" style="width:10.75pt;height:17.2pt" o:ole="">
            <v:imagedata r:id="rId65" o:title=""/>
          </v:shape>
          <o:OLEObject Type="Embed" ProgID="Equation.3" ShapeID="_x0000_i1049" DrawAspect="Content" ObjectID="_1442318762" r:id="rId66"/>
        </w:object>
      </w:r>
      <w:r w:rsidR="006322E3" w:rsidRPr="00982471">
        <w:rPr>
          <w:szCs w:val="28"/>
        </w:rPr>
        <w:t xml:space="preserve"> – средние значения затрат.</w:t>
      </w:r>
    </w:p>
    <w:p w:rsidR="00482CCC" w:rsidRPr="00982471" w:rsidRDefault="00482CCC" w:rsidP="006322E3">
      <w:pPr>
        <w:pStyle w:val="aa"/>
        <w:ind w:left="0"/>
        <w:rPr>
          <w:szCs w:val="28"/>
        </w:rPr>
      </w:pPr>
    </w:p>
    <w:p w:rsidR="006322E3" w:rsidRPr="00982471" w:rsidRDefault="006322E3" w:rsidP="00482CCC">
      <w:r w:rsidRPr="00982471">
        <w:t>Стандартное отклонение для каждого этапа разработки программного продукта определяется по формуле (</w:t>
      </w:r>
      <w:r w:rsidR="00482CCC">
        <w:t>5</w:t>
      </w:r>
      <w:r w:rsidRPr="00982471">
        <w:t>.3):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490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82771C" w:rsidP="006322E3">
            <w:pPr>
              <w:pStyle w:val="a4"/>
              <w:spacing w:line="360" w:lineRule="auto"/>
              <w:ind w:firstLine="0"/>
            </w:pPr>
            <w:r w:rsidRPr="0082771C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1200" w:dyaOrig="620">
                <v:shape id="_x0000_i1050" type="#_x0000_t75" style="width:60.2pt;height:30.1pt" o:ole="">
                  <v:imagedata r:id="rId67" o:title=""/>
                </v:shape>
                <o:OLEObject Type="Embed" ProgID="Equation.3" ShapeID="_x0000_i1050" DrawAspect="Content" ObjectID="_1442318763" r:id="rId68"/>
              </w:object>
            </w:r>
            <w:r w:rsidR="006322E3"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.3)</w:t>
            </w:r>
          </w:p>
        </w:tc>
      </w:tr>
    </w:tbl>
    <w:p w:rsidR="006322E3" w:rsidRPr="00982471" w:rsidRDefault="006322E3" w:rsidP="00482CCC">
      <w:pPr>
        <w:rPr>
          <w:lang w:val="en-US"/>
        </w:rPr>
      </w:pPr>
    </w:p>
    <w:p w:rsidR="006322E3" w:rsidRDefault="006322E3" w:rsidP="00482CCC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82771C" w:rsidRPr="0082771C">
        <w:rPr>
          <w:position w:val="-12"/>
        </w:rPr>
        <w:object w:dxaOrig="279" w:dyaOrig="360">
          <v:shape id="_x0000_i1051" type="#_x0000_t75" style="width:13.95pt;height:17.2pt" o:ole="">
            <v:imagedata r:id="rId70" o:title=""/>
          </v:shape>
          <o:OLEObject Type="Embed" ProgID="Equation.3" ShapeID="_x0000_i1051" DrawAspect="Content" ObjectID="_1442318764" r:id="rId71"/>
        </w:object>
      </w:r>
      <w:r w:rsidRPr="00982471">
        <w:t xml:space="preserve"> – стандартное отклонение для </w:t>
      </w:r>
      <w:r w:rsidR="0082771C" w:rsidRPr="0082771C">
        <w:rPr>
          <w:position w:val="-6"/>
        </w:rPr>
        <w:object w:dxaOrig="139" w:dyaOrig="260">
          <v:shape id="_x0000_i1052" type="#_x0000_t75" style="width:7.5pt;height:12.9pt" o:ole="">
            <v:imagedata r:id="rId72" o:title=""/>
          </v:shape>
          <o:OLEObject Type="Embed" ProgID="Equation.3" ShapeID="_x0000_i1052" DrawAspect="Content" ObjectID="_1442318765" r:id="rId73"/>
        </w:object>
      </w:r>
      <w:r w:rsidRPr="00982471">
        <w:t xml:space="preserve"> – го этапа.</w:t>
      </w:r>
    </w:p>
    <w:p w:rsidR="00482CCC" w:rsidRPr="00982471" w:rsidRDefault="00482CCC" w:rsidP="00482CCC"/>
    <w:p w:rsidR="006322E3" w:rsidRPr="00982471" w:rsidRDefault="006322E3" w:rsidP="00482CCC">
      <w:r w:rsidRPr="00982471">
        <w:t>Общая оценка затрат на разработку программного продукта рассчитыв</w:t>
      </w:r>
      <w:r w:rsidRPr="00982471">
        <w:t>а</w:t>
      </w:r>
      <w:r w:rsidR="00482CCC">
        <w:t>ется по формуле (5</w:t>
      </w:r>
      <w:r w:rsidRPr="00982471">
        <w:t>.4):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42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6322E3" w:rsidP="00482CCC">
            <w:pPr>
              <w:pStyle w:val="a4"/>
              <w:spacing w:line="360" w:lineRule="auto"/>
              <w:ind w:firstLine="0"/>
              <w:jc w:val="center"/>
            </w:pPr>
            <w:r w:rsidRPr="00482CCC">
              <w:rPr>
                <w:rFonts w:eastAsiaTheme="minorHAnsi" w:cstheme="minorBidi"/>
                <w:szCs w:val="22"/>
                <w:lang w:eastAsia="en-US"/>
              </w:rPr>
              <w:object w:dxaOrig="1460" w:dyaOrig="680">
                <v:shape id="_x0000_i1053" type="#_x0000_t75" style="width:73.05pt;height:34.4pt" o:ole="">
                  <v:imagedata r:id="rId74" o:title=""/>
                </v:shape>
                <o:OLEObject Type="Embed" ProgID="Equation.3" ShapeID="_x0000_i1053" DrawAspect="Content" ObjectID="_1442318766" r:id="rId75"/>
              </w:object>
            </w:r>
            <w:r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.4)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  <w:lang w:val="en-US"/>
        </w:rPr>
      </w:pPr>
    </w:p>
    <w:p w:rsidR="006322E3" w:rsidRPr="00982471" w:rsidRDefault="006322E3" w:rsidP="00482CCC">
      <w:r w:rsidRPr="00982471">
        <w:t>где</w:t>
      </w:r>
      <w:r w:rsidRPr="00065067">
        <w:t xml:space="preserve"> </w:t>
      </w:r>
      <w:r w:rsidR="0082771C" w:rsidRPr="0082771C">
        <w:rPr>
          <w:position w:val="-6"/>
        </w:rPr>
        <w:object w:dxaOrig="460" w:dyaOrig="279">
          <v:shape id="_x0000_i1054" type="#_x0000_t75" style="width:22.55pt;height:13.95pt" o:ole="">
            <v:imagedata r:id="rId76" o:title=""/>
          </v:shape>
          <o:OLEObject Type="Embed" ProgID="Equation.3" ShapeID="_x0000_i1054" DrawAspect="Content" ObjectID="_1442318767" r:id="rId77"/>
        </w:object>
      </w:r>
      <w:r w:rsidR="00482CCC">
        <w:t xml:space="preserve"> – общая оценка затрат,</w:t>
      </w:r>
    </w:p>
    <w:p w:rsidR="006322E3" w:rsidRPr="00982471" w:rsidRDefault="00B27BA3" w:rsidP="00482CC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97840" cy="31686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82771C" w:rsidRPr="0082771C">
        <w:rPr>
          <w:position w:val="-12"/>
        </w:rPr>
        <w:object w:dxaOrig="499" w:dyaOrig="360">
          <v:shape id="_x0000_i1055" type="#_x0000_t75" style="width:25.8pt;height:17.2pt" o:ole="">
            <v:imagedata r:id="rId79" o:title=""/>
          </v:shape>
          <o:OLEObject Type="Embed" ProgID="Equation.3" ShapeID="_x0000_i1055" DrawAspect="Content" ObjectID="_1442318768" r:id="rId80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82771C" w:rsidRPr="0082771C">
        <w:rPr>
          <w:position w:val="-6"/>
        </w:rPr>
        <w:object w:dxaOrig="139" w:dyaOrig="260">
          <v:shape id="_x0000_i1056" type="#_x0000_t75" style="width:7.5pt;height:12.9pt" o:ole="">
            <v:imagedata r:id="rId81" o:title=""/>
          </v:shape>
          <o:OLEObject Type="Embed" ProgID="Equation.3" ShapeID="_x0000_i1056" DrawAspect="Content" ObjectID="_1442318769" r:id="rId82"/>
        </w:object>
      </w:r>
      <w:r w:rsidR="00482CCC">
        <w:t xml:space="preserve"> – го этапа,</w:t>
      </w:r>
    </w:p>
    <w:p w:rsidR="006322E3" w:rsidRPr="00982471" w:rsidRDefault="0082771C" w:rsidP="00482CCC">
      <w:r w:rsidRPr="0082771C">
        <w:rPr>
          <w:position w:val="-6"/>
          <w:lang w:val="en-US"/>
        </w:rPr>
        <w:object w:dxaOrig="200" w:dyaOrig="220">
          <v:shape id="_x0000_i1057" type="#_x0000_t75" style="width:10.75pt;height:10.75pt" o:ole="">
            <v:imagedata r:id="rId83" o:title=""/>
          </v:shape>
          <o:OLEObject Type="Embed" ProgID="Equation.3" ShapeID="_x0000_i1057" DrawAspect="Content" ObjectID="_1442318770" r:id="rId84"/>
        </w:object>
      </w:r>
      <w:r w:rsidR="006322E3" w:rsidRPr="00982471">
        <w:t xml:space="preserve"> – количество этапов разработки программного продукта.</w:t>
      </w:r>
    </w:p>
    <w:p w:rsidR="00482CCC" w:rsidRDefault="00482CCC" w:rsidP="00482CCC"/>
    <w:p w:rsidR="006322E3" w:rsidRPr="00982471" w:rsidRDefault="006322E3" w:rsidP="00482CCC">
      <w:r w:rsidRPr="00982471">
        <w:t xml:space="preserve">Стандартное отклонение в целом по </w:t>
      </w:r>
      <w:r w:rsidR="009460A8">
        <w:t xml:space="preserve">расчету себестоимости </w:t>
      </w:r>
      <w:r w:rsidRPr="00982471">
        <w:t>программн</w:t>
      </w:r>
      <w:r w:rsidRPr="00982471">
        <w:t>о</w:t>
      </w:r>
      <w:r w:rsidR="009460A8">
        <w:t>го</w:t>
      </w:r>
      <w:r w:rsidRPr="00982471">
        <w:t xml:space="preserve"> </w:t>
      </w:r>
      <w:r w:rsidR="009460A8">
        <w:t>средства</w:t>
      </w:r>
      <w:r w:rsidRPr="00982471">
        <w:t xml:space="preserve"> вычисляет</w:t>
      </w:r>
      <w:r w:rsidR="009460A8">
        <w:t>ся по формуле (5</w:t>
      </w:r>
      <w:r w:rsidRPr="00982471">
        <w:t>.5):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537"/>
        <w:gridCol w:w="753"/>
      </w:tblGrid>
      <w:tr w:rsidR="006322E3" w:rsidRPr="009460A8" w:rsidTr="009460A8">
        <w:tc>
          <w:tcPr>
            <w:tcW w:w="0" w:type="auto"/>
            <w:vAlign w:val="center"/>
          </w:tcPr>
          <w:p w:rsidR="006322E3" w:rsidRPr="009460A8" w:rsidRDefault="006322E3" w:rsidP="009460A8">
            <w:pPr>
              <w:pStyle w:val="a4"/>
              <w:spacing w:line="360" w:lineRule="auto"/>
              <w:ind w:firstLine="0"/>
              <w:jc w:val="center"/>
            </w:pPr>
            <w:r w:rsidRPr="009460A8">
              <w:rPr>
                <w:rFonts w:eastAsiaTheme="minorHAnsi" w:cstheme="minorBidi"/>
                <w:szCs w:val="22"/>
                <w:lang w:eastAsia="en-US"/>
              </w:rPr>
              <w:object w:dxaOrig="1280" w:dyaOrig="760">
                <v:shape id="_x0000_i1058" type="#_x0000_t75" style="width:62.35pt;height:37.6pt" o:ole="">
                  <v:imagedata r:id="rId85" o:title=""/>
                </v:shape>
                <o:OLEObject Type="Embed" ProgID="Equation.3" ShapeID="_x0000_i1058" DrawAspect="Content" ObjectID="_1442318771" r:id="rId86"/>
              </w:object>
            </w:r>
            <w:r w:rsidRPr="009460A8">
              <w:t>,</w:t>
            </w:r>
          </w:p>
        </w:tc>
        <w:tc>
          <w:tcPr>
            <w:tcW w:w="0" w:type="auto"/>
            <w:vAlign w:val="center"/>
          </w:tcPr>
          <w:p w:rsidR="006322E3" w:rsidRPr="009460A8" w:rsidRDefault="009460A8" w:rsidP="009460A8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9460A8">
              <w:t>.5)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9460A8">
      <w:r w:rsidRPr="00982471">
        <w:t xml:space="preserve">где </w:t>
      </w:r>
      <w:r w:rsidR="00EB5EF3" w:rsidRPr="00EB5EF3">
        <w:rPr>
          <w:position w:val="-6"/>
        </w:rPr>
        <w:object w:dxaOrig="260" w:dyaOrig="279">
          <v:shape id="_x0000_i1059" type="#_x0000_t75" style="width:12.9pt;height:13.95pt" o:ole="">
            <v:imagedata r:id="rId87" o:title=""/>
          </v:shape>
          <o:OLEObject Type="Embed" ProgID="Equation.3" ShapeID="_x0000_i1059" DrawAspect="Content" ObjectID="_1442318772" r:id="rId88"/>
        </w:object>
      </w:r>
      <w:r w:rsidRPr="00982471">
        <w:t xml:space="preserve"> – стандартное отклонение общей оценки затрат;</w:t>
      </w:r>
    </w:p>
    <w:p w:rsidR="006322E3" w:rsidRPr="00982471" w:rsidRDefault="00B27BA3" w:rsidP="009460A8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EB5EF3" w:rsidRPr="00EB5EF3">
        <w:rPr>
          <w:position w:val="-12"/>
        </w:rPr>
        <w:object w:dxaOrig="279" w:dyaOrig="360">
          <v:shape id="_x0000_i1060" type="#_x0000_t75" style="width:13.95pt;height:17.2pt" o:ole="">
            <v:imagedata r:id="rId89" o:title=""/>
          </v:shape>
          <o:OLEObject Type="Embed" ProgID="Equation.3" ShapeID="_x0000_i1060" DrawAspect="Content" ObjectID="_1442318773" r:id="rId90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для </w:t>
      </w:r>
      <w:r w:rsidR="006322E3" w:rsidRPr="00982471">
        <w:object w:dxaOrig="139" w:dyaOrig="260">
          <v:shape id="_x0000_i1061" type="#_x0000_t75" style="width:7.5pt;height:12.9pt" o:ole="">
            <v:imagedata r:id="rId91" o:title=""/>
          </v:shape>
          <o:OLEObject Type="Embed" ProgID="Equation.3" ShapeID="_x0000_i1061" DrawAspect="Content" ObjectID="_1442318774" r:id="rId92"/>
        </w:object>
      </w:r>
      <w:r w:rsidR="006322E3" w:rsidRPr="00982471">
        <w:t xml:space="preserve"> – го этапа.</w:t>
      </w:r>
    </w:p>
    <w:p w:rsidR="000860DB" w:rsidRDefault="000860DB" w:rsidP="009460A8"/>
    <w:p w:rsidR="006322E3" w:rsidRDefault="006322E3" w:rsidP="009460A8">
      <w:r w:rsidRPr="00982471">
        <w:t>На основе расчетов математического ожидания и стандартного отклон</w:t>
      </w:r>
      <w:r w:rsidRPr="00982471">
        <w:t>е</w:t>
      </w:r>
      <w:r w:rsidRPr="00982471">
        <w:t>ния вычисляется коэффициент вариации. Данный коэффициент показывает, насколько согласованы экс</w:t>
      </w:r>
      <w:r w:rsidR="000860DB">
        <w:t>перты. Ниже приведены формулы (5</w:t>
      </w:r>
      <w:r w:rsidRPr="00982471">
        <w:t xml:space="preserve">.6) для расчета </w:t>
      </w:r>
      <w:r w:rsidRPr="00982471">
        <w:lastRenderedPageBreak/>
        <w:t xml:space="preserve">коэффициента вариации для </w:t>
      </w:r>
      <w:r w:rsidR="007F6E2A" w:rsidRPr="007F6E2A">
        <w:rPr>
          <w:position w:val="-6"/>
        </w:rPr>
        <w:object w:dxaOrig="139" w:dyaOrig="260">
          <v:shape id="_x0000_i1062" type="#_x0000_t75" style="width:7.5pt;height:12.9pt" o:ole="">
            <v:imagedata r:id="rId93" o:title=""/>
          </v:shape>
          <o:OLEObject Type="Embed" ProgID="Equation.3" ShapeID="_x0000_i1062" DrawAspect="Content" ObjectID="_1442318775" r:id="rId94"/>
        </w:object>
      </w:r>
      <w:r w:rsidR="000860DB">
        <w:t xml:space="preserve"> – го этапа и формула (5</w:t>
      </w:r>
      <w:r w:rsidRPr="00982471">
        <w:t>.7) для вычисления общ</w:t>
      </w:r>
      <w:r w:rsidRPr="00982471">
        <w:t>е</w:t>
      </w:r>
      <w:r w:rsidRPr="00982471">
        <w:t>го коэффициента вариации:</w:t>
      </w:r>
    </w:p>
    <w:p w:rsidR="000860DB" w:rsidRPr="00982471" w:rsidRDefault="000860DB" w:rsidP="009460A8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267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30"/>
                <w:szCs w:val="22"/>
                <w:lang w:eastAsia="en-US"/>
              </w:rPr>
              <w:object w:dxaOrig="980" w:dyaOrig="680">
                <v:shape id="_x0000_i1063" type="#_x0000_t75" style="width:49.45pt;height:34.4pt" o:ole="">
                  <v:imagedata r:id="rId95" o:title=""/>
                </v:shape>
                <o:OLEObject Type="Embed" ProgID="Equation.3" ShapeID="_x0000_i1063" DrawAspect="Content" ObjectID="_1442318776" r:id="rId96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.6)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44170" cy="3168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separate"/>
      </w:r>
      <w:r w:rsidR="007F6E2A" w:rsidRPr="007F6E2A">
        <w:rPr>
          <w:position w:val="-12"/>
        </w:rPr>
        <w:object w:dxaOrig="240" w:dyaOrig="360">
          <v:shape id="_x0000_i1064" type="#_x0000_t75" style="width:10.75pt;height:17.2pt" o:ole="">
            <v:imagedata r:id="rId98" o:title=""/>
          </v:shape>
          <o:OLEObject Type="Embed" ProgID="Equation.3" ShapeID="_x0000_i1064" DrawAspect="Content" ObjectID="_1442318777" r:id="rId99"/>
        </w:object>
      </w:r>
      <w:r w:rsidR="00B27BA3" w:rsidRPr="00982471">
        <w:fldChar w:fldCharType="end"/>
      </w:r>
      <w:r w:rsidRPr="00982471">
        <w:t xml:space="preserve"> – коэффициент вариации для </w:t>
      </w:r>
      <w:r w:rsidR="007F6E2A" w:rsidRPr="007F6E2A">
        <w:rPr>
          <w:position w:val="-6"/>
        </w:rPr>
        <w:object w:dxaOrig="139" w:dyaOrig="260">
          <v:shape id="_x0000_i1065" type="#_x0000_t75" style="width:7.5pt;height:12.9pt" o:ole="">
            <v:imagedata r:id="rId100" o:title=""/>
          </v:shape>
          <o:OLEObject Type="Embed" ProgID="Equation.3" ShapeID="_x0000_i1065" DrawAspect="Content" ObjectID="_1442318778" r:id="rId101"/>
        </w:object>
      </w:r>
      <w:r w:rsidRPr="00982471">
        <w:t xml:space="preserve"> – го этапа;</w:t>
      </w:r>
    </w:p>
    <w:p w:rsidR="006322E3" w:rsidRPr="00982471" w:rsidRDefault="00B27BA3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71475" cy="3168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279" w:dyaOrig="360">
          <v:shape id="_x0000_i1066" type="#_x0000_t75" style="width:13.95pt;height:17.2pt" o:ole="">
            <v:imagedata r:id="rId103" o:title=""/>
          </v:shape>
          <o:OLEObject Type="Embed" ProgID="Equation.3" ShapeID="_x0000_i1066" DrawAspect="Content" ObjectID="_1442318779" r:id="rId104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</w:t>
      </w:r>
      <w:r w:rsidR="007F6E2A" w:rsidRPr="007F6E2A">
        <w:rPr>
          <w:position w:val="-6"/>
        </w:rPr>
        <w:object w:dxaOrig="139" w:dyaOrig="260">
          <v:shape id="_x0000_i1067" type="#_x0000_t75" style="width:7.5pt;height:12.9pt" o:ole="">
            <v:imagedata r:id="rId105" o:title=""/>
          </v:shape>
          <o:OLEObject Type="Embed" ProgID="Equation.3" ShapeID="_x0000_i1067" DrawAspect="Content" ObjectID="_1442318780" r:id="rId106"/>
        </w:object>
      </w:r>
      <w:r w:rsidR="006322E3" w:rsidRPr="00982471">
        <w:t xml:space="preserve"> – го этапа;</w:t>
      </w:r>
    </w:p>
    <w:p w:rsidR="006322E3" w:rsidRPr="00982471" w:rsidRDefault="00B27BA3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499" w:dyaOrig="360">
          <v:shape id="_x0000_i1068" type="#_x0000_t75" style="width:25.8pt;height:17.2pt" o:ole="">
            <v:imagedata r:id="rId108" o:title=""/>
          </v:shape>
          <o:OLEObject Type="Embed" ProgID="Equation.3" ShapeID="_x0000_i1068" DrawAspect="Content" ObjectID="_1442318781" r:id="rId109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7F6E2A" w:rsidRPr="007F6E2A">
        <w:rPr>
          <w:position w:val="-6"/>
        </w:rPr>
        <w:object w:dxaOrig="139" w:dyaOrig="260">
          <v:shape id="_x0000_i1069" type="#_x0000_t75" style="width:7.5pt;height:12.9pt" o:ole="">
            <v:imagedata r:id="rId110" o:title=""/>
          </v:shape>
          <o:OLEObject Type="Embed" ProgID="Equation.3" ShapeID="_x0000_i1069" DrawAspect="Content" ObjectID="_1442318782" r:id="rId111"/>
        </w:object>
      </w:r>
      <w:r w:rsidR="006322E3" w:rsidRPr="00982471">
        <w:t xml:space="preserve"> – го этапа.</w:t>
      </w:r>
    </w:p>
    <w:p w:rsidR="006322E3" w:rsidRPr="00982471" w:rsidRDefault="006322E3" w:rsidP="000860D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188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900" w:dyaOrig="620">
                <v:shape id="_x0000_i1070" type="#_x0000_t75" style="width:45.15pt;height:31.15pt" o:ole="">
                  <v:imagedata r:id="rId112" o:title=""/>
                </v:shape>
                <o:OLEObject Type="Embed" ProgID="Equation.3" ShapeID="_x0000_i1070" DrawAspect="Content" ObjectID="_1442318783" r:id="rId113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.7)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7F6E2A" w:rsidRPr="007F6E2A">
        <w:rPr>
          <w:position w:val="-4"/>
        </w:rPr>
        <w:object w:dxaOrig="220" w:dyaOrig="260">
          <v:shape id="_x0000_i1071" type="#_x0000_t75" style="width:10.75pt;height:12.9pt" o:ole="">
            <v:imagedata r:id="rId114" o:title=""/>
          </v:shape>
          <o:OLEObject Type="Embed" ProgID="Equation.3" ShapeID="_x0000_i1071" DrawAspect="Content" ObjectID="_1442318784" r:id="rId115"/>
        </w:object>
      </w:r>
      <w:r w:rsidRPr="00982471">
        <w:t>– коэффициент вариации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260" w:dyaOrig="279">
          <v:shape id="_x0000_i1072" type="#_x0000_t75" style="width:12.9pt;height:13.95pt" o:ole="">
            <v:imagedata r:id="rId116" o:title=""/>
          </v:shape>
          <o:OLEObject Type="Embed" ProgID="Equation.3" ShapeID="_x0000_i1072" DrawAspect="Content" ObjectID="_1442318785" r:id="rId117"/>
        </w:object>
      </w:r>
      <w:r w:rsidR="006322E3" w:rsidRPr="00982471">
        <w:t xml:space="preserve"> – стандартное отклонение оценки затрат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460" w:dyaOrig="279">
          <v:shape id="_x0000_i1073" type="#_x0000_t75" style="width:22.55pt;height:13.95pt" o:ole="">
            <v:imagedata r:id="rId118" o:title=""/>
          </v:shape>
          <o:OLEObject Type="Embed" ProgID="Equation.3" ShapeID="_x0000_i1073" DrawAspect="Content" ObjectID="_1442318786" r:id="rId119"/>
        </w:object>
      </w:r>
      <w:r w:rsidR="006322E3" w:rsidRPr="00982471">
        <w:t xml:space="preserve"> – математическое ожидание затрат по всем этапам.</w:t>
      </w:r>
    </w:p>
    <w:p w:rsidR="00CD273C" w:rsidRDefault="00CD273C" w:rsidP="000860DB"/>
    <w:p w:rsidR="006322E3" w:rsidRPr="00982471" w:rsidRDefault="006322E3" w:rsidP="000860DB">
      <w:r w:rsidRPr="00982471">
        <w:t xml:space="preserve">Результаты расчета </w:t>
      </w:r>
      <w:r w:rsidR="001C2D5B" w:rsidRPr="001C2D5B">
        <w:rPr>
          <w:position w:val="-12"/>
        </w:rPr>
        <w:object w:dxaOrig="499" w:dyaOrig="360">
          <v:shape id="_x0000_i1074" type="#_x0000_t75" style="width:25.8pt;height:17.2pt" o:ole="">
            <v:imagedata r:id="rId120" o:title=""/>
          </v:shape>
          <o:OLEObject Type="Embed" ProgID="Equation.3" ShapeID="_x0000_i1074" DrawAspect="Content" ObjectID="_1442318787" r:id="rId121"/>
        </w:object>
      </w:r>
      <w:r w:rsidRPr="00982471">
        <w:t xml:space="preserve">, </w:t>
      </w:r>
      <w:r w:rsidR="001C2D5B" w:rsidRPr="001C2D5B">
        <w:rPr>
          <w:position w:val="-12"/>
        </w:rPr>
        <w:object w:dxaOrig="279" w:dyaOrig="360">
          <v:shape id="_x0000_i1075" type="#_x0000_t75" style="width:13.95pt;height:17.2pt" o:ole="">
            <v:imagedata r:id="rId122" o:title=""/>
          </v:shape>
          <o:OLEObject Type="Embed" ProgID="Equation.3" ShapeID="_x0000_i1075" DrawAspect="Content" ObjectID="_1442318788" r:id="rId123"/>
        </w:object>
      </w:r>
      <w:r w:rsidRPr="00982471">
        <w:t xml:space="preserve">, </w:t>
      </w:r>
      <w:r w:rsidR="001C2D5B" w:rsidRPr="001C2D5B">
        <w:rPr>
          <w:position w:val="-12"/>
        </w:rPr>
        <w:object w:dxaOrig="240" w:dyaOrig="360">
          <v:shape id="_x0000_i1076" type="#_x0000_t75" style="width:10.75pt;height:17.2pt" o:ole="">
            <v:imagedata r:id="rId124" o:title=""/>
          </v:shape>
          <o:OLEObject Type="Embed" ProgID="Equation.3" ShapeID="_x0000_i1076" DrawAspect="Content" ObjectID="_1442318789" r:id="rId125"/>
        </w:object>
      </w:r>
      <w:r w:rsidRPr="00982471">
        <w:t xml:space="preserve">, а также </w:t>
      </w:r>
      <w:r w:rsidR="001C2D5B" w:rsidRPr="001C2D5B">
        <w:rPr>
          <w:position w:val="-6"/>
        </w:rPr>
        <w:object w:dxaOrig="460" w:dyaOrig="279">
          <v:shape id="_x0000_i1077" type="#_x0000_t75" style="width:22.55pt;height:13.95pt" o:ole="">
            <v:imagedata r:id="rId126" o:title=""/>
          </v:shape>
          <o:OLEObject Type="Embed" ProgID="Equation.3" ShapeID="_x0000_i1077" DrawAspect="Content" ObjectID="_1442318790" r:id="rId127"/>
        </w:object>
      </w:r>
      <w:r w:rsidRPr="00982471">
        <w:t xml:space="preserve">, </w:t>
      </w:r>
      <w:r w:rsidR="002E5749" w:rsidRPr="001C2D5B">
        <w:rPr>
          <w:position w:val="-6"/>
        </w:rPr>
        <w:object w:dxaOrig="260" w:dyaOrig="279">
          <v:shape id="_x0000_i1078" type="#_x0000_t75" style="width:12.9pt;height:13.95pt" o:ole="">
            <v:imagedata r:id="rId128" o:title=""/>
          </v:shape>
          <o:OLEObject Type="Embed" ProgID="Equation.3" ShapeID="_x0000_i1078" DrawAspect="Content" ObjectID="_1442318791" r:id="rId129"/>
        </w:object>
      </w:r>
      <w:r w:rsidRPr="00982471">
        <w:t xml:space="preserve">, </w:t>
      </w:r>
      <w:r w:rsidR="002E5749" w:rsidRPr="001C2D5B">
        <w:rPr>
          <w:position w:val="-4"/>
        </w:rPr>
        <w:object w:dxaOrig="220" w:dyaOrig="260">
          <v:shape id="_x0000_i1079" type="#_x0000_t75" style="width:10.75pt;height:12.9pt" o:ole="">
            <v:imagedata r:id="rId130" o:title=""/>
          </v:shape>
          <o:OLEObject Type="Embed" ProgID="Equation.3" ShapeID="_x0000_i1079" DrawAspect="Content" ObjectID="_1442318792" r:id="rId131"/>
        </w:object>
      </w:r>
      <w:r w:rsidRPr="00982471">
        <w:t>приведены в табли</w:t>
      </w:r>
      <w:r w:rsidR="00CD273C">
        <w:t>-</w:t>
      </w:r>
      <w:r w:rsidR="00CD273C">
        <w:br/>
      </w:r>
      <w:r w:rsidR="002845AC">
        <w:t>це (5</w:t>
      </w:r>
      <w:r w:rsidRPr="00982471">
        <w:t>.2).</w:t>
      </w:r>
    </w:p>
    <w:p w:rsidR="006322E3" w:rsidRDefault="006322E3" w:rsidP="000860DB"/>
    <w:p w:rsidR="006322E3" w:rsidRDefault="00CD273C" w:rsidP="00CD273C">
      <w:pPr>
        <w:ind w:firstLine="0"/>
      </w:pPr>
      <w:r>
        <w:t>Таблица 5</w:t>
      </w:r>
      <w:r w:rsidR="006322E3" w:rsidRPr="00982471">
        <w:t>.2 – Затраты времени на разработку программного продукта</w:t>
      </w:r>
    </w:p>
    <w:p w:rsidR="00CD273C" w:rsidRPr="00982471" w:rsidRDefault="00CD273C" w:rsidP="00CD273C">
      <w:pPr>
        <w:ind w:firstLine="0"/>
      </w:pPr>
    </w:p>
    <w:tbl>
      <w:tblPr>
        <w:tblStyle w:val="a5"/>
        <w:tblW w:w="9781" w:type="dxa"/>
        <w:jc w:val="center"/>
        <w:tblInd w:w="402" w:type="dxa"/>
        <w:tblLook w:val="0400" w:firstRow="0" w:lastRow="0" w:firstColumn="0" w:lastColumn="0" w:noHBand="0" w:noVBand="1"/>
      </w:tblPr>
      <w:tblGrid>
        <w:gridCol w:w="1910"/>
        <w:gridCol w:w="1328"/>
        <w:gridCol w:w="1237"/>
        <w:gridCol w:w="1328"/>
        <w:gridCol w:w="1420"/>
        <w:gridCol w:w="1396"/>
        <w:gridCol w:w="1177"/>
      </w:tblGrid>
      <w:tr w:rsidR="006322E3" w:rsidRPr="00CD273C" w:rsidTr="00CD273C">
        <w:trPr>
          <w:trHeight w:val="715"/>
          <w:jc w:val="center"/>
        </w:trPr>
        <w:tc>
          <w:tcPr>
            <w:tcW w:w="1907" w:type="dxa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Этапы разр</w:t>
            </w:r>
            <w:r w:rsidRPr="00CD273C">
              <w:rPr>
                <w:sz w:val="24"/>
                <w:szCs w:val="24"/>
              </w:rPr>
              <w:t>а</w:t>
            </w:r>
            <w:r w:rsidRPr="00CD273C">
              <w:rPr>
                <w:sz w:val="24"/>
                <w:szCs w:val="24"/>
              </w:rPr>
              <w:t>ботки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граммного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3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Средняя величина затрат</w:t>
            </w:r>
          </w:p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времени по этапам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Математич. ожидание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499" w:dyaOrig="360">
                <v:shape id="_x0000_i1080" type="#_x0000_t75" style="width:25.8pt;height:17.2pt" o:ole="">
                  <v:imagedata r:id="rId132" o:title=""/>
                </v:shape>
                <o:OLEObject Type="Embed" ProgID="Equation.3" ShapeID="_x0000_i1080" DrawAspect="Content" ObjectID="_1442318793" r:id="rId133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Стандарт. отклонение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79" w:dyaOrig="360">
                <v:shape id="_x0000_i1081" type="#_x0000_t75" style="width:13.95pt;height:17.2pt" o:ole="">
                  <v:imagedata r:id="rId134" o:title=""/>
                </v:shape>
                <o:OLEObject Type="Embed" ProgID="Equation.3" ShapeID="_x0000_i1081" DrawAspect="Content" ObjectID="_1442318794" r:id="rId135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Коэфф. вариации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40" w:dyaOrig="360">
                <v:shape id="_x0000_i1082" type="#_x0000_t75" style="width:10.75pt;height:17.2pt" o:ole="">
                  <v:imagedata r:id="rId136" o:title=""/>
                </v:shape>
                <o:OLEObject Type="Embed" ProgID="Equation.3" ShapeID="_x0000_i1082" DrawAspect="Content" ObjectID="_1442318795" r:id="rId137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</w:tr>
      <w:tr w:rsidR="00CD273C" w:rsidRPr="00CD273C" w:rsidTr="00CD273C">
        <w:trPr>
          <w:trHeight w:val="190"/>
          <w:jc w:val="center"/>
        </w:trPr>
        <w:tc>
          <w:tcPr>
            <w:tcW w:w="1907" w:type="dxa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Наименее возможная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40" w:dyaOrig="360">
                <v:shape id="_x0000_i1083" type="#_x0000_t75" style="width:11.8pt;height:17.2pt" o:ole="">
                  <v:imagedata r:id="rId138" o:title=""/>
                </v:shape>
                <o:OLEObject Type="Embed" ProgID="Equation.3" ShapeID="_x0000_i1083" DrawAspect="Content" ObjectID="_1442318796" r:id="rId139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вероятная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300" w:dyaOrig="360">
                <v:shape id="_x0000_i1084" type="#_x0000_t75" style="width:15.05pt;height:17.2pt" o:ole="">
                  <v:imagedata r:id="rId140" o:title=""/>
                </v:shape>
                <o:OLEObject Type="Embed" ProgID="Equation.3" ShapeID="_x0000_i1084" DrawAspect="Content" ObjectID="_1442318797" r:id="rId141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возможная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20" w:dyaOrig="360">
                <v:shape id="_x0000_i1085" type="#_x0000_t75" style="width:10.75pt;height:17.2pt" o:ole="">
                  <v:imagedata r:id="rId142" o:title=""/>
                </v:shape>
                <o:OLEObject Type="Embed" ProgID="Equation.3" ShapeID="_x0000_i1085" DrawAspect="Content" ObjectID="_1442318798" r:id="rId143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15,50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04</w:t>
            </w:r>
          </w:p>
        </w:tc>
      </w:tr>
      <w:tr w:rsidR="00CD273C" w:rsidRPr="00CD273C" w:rsidTr="00CD273C">
        <w:trPr>
          <w:trHeight w:val="732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Написание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08</w:t>
            </w: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1</w:t>
            </w:r>
            <w:r w:rsidRPr="00CD273C">
              <w:rPr>
                <w:sz w:val="24"/>
                <w:szCs w:val="24"/>
              </w:rPr>
              <w:t>5,33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1,67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  <w:lang w:val="en-US"/>
              </w:rPr>
              <w:t>0,11</w:t>
            </w:r>
          </w:p>
        </w:tc>
      </w:tr>
      <w:tr w:rsidR="00CD273C" w:rsidRPr="00CD273C" w:rsidTr="00CD273C">
        <w:trPr>
          <w:trHeight w:val="477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41,66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10</w:t>
            </w:r>
          </w:p>
        </w:tc>
      </w:tr>
    </w:tbl>
    <w:p w:rsidR="00CD273C" w:rsidRDefault="00CD273C" w:rsidP="00CD273C"/>
    <w:p w:rsidR="006322E3" w:rsidRPr="00982471" w:rsidRDefault="006322E3" w:rsidP="00CD273C">
      <w:r w:rsidRPr="00982471">
        <w:t xml:space="preserve">Так как коэффициент вариации </w:t>
      </w:r>
      <w:r w:rsidR="0040633B" w:rsidRPr="0040633B">
        <w:rPr>
          <w:position w:val="-4"/>
        </w:rPr>
        <w:object w:dxaOrig="220" w:dyaOrig="260">
          <v:shape id="_x0000_i1086" type="#_x0000_t75" style="width:10.75pt;height:12.9pt" o:ole="">
            <v:imagedata r:id="rId144" o:title=""/>
          </v:shape>
          <o:OLEObject Type="Embed" ProgID="Equation.3" ShapeID="_x0000_i1086" DrawAspect="Content" ObjectID="_1442318799" r:id="rId145"/>
        </w:object>
      </w:r>
      <w:r w:rsidRPr="00982471">
        <w:t>по программному продукту равен 0,10 и не превосходит 0,33, то мнения экспертов согласованы.</w:t>
      </w:r>
    </w:p>
    <w:p w:rsidR="006322E3" w:rsidRPr="00982471" w:rsidRDefault="006322E3" w:rsidP="00CD273C">
      <w:r w:rsidRPr="00982471">
        <w:t>Расчет себестоимости про</w:t>
      </w:r>
      <w:r w:rsidR="00CD273C">
        <w:t>граммного продукта производится по формуле (5</w:t>
      </w:r>
      <w:r w:rsidRPr="00982471">
        <w:t>.8):</w:t>
      </w: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6646"/>
        <w:gridCol w:w="753"/>
      </w:tblGrid>
      <w:tr w:rsidR="006322E3" w:rsidRPr="00CD273C" w:rsidTr="00CD273C">
        <w:tc>
          <w:tcPr>
            <w:tcW w:w="0" w:type="auto"/>
            <w:vAlign w:val="center"/>
          </w:tcPr>
          <w:p w:rsidR="006322E3" w:rsidRPr="00CD273C" w:rsidRDefault="001643EF" w:rsidP="00CD273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6360" w:dyaOrig="620">
                <v:shape id="_x0000_i1087" type="#_x0000_t75" style="width:318.1pt;height:31.15pt" o:ole="">
                  <v:imagedata r:id="rId146" o:title=""/>
                </v:shape>
                <o:OLEObject Type="Embed" ProgID="Equation.3" ShapeID="_x0000_i1087" DrawAspect="Content" ObjectID="_1442318800" r:id="rId147"/>
              </w:object>
            </w:r>
            <w:r w:rsidR="006322E3" w:rsidRPr="00CD273C">
              <w:t>,</w:t>
            </w:r>
          </w:p>
        </w:tc>
        <w:tc>
          <w:tcPr>
            <w:tcW w:w="0" w:type="auto"/>
            <w:vAlign w:val="center"/>
          </w:tcPr>
          <w:p w:rsidR="006322E3" w:rsidRPr="00CD273C" w:rsidRDefault="00CD273C" w:rsidP="00CD273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D273C">
              <w:t>.</w:t>
            </w:r>
            <w:r w:rsidR="006322E3" w:rsidRPr="00CD273C">
              <w:rPr>
                <w:lang w:val="en-US"/>
              </w:rPr>
              <w:t>8</w:t>
            </w:r>
            <w:r w:rsidR="006322E3" w:rsidRPr="00CD273C">
              <w:t>)</w:t>
            </w:r>
          </w:p>
        </w:tc>
      </w:tr>
    </w:tbl>
    <w:p w:rsidR="006322E3" w:rsidRPr="00982471" w:rsidRDefault="006322E3" w:rsidP="00E06C29">
      <w:pPr>
        <w:rPr>
          <w:lang w:val="en-US"/>
        </w:rPr>
      </w:pPr>
    </w:p>
    <w:p w:rsidR="006322E3" w:rsidRPr="00982471" w:rsidRDefault="006322E3" w:rsidP="00E06C29">
      <w:r w:rsidRPr="00982471">
        <w:t xml:space="preserve">где С – себестоимость </w:t>
      </w:r>
      <w:r w:rsidR="00E06C29">
        <w:t>комплекса программных продуктов,</w:t>
      </w:r>
    </w:p>
    <w:p w:rsidR="006322E3" w:rsidRPr="00982471" w:rsidRDefault="001C2D5B" w:rsidP="00E06C29">
      <w:r w:rsidRPr="001C2D5B">
        <w:rPr>
          <w:position w:val="-6"/>
        </w:rPr>
        <w:object w:dxaOrig="200" w:dyaOrig="279">
          <v:shape id="_x0000_i1088" type="#_x0000_t75" style="width:10.75pt;height:13.95pt" o:ole="">
            <v:imagedata r:id="rId148" o:title=""/>
          </v:shape>
          <o:OLEObject Type="Embed" ProgID="Equation.3" ShapeID="_x0000_i1088" DrawAspect="Content" ObjectID="_1442318801" r:id="rId149"/>
        </w:object>
      </w:r>
      <w:r w:rsidR="006322E3" w:rsidRPr="00982471">
        <w:t xml:space="preserve"> – среднемесячная заработная плата программиста </w:t>
      </w:r>
      <w:r w:rsidR="00E06C29">
        <w:t>с учетом районного коэффициента,</w:t>
      </w:r>
    </w:p>
    <w:p w:rsidR="006322E3" w:rsidRPr="00982471" w:rsidRDefault="0011277C" w:rsidP="00E06C29">
      <w:r w:rsidRPr="0011277C">
        <w:rPr>
          <w:position w:val="-4"/>
        </w:rPr>
        <w:object w:dxaOrig="320" w:dyaOrig="260">
          <v:shape id="_x0000_i1089" type="#_x0000_t75" style="width:16.1pt;height:12.9pt" o:ole="">
            <v:imagedata r:id="rId150" o:title=""/>
          </v:shape>
          <o:OLEObject Type="Embed" ProgID="Equation.3" ShapeID="_x0000_i1089" DrawAspect="Content" ObjectID="_1442318802" r:id="rId151"/>
        </w:object>
      </w:r>
      <w:r w:rsidR="006322E3" w:rsidRPr="00982471">
        <w:t xml:space="preserve"> – к</w:t>
      </w:r>
      <w:r w:rsidR="00E06C29">
        <w:t>оличество рабочих дней в месяце,</w:t>
      </w:r>
    </w:p>
    <w:p w:rsidR="006322E3" w:rsidRPr="00982471" w:rsidRDefault="0011277C" w:rsidP="00E06C29">
      <w:r w:rsidRPr="0011277C">
        <w:rPr>
          <w:position w:val="-10"/>
        </w:rPr>
        <w:object w:dxaOrig="200" w:dyaOrig="340">
          <v:shape id="_x0000_i1090" type="#_x0000_t75" style="width:10.75pt;height:17.2pt" o:ole="">
            <v:imagedata r:id="rId152" o:title=""/>
          </v:shape>
          <o:OLEObject Type="Embed" ProgID="Equation.3" ShapeID="_x0000_i1090" DrawAspect="Content" ObjectID="_1442318803" r:id="rId153"/>
        </w:object>
      </w:r>
      <w:r w:rsidR="006322E3" w:rsidRPr="00982471">
        <w:t xml:space="preserve"> –</w:t>
      </w:r>
      <w:r w:rsidR="00E06C29">
        <w:t xml:space="preserve"> трудозатраты на проектирование,</w:t>
      </w:r>
    </w:p>
    <w:p w:rsidR="006322E3" w:rsidRPr="00982471" w:rsidRDefault="0011277C" w:rsidP="00E06C29">
      <w:r w:rsidRPr="0011277C">
        <w:rPr>
          <w:position w:val="-10"/>
        </w:rPr>
        <w:object w:dxaOrig="220" w:dyaOrig="340">
          <v:shape id="_x0000_i1091" type="#_x0000_t75" style="width:10.75pt;height:17.2pt" o:ole="">
            <v:imagedata r:id="rId154" o:title=""/>
          </v:shape>
          <o:OLEObject Type="Embed" ProgID="Equation.3" ShapeID="_x0000_i1091" DrawAspect="Content" ObjectID="_1442318804" r:id="rId155"/>
        </w:object>
      </w:r>
      <w:r w:rsidR="006322E3" w:rsidRPr="00982471">
        <w:t xml:space="preserve"> – трудозатраты на написание п</w:t>
      </w:r>
      <w:r w:rsidR="00E06C29">
        <w:t>рограммы,</w:t>
      </w:r>
    </w:p>
    <w:p w:rsidR="006322E3" w:rsidRPr="00982471" w:rsidRDefault="0011277C" w:rsidP="00E06C29">
      <w:r w:rsidRPr="0011277C">
        <w:rPr>
          <w:position w:val="-12"/>
        </w:rPr>
        <w:object w:dxaOrig="220" w:dyaOrig="360">
          <v:shape id="_x0000_i1092" type="#_x0000_t75" style="width:10.75pt;height:17.2pt" o:ole="">
            <v:imagedata r:id="rId156" o:title=""/>
          </v:shape>
          <o:OLEObject Type="Embed" ProgID="Equation.3" ShapeID="_x0000_i1092" DrawAspect="Content" ObjectID="_1442318805" r:id="rId157"/>
        </w:object>
      </w:r>
      <w:r w:rsidR="006322E3" w:rsidRPr="00982471">
        <w:t xml:space="preserve"> – трудоза</w:t>
      </w:r>
      <w:r w:rsidR="00E06C29">
        <w:t>траты на тестирование и отладку,</w:t>
      </w:r>
    </w:p>
    <w:p w:rsidR="006322E3" w:rsidRPr="00982471" w:rsidRDefault="0011277C" w:rsidP="00E06C29">
      <w:r w:rsidRPr="0011277C">
        <w:rPr>
          <w:position w:val="-6"/>
          <w:lang w:val="en-US"/>
        </w:rPr>
        <w:object w:dxaOrig="200" w:dyaOrig="279">
          <v:shape id="_x0000_i1093" type="#_x0000_t75" style="width:10.75pt;height:13.95pt" o:ole="">
            <v:imagedata r:id="rId158" o:title=""/>
          </v:shape>
          <o:OLEObject Type="Embed" ProgID="Equation.3" ShapeID="_x0000_i1093" DrawAspect="Content" ObjectID="_1442318806" r:id="rId159"/>
        </w:object>
      </w:r>
      <w:r w:rsidR="006322E3" w:rsidRPr="00982471">
        <w:t xml:space="preserve"> – коэффициен</w:t>
      </w:r>
      <w:r w:rsidR="00E06C29">
        <w:t>т, учитывающий страховые взносы,</w:t>
      </w:r>
    </w:p>
    <w:p w:rsidR="006322E3" w:rsidRPr="00982471" w:rsidRDefault="0011277C" w:rsidP="00E06C29">
      <w:r w:rsidRPr="0011277C">
        <w:rPr>
          <w:position w:val="-12"/>
        </w:rPr>
        <w:object w:dxaOrig="279" w:dyaOrig="360">
          <v:shape id="_x0000_i1094" type="#_x0000_t75" style="width:13.95pt;height:17.2pt" o:ole="">
            <v:imagedata r:id="rId160" o:title=""/>
          </v:shape>
          <o:OLEObject Type="Embed" ProgID="Equation.3" ShapeID="_x0000_i1094" DrawAspect="Content" ObjectID="_1442318807" r:id="rId161"/>
        </w:object>
      </w:r>
      <w:r w:rsidR="006322E3" w:rsidRPr="00982471">
        <w:t xml:space="preserve"> – коэффициент, учитывающий накла</w:t>
      </w:r>
      <w:r w:rsidR="00E06C29">
        <w:t>дные расходы,</w:t>
      </w:r>
    </w:p>
    <w:p w:rsidR="006322E3" w:rsidRPr="00982471" w:rsidRDefault="0011277C" w:rsidP="00E06C29">
      <w:r w:rsidRPr="0011277C">
        <w:rPr>
          <w:position w:val="-12"/>
        </w:rPr>
        <w:object w:dxaOrig="520" w:dyaOrig="360">
          <v:shape id="_x0000_i1095" type="#_x0000_t75" style="width:25.8pt;height:17.2pt" o:ole="">
            <v:imagedata r:id="rId162" o:title=""/>
          </v:shape>
          <o:OLEObject Type="Embed" ProgID="Equation.3" ShapeID="_x0000_i1095" DrawAspect="Content" ObjectID="_1442318808" r:id="rId163"/>
        </w:object>
      </w:r>
      <w:r w:rsidR="006322E3" w:rsidRPr="00982471">
        <w:t xml:space="preserve"> – стоимост</w:t>
      </w:r>
      <w:r w:rsidR="00E06C29">
        <w:t>ь одного часа машинного времени,</w:t>
      </w:r>
    </w:p>
    <w:p w:rsidR="006322E3" w:rsidRPr="00982471" w:rsidRDefault="00B27BA3" w:rsidP="00E06C29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11277C" w:rsidRPr="0011277C">
        <w:rPr>
          <w:position w:val="-12"/>
        </w:rPr>
        <w:object w:dxaOrig="480" w:dyaOrig="360">
          <v:shape id="_x0000_i1096" type="#_x0000_t75" style="width:24.7pt;height:17.2pt" o:ole="">
            <v:imagedata r:id="rId165" o:title=""/>
          </v:shape>
          <o:OLEObject Type="Embed" ProgID="Equation.3" ShapeID="_x0000_i1096" DrawAspect="Content" ObjectID="_1442318809" r:id="rId166"/>
        </w:object>
      </w:r>
      <w:r w:rsidR="006322E3" w:rsidRPr="00982471">
        <w:t xml:space="preserve"> – стоимость одного часа работы в интернете</w:t>
      </w:r>
      <w:r w:rsidR="00E06C29">
        <w:t>,</w:t>
      </w:r>
    </w:p>
    <w:p w:rsidR="006322E3" w:rsidRPr="00982471" w:rsidRDefault="0011277C" w:rsidP="00E06C29">
      <w:r w:rsidRPr="0011277C">
        <w:rPr>
          <w:position w:val="-12"/>
        </w:rPr>
        <w:object w:dxaOrig="499" w:dyaOrig="360">
          <v:shape id="_x0000_i1097" type="#_x0000_t75" style="width:25.8pt;height:17.2pt" o:ole="">
            <v:imagedata r:id="rId167" o:title=""/>
          </v:shape>
          <o:OLEObject Type="Embed" ProgID="Equation.3" ShapeID="_x0000_i1097" DrawAspect="Content" ObjectID="_1442318810" r:id="rId168"/>
        </w:object>
      </w:r>
      <w:r w:rsidR="006322E3" w:rsidRPr="00982471">
        <w:t xml:space="preserve"> – количество дней ра</w:t>
      </w:r>
      <w:r w:rsidR="00E06C29">
        <w:t>боты на компьютере,</w:t>
      </w:r>
    </w:p>
    <w:p w:rsidR="006322E3" w:rsidRDefault="0011277C" w:rsidP="00E06C29">
      <w:r w:rsidRPr="0011277C">
        <w:rPr>
          <w:position w:val="-12"/>
        </w:rPr>
        <w:object w:dxaOrig="460" w:dyaOrig="360">
          <v:shape id="_x0000_i1098" type="#_x0000_t75" style="width:22.55pt;height:17.2pt" o:ole="">
            <v:imagedata r:id="rId169" o:title=""/>
          </v:shape>
          <o:OLEObject Type="Embed" ProgID="Equation.3" ShapeID="_x0000_i1098" DrawAspect="Content" ObjectID="_1442318811" r:id="rId170"/>
        </w:object>
      </w:r>
      <w:r w:rsidR="006322E3" w:rsidRPr="00982471">
        <w:t xml:space="preserve"> – кол</w:t>
      </w:r>
      <w:r w:rsidR="00E06C29">
        <w:t>ичество дней работы в интернете.</w:t>
      </w:r>
    </w:p>
    <w:p w:rsidR="00E06C29" w:rsidRPr="00982471" w:rsidRDefault="00E06C29" w:rsidP="00E06C29"/>
    <w:p w:rsidR="006322E3" w:rsidRPr="00982471" w:rsidRDefault="00F6376C" w:rsidP="00E06C29">
      <w:r>
        <w:t>Значения данных для ра</w:t>
      </w:r>
      <w:r w:rsidR="006322E3" w:rsidRPr="00982471">
        <w:t>счета себестоимости программного п</w:t>
      </w:r>
      <w:r w:rsidR="00E06C29">
        <w:t>родукта представлены в таблице 5</w:t>
      </w:r>
      <w:r w:rsidR="006322E3" w:rsidRPr="00982471">
        <w:t>.3.</w:t>
      </w:r>
    </w:p>
    <w:p w:rsidR="006322E3" w:rsidRDefault="006322E3" w:rsidP="00E06C29"/>
    <w:p w:rsidR="006322E3" w:rsidRDefault="006322E3" w:rsidP="00E06C29">
      <w:pPr>
        <w:ind w:firstLine="0"/>
      </w:pPr>
      <w:r w:rsidRPr="00982471">
        <w:t>Табл</w:t>
      </w:r>
      <w:r w:rsidR="00F6376C">
        <w:t>ица 5</w:t>
      </w:r>
      <w:r w:rsidR="006C16BD">
        <w:t>.3. Значения данных для рас</w:t>
      </w:r>
      <w:r w:rsidRPr="00982471">
        <w:t>чета себестоимости.</w:t>
      </w:r>
    </w:p>
    <w:p w:rsidR="002A2A54" w:rsidRDefault="002A2A54" w:rsidP="00E06C29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879"/>
        <w:gridCol w:w="884"/>
        <w:gridCol w:w="840"/>
        <w:gridCol w:w="838"/>
        <w:gridCol w:w="838"/>
        <w:gridCol w:w="798"/>
        <w:gridCol w:w="814"/>
        <w:gridCol w:w="879"/>
        <w:gridCol w:w="859"/>
        <w:gridCol w:w="850"/>
      </w:tblGrid>
      <w:tr w:rsidR="002A2A54" w:rsidRPr="002A2A54" w:rsidTr="002A2A54">
        <w:tc>
          <w:tcPr>
            <w:tcW w:w="1182" w:type="dxa"/>
          </w:tcPr>
          <w:p w:rsidR="002A2A54" w:rsidRPr="002A2A54" w:rsidRDefault="002A2A54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2A54">
              <w:rPr>
                <w:sz w:val="24"/>
                <w:szCs w:val="24"/>
              </w:rPr>
              <w:t>Показатель</w:t>
            </w:r>
          </w:p>
        </w:tc>
        <w:tc>
          <w:tcPr>
            <w:tcW w:w="78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</w:rPr>
              <w:object w:dxaOrig="200" w:dyaOrig="279">
                <v:shape id="_x0000_i1099" type="#_x0000_t75" style="width:10.75pt;height:13.95pt" o:ole="">
                  <v:imagedata r:id="rId171" o:title=""/>
                </v:shape>
                <o:OLEObject Type="Embed" ProgID="Equation.3" ShapeID="_x0000_i1099" DrawAspect="Content" ObjectID="_1442318812" r:id="rId172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тыс.</w:t>
            </w:r>
            <w:r w:rsidR="002A2A54" w:rsidRPr="00982471">
              <w:rPr>
                <w:sz w:val="20"/>
                <w:szCs w:val="28"/>
              </w:rPr>
              <w:t>руб</w:t>
            </w:r>
          </w:p>
        </w:tc>
        <w:tc>
          <w:tcPr>
            <w:tcW w:w="93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4"/>
                <w:sz w:val="20"/>
                <w:szCs w:val="28"/>
              </w:rPr>
              <w:object w:dxaOrig="320" w:dyaOrig="260">
                <v:shape id="_x0000_i1100" type="#_x0000_t75" style="width:16.1pt;height:12.9pt" o:ole="">
                  <v:imagedata r:id="rId173" o:title=""/>
                </v:shape>
                <o:OLEObject Type="Embed" ProgID="Equation.3" ShapeID="_x0000_i1100" DrawAspect="Content" ObjectID="_1442318813" r:id="rId174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д</w:t>
            </w:r>
            <w:r w:rsidR="002A2A54" w:rsidRPr="00982471">
              <w:rPr>
                <w:sz w:val="20"/>
                <w:szCs w:val="28"/>
              </w:rPr>
              <w:t>ни</w:t>
            </w:r>
          </w:p>
        </w:tc>
        <w:tc>
          <w:tcPr>
            <w:tcW w:w="866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00" w:dyaOrig="340">
                <v:shape id="_x0000_i1101" type="#_x0000_t75" style="width:10.75pt;height:17.2pt" o:ole="">
                  <v:imagedata r:id="rId175" o:title=""/>
                </v:shape>
                <o:OLEObject Type="Embed" ProgID="Equation.3" ShapeID="_x0000_i1101" DrawAspect="Content" ObjectID="_1442318814" r:id="rId176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20" w:dyaOrig="340">
                <v:shape id="_x0000_i1102" type="#_x0000_t75" style="width:10.75pt;height:17.2pt" o:ole="">
                  <v:imagedata r:id="rId177" o:title=""/>
                </v:shape>
                <o:OLEObject Type="Embed" ProgID="Equation.3" ShapeID="_x0000_i1102" DrawAspect="Content" ObjectID="_1442318815" r:id="rId178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 xml:space="preserve"> 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20" w:dyaOrig="360">
                <v:shape id="_x0000_i1103" type="#_x0000_t75" style="width:10.75pt;height:17.2pt" o:ole="">
                  <v:imagedata r:id="rId179" o:title=""/>
                </v:shape>
                <o:OLEObject Type="Embed" ProgID="Equation.3" ShapeID="_x0000_i1103" DrawAspect="Content" ObjectID="_1442318816" r:id="rId180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55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  <w:lang w:val="en-US"/>
              </w:rPr>
              <w:object w:dxaOrig="200" w:dyaOrig="279">
                <v:shape id="_x0000_i1104" type="#_x0000_t75" style="width:10.75pt;height:13.95pt" o:ole="">
                  <v:imagedata r:id="rId181" o:title=""/>
                </v:shape>
                <o:OLEObject Type="Embed" ProgID="Equation.3" ShapeID="_x0000_i1104" DrawAspect="Content" ObjectID="_1442318817" r:id="rId182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  <w:lang w:val="en-US"/>
              </w:rPr>
              <w:t xml:space="preserve"> </w:t>
            </w:r>
            <w:r w:rsidR="002A2A54" w:rsidRPr="00982471">
              <w:rPr>
                <w:sz w:val="20"/>
                <w:szCs w:val="28"/>
              </w:rPr>
              <w:t>%</w:t>
            </w:r>
          </w:p>
        </w:tc>
        <w:tc>
          <w:tcPr>
            <w:tcW w:w="861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79" w:dyaOrig="360">
                <v:shape id="_x0000_i1105" type="#_x0000_t75" style="width:13.95pt;height:17.2pt" o:ole="">
                  <v:imagedata r:id="rId183" o:title=""/>
                </v:shape>
                <o:OLEObject Type="Embed" ProgID="Equation.3" ShapeID="_x0000_i1105" DrawAspect="Content" ObjectID="_1442318818" r:id="rId184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2A2A54">
              <w:rPr>
                <w:sz w:val="20"/>
                <w:szCs w:val="28"/>
              </w:rPr>
              <w:t>%</w:t>
            </w:r>
          </w:p>
        </w:tc>
        <w:tc>
          <w:tcPr>
            <w:tcW w:w="879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80" w:dyaOrig="360">
                <v:shape id="_x0000_i1106" type="#_x0000_t75" style="width:24.7pt;height:17.2pt" o:ole="">
                  <v:imagedata r:id="rId185" o:title=""/>
                </v:shape>
                <o:OLEObject Type="Embed" ProgID="Equation.3" ShapeID="_x0000_i1106" DrawAspect="Content" ObjectID="_1442318819" r:id="rId186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тыс.</w:t>
            </w:r>
            <w:r w:rsidR="002A2A54" w:rsidRPr="002A2A54">
              <w:rPr>
                <w:sz w:val="20"/>
                <w:szCs w:val="28"/>
              </w:rPr>
              <w:t>руб</w:t>
            </w:r>
          </w:p>
        </w:tc>
        <w:tc>
          <w:tcPr>
            <w:tcW w:w="880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99" w:dyaOrig="360">
                <v:shape id="_x0000_i1107" type="#_x0000_t75" style="width:25.8pt;height:17.2pt" o:ole="">
                  <v:imagedata r:id="rId187" o:title=""/>
                </v:shape>
                <o:OLEObject Type="Embed" ProgID="Equation.3" ShapeID="_x0000_i1107" DrawAspect="Content" ObjectID="_1442318820" r:id="rId188"/>
              </w:object>
            </w:r>
            <w:r w:rsidR="002A2A54" w:rsidRPr="002A2A54">
              <w:rPr>
                <w:sz w:val="20"/>
                <w:szCs w:val="28"/>
              </w:rPr>
              <w:t>, дни</w:t>
            </w:r>
          </w:p>
        </w:tc>
        <w:tc>
          <w:tcPr>
            <w:tcW w:w="877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60" w:dyaOrig="360">
                <v:shape id="_x0000_i1108" type="#_x0000_t75" style="width:22.55pt;height:17.2pt" o:ole="">
                  <v:imagedata r:id="rId189" o:title=""/>
                </v:shape>
                <o:OLEObject Type="Embed" ProgID="Equation.3" ShapeID="_x0000_i1108" DrawAspect="Content" ObjectID="_1442318821" r:id="rId190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</w:tr>
      <w:tr w:rsidR="002A2A54" w:rsidRPr="002A2A54" w:rsidTr="002A2A54">
        <w:tc>
          <w:tcPr>
            <w:tcW w:w="1182" w:type="dxa"/>
          </w:tcPr>
          <w:p w:rsidR="002A2A54" w:rsidRPr="002A2A54" w:rsidRDefault="002A2A54" w:rsidP="00E06C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78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9000</w:t>
            </w:r>
          </w:p>
        </w:tc>
        <w:tc>
          <w:tcPr>
            <w:tcW w:w="93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22</w:t>
            </w:r>
          </w:p>
        </w:tc>
        <w:tc>
          <w:tcPr>
            <w:tcW w:w="866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15,50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10,83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15,33</w:t>
            </w:r>
          </w:p>
        </w:tc>
        <w:tc>
          <w:tcPr>
            <w:tcW w:w="855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34</w:t>
            </w:r>
          </w:p>
        </w:tc>
        <w:tc>
          <w:tcPr>
            <w:tcW w:w="861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8</w:t>
            </w:r>
          </w:p>
        </w:tc>
        <w:tc>
          <w:tcPr>
            <w:tcW w:w="879" w:type="dxa"/>
            <w:vAlign w:val="center"/>
          </w:tcPr>
          <w:p w:rsidR="002A2A54" w:rsidRPr="00F6376C" w:rsidRDefault="00F6376C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1,25</w:t>
            </w:r>
          </w:p>
        </w:tc>
        <w:tc>
          <w:tcPr>
            <w:tcW w:w="880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4</w:t>
            </w:r>
            <w:r w:rsidRPr="00982471">
              <w:rPr>
                <w:sz w:val="20"/>
                <w:szCs w:val="28"/>
              </w:rPr>
              <w:t>4</w:t>
            </w:r>
          </w:p>
        </w:tc>
        <w:tc>
          <w:tcPr>
            <w:tcW w:w="877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14</w:t>
            </w:r>
          </w:p>
        </w:tc>
      </w:tr>
    </w:tbl>
    <w:p w:rsidR="002A2A54" w:rsidRPr="00982471" w:rsidRDefault="002A2A54" w:rsidP="00F6376C"/>
    <w:p w:rsidR="006322E3" w:rsidRPr="00982471" w:rsidRDefault="006322E3" w:rsidP="00F6376C">
      <w:pPr>
        <w:rPr>
          <w:szCs w:val="28"/>
        </w:rPr>
      </w:pPr>
      <w:r w:rsidRPr="00982471">
        <w:rPr>
          <w:szCs w:val="28"/>
        </w:rPr>
        <w:t>Рассчитаем стоимость одного часа машинного времени. Для этого ра</w:t>
      </w:r>
      <w:r w:rsidRPr="00982471">
        <w:rPr>
          <w:szCs w:val="28"/>
        </w:rPr>
        <w:t>с</w:t>
      </w:r>
      <w:r w:rsidRPr="00982471">
        <w:rPr>
          <w:szCs w:val="28"/>
        </w:rPr>
        <w:t>считаем затраты на эксплуатацию персонального компьютера за год по форм</w:t>
      </w:r>
      <w:r w:rsidRPr="00982471">
        <w:rPr>
          <w:szCs w:val="28"/>
        </w:rPr>
        <w:t>у</w:t>
      </w:r>
      <w:r w:rsidR="00F6376C">
        <w:rPr>
          <w:szCs w:val="28"/>
        </w:rPr>
        <w:t>ле (5</w:t>
      </w:r>
      <w:r w:rsidRPr="00982471">
        <w:rPr>
          <w:szCs w:val="28"/>
        </w:rPr>
        <w:t>.9):</w:t>
      </w:r>
    </w:p>
    <w:p w:rsidR="006322E3" w:rsidRPr="00982471" w:rsidRDefault="006322E3" w:rsidP="00F6376C">
      <w:pPr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3212"/>
        <w:gridCol w:w="753"/>
      </w:tblGrid>
      <w:tr w:rsidR="006322E3" w:rsidRPr="00F6376C" w:rsidTr="00F6376C">
        <w:tc>
          <w:tcPr>
            <w:tcW w:w="0" w:type="auto"/>
            <w:vAlign w:val="center"/>
          </w:tcPr>
          <w:p w:rsidR="006322E3" w:rsidRPr="00F6376C" w:rsidRDefault="001643EF" w:rsidP="00F6376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32"/>
                <w:szCs w:val="22"/>
                <w:lang w:eastAsia="en-US"/>
              </w:rPr>
              <w:object w:dxaOrig="2920" w:dyaOrig="740">
                <v:shape id="_x0000_i1109" type="#_x0000_t75" style="width:146.15pt;height:37.6pt" o:ole="">
                  <v:imagedata r:id="rId191" o:title=""/>
                </v:shape>
                <o:OLEObject Type="Embed" ProgID="Equation.3" ShapeID="_x0000_i1109" DrawAspect="Content" ObjectID="_1442318822" r:id="rId192"/>
              </w:object>
            </w:r>
            <w:r w:rsidR="006322E3" w:rsidRPr="00F6376C">
              <w:t>,</w:t>
            </w:r>
          </w:p>
        </w:tc>
        <w:tc>
          <w:tcPr>
            <w:tcW w:w="0" w:type="auto"/>
            <w:vAlign w:val="center"/>
          </w:tcPr>
          <w:p w:rsidR="006322E3" w:rsidRPr="00F6376C" w:rsidRDefault="00DB0707" w:rsidP="00F6376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F6376C">
              <w:t>.9)</w:t>
            </w:r>
          </w:p>
        </w:tc>
      </w:tr>
    </w:tbl>
    <w:p w:rsidR="006322E3" w:rsidRPr="00982471" w:rsidRDefault="006322E3" w:rsidP="0065314C"/>
    <w:p w:rsidR="006322E3" w:rsidRPr="00982471" w:rsidRDefault="006322E3" w:rsidP="0065314C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70230" cy="3168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1C2D5B" w:rsidRPr="001C2D5B">
        <w:rPr>
          <w:position w:val="-12"/>
        </w:rPr>
        <w:object w:dxaOrig="520" w:dyaOrig="360">
          <v:shape id="_x0000_i1110" type="#_x0000_t75" style="width:25.8pt;height:17.2pt" o:ole="">
            <v:imagedata r:id="rId194" o:title=""/>
          </v:shape>
          <o:OLEObject Type="Embed" ProgID="Equation.3" ShapeID="_x0000_i1110" DrawAspect="Content" ObjectID="_1442318823" r:id="rId195"/>
        </w:object>
      </w:r>
      <w:r w:rsidRPr="00982471">
        <w:t xml:space="preserve"> – себестоимость одного часа машинного времени;</w:t>
      </w:r>
    </w:p>
    <w:p w:rsidR="006322E3" w:rsidRPr="00982471" w:rsidRDefault="00885E6F" w:rsidP="0065314C">
      <w:r w:rsidRPr="00885E6F">
        <w:rPr>
          <w:position w:val="-12"/>
        </w:rPr>
        <w:object w:dxaOrig="340" w:dyaOrig="360">
          <v:shape id="_x0000_i1111" type="#_x0000_t75" style="width:16.1pt;height:17.2pt" o:ole="">
            <v:imagedata r:id="rId196" o:title=""/>
          </v:shape>
          <o:OLEObject Type="Embed" ProgID="Equation.3" ShapeID="_x0000_i1111" DrawAspect="Content" ObjectID="_1442318824" r:id="rId197"/>
        </w:object>
      </w:r>
      <w:r w:rsidR="006322E3" w:rsidRPr="00982471">
        <w:t xml:space="preserve"> – затраты на электроэнергию за год работы;</w:t>
      </w:r>
    </w:p>
    <w:p w:rsidR="006322E3" w:rsidRPr="00982471" w:rsidRDefault="00B27BA3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380" w:dyaOrig="360">
          <v:shape id="_x0000_i1112" type="#_x0000_t75" style="width:18.25pt;height:17.2pt" o:ole="">
            <v:imagedata r:id="rId199" o:title=""/>
          </v:shape>
          <o:OLEObject Type="Embed" ProgID="Equation.3" ShapeID="_x0000_i1112" DrawAspect="Content" ObjectID="_1442318825" r:id="rId200"/>
        </w:object>
      </w:r>
      <w:r w:rsidR="006322E3" w:rsidRPr="00982471">
        <w:t xml:space="preserve"> – затраты на амортизационные отчисления;</w:t>
      </w:r>
    </w:p>
    <w:p w:rsidR="006322E3" w:rsidRPr="00982471" w:rsidRDefault="00B27BA3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678815" cy="3168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560" w:dyaOrig="360">
          <v:shape id="_x0000_i1113" type="#_x0000_t75" style="width:27.95pt;height:17.2pt" o:ole="">
            <v:imagedata r:id="rId202" o:title=""/>
          </v:shape>
          <o:OLEObject Type="Embed" ProgID="Equation.3" ShapeID="_x0000_i1113" DrawAspect="Content" ObjectID="_1442318826" r:id="rId203"/>
        </w:object>
      </w:r>
      <w:r w:rsidR="006322E3" w:rsidRPr="00982471">
        <w:t xml:space="preserve"> – затраты на комплектующие материалы;</w:t>
      </w:r>
    </w:p>
    <w:p w:rsidR="006322E3" w:rsidRPr="00982471" w:rsidRDefault="00B27BA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461645" cy="3352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360" w:dyaOrig="380">
          <v:shape id="_x0000_i1114" type="#_x0000_t75" style="width:17.2pt;height:19.35pt" o:ole="">
            <v:imagedata r:id="rId205" o:title=""/>
          </v:shape>
          <o:OLEObject Type="Embed" ProgID="Equation.3" ShapeID="_x0000_i1114" DrawAspect="Content" ObjectID="_1442318827" r:id="rId206"/>
        </w:object>
      </w:r>
      <w:r w:rsidR="006322E3" w:rsidRPr="00982471">
        <w:rPr>
          <w:szCs w:val="28"/>
        </w:rPr>
        <w:t xml:space="preserve"> – прочие затраты;</w:t>
      </w:r>
    </w:p>
    <w:p w:rsidR="006322E3" w:rsidRPr="00982471" w:rsidRDefault="00B27BA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561340" cy="3352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480" w:dyaOrig="380">
          <v:shape id="_x0000_i1115" type="#_x0000_t75" style="width:23.65pt;height:19.35pt" o:ole="">
            <v:imagedata r:id="rId208" o:title=""/>
          </v:shape>
          <o:OLEObject Type="Embed" ProgID="Equation.3" ShapeID="_x0000_i1115" DrawAspect="Content" ObjectID="_1442318828" r:id="rId209"/>
        </w:object>
      </w:r>
      <w:r w:rsidR="006322E3" w:rsidRPr="00982471">
        <w:rPr>
          <w:szCs w:val="28"/>
        </w:rPr>
        <w:t xml:space="preserve"> – общее время работы компьютера за год.</w:t>
      </w:r>
    </w:p>
    <w:p w:rsidR="006322E3" w:rsidRPr="00982471" w:rsidRDefault="006322E3" w:rsidP="00CB7EFB">
      <w:r w:rsidRPr="00982471">
        <w:lastRenderedPageBreak/>
        <w:t>Приведем формулы для расчета вышеперечисленных видов затрат. Общее время работы компьютера за год примем 1987 часов. Затраты на комплекту</w:t>
      </w:r>
      <w:r w:rsidRPr="00982471">
        <w:t>ю</w:t>
      </w:r>
      <w:r w:rsidRPr="00982471">
        <w:t xml:space="preserve">щие материалы за год примем </w:t>
      </w:r>
      <w:r w:rsidR="00CB7EFB">
        <w:t>700 тыс.</w:t>
      </w:r>
      <w:r w:rsidRPr="00982471">
        <w:t xml:space="preserve"> рублей. Затраты на электроэнергию з</w:t>
      </w:r>
      <w:r w:rsidRPr="00982471">
        <w:t>а</w:t>
      </w:r>
      <w:r w:rsidRPr="00982471">
        <w:t>висят от тарифа на электроэнергию и потребляемой мощности персонального компьютера, а также от времени работы перс</w:t>
      </w:r>
      <w:r w:rsidR="00CB7EFB">
        <w:t>онального компьютера. Формула (5</w:t>
      </w:r>
      <w:r w:rsidRPr="00982471">
        <w:t>.10) для расчета затрат на электроэнергию: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027"/>
        <w:gridCol w:w="893"/>
      </w:tblGrid>
      <w:tr w:rsidR="006322E3" w:rsidRPr="00CB7EFB" w:rsidTr="00CB7EFB">
        <w:tc>
          <w:tcPr>
            <w:tcW w:w="0" w:type="auto"/>
            <w:vAlign w:val="center"/>
          </w:tcPr>
          <w:p w:rsidR="006322E3" w:rsidRPr="00CB7EFB" w:rsidRDefault="001643EF" w:rsidP="00CB7EFB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760" w:dyaOrig="380">
                <v:shape id="_x0000_i1116" type="#_x0000_t75" style="width:87.05pt;height:18.25pt" o:ole="">
                  <v:imagedata r:id="rId210" o:title=""/>
                </v:shape>
                <o:OLEObject Type="Embed" ProgID="Equation.3" ShapeID="_x0000_i1116" DrawAspect="Content" ObjectID="_1442318829" r:id="rId211"/>
              </w:object>
            </w:r>
            <w:r w:rsidR="006322E3" w:rsidRPr="00CB7EFB">
              <w:t>,</w:t>
            </w:r>
          </w:p>
        </w:tc>
        <w:tc>
          <w:tcPr>
            <w:tcW w:w="0" w:type="auto"/>
            <w:vAlign w:val="center"/>
          </w:tcPr>
          <w:p w:rsidR="006322E3" w:rsidRPr="00CB7EFB" w:rsidRDefault="00CB7EFB" w:rsidP="00CB7EF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B7EFB">
              <w:t>.10)</w:t>
            </w:r>
          </w:p>
        </w:tc>
      </w:tr>
    </w:tbl>
    <w:p w:rsidR="006322E3" w:rsidRPr="00982471" w:rsidRDefault="006322E3" w:rsidP="00CB7EFB"/>
    <w:p w:rsidR="006322E3" w:rsidRPr="00982471" w:rsidRDefault="006322E3" w:rsidP="00CB7EFB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A324E8" w:rsidRPr="00A324E8">
        <w:rPr>
          <w:position w:val="-12"/>
        </w:rPr>
        <w:object w:dxaOrig="340" w:dyaOrig="360">
          <v:shape id="_x0000_i1117" type="#_x0000_t75" style="width:16.1pt;height:17.2pt" o:ole="">
            <v:imagedata r:id="rId213" o:title=""/>
          </v:shape>
          <o:OLEObject Type="Embed" ProgID="Equation.3" ShapeID="_x0000_i1117" DrawAspect="Content" ObjectID="_1442318830" r:id="rId214"/>
        </w:object>
      </w:r>
      <w:r w:rsidRPr="00982471">
        <w:t xml:space="preserve"> – затраты </w:t>
      </w:r>
      <w:r w:rsidR="0054266D">
        <w:t>на электроэнергию за год работы,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61340" cy="3352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4"/>
        </w:rPr>
        <w:object w:dxaOrig="480" w:dyaOrig="380">
          <v:shape id="_x0000_i1118" type="#_x0000_t75" style="width:23.65pt;height:19.35pt" o:ole="">
            <v:imagedata r:id="rId215" o:title=""/>
          </v:shape>
          <o:OLEObject Type="Embed" ProgID="Equation.3" ShapeID="_x0000_i1118" DrawAspect="Content" ObjectID="_1442318831" r:id="rId216"/>
        </w:object>
      </w:r>
      <w:r w:rsidR="006322E3" w:rsidRPr="00982471">
        <w:t xml:space="preserve"> – общее</w:t>
      </w:r>
      <w:r w:rsidR="0054266D">
        <w:t xml:space="preserve"> время работы компьютера за год,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60" w:dyaOrig="360">
          <v:shape id="_x0000_i1119" type="#_x0000_t75" style="width:17.2pt;height:17.2pt" o:ole="">
            <v:imagedata r:id="rId218" o:title=""/>
          </v:shape>
          <o:OLEObject Type="Embed" ProgID="Equation.3" ShapeID="_x0000_i1119" DrawAspect="Content" ObjectID="_1442318832" r:id="rId219"/>
        </w:object>
      </w:r>
      <w:r w:rsidR="0054266D">
        <w:t xml:space="preserve"> – тариф электроэнергии за 1кВт,</w:t>
      </w:r>
    </w:p>
    <w:p w:rsidR="006322E3" w:rsidRDefault="00A324E8" w:rsidP="00CB7EFB">
      <w:r w:rsidRPr="00A324E8">
        <w:rPr>
          <w:position w:val="-4"/>
        </w:rPr>
        <w:object w:dxaOrig="240" w:dyaOrig="260">
          <v:shape id="_x0000_i1120" type="#_x0000_t75" style="width:11.8pt;height:12.9pt" o:ole="">
            <v:imagedata r:id="rId220" o:title=""/>
          </v:shape>
          <o:OLEObject Type="Embed" ProgID="Equation.3" ShapeID="_x0000_i1120" DrawAspect="Content" ObjectID="_1442318833" r:id="rId221"/>
        </w:object>
      </w:r>
      <w:r w:rsidR="006322E3" w:rsidRPr="00982471">
        <w:t xml:space="preserve"> – потребляемая мощность ПК по паспортным данным.</w:t>
      </w:r>
    </w:p>
    <w:p w:rsidR="00CB7EFB" w:rsidRPr="00982471" w:rsidRDefault="00CB7EFB" w:rsidP="00CB7EFB"/>
    <w:p w:rsidR="006322E3" w:rsidRPr="00982471" w:rsidRDefault="006322E3" w:rsidP="00CB7EFB">
      <w:r w:rsidRPr="00982471">
        <w:t xml:space="preserve">Примем потребляемую мощность персонального компьютера и тариф </w:t>
      </w:r>
      <w:r w:rsidR="001643EF">
        <w:t xml:space="preserve">на </w:t>
      </w:r>
      <w:r w:rsidRPr="00982471">
        <w:t>электроэнергии соответственно:</w:t>
      </w:r>
    </w:p>
    <w:p w:rsidR="006322E3" w:rsidRPr="00982471" w:rsidRDefault="006322E3" w:rsidP="00CB7EFB">
      <w:r w:rsidRPr="00982471">
        <w:object w:dxaOrig="240" w:dyaOrig="260">
          <v:shape id="_x0000_i1121" type="#_x0000_t75" style="width:11.8pt;height:12.9pt" o:ole="">
            <v:imagedata r:id="rId222" o:title=""/>
          </v:shape>
          <o:OLEObject Type="Embed" ProgID="Equation.3" ShapeID="_x0000_i1121" DrawAspect="Content" ObjectID="_1442318834" r:id="rId223"/>
        </w:object>
      </w:r>
      <w:r w:rsidRPr="00982471">
        <w:t xml:space="preserve"> = 0,065 кВт./час.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6322E3" w:rsidRPr="00982471">
        <w:object w:dxaOrig="360" w:dyaOrig="360">
          <v:shape id="_x0000_i1122" type="#_x0000_t75" style="width:17.2pt;height:17.2pt" o:ole="">
            <v:imagedata r:id="rId225" o:title=""/>
          </v:shape>
          <o:OLEObject Type="Embed" ProgID="Equation.3" ShapeID="_x0000_i1122" DrawAspect="Content" ObjectID="_1442318835" r:id="rId226"/>
        </w:object>
      </w:r>
      <w:r w:rsidRPr="00982471">
        <w:fldChar w:fldCharType="end"/>
      </w:r>
      <w:r w:rsidR="006322E3" w:rsidRPr="00982471">
        <w:t xml:space="preserve"> = </w:t>
      </w:r>
      <w:r w:rsidR="00CB7EFB">
        <w:t>842</w:t>
      </w:r>
      <w:r w:rsidR="006322E3" w:rsidRPr="00982471">
        <w:t xml:space="preserve"> руб./кВт.</w:t>
      </w:r>
    </w:p>
    <w:p w:rsidR="006322E3" w:rsidRPr="00982471" w:rsidRDefault="00065067" w:rsidP="00CB7EFB">
      <w:r>
        <w:t>По формуле (</w:t>
      </w:r>
      <w:r w:rsidRPr="00065067">
        <w:t>5</w:t>
      </w:r>
      <w:r w:rsidR="006322E3" w:rsidRPr="00982471">
        <w:t>.10) находим затраты на электроэнергию в год:</w:t>
      </w:r>
    </w:p>
    <w:p w:rsidR="00065067" w:rsidRPr="00065067" w:rsidRDefault="00065067" w:rsidP="00CB7EFB"/>
    <w:p w:rsidR="006322E3" w:rsidRPr="00982471" w:rsidRDefault="00101C5F" w:rsidP="00CB7EFB">
      <w:r w:rsidRPr="00101C5F">
        <w:rPr>
          <w:position w:val="-12"/>
        </w:rPr>
        <w:object w:dxaOrig="3120" w:dyaOrig="360">
          <v:shape id="_x0000_i1123" type="#_x0000_t75" style="width:162.25pt;height:19.35pt" o:ole="">
            <v:imagedata r:id="rId227" o:title=""/>
          </v:shape>
          <o:OLEObject Type="Embed" ProgID="Equation.3" ShapeID="_x0000_i1123" DrawAspect="Content" ObjectID="_1442318836" r:id="rId228"/>
        </w:object>
      </w:r>
      <w:r w:rsidR="006322E3" w:rsidRPr="00982471">
        <w:t xml:space="preserve"> руб.</w:t>
      </w:r>
    </w:p>
    <w:p w:rsidR="006322E3" w:rsidRDefault="006322E3" w:rsidP="00CB7EFB"/>
    <w:p w:rsidR="006322E3" w:rsidRPr="00982471" w:rsidRDefault="006322E3" w:rsidP="00CB7EFB">
      <w:r w:rsidRPr="00982471">
        <w:t xml:space="preserve">Амортизационные отчисления в </w:t>
      </w:r>
      <w:r w:rsidR="00101C5F">
        <w:t>год рассчитываются по формуле (</w:t>
      </w:r>
      <w:r w:rsidR="001643EF">
        <w:t>5</w:t>
      </w:r>
      <w:r w:rsidRPr="00982471">
        <w:t>.11):</w:t>
      </w:r>
    </w:p>
    <w:p w:rsidR="006322E3" w:rsidRPr="00982471" w:rsidRDefault="006322E3" w:rsidP="00CB7EF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664"/>
        <w:gridCol w:w="893"/>
      </w:tblGrid>
      <w:tr w:rsidR="006322E3" w:rsidRPr="00101C5F" w:rsidTr="00101C5F"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400" w:dyaOrig="380">
                <v:shape id="_x0000_i1124" type="#_x0000_t75" style="width:68.8pt;height:18.25pt" o:ole="">
                  <v:imagedata r:id="rId229" o:title=""/>
                </v:shape>
                <o:OLEObject Type="Embed" ProgID="Equation.3" ShapeID="_x0000_i1124" DrawAspect="Content" ObjectID="_1442318837" r:id="rId230"/>
              </w:object>
            </w:r>
            <w:r w:rsidR="006322E3" w:rsidRPr="00101C5F">
              <w:t>,</w:t>
            </w:r>
          </w:p>
        </w:tc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101C5F">
              <w:t>.</w:t>
            </w:r>
            <w:r w:rsidR="006322E3" w:rsidRPr="00101C5F">
              <w:rPr>
                <w:lang w:val="en-US"/>
              </w:rPr>
              <w:t>11</w:t>
            </w:r>
            <w:r w:rsidR="006322E3" w:rsidRPr="00101C5F">
              <w:t>)</w:t>
            </w:r>
          </w:p>
        </w:tc>
      </w:tr>
    </w:tbl>
    <w:p w:rsidR="006322E3" w:rsidRDefault="006322E3" w:rsidP="00101C5F"/>
    <w:p w:rsidR="006322E3" w:rsidRPr="00982471" w:rsidRDefault="006322E3" w:rsidP="00101C5F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A324E8" w:rsidRPr="00A324E8">
        <w:rPr>
          <w:position w:val="-12"/>
        </w:rPr>
        <w:object w:dxaOrig="380" w:dyaOrig="360">
          <v:shape id="_x0000_i1125" type="#_x0000_t75" style="width:18.25pt;height:17.2pt" o:ole="">
            <v:imagedata r:id="rId231" o:title=""/>
          </v:shape>
          <o:OLEObject Type="Embed" ProgID="Equation.3" ShapeID="_x0000_i1125" DrawAspect="Content" ObjectID="_1442318838" r:id="rId232"/>
        </w:object>
      </w:r>
      <w:r w:rsidRPr="00982471">
        <w:t xml:space="preserve"> – затрат</w:t>
      </w:r>
      <w:r w:rsidR="00E33A30">
        <w:t>ы на амортизационные отчисления,</w:t>
      </w:r>
    </w:p>
    <w:p w:rsidR="006322E3" w:rsidRPr="00982471" w:rsidRDefault="00B27BA3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2"/>
        </w:rPr>
        <w:object w:dxaOrig="380" w:dyaOrig="360">
          <v:shape id="_x0000_i1126" type="#_x0000_t75" style="width:19.35pt;height:17.2pt" o:ole="">
            <v:imagedata r:id="rId234" o:title=""/>
          </v:shape>
          <o:OLEObject Type="Embed" ProgID="Equation.3" ShapeID="_x0000_i1126" DrawAspect="Content" ObjectID="_1442318839" r:id="rId235"/>
        </w:object>
      </w:r>
      <w:r w:rsidRPr="00982471">
        <w:fldChar w:fldCharType="end"/>
      </w:r>
      <w:r w:rsidR="006322E3" w:rsidRPr="00982471">
        <w:t>– стоимость персонального компьютера (</w:t>
      </w:r>
      <w:r w:rsidR="00101C5F" w:rsidRPr="00101C5F">
        <w:t>5</w:t>
      </w:r>
      <w:r w:rsidR="00101C5F">
        <w:rPr>
          <w:lang w:val="en-US"/>
        </w:rPr>
        <w:t> </w:t>
      </w:r>
      <w:r w:rsidR="00101C5F" w:rsidRPr="00101C5F">
        <w:t>055</w:t>
      </w:r>
      <w:r w:rsidR="00101C5F">
        <w:rPr>
          <w:lang w:val="en-US"/>
        </w:rPr>
        <w:t> </w:t>
      </w:r>
      <w:r w:rsidR="00101C5F">
        <w:t>7</w:t>
      </w:r>
      <w:r w:rsidR="00101C5F" w:rsidRPr="00A324E8">
        <w:t>60</w:t>
      </w:r>
      <w:r w:rsidR="00E33A30">
        <w:t xml:space="preserve"> руб.),</w:t>
      </w:r>
    </w:p>
    <w:p w:rsidR="006322E3" w:rsidRPr="00A324E8" w:rsidRDefault="00B27BA3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07670" cy="3352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4"/>
        </w:rPr>
        <w:object w:dxaOrig="380" w:dyaOrig="380">
          <v:shape id="_x0000_i1127" type="#_x0000_t75" style="width:18.25pt;height:19.35pt" o:ole="">
            <v:imagedata r:id="rId237" o:title=""/>
          </v:shape>
          <o:OLEObject Type="Embed" ProgID="Equation.3" ShapeID="_x0000_i1127" DrawAspect="Content" ObjectID="_1442318840" r:id="rId238"/>
        </w:object>
      </w:r>
      <w:r w:rsidRPr="00982471">
        <w:fldChar w:fldCharType="end"/>
      </w:r>
      <w:r w:rsidR="006322E3" w:rsidRPr="00982471">
        <w:t xml:space="preserve"> – процент отчисления на амортизацию.</w:t>
      </w:r>
    </w:p>
    <w:p w:rsidR="00101C5F" w:rsidRPr="00A324E8" w:rsidRDefault="00101C5F" w:rsidP="00101C5F"/>
    <w:p w:rsidR="006322E3" w:rsidRPr="00982471" w:rsidRDefault="006322E3" w:rsidP="00E13AC4">
      <w:pPr>
        <w:rPr>
          <w:szCs w:val="28"/>
        </w:rPr>
      </w:pPr>
      <w:r w:rsidRPr="00982471">
        <w:t>В рамках дипломного проекта установим срок полезного использования</w:t>
      </w:r>
      <w:r w:rsidR="00E13AC4">
        <w:t xml:space="preserve"> компьютера</w:t>
      </w:r>
      <w:r w:rsidRPr="00982471">
        <w:t xml:space="preserve"> 2 года.</w:t>
      </w:r>
      <w:r w:rsidR="00E13AC4">
        <w:t xml:space="preserve"> </w:t>
      </w:r>
      <w:r w:rsidRPr="00982471">
        <w:rPr>
          <w:szCs w:val="28"/>
        </w:rPr>
        <w:t>Определим процент отчисления на амортизацию: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E13AC4" w:rsidP="006322E3">
      <w:pPr>
        <w:spacing w:line="360" w:lineRule="auto"/>
        <w:rPr>
          <w:szCs w:val="28"/>
        </w:rPr>
      </w:pPr>
      <w:r w:rsidRPr="00E13AC4">
        <w:rPr>
          <w:position w:val="-28"/>
          <w:szCs w:val="28"/>
        </w:rPr>
        <w:object w:dxaOrig="3019" w:dyaOrig="680">
          <v:shape id="_x0000_i1128" type="#_x0000_t75" style="width:151.5pt;height:32.25pt" o:ole="">
            <v:imagedata r:id="rId239" o:title=""/>
          </v:shape>
          <o:OLEObject Type="Embed" ProgID="Equation.3" ShapeID="_x0000_i1128" DrawAspect="Content" ObjectID="_1442318841" r:id="rId240"/>
        </w:object>
      </w:r>
    </w:p>
    <w:p w:rsidR="006322E3" w:rsidRDefault="006322E3" w:rsidP="00E13AC4"/>
    <w:p w:rsidR="006322E3" w:rsidRDefault="006322E3" w:rsidP="00E13AC4">
      <w:r w:rsidRPr="00982471">
        <w:t>Произведем расчет аморт</w:t>
      </w:r>
      <w:r w:rsidR="00E13AC4">
        <w:t>изационных средств по формуле (5</w:t>
      </w:r>
      <w:r w:rsidRPr="00982471">
        <w:t>.11):</w:t>
      </w:r>
    </w:p>
    <w:p w:rsidR="006322E3" w:rsidRPr="00982471" w:rsidRDefault="006322E3" w:rsidP="00E13AC4"/>
    <w:p w:rsidR="006322E3" w:rsidRPr="00982471" w:rsidRDefault="00F03F59" w:rsidP="006322E3">
      <w:pPr>
        <w:spacing w:line="360" w:lineRule="auto"/>
        <w:rPr>
          <w:szCs w:val="28"/>
        </w:rPr>
      </w:pPr>
      <w:r w:rsidRPr="00E13AC4">
        <w:rPr>
          <w:position w:val="-12"/>
          <w:szCs w:val="28"/>
        </w:rPr>
        <w:object w:dxaOrig="3320" w:dyaOrig="360">
          <v:shape id="_x0000_i1129" type="#_x0000_t75" style="width:165.5pt;height:17.2pt" o:ole="">
            <v:imagedata r:id="rId241" o:title=""/>
          </v:shape>
          <o:OLEObject Type="Embed" ProgID="Equation.3" ShapeID="_x0000_i1129" DrawAspect="Content" ObjectID="_1442318842" r:id="rId242"/>
        </w:object>
      </w:r>
      <w:r w:rsidR="00E13AC4">
        <w:rPr>
          <w:szCs w:val="28"/>
        </w:rPr>
        <w:t xml:space="preserve"> </w:t>
      </w:r>
      <w:r w:rsidR="006322E3" w:rsidRPr="00982471">
        <w:rPr>
          <w:szCs w:val="28"/>
        </w:rPr>
        <w:t>руб./год.</w:t>
      </w:r>
    </w:p>
    <w:p w:rsidR="006322E3" w:rsidRDefault="006322E3" w:rsidP="00E13AC4"/>
    <w:p w:rsidR="006322E3" w:rsidRPr="00982471" w:rsidRDefault="006322E3" w:rsidP="00E13AC4">
      <w:r w:rsidRPr="00982471">
        <w:t xml:space="preserve">Прочие расходы составляют 5% от суммы затрат. </w:t>
      </w:r>
      <w:r w:rsidR="00E13AC4">
        <w:t>Они рассчитываются по формуле (</w:t>
      </w:r>
      <w:r w:rsidR="00D94DEB">
        <w:t>5</w:t>
      </w:r>
      <w:r w:rsidRPr="00982471">
        <w:t>.12):</w:t>
      </w:r>
    </w:p>
    <w:p w:rsidR="006322E3" w:rsidRPr="00982471" w:rsidRDefault="006322E3" w:rsidP="00E13AC4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945"/>
        <w:gridCol w:w="893"/>
      </w:tblGrid>
      <w:tr w:rsidR="006322E3" w:rsidRPr="00E13AC4" w:rsidTr="00E13AC4">
        <w:tc>
          <w:tcPr>
            <w:tcW w:w="0" w:type="auto"/>
            <w:vAlign w:val="center"/>
          </w:tcPr>
          <w:p w:rsidR="006322E3" w:rsidRPr="00E13AC4" w:rsidRDefault="00236857" w:rsidP="00E13AC4">
            <w:pPr>
              <w:pStyle w:val="a4"/>
              <w:spacing w:line="360" w:lineRule="auto"/>
              <w:ind w:firstLine="0"/>
              <w:jc w:val="center"/>
            </w:pPr>
            <w:r w:rsidRPr="002049DB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2659" w:dyaOrig="639">
                <v:shape id="_x0000_i1130" type="#_x0000_t75" style="width:133.25pt;height:31.15pt" o:ole="">
                  <v:imagedata r:id="rId243" o:title=""/>
                </v:shape>
                <o:OLEObject Type="Embed" ProgID="Equation.3" ShapeID="_x0000_i1130" DrawAspect="Content" ObjectID="_1442318843" r:id="rId244"/>
              </w:object>
            </w:r>
            <w:r w:rsidR="00F03F59">
              <w:t>,</w:t>
            </w:r>
          </w:p>
        </w:tc>
        <w:tc>
          <w:tcPr>
            <w:tcW w:w="0" w:type="auto"/>
            <w:vAlign w:val="center"/>
          </w:tcPr>
          <w:p w:rsidR="006322E3" w:rsidRPr="00E13AC4" w:rsidRDefault="002049DB" w:rsidP="00E13AC4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13AC4">
              <w:t>.12)</w:t>
            </w:r>
          </w:p>
        </w:tc>
      </w:tr>
    </w:tbl>
    <w:p w:rsidR="006322E3" w:rsidRPr="00982471" w:rsidRDefault="006322E3" w:rsidP="00B637E0"/>
    <w:p w:rsidR="006322E3" w:rsidRDefault="00236857" w:rsidP="00B637E0">
      <w:r>
        <w:t>По формуле (5</w:t>
      </w:r>
      <w:r w:rsidR="006322E3" w:rsidRPr="00982471">
        <w:t>.12) находим:</w:t>
      </w:r>
    </w:p>
    <w:p w:rsidR="006322E3" w:rsidRPr="00982471" w:rsidRDefault="006322E3" w:rsidP="00B637E0"/>
    <w:p w:rsidR="006322E3" w:rsidRPr="00982471" w:rsidRDefault="00236857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4980" w:dyaOrig="620">
          <v:shape id="_x0000_i1131" type="#_x0000_t75" style="width:248.25pt;height:30.1pt" o:ole="">
            <v:imagedata r:id="rId245" o:title=""/>
          </v:shape>
          <o:OLEObject Type="Embed" ProgID="Equation.3" ShapeID="_x0000_i1131" DrawAspect="Content" ObjectID="_1442318844" r:id="rId246"/>
        </w:object>
      </w:r>
      <w:r w:rsidR="006322E3" w:rsidRPr="00982471">
        <w:rPr>
          <w:szCs w:val="28"/>
        </w:rPr>
        <w:t>руб./год.</w:t>
      </w:r>
    </w:p>
    <w:p w:rsidR="006322E3" w:rsidRDefault="006322E3" w:rsidP="00B637E0"/>
    <w:p w:rsidR="006322E3" w:rsidRDefault="006322E3" w:rsidP="00B637E0">
      <w:r w:rsidRPr="00982471">
        <w:t>Зная все данные, подсчитаем стоимость одного часа</w:t>
      </w:r>
      <w:r w:rsidR="00236857">
        <w:t xml:space="preserve"> машинного времени по формуле (5</w:t>
      </w:r>
      <w:r w:rsidRPr="00982471">
        <w:t>.9):</w:t>
      </w:r>
    </w:p>
    <w:p w:rsidR="006322E3" w:rsidRPr="00982471" w:rsidRDefault="006322E3" w:rsidP="00B637E0"/>
    <w:p w:rsidR="006322E3" w:rsidRPr="00982471" w:rsidRDefault="00B637E0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5460" w:dyaOrig="620">
          <v:shape id="_x0000_i1132" type="#_x0000_t75" style="width:271.9pt;height:31.15pt" o:ole="">
            <v:imagedata r:id="rId247" o:title=""/>
          </v:shape>
          <o:OLEObject Type="Embed" ProgID="Equation.3" ShapeID="_x0000_i1132" DrawAspect="Content" ObjectID="_1442318845" r:id="rId248"/>
        </w:object>
      </w:r>
      <w:r w:rsidR="00ED6EF7">
        <w:rPr>
          <w:szCs w:val="28"/>
        </w:rPr>
        <w:t xml:space="preserve"> </w:t>
      </w:r>
      <w:r w:rsidR="006322E3" w:rsidRPr="00982471">
        <w:rPr>
          <w:szCs w:val="28"/>
        </w:rPr>
        <w:t>руб.</w:t>
      </w:r>
    </w:p>
    <w:p w:rsidR="006322E3" w:rsidRDefault="006322E3" w:rsidP="00B637E0">
      <w:r w:rsidRPr="00982471">
        <w:t>Рассчитаем себестоимость програ</w:t>
      </w:r>
      <w:r w:rsidR="00B637E0">
        <w:t>ммного обеспечения по формуле (5</w:t>
      </w:r>
      <w:r w:rsidRPr="00982471">
        <w:t>.8):</w:t>
      </w:r>
    </w:p>
    <w:p w:rsidR="006322E3" w:rsidRPr="00982471" w:rsidRDefault="006322E3" w:rsidP="00ED6EF7">
      <w:pPr>
        <w:ind w:firstLine="0"/>
        <w:jc w:val="left"/>
      </w:pPr>
    </w:p>
    <w:p w:rsidR="006322E3" w:rsidRDefault="00ED6EF7" w:rsidP="00ED6EF7">
      <w:pPr>
        <w:spacing w:line="360" w:lineRule="auto"/>
        <w:jc w:val="left"/>
        <w:rPr>
          <w:szCs w:val="28"/>
        </w:rPr>
      </w:pPr>
      <w:r w:rsidRPr="00ED6EF7">
        <w:rPr>
          <w:position w:val="-44"/>
          <w:szCs w:val="28"/>
        </w:rPr>
        <w:object w:dxaOrig="8440" w:dyaOrig="999">
          <v:shape id="_x0000_i1133" type="#_x0000_t75" style="width:421.25pt;height:49.45pt" o:ole="">
            <v:imagedata r:id="rId249" o:title=""/>
          </v:shape>
          <o:OLEObject Type="Embed" ProgID="Equation.3" ShapeID="_x0000_i1133" DrawAspect="Content" ObjectID="_1442318846" r:id="rId250"/>
        </w:object>
      </w:r>
    </w:p>
    <w:p w:rsidR="00ED6EF7" w:rsidRDefault="00ED6EF7" w:rsidP="00ED6EF7">
      <w:pPr>
        <w:jc w:val="left"/>
      </w:pPr>
    </w:p>
    <w:p w:rsidR="006322E3" w:rsidRPr="00982471" w:rsidRDefault="006322E3" w:rsidP="00ED6EF7">
      <w:r w:rsidRPr="00982471">
        <w:t>Цена программного проду</w:t>
      </w:r>
      <w:r w:rsidR="00ED6EF7">
        <w:t>кта рассчитывается по формуле (5</w:t>
      </w:r>
      <w:r w:rsidRPr="00982471">
        <w:t>.13):</w:t>
      </w:r>
    </w:p>
    <w:p w:rsidR="006322E3" w:rsidRPr="00982471" w:rsidRDefault="006322E3" w:rsidP="00B637E0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26"/>
        <w:gridCol w:w="893"/>
      </w:tblGrid>
      <w:tr w:rsidR="006322E3" w:rsidRPr="00ED6EF7" w:rsidTr="00ED6EF7"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 w:rsidRPr="00ED6EF7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1460" w:dyaOrig="320">
                <v:shape id="_x0000_i1134" type="#_x0000_t75" style="width:1in;height:16.1pt" o:ole="">
                  <v:imagedata r:id="rId251" o:title=""/>
                </v:shape>
                <o:OLEObject Type="Embed" ProgID="Equation.3" ShapeID="_x0000_i1134" DrawAspect="Content" ObjectID="_1442318847" r:id="rId252"/>
              </w:object>
            </w:r>
            <w:r w:rsidR="006322E3" w:rsidRPr="00ED6EF7">
              <w:t>,</w:t>
            </w:r>
          </w:p>
        </w:tc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D6EF7">
              <w:t>.</w:t>
            </w:r>
            <w:r w:rsidR="006322E3" w:rsidRPr="00ED6EF7">
              <w:rPr>
                <w:lang w:val="en-US"/>
              </w:rPr>
              <w:t>1</w:t>
            </w:r>
            <w:r w:rsidR="006322E3" w:rsidRPr="00ED6EF7">
              <w:t>3)</w:t>
            </w:r>
          </w:p>
        </w:tc>
      </w:tr>
    </w:tbl>
    <w:p w:rsidR="006322E3" w:rsidRPr="00982471" w:rsidRDefault="006322E3" w:rsidP="00B637E0"/>
    <w:p w:rsidR="006322E3" w:rsidRPr="00982471" w:rsidRDefault="006322E3" w:rsidP="00B637E0">
      <w:r w:rsidRPr="00982471">
        <w:t xml:space="preserve">где </w:t>
      </w:r>
      <w:r w:rsidR="00B637E0" w:rsidRPr="00B637E0">
        <w:rPr>
          <w:position w:val="-10"/>
        </w:rPr>
        <w:object w:dxaOrig="279" w:dyaOrig="320">
          <v:shape id="_x0000_i1135" type="#_x0000_t75" style="width:13.95pt;height:16.1pt" o:ole="">
            <v:imagedata r:id="rId253" o:title=""/>
          </v:shape>
          <o:OLEObject Type="Embed" ProgID="Equation.3" ShapeID="_x0000_i1135" DrawAspect="Content" ObjectID="_1442318848" r:id="rId254"/>
        </w:object>
      </w:r>
      <w:r w:rsidRPr="00982471">
        <w:t xml:space="preserve"> – цена прог</w:t>
      </w:r>
      <w:r w:rsidR="00227CB5">
        <w:t>раммного продукта,</w:t>
      </w:r>
    </w:p>
    <w:p w:rsidR="006322E3" w:rsidRPr="00982471" w:rsidRDefault="00D679F5" w:rsidP="00B637E0">
      <w:r w:rsidRPr="00B637E0">
        <w:rPr>
          <w:position w:val="-6"/>
        </w:rPr>
        <w:object w:dxaOrig="240" w:dyaOrig="279">
          <v:shape id="_x0000_i1136" type="#_x0000_t75" style="width:11.8pt;height:13.95pt" o:ole="">
            <v:imagedata r:id="rId255" o:title=""/>
          </v:shape>
          <o:OLEObject Type="Embed" ProgID="Equation.3" ShapeID="_x0000_i1136" DrawAspect="Content" ObjectID="_1442318849" r:id="rId256"/>
        </w:object>
      </w:r>
      <w:r w:rsidR="006322E3" w:rsidRPr="00982471">
        <w:t xml:space="preserve"> – себе</w:t>
      </w:r>
      <w:r w:rsidR="00227CB5">
        <w:t>стоимость программного продукта,</w:t>
      </w:r>
    </w:p>
    <w:p w:rsidR="006322E3" w:rsidRDefault="00D679F5" w:rsidP="00B637E0">
      <w:r w:rsidRPr="00B637E0">
        <w:rPr>
          <w:position w:val="-4"/>
        </w:rPr>
        <w:object w:dxaOrig="240" w:dyaOrig="260">
          <v:shape id="_x0000_i1137" type="#_x0000_t75" style="width:11.8pt;height:12.9pt" o:ole="">
            <v:imagedata r:id="rId257" o:title=""/>
          </v:shape>
          <o:OLEObject Type="Embed" ProgID="Equation.3" ShapeID="_x0000_i1137" DrawAspect="Content" ObjectID="_1442318850" r:id="rId258"/>
        </w:object>
      </w:r>
      <w:r w:rsidR="006322E3" w:rsidRPr="00982471">
        <w:t xml:space="preserve"> – рентабельность программного продукта.</w:t>
      </w:r>
    </w:p>
    <w:p w:rsidR="00B637E0" w:rsidRPr="00982471" w:rsidRDefault="00B637E0" w:rsidP="00B637E0"/>
    <w:p w:rsidR="006322E3" w:rsidRDefault="006322E3" w:rsidP="00B637E0">
      <w:r w:rsidRPr="00982471">
        <w:t>Рентабельность программного продукта примем</w:t>
      </w:r>
      <w:r w:rsidR="00B637E0">
        <w:t xml:space="preserve"> за </w:t>
      </w:r>
      <w:r w:rsidR="00D679F5" w:rsidRPr="00B637E0">
        <w:rPr>
          <w:position w:val="-4"/>
        </w:rPr>
        <w:object w:dxaOrig="240" w:dyaOrig="260">
          <v:shape id="_x0000_i1138" type="#_x0000_t75" style="width:11.8pt;height:12.9pt" o:ole="">
            <v:imagedata r:id="rId259" o:title=""/>
          </v:shape>
          <o:OLEObject Type="Embed" ProgID="Equation.3" ShapeID="_x0000_i1138" DrawAspect="Content" ObjectID="_1442318851" r:id="rId260"/>
        </w:object>
      </w:r>
      <w:r w:rsidR="00B637E0">
        <w:t xml:space="preserve"> </w:t>
      </w:r>
      <w:r w:rsidRPr="00982471">
        <w:t>=</w:t>
      </w:r>
      <w:r w:rsidR="00B637E0">
        <w:t xml:space="preserve"> </w:t>
      </w:r>
      <w:r w:rsidRPr="00982471">
        <w:t>20% = 0,2</w:t>
      </w:r>
      <w:r w:rsidR="00B637E0">
        <w:t>. По формуле (5</w:t>
      </w:r>
      <w:r w:rsidRPr="00982471">
        <w:t>.13) находим:</w:t>
      </w:r>
    </w:p>
    <w:p w:rsidR="00D679F5" w:rsidRDefault="00D679F5" w:rsidP="00B637E0"/>
    <w:p w:rsidR="006322E3" w:rsidRPr="00982471" w:rsidRDefault="00636CF5" w:rsidP="00B637E0">
      <w:r w:rsidRPr="00101C5F">
        <w:rPr>
          <w:position w:val="-10"/>
        </w:rPr>
        <w:object w:dxaOrig="3780" w:dyaOrig="340">
          <v:shape id="_x0000_i1139" type="#_x0000_t75" style="width:189.15pt;height:17.2pt" o:ole="">
            <v:imagedata r:id="rId261" o:title=""/>
          </v:shape>
          <o:OLEObject Type="Embed" ProgID="Equation.3" ShapeID="_x0000_i1139" DrawAspect="Content" ObjectID="_1442318852" r:id="rId262"/>
        </w:object>
      </w:r>
      <w:r w:rsidR="00D679F5">
        <w:t xml:space="preserve"> </w:t>
      </w:r>
      <w:r w:rsidR="006322E3" w:rsidRPr="00982471">
        <w:t>руб.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D679F5">
      <w:r w:rsidRPr="00982471">
        <w:lastRenderedPageBreak/>
        <w:t>Цена программного продукта с учетом НДС рассчитывается по формуле (</w:t>
      </w:r>
      <w:r w:rsidR="00D679F5">
        <w:t>5</w:t>
      </w:r>
      <w:r w:rsidRPr="00982471">
        <w:t>.14):</w:t>
      </w:r>
    </w:p>
    <w:p w:rsidR="006322E3" w:rsidRPr="00982471" w:rsidRDefault="006322E3" w:rsidP="00D679F5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980"/>
        <w:gridCol w:w="893"/>
      </w:tblGrid>
      <w:tr w:rsidR="006322E3" w:rsidRPr="00D679F5" w:rsidTr="00D679F5">
        <w:tc>
          <w:tcPr>
            <w:tcW w:w="0" w:type="auto"/>
            <w:vAlign w:val="center"/>
          </w:tcPr>
          <w:p w:rsidR="006322E3" w:rsidRPr="00D679F5" w:rsidRDefault="009E4FB5" w:rsidP="00D679F5">
            <w:pPr>
              <w:pStyle w:val="a4"/>
              <w:spacing w:line="360" w:lineRule="auto"/>
              <w:ind w:firstLine="0"/>
              <w:jc w:val="center"/>
            </w:pPr>
            <w:r w:rsidRPr="009E4FB5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1719" w:dyaOrig="360">
                <v:shape id="_x0000_i1140" type="#_x0000_t75" style="width:84.9pt;height:17.2pt" o:ole="">
                  <v:imagedata r:id="rId263" o:title=""/>
                </v:shape>
                <o:OLEObject Type="Embed" ProgID="Equation.3" ShapeID="_x0000_i1140" DrawAspect="Content" ObjectID="_1442318853" r:id="rId264"/>
              </w:object>
            </w:r>
            <w:r w:rsidR="006322E3" w:rsidRPr="00D679F5">
              <w:t>,</w:t>
            </w:r>
          </w:p>
        </w:tc>
        <w:tc>
          <w:tcPr>
            <w:tcW w:w="0" w:type="auto"/>
            <w:vAlign w:val="center"/>
          </w:tcPr>
          <w:p w:rsidR="006322E3" w:rsidRPr="00D679F5" w:rsidRDefault="00D679F5" w:rsidP="00D679F5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D679F5">
              <w:t>.</w:t>
            </w:r>
            <w:r w:rsidR="006322E3" w:rsidRPr="00D679F5">
              <w:rPr>
                <w:lang w:val="en-US"/>
              </w:rPr>
              <w:t>1</w:t>
            </w:r>
            <w:r w:rsidR="006322E3" w:rsidRPr="00D679F5">
              <w:t>4)</w:t>
            </w:r>
          </w:p>
        </w:tc>
      </w:tr>
    </w:tbl>
    <w:p w:rsidR="006322E3" w:rsidRPr="00982471" w:rsidRDefault="006322E3" w:rsidP="00D679F5"/>
    <w:p w:rsidR="006322E3" w:rsidRPr="00982471" w:rsidRDefault="006322E3" w:rsidP="00D679F5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42925" cy="335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9E4FB5" w:rsidRPr="009E4FB5">
        <w:rPr>
          <w:position w:val="-12"/>
        </w:rPr>
        <w:object w:dxaOrig="499" w:dyaOrig="360">
          <v:shape id="_x0000_i1141" type="#_x0000_t75" style="width:25.8pt;height:17.2pt" o:ole="">
            <v:imagedata r:id="rId266" o:title=""/>
          </v:shape>
          <o:OLEObject Type="Embed" ProgID="Equation.3" ShapeID="_x0000_i1141" DrawAspect="Content" ObjectID="_1442318854" r:id="rId267"/>
        </w:object>
      </w:r>
      <w:r w:rsidRPr="00982471">
        <w:t xml:space="preserve"> – ц</w:t>
      </w:r>
      <w:r w:rsidR="009E4FB5">
        <w:t>ена программного продукта с НДС,</w:t>
      </w:r>
    </w:p>
    <w:p w:rsidR="006322E3" w:rsidRPr="00982471" w:rsidRDefault="009E4FB5" w:rsidP="00D679F5">
      <w:r w:rsidRPr="009E4FB5">
        <w:rPr>
          <w:position w:val="-10"/>
        </w:rPr>
        <w:object w:dxaOrig="279" w:dyaOrig="320">
          <v:shape id="_x0000_i1142" type="#_x0000_t75" style="width:13.95pt;height:16.1pt" o:ole="">
            <v:imagedata r:id="rId268" o:title=""/>
          </v:shape>
          <o:OLEObject Type="Embed" ProgID="Equation.3" ShapeID="_x0000_i1142" DrawAspect="Content" ObjectID="_1442318855" r:id="rId269"/>
        </w:object>
      </w:r>
      <w:r>
        <w:t xml:space="preserve"> – цена программного продукта,</w:t>
      </w:r>
    </w:p>
    <w:p w:rsidR="006322E3" w:rsidRDefault="009E4FB5" w:rsidP="00D679F5">
      <w:r w:rsidRPr="009E4FB5">
        <w:rPr>
          <w:position w:val="-10"/>
        </w:rPr>
        <w:object w:dxaOrig="580" w:dyaOrig="320">
          <v:shape id="_x0000_i1143" type="#_x0000_t75" style="width:29pt;height:16.1pt" o:ole="">
            <v:imagedata r:id="rId270" o:title=""/>
          </v:shape>
          <o:OLEObject Type="Embed" ProgID="Equation.3" ShapeID="_x0000_i1143" DrawAspect="Content" ObjectID="_1442318856" r:id="rId271"/>
        </w:object>
      </w:r>
      <w:r>
        <w:t xml:space="preserve"> – составляет 20</w:t>
      </w:r>
      <w:r w:rsidR="006322E3" w:rsidRPr="00982471">
        <w:t>% от цены программного продукта.</w:t>
      </w:r>
    </w:p>
    <w:p w:rsidR="009E4FB5" w:rsidRPr="00982471" w:rsidRDefault="009E4FB5" w:rsidP="00D679F5"/>
    <w:p w:rsidR="006322E3" w:rsidRDefault="00C75B6E" w:rsidP="00D679F5">
      <w:r>
        <w:t>По формуле (5</w:t>
      </w:r>
      <w:r w:rsidR="006322E3" w:rsidRPr="00982471">
        <w:t>.14) вычисляется цена программного продукта с учетом НДС:</w:t>
      </w:r>
    </w:p>
    <w:p w:rsidR="006322E3" w:rsidRPr="00982471" w:rsidRDefault="006322E3" w:rsidP="00D679F5"/>
    <w:p w:rsidR="006322E3" w:rsidRPr="00982471" w:rsidRDefault="00926DCD" w:rsidP="00D679F5">
      <w:r w:rsidRPr="00636CF5">
        <w:rPr>
          <w:position w:val="-12"/>
        </w:rPr>
        <w:object w:dxaOrig="3640" w:dyaOrig="360">
          <v:shape id="_x0000_i1144" type="#_x0000_t75" style="width:180.55pt;height:17.2pt" o:ole="">
            <v:imagedata r:id="rId272" o:title=""/>
          </v:shape>
          <o:OLEObject Type="Embed" ProgID="Equation.3" ShapeID="_x0000_i1144" DrawAspect="Content" ObjectID="_1442318857" r:id="rId273"/>
        </w:object>
      </w:r>
      <w:r w:rsidR="00636CF5">
        <w:t xml:space="preserve"> </w:t>
      </w:r>
      <w:r w:rsidR="006322E3" w:rsidRPr="00982471">
        <w:t>руб.</w:t>
      </w:r>
    </w:p>
    <w:p w:rsidR="006322E3" w:rsidRDefault="006322E3" w:rsidP="00D679F5"/>
    <w:p w:rsidR="006322E3" w:rsidRPr="00982471" w:rsidRDefault="006322E3" w:rsidP="00D679F5">
      <w:r w:rsidRPr="00982471">
        <w:t>Итого, стоимость данного программного продукта на рынке будет с</w:t>
      </w:r>
      <w:r w:rsidRPr="00982471">
        <w:t>о</w:t>
      </w:r>
      <w:r w:rsidRPr="00982471">
        <w:t xml:space="preserve">ставлять </w:t>
      </w:r>
      <w:r w:rsidR="00636CF5">
        <w:t>35 721 160</w:t>
      </w:r>
      <w:r w:rsidRPr="00982471">
        <w:t xml:space="preserve"> руб.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6CF5" w:rsidRDefault="00636CF5" w:rsidP="00C6767C">
      <w:pPr>
        <w:widowControl w:val="0"/>
        <w:ind w:firstLine="0"/>
        <w:rPr>
          <w:rFonts w:cs="Times New Roman"/>
        </w:rPr>
      </w:pPr>
    </w:p>
    <w:p w:rsidR="003B2048" w:rsidRPr="00926DCD" w:rsidRDefault="00616F28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3B2048" w:rsidRPr="00926DCD">
        <w:rPr>
          <w:rFonts w:cs="Times New Roman"/>
          <w:b/>
          <w:sz w:val="32"/>
          <w:szCs w:val="32"/>
        </w:rPr>
        <w:t>5.3 Анализ эффективности внедрения программного сре</w:t>
      </w:r>
      <w:r w:rsidR="003B2048" w:rsidRPr="00926DCD">
        <w:rPr>
          <w:rFonts w:cs="Times New Roman"/>
          <w:b/>
          <w:sz w:val="32"/>
          <w:szCs w:val="32"/>
        </w:rPr>
        <w:t>д</w:t>
      </w:r>
      <w:r w:rsidR="003B2048" w:rsidRPr="00926DCD">
        <w:rPr>
          <w:rFonts w:cs="Times New Roman"/>
          <w:b/>
          <w:sz w:val="32"/>
          <w:szCs w:val="32"/>
        </w:rPr>
        <w:t>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В данный момент на рынке </w:t>
      </w:r>
      <w:r w:rsidR="00A34845">
        <w:rPr>
          <w:rFonts w:cs="Times New Roman"/>
        </w:rPr>
        <w:t>программного обеспечения</w:t>
      </w:r>
      <w:r w:rsidRPr="00926DCD">
        <w:rPr>
          <w:rFonts w:cs="Times New Roman"/>
        </w:rPr>
        <w:t xml:space="preserve"> очень большое количество программ для обмена сообщениями между пользователями, разв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тие которых не стоит на месте. Можно перечислить некоторые: ICQ, IRC, Skype, Jabber и др.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Если сравнивать продукт, который разработан в данном дипломном пр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екте, то можно выявить, что он в чем-то уступает, а в чем-то превосходит г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гантов рынка.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Например, ICQ и Skype требует активного подключения к интернету, для того чтобы пользователь мог авторизоваться, </w:t>
      </w:r>
      <w:r>
        <w:rPr>
          <w:rFonts w:cs="Times New Roman"/>
        </w:rPr>
        <w:t xml:space="preserve">разработанное приложение </w:t>
      </w:r>
      <w:r w:rsidRPr="00926DCD">
        <w:rPr>
          <w:rFonts w:cs="Times New Roman"/>
        </w:rPr>
        <w:t>может работать в локальной сети без использования Интернета, но так же сервер м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жет находиться на внешнем ресурсе, что позволит клиентам общаться из ра</w:t>
      </w:r>
      <w:r w:rsidRPr="00926DCD">
        <w:rPr>
          <w:rFonts w:cs="Times New Roman"/>
        </w:rPr>
        <w:t>з</w:t>
      </w:r>
      <w:r w:rsidRPr="00926DCD">
        <w:rPr>
          <w:rFonts w:cs="Times New Roman"/>
        </w:rPr>
        <w:t>ных локальных сетей. При использовании ICQ клиенту не приходится задум</w:t>
      </w:r>
      <w:r w:rsidRPr="00926DCD">
        <w:rPr>
          <w:rFonts w:cs="Times New Roman"/>
        </w:rPr>
        <w:t>ы</w:t>
      </w:r>
      <w:r w:rsidRPr="00926DCD">
        <w:rPr>
          <w:rFonts w:cs="Times New Roman"/>
        </w:rPr>
        <w:t>ваться о размещении серверной части, т.к. она находится на внешних ресурсах, это не всегда удобно, при сбое на данных ресурсах клиент остается без свя</w:t>
      </w:r>
      <w:r>
        <w:rPr>
          <w:rFonts w:cs="Times New Roman"/>
        </w:rPr>
        <w:t>зи</w:t>
      </w:r>
      <w:r w:rsidRPr="00926DCD">
        <w:rPr>
          <w:rFonts w:cs="Times New Roman"/>
        </w:rPr>
        <w:t>.</w:t>
      </w:r>
    </w:p>
    <w:p w:rsidR="003F34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У ICQ, Skype, IRC очень много разнообразных клиентов, в том числе и кроссплатформенных, что неоспоримо является плюсом данных проектов.</w:t>
      </w:r>
      <w:r>
        <w:rPr>
          <w:rFonts w:cs="Times New Roman"/>
        </w:rPr>
        <w:t xml:space="preserve"> Наше программное средство предназначено для работы в среде операционных </w:t>
      </w:r>
      <w:r>
        <w:rPr>
          <w:rFonts w:cs="Times New Roman"/>
        </w:rPr>
        <w:lastRenderedPageBreak/>
        <w:t xml:space="preserve">систем </w:t>
      </w:r>
      <w:r>
        <w:rPr>
          <w:rFonts w:cs="Times New Roman"/>
          <w:lang w:val="en-US"/>
        </w:rPr>
        <w:t>Windows</w:t>
      </w:r>
      <w:r w:rsidRPr="00926DCD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Однако использование </w:t>
      </w:r>
      <w:r w:rsidR="00F41AF5">
        <w:rPr>
          <w:rFonts w:cs="Times New Roman"/>
        </w:rPr>
        <w:t>кроссплатформенных</w:t>
      </w:r>
      <w:r>
        <w:rPr>
          <w:rFonts w:cs="Times New Roman"/>
        </w:rPr>
        <w:t xml:space="preserve"> средств разр</w:t>
      </w:r>
      <w:r>
        <w:rPr>
          <w:rFonts w:cs="Times New Roman"/>
        </w:rPr>
        <w:t>а</w:t>
      </w:r>
      <w:r w:rsidR="00F41AF5">
        <w:rPr>
          <w:rFonts w:cs="Times New Roman"/>
        </w:rPr>
        <w:t>ботки позволи</w:t>
      </w:r>
      <w:r>
        <w:rPr>
          <w:rFonts w:cs="Times New Roman"/>
        </w:rPr>
        <w:t xml:space="preserve">т </w:t>
      </w:r>
      <w:r w:rsidR="00F41AF5">
        <w:rPr>
          <w:rFonts w:cs="Times New Roman"/>
        </w:rPr>
        <w:t>быстро портировать его на другие платформы.</w:t>
      </w:r>
      <w:r w:rsidRPr="00926DCD">
        <w:rPr>
          <w:rFonts w:cs="Times New Roman"/>
        </w:rPr>
        <w:t xml:space="preserve"> </w:t>
      </w:r>
    </w:p>
    <w:p w:rsidR="003F34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Все перечисленные проекты не стоят на месте, развиваются, и это требует не</w:t>
      </w:r>
      <w:r w:rsidR="00F41AF5">
        <w:rPr>
          <w:rFonts w:cs="Times New Roman"/>
        </w:rPr>
        <w:t>малых средств на</w:t>
      </w:r>
      <w:r w:rsidRPr="00926DCD">
        <w:rPr>
          <w:rFonts w:cs="Times New Roman"/>
        </w:rPr>
        <w:t xml:space="preserve"> разви</w:t>
      </w:r>
      <w:r w:rsidR="00F41AF5">
        <w:rPr>
          <w:rFonts w:cs="Times New Roman"/>
        </w:rPr>
        <w:t>тие</w:t>
      </w:r>
      <w:r w:rsidRPr="00926DCD">
        <w:rPr>
          <w:rFonts w:cs="Times New Roman"/>
        </w:rPr>
        <w:t xml:space="preserve"> и в жесткой конкуренции, ко многим добавляют совсем ненужные функции и возможности, </w:t>
      </w:r>
      <w:r w:rsidR="00F41AF5">
        <w:rPr>
          <w:rFonts w:cs="Times New Roman"/>
        </w:rPr>
        <w:t>разработанное программное сре</w:t>
      </w:r>
      <w:r w:rsidR="00F41AF5">
        <w:rPr>
          <w:rFonts w:cs="Times New Roman"/>
        </w:rPr>
        <w:t>д</w:t>
      </w:r>
      <w:r w:rsidR="00F41AF5">
        <w:rPr>
          <w:rFonts w:cs="Times New Roman"/>
        </w:rPr>
        <w:t>ство</w:t>
      </w:r>
      <w:r w:rsidRPr="00926DCD">
        <w:rPr>
          <w:rFonts w:cs="Times New Roman"/>
        </w:rPr>
        <w:t xml:space="preserve"> содержит только необходимые функции и обладает малыми, но емкими возможностями, что позволяет существенно снизить затраты на разработку, с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 xml:space="preserve">провождение и обслуживание. </w:t>
      </w:r>
    </w:p>
    <w:p w:rsidR="00616F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После сравнения с гигантами рынка, можно сделать вывод, что данный проект будет выгоден как для малых предприятий</w:t>
      </w:r>
      <w:r w:rsidR="00FB415A">
        <w:rPr>
          <w:rFonts w:cs="Times New Roman"/>
        </w:rPr>
        <w:t>,</w:t>
      </w:r>
      <w:r w:rsidRPr="00926DCD">
        <w:rPr>
          <w:rFonts w:cs="Times New Roman"/>
        </w:rPr>
        <w:t xml:space="preserve"> так и для больших, причем расходы будут минимальными, что существенно повышает вероятность выбора этого продукта для использования.</w:t>
      </w:r>
    </w:p>
    <w:p w:rsidR="00616F28" w:rsidRDefault="00616F28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2048" w:rsidRPr="00616F28" w:rsidRDefault="00616F28" w:rsidP="00616F28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616F28">
        <w:rPr>
          <w:rFonts w:cs="Times New Roman"/>
          <w:b/>
          <w:sz w:val="32"/>
          <w:szCs w:val="32"/>
        </w:rPr>
        <w:lastRenderedPageBreak/>
        <w:t xml:space="preserve">6 ОХРАНА ТРУДА И ТЕХНИКА БЕЗОПАСНОСТИ </w:t>
      </w:r>
      <w:r>
        <w:rPr>
          <w:rFonts w:cs="Times New Roman"/>
          <w:b/>
          <w:sz w:val="32"/>
          <w:szCs w:val="32"/>
        </w:rPr>
        <w:br/>
      </w:r>
      <w:r w:rsidRPr="00616F28">
        <w:rPr>
          <w:rFonts w:cs="Times New Roman"/>
          <w:b/>
          <w:sz w:val="32"/>
          <w:szCs w:val="32"/>
        </w:rPr>
        <w:t>ПРИ РАБОТЕ НА ПЕРСОНАЛЬНОМ КОМПЬЮТЕРЕ</w:t>
      </w:r>
    </w:p>
    <w:p w:rsidR="00616F28" w:rsidRPr="00096CF1" w:rsidRDefault="00096CF1" w:rsidP="00616F28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616F28" w:rsidRPr="00096CF1">
        <w:rPr>
          <w:rFonts w:cs="Times New Roman"/>
          <w:b/>
          <w:sz w:val="32"/>
          <w:szCs w:val="32"/>
        </w:rPr>
        <w:t>6.1</w:t>
      </w:r>
      <w:r w:rsidRPr="00096CF1">
        <w:rPr>
          <w:rFonts w:cs="Times New Roman"/>
          <w:b/>
          <w:sz w:val="32"/>
          <w:szCs w:val="32"/>
        </w:rPr>
        <w:t> Общие требования безопасности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 работе с </w:t>
      </w:r>
      <w:r>
        <w:rPr>
          <w:rFonts w:cs="Times New Roman"/>
        </w:rPr>
        <w:t xml:space="preserve">персональным компьютером (далее </w:t>
      </w:r>
      <w:r w:rsidRPr="00096CF1">
        <w:rPr>
          <w:rFonts w:cs="Times New Roman"/>
        </w:rPr>
        <w:t>ПК</w:t>
      </w:r>
      <w:r>
        <w:rPr>
          <w:rFonts w:cs="Times New Roman"/>
        </w:rPr>
        <w:t>)</w:t>
      </w:r>
      <w:r w:rsidRPr="00096CF1">
        <w:rPr>
          <w:rFonts w:cs="Times New Roman"/>
        </w:rPr>
        <w:t xml:space="preserve"> допускаются работн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ки, не имеющие медицинских противопоказаний, прошедшие инструктаж по вопросам охраны труда, с группой по электробезопасности не ниже 1.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Женщины со времени установления беременности и в период кормления грудью к выполнению всех видов работ, связанных с использованием ПК, не допускаются.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на работников могут оказывать неблагоприятное во</w:t>
      </w:r>
      <w:r w:rsidRPr="00096CF1">
        <w:rPr>
          <w:rFonts w:cs="Times New Roman"/>
        </w:rPr>
        <w:t>з</w:t>
      </w:r>
      <w:r w:rsidRPr="00096CF1">
        <w:rPr>
          <w:rFonts w:cs="Times New Roman"/>
        </w:rPr>
        <w:t>действие следующие опасные и вредные производственные факторы: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электромагнитных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ионизирующих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статического электричества;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напряженность электростатического поля;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или пониженная ионизация воздуха;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яркость света;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прямая и отраженная блесткость;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повышенное значение напряжения в электрической цепи, замыкание к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торой может произойти через тело человека;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-</w:t>
      </w:r>
      <w:r>
        <w:rPr>
          <w:rFonts w:cs="Times New Roman"/>
        </w:rPr>
        <w:tab/>
      </w:r>
      <w:r w:rsidRPr="00096CF1">
        <w:rPr>
          <w:rFonts w:cs="Times New Roman"/>
        </w:rPr>
        <w:t xml:space="preserve"> статические перегрузки костно-мышечного аппарата и динамические л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кальные перегрузки мышц кистей рук;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перенапряжение зрительного анализатора;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умственное перенапряжение;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эмоциональные перегрузки;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монотонность труда.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 зависимости от условий труда, в которых применяются ПК, и характера работы на работников могут воздействовать также другие опасные и вредные производственные факторы.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Организация рабочего места с ПК должна учитывать требования безопа</w:t>
      </w:r>
      <w:r w:rsidRPr="00096CF1">
        <w:rPr>
          <w:rFonts w:cs="Times New Roman"/>
        </w:rPr>
        <w:t>с</w:t>
      </w:r>
      <w:r w:rsidRPr="00096CF1">
        <w:rPr>
          <w:rFonts w:cs="Times New Roman"/>
        </w:rPr>
        <w:t>ности, удобство положения, движений и действий работника.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стол с учетом характера выполняемой работы должен иметь д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статочный размер для рационального размещения монитора (дисплея), клави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туры, другого используемого оборудования и документов, поверхность, обл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дающую низкой отражающей способностью.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Клавиатура располагается на поверхности стола таким образом, чтобы </w:t>
      </w:r>
      <w:r w:rsidRPr="00096CF1">
        <w:rPr>
          <w:rFonts w:cs="Times New Roman"/>
        </w:rPr>
        <w:lastRenderedPageBreak/>
        <w:t>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Чтобы обеспечивалось удобство зрительного наблюдения, быстрое и то</w:t>
      </w:r>
      <w:r w:rsidRPr="00096CF1">
        <w:rPr>
          <w:rFonts w:cs="Times New Roman"/>
        </w:rPr>
        <w:t>ч</w:t>
      </w:r>
      <w:r w:rsidRPr="00096CF1">
        <w:rPr>
          <w:rFonts w:cs="Times New Roman"/>
        </w:rPr>
        <w:t>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- 15° вниз от горизонтали).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</w:t>
      </w:r>
      <w:r w:rsidRPr="00096CF1">
        <w:rPr>
          <w:rFonts w:cs="Times New Roman"/>
        </w:rPr>
        <w:t>в</w:t>
      </w:r>
      <w:r w:rsidRPr="00096CF1">
        <w:rPr>
          <w:rFonts w:cs="Times New Roman"/>
        </w:rPr>
        <w:t>лять не менее 500 мм (оптимальное 600-700 мм).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Применяемые подвижные подставки для документов (пюпитры) разм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щаются в одной плоскости и на одной высоте с экраном.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стул (кресло) должен быть устойчивым, место сидения должно регулироваться по высоте, а спинка сиденья -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цию.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тех, кому это удобно, предусматривается подставка для ног.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Рабочее место размещается таким образом, чтобы естественный свет п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дал сбоку (желательно слева).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яркости в поле зрения при естественном освещении пр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меняются регулируемые жалюзи, плотные шторы.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Светильники общего и местного освещения должны создавать нормал</w:t>
      </w:r>
      <w:r w:rsidRPr="00096CF1">
        <w:rPr>
          <w:rFonts w:cs="Times New Roman"/>
        </w:rPr>
        <w:t>ь</w:t>
      </w:r>
      <w:r w:rsidRPr="00096CF1">
        <w:rPr>
          <w:rFonts w:cs="Times New Roman"/>
        </w:rPr>
        <w:t>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бочего документа должна составлять 300-500 люкс.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Возможные мешающие отражения и отблески на экране монитора и др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рядном размещении рабочих столов расположение экранов видеом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ниторов навстречу друг другу из-за их взаимного отражения не допускается.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обеспечения безопасности работников на соседних рабочих местах расстояние между рабочими столами с мониторами (в направление тыла п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верхности одного монитора и экрана другого монитора) должно быть не менее 2,0 м, а расстояние между боковыми поверхностями мониторов - не менее 1,2 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уровня напряженности электростатического поля при необходимости применяются экранные защитные фильтры.</w:t>
      </w:r>
      <w:r>
        <w:rPr>
          <w:rFonts w:cs="Times New Roman"/>
        </w:rPr>
        <w:t xml:space="preserve"> </w:t>
      </w:r>
      <w:r w:rsidRPr="00096CF1">
        <w:rPr>
          <w:rFonts w:cs="Times New Roman"/>
        </w:rPr>
        <w:t>При эксплуатации защитный фильтр должен быть плотно установлен на экране монитора и зазе</w:t>
      </w:r>
      <w:r w:rsidRPr="00096CF1">
        <w:rPr>
          <w:rFonts w:cs="Times New Roman"/>
        </w:rPr>
        <w:t>м</w:t>
      </w:r>
      <w:r w:rsidRPr="00096CF1">
        <w:rPr>
          <w:rFonts w:cs="Times New Roman"/>
        </w:rPr>
        <w:t>лен.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096CF1">
        <w:rPr>
          <w:rFonts w:cs="Times New Roman"/>
        </w:rPr>
        <w:t>Для обеспечения оптимальных параметров микроклимата проводятся р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гулярное в течение дня проветривание и ежедневная влажная уборка помещ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 xml:space="preserve">ний, используются </w:t>
      </w:r>
      <w:r>
        <w:rPr>
          <w:rFonts w:cs="Times New Roman"/>
        </w:rPr>
        <w:t>увлажнители воздуха.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обеспечивается доступ работников к первичным 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ствам пожаротушения, аптечкам первой медицинской помощи.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Работники при работе с ПК с учетом воздействующих на них опасных и вредных производственных факторов обеспечиваются средствами индивид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альной защиты в соответствии с типовыми отраслевыми нормами для соотве</w:t>
      </w:r>
      <w:r w:rsidRPr="00096CF1">
        <w:rPr>
          <w:rFonts w:cs="Times New Roman"/>
        </w:rPr>
        <w:t>т</w:t>
      </w:r>
      <w:r w:rsidRPr="00096CF1">
        <w:rPr>
          <w:rFonts w:cs="Times New Roman"/>
        </w:rPr>
        <w:t>ствующих профессий и должностей.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работники обязаны: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соблюдать режим труда и отдыха, установленный законодательством, правилами внутреннего трудового распорядка организации, трудовую дисц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плину, выполнять требования охраны труда, правил личной гигиены;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курить только в специально предназначенных для курения местах;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знать приемы оказания первой помощи при несчастных случаях на пр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изводстве;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о неисправности оборудования и других замечаниях по работе с ПК с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общать непосредственному руководителю или лицам, осуществляющим техн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ческое обслуживание оборудования.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Не допускается: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устанавливать системный блок в закрытых объемах мебели, непосре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ственно на полу;</w:t>
      </w:r>
    </w:p>
    <w:p w:rsidR="00616F28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использовать для подключения ПК розетки, удлинители, не оснащенные заземляющим контактом (шиной).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096CF1">
        <w:rPr>
          <w:rFonts w:cs="Times New Roman"/>
          <w:b/>
          <w:sz w:val="32"/>
          <w:szCs w:val="32"/>
        </w:rPr>
        <w:t>6.2 Требования безопасности перед началом работы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Перед началом работы с ПК работник обязан: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="00096CF1" w:rsidRPr="00096CF1">
        <w:rPr>
          <w:rFonts w:cs="Times New Roman"/>
        </w:rPr>
        <w:t>роветрить рабочее помещение;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П</w:t>
      </w:r>
      <w:r w:rsidR="00096CF1" w:rsidRPr="00096CF1">
        <w:rPr>
          <w:rFonts w:cs="Times New Roman"/>
        </w:rPr>
        <w:t>роверить: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устойчивость положения оборудования на рабочем столе;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отсутствие видимых повреждений оборудования, дискет в диск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воде системного блока;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и целостность питающих и соединительных кабелей, разъемов и штепсельных соединений, защитного заземления (зануления);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мебели.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О</w:t>
      </w:r>
      <w:r w:rsidR="00096CF1" w:rsidRPr="00096CF1">
        <w:rPr>
          <w:rFonts w:cs="Times New Roman"/>
        </w:rPr>
        <w:t>трегулировать: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положение стола, стула (кресла), подставки для ног, клавиатуры, экрана монитора;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освещенность на рабочем месте. При необходимости включить местное освещение;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>4.</w:t>
      </w:r>
      <w:r>
        <w:rPr>
          <w:rFonts w:cs="Times New Roman"/>
        </w:rPr>
        <w:t> П</w:t>
      </w:r>
      <w:r w:rsidR="00096CF1" w:rsidRPr="00096CF1">
        <w:rPr>
          <w:rFonts w:cs="Times New Roman"/>
        </w:rPr>
        <w:t>ротереть поверхность экрана монитора, защитного фильтра (при его наличии) сухой мягкой тканевой салфеткой;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5. У</w:t>
      </w:r>
      <w:r w:rsidR="00096CF1" w:rsidRPr="00096CF1">
        <w:rPr>
          <w:rFonts w:cs="Times New Roman"/>
        </w:rPr>
        <w:t>бедиться в отсутствии отражений на экране монитора, встречного светового потока;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6. В</w:t>
      </w:r>
      <w:r w:rsidR="00096CF1" w:rsidRPr="00096CF1">
        <w:rPr>
          <w:rFonts w:cs="Times New Roman"/>
        </w:rPr>
        <w:t>ключить оборудование ПК в электрическую сеть, соблюдая следу</w:t>
      </w:r>
      <w:r w:rsidR="00096CF1" w:rsidRPr="00096CF1">
        <w:rPr>
          <w:rFonts w:cs="Times New Roman"/>
        </w:rPr>
        <w:t>ю</w:t>
      </w:r>
      <w:r w:rsidR="00096CF1" w:rsidRPr="00096CF1">
        <w:rPr>
          <w:rFonts w:cs="Times New Roman"/>
        </w:rPr>
        <w:t>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>Запрещается приступать к работе при: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выраженном дрожании изображения на мониторе;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обнаружении неисправности оборудования;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наличии поврежденных кабелей или проводов, разъемов, штепсельных соединений;</w:t>
      </w:r>
    </w:p>
    <w:p w:rsid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отсутствии или неисправности защитного заземления (зануления) об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рудования.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6.3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при выполнении</w:t>
      </w:r>
      <w:r w:rsidRPr="006842A1">
        <w:rPr>
          <w:rFonts w:cs="Times New Roman"/>
          <w:b/>
          <w:sz w:val="32"/>
          <w:szCs w:val="32"/>
        </w:rPr>
        <w:t xml:space="preserve"> работ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Во время работы с ПК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требования охраны труда, установленные настоящей И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струкцией;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содержать в порядке и чистоте свое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держать открытыми вентиляционные отверстия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оптимальное расстояние от экрана монитора до глаз.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Работу за экраном монитора следует периодически прерывать на регл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ментированные перерывы, которые устанавливаются для обеспечения работ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способности и сохранения здоровья, или заменять другой работой с целью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кращения рабочей нагрузки у экрана.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6842A1">
        <w:rPr>
          <w:rFonts w:cs="Times New Roman"/>
        </w:rPr>
        <w:t>Время регламентированных перерывов в течение рабочего дня (смены) устанавливается в зависимости от его (ее) продолжительности, вида и катег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рии трудовой деятельности.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8-часовой рабочей смене и работе с ПК регламентированные пер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рывы устанавливаются: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 категории работ через 2 часа от начала рабочей смены и через 2 ч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са после обеденного перерыва продолжительностью 15 минут каждый;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 категории работ через 2 часа от начала рабочей смены и через 1,5-2 часа после обеденного перерыва продолжительностью 15 минут каждый или продолжительностью 10 минут каждый час работы;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III категории работ через 1,5-2 часа от начала рабочей смены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Продолжительность непрерывной работы с ПК без регламентированного перерыва не должна превышать 2 часов.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сердечно-сосудистой, дыхательной с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стем, а также мышц плечевого пояса, рук, спины, шеи и ног целесообразно в</w:t>
      </w:r>
      <w:r w:rsidRPr="006842A1">
        <w:rPr>
          <w:rFonts w:cs="Times New Roman"/>
        </w:rPr>
        <w:t>ы</w:t>
      </w:r>
      <w:r w:rsidRPr="006842A1">
        <w:rPr>
          <w:rFonts w:cs="Times New Roman"/>
        </w:rPr>
        <w:t>полнять комплексы упражнений</w:t>
      </w:r>
      <w:r>
        <w:rPr>
          <w:rFonts w:cs="Times New Roman"/>
        </w:rPr>
        <w:t>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Работникам с высоким уровнем напряженности труда во время регламе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тированных перерывов и в конце рабочего дня показана психологическая ра</w:t>
      </w:r>
      <w:r w:rsidRPr="006842A1">
        <w:rPr>
          <w:rFonts w:cs="Times New Roman"/>
        </w:rPr>
        <w:t>з</w:t>
      </w:r>
      <w:r w:rsidRPr="006842A1">
        <w:rPr>
          <w:rFonts w:cs="Times New Roman"/>
        </w:rPr>
        <w:t>грузка в специально оборудованных комнатах психологической разгрузки.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С целью уменьшения отрицательного влияния монотонности необходимо применять чередование операций.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текстовой информацией следует отдавать предпочтение ф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зиологически наиболее оптимальному режиму представления черных символов на белом фоне.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</w:t>
      </w:r>
      <w:r w:rsidRPr="006842A1">
        <w:rPr>
          <w:rFonts w:cs="Times New Roman"/>
        </w:rPr>
        <w:t>т</w:t>
      </w:r>
      <w:r w:rsidRPr="006842A1">
        <w:rPr>
          <w:rFonts w:cs="Times New Roman"/>
        </w:rPr>
        <w:t>ся все активные задачи и оборудование выключается.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ПК не разрешается: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включенном питании прикасаться к панелям с разъемами оборуд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вания, разъемами питающих и соединительных кабелей, экрану монитора;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загромождать верхние панели оборудования, рабочее место бумагами, посторонними предметами;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переключения, отключение питания во время выполнения активной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попадание влаги на поверхность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включать сильно охлажденное (принесенное с улицы в зимнее время) </w:t>
      </w:r>
      <w:r w:rsidRPr="006842A1">
        <w:rPr>
          <w:rFonts w:cs="Times New Roman"/>
        </w:rPr>
        <w:lastRenderedPageBreak/>
        <w:t>оборудование;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самостоятельно вскрытие и ремонт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вытирать пыль на включенном оборудовании;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нахождение вблизи оборудования посторонних лиц.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6.4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в аварийных ситуациях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аварийных (экстремальных) ситуациях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Pr="006842A1">
        <w:rPr>
          <w:rFonts w:cs="Times New Roman"/>
        </w:rPr>
        <w:t>ри повреждении оборудования, кабелей, проводов, неисправности з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земления, появлении запаха гари, возникновении необычного шума и других неисправностях немедленно отключить электропитание оборудования и соо</w:t>
      </w:r>
      <w:r w:rsidRPr="006842A1">
        <w:rPr>
          <w:rFonts w:cs="Times New Roman"/>
        </w:rPr>
        <w:t>б</w:t>
      </w:r>
      <w:r w:rsidRPr="006842A1">
        <w:rPr>
          <w:rFonts w:cs="Times New Roman"/>
        </w:rPr>
        <w:t>щить о случившемся непосредственному руководителю и лицу, осуществля</w:t>
      </w:r>
      <w:r w:rsidRPr="006842A1">
        <w:rPr>
          <w:rFonts w:cs="Times New Roman"/>
        </w:rPr>
        <w:t>ю</w:t>
      </w:r>
      <w:r w:rsidRPr="006842A1">
        <w:rPr>
          <w:rFonts w:cs="Times New Roman"/>
        </w:rPr>
        <w:t>щему техническое обслуживание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6842A1">
        <w:rPr>
          <w:rFonts w:cs="Times New Roman"/>
        </w:rPr>
        <w:t>В случае сбоя в работе оборудования ПК или программного обеспеч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ния вызвать специалиста организации, осуществляющего техническое обсл</w:t>
      </w:r>
      <w:r w:rsidRPr="006842A1">
        <w:rPr>
          <w:rFonts w:cs="Times New Roman"/>
        </w:rPr>
        <w:t>у</w:t>
      </w:r>
      <w:r w:rsidRPr="006842A1">
        <w:rPr>
          <w:rFonts w:cs="Times New Roman"/>
        </w:rPr>
        <w:t>живание данного оборудования, для устранения неполадок;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6842A1">
        <w:rPr>
          <w:rFonts w:cs="Times New Roman"/>
        </w:rPr>
        <w:t>.</w:t>
      </w:r>
      <w:r>
        <w:rPr>
          <w:rFonts w:cs="Times New Roman"/>
        </w:rPr>
        <w:t> </w:t>
      </w:r>
      <w:r w:rsidRPr="006842A1">
        <w:rPr>
          <w:rFonts w:cs="Times New Roman"/>
        </w:rPr>
        <w:t>При возгорании электропроводки, оборудования и тому подобных пр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исшествиях отключить электропитание и принять меры по тушению пожара с помощью имеющихся первичных средств пожаротушения, сообщить о прои</w:t>
      </w:r>
      <w:r w:rsidRPr="006842A1">
        <w:rPr>
          <w:rFonts w:cs="Times New Roman"/>
        </w:rPr>
        <w:t>с</w:t>
      </w:r>
      <w:r w:rsidRPr="006842A1">
        <w:rPr>
          <w:rFonts w:cs="Times New Roman"/>
        </w:rPr>
        <w:t>шедшем непосредственному руководителю. Применение воды и пенных огн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тушителей для тушения находящегося под напряжением электрооборудования недопустимо. Для этих целей используются углекислотные огнетушители.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случае внезапного ухудшения здоровья (усиления сердцебиения, поя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несчастном случае на производстве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быстро применять меры по предотвращению воздействия на потерпе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шего травмирующих факторов, оказанию потерпевшему первой помощи, выз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ву на место происшествия медицинских работников или доставке потерпевшего в организацию здравоохранения;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сообщить о происшествии руководителю.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6.5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по окончании работы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По окончании работы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корректно закрыть все активные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</w:t>
      </w:r>
      <w:r w:rsidRPr="006842A1">
        <w:rPr>
          <w:rFonts w:cs="Times New Roman"/>
        </w:rPr>
        <w:t xml:space="preserve"> при наличии дискеты в дисководе извлечь ее;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системного блока;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всех периферийных устройств;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блок бесперебойного питания;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стабилизатор напряжения (если он используется);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питающий кабель от сети;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осмотреть и привести в порядок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 неисправности оборудования и других замечаний по работе с ПК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общить непосредственному руководителю или лицам, осуществляющим техн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ческое обслуживание оборудования;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необходимости вымыть с мылом руки.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F3A54">
        <w:rPr>
          <w:rFonts w:cs="Times New Roman"/>
          <w:b/>
          <w:sz w:val="32"/>
          <w:szCs w:val="32"/>
        </w:rPr>
        <w:t>6.6 Время регламентированных перерывов в течение раб</w:t>
      </w:r>
      <w:r w:rsidRPr="00BF3A54">
        <w:rPr>
          <w:rFonts w:cs="Times New Roman"/>
          <w:b/>
          <w:sz w:val="32"/>
          <w:szCs w:val="32"/>
        </w:rPr>
        <w:t>о</w:t>
      </w:r>
      <w:r w:rsidRPr="00BF3A54">
        <w:rPr>
          <w:rFonts w:cs="Times New Roman"/>
          <w:b/>
          <w:sz w:val="32"/>
          <w:szCs w:val="32"/>
        </w:rPr>
        <w:t>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Установлены следующие виды трудовой деятельности: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А — работа по считыванию информации с экрана ПК с предвар</w:t>
      </w:r>
      <w:r w:rsidRPr="00BF3A54">
        <w:rPr>
          <w:rFonts w:cs="Times New Roman"/>
        </w:rPr>
        <w:t>и</w:t>
      </w:r>
      <w:r w:rsidRPr="00BF3A54">
        <w:rPr>
          <w:rFonts w:cs="Times New Roman"/>
        </w:rPr>
        <w:t>тельным запросом;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Б — работа по вводу информации;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В — творческая работа в режиме диалога с ПК.</w:t>
      </w:r>
    </w:p>
    <w:p w:rsid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При выполнении в течение рабочего дня работ, относящихся к разным группам, за основную работу с ПК следует принимать такую, которая занимает не менее 50% времени в течение рабочего дня (смены).</w:t>
      </w:r>
      <w:r w:rsidR="00C81F93">
        <w:rPr>
          <w:rFonts w:cs="Times New Roman"/>
        </w:rPr>
        <w:t xml:space="preserve"> </w:t>
      </w:r>
      <w:r w:rsidR="00C81F93" w:rsidRPr="00C81F93">
        <w:rPr>
          <w:rFonts w:cs="Times New Roman"/>
        </w:rPr>
        <w:t>Время регламентир</w:t>
      </w:r>
      <w:r w:rsidR="00C81F93" w:rsidRPr="00C81F93">
        <w:rPr>
          <w:rFonts w:cs="Times New Roman"/>
        </w:rPr>
        <w:t>о</w:t>
      </w:r>
      <w:r w:rsidR="00C81F93" w:rsidRPr="00C81F93">
        <w:rPr>
          <w:rFonts w:cs="Times New Roman"/>
        </w:rPr>
        <w:t>ванных перерывов в течение рабочего дня</w:t>
      </w:r>
      <w:r w:rsidR="00C81F93">
        <w:rPr>
          <w:rFonts w:cs="Times New Roman"/>
        </w:rPr>
        <w:t xml:space="preserve"> приведено в таблице 6.1.</w:t>
      </w:r>
    </w:p>
    <w:p w:rsidR="00BF3A54" w:rsidRPr="00C81F93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 xml:space="preserve">Таблица 6.1 </w:t>
      </w:r>
      <w:r w:rsidR="00C81F93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BF3A54">
        <w:rPr>
          <w:rFonts w:cs="Times New Roman"/>
        </w:rPr>
        <w:t>Время регламентированных перерывов в течение рабочего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419"/>
        <w:gridCol w:w="1866"/>
        <w:gridCol w:w="1643"/>
      </w:tblGrid>
      <w:tr w:rsidR="00BF3A54" w:rsidRPr="00BF3A54" w:rsidTr="00BF3A54">
        <w:trPr>
          <w:trHeight w:val="862"/>
        </w:trPr>
        <w:tc>
          <w:tcPr>
            <w:tcW w:w="1642" w:type="dxa"/>
            <w:vMerge w:val="restart"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Категория работы с ПК</w:t>
            </w:r>
          </w:p>
        </w:tc>
        <w:tc>
          <w:tcPr>
            <w:tcW w:w="4703" w:type="dxa"/>
            <w:gridSpan w:val="3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Уровень нагрузки за рабочую смену при видах работ с ПК</w:t>
            </w:r>
          </w:p>
        </w:tc>
        <w:tc>
          <w:tcPr>
            <w:tcW w:w="3509" w:type="dxa"/>
            <w:gridSpan w:val="2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Суммарное время регламент</w:t>
            </w:r>
            <w:r w:rsidRPr="00BF3A54">
              <w:rPr>
                <w:rFonts w:cs="Times New Roman"/>
                <w:sz w:val="24"/>
                <w:szCs w:val="24"/>
              </w:rPr>
              <w:t>и</w:t>
            </w:r>
            <w:r w:rsidRPr="00BF3A54">
              <w:rPr>
                <w:rFonts w:cs="Times New Roman"/>
                <w:sz w:val="24"/>
                <w:szCs w:val="24"/>
              </w:rPr>
              <w:t>рованных перерывов, минут</w:t>
            </w:r>
          </w:p>
        </w:tc>
      </w:tr>
      <w:tr w:rsidR="00BF3A54" w:rsidRPr="00BF3A54" w:rsidTr="00BF3A54">
        <w:trPr>
          <w:trHeight w:val="1327"/>
        </w:trPr>
        <w:tc>
          <w:tcPr>
            <w:tcW w:w="1642" w:type="dxa"/>
            <w:vMerge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группа А,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группа Б,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группа В, часов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8-часовой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смене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12-часовой смене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15000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30000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дo 4,0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BF3A54" w:rsidRPr="00BF3A54" w:rsidTr="00BF3A54">
        <w:trPr>
          <w:trHeight w:val="448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120</w:t>
            </w:r>
          </w:p>
        </w:tc>
      </w:tr>
    </w:tbl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5A3B05" w:rsidRDefault="005A3B05" w:rsidP="005A3B05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ab/>
      </w:r>
      <w:r w:rsidRPr="005A3B05">
        <w:rPr>
          <w:rFonts w:cs="Times New Roman"/>
          <w:b/>
          <w:sz w:val="32"/>
          <w:szCs w:val="32"/>
        </w:rPr>
        <w:t>6.7 Комплексы упражнений для глаз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Упражнения выполняются сидя или стоя, отвернувшись от экрана, при ритмичном дыхании с максимальной амплитудой движения глаз.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1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сильно напрягая глазные мышцы. На счет 1-6 раскрыть глаза, расслабив мышцы глаз,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переносицу и задержать взор. До усталости глаза не доводить. На счет 1-6 открыть глаза,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5A3B05">
        <w:rPr>
          <w:rFonts w:cs="Times New Roman"/>
        </w:rPr>
        <w:t>На счет 1-4, не поворачивая головы, посмотреть направо и зафиксир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вать взгляд. На счет 1-6 посмотреть прямо вдаль. Аналогичным образом пров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дятся упражнения, но с фиксацией взгляда влево, вверх и вниз.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Pr="005A3B05">
        <w:rPr>
          <w:rFonts w:cs="Times New Roman"/>
        </w:rPr>
        <w:t>Быстро перевести взгляд по диагонали: направо вверх - налево вниз. Посмотреть прямо вдаль; затем налево - вверх, направо - вниз и посмотреть вдаль. Повторить 4-5 раз.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2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не напрягая глазные мышцы. На счет 1-6 широко раскрыть глаза и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кончик носа. На счет 1-6 перевести взгляд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5A3B05">
        <w:rPr>
          <w:rFonts w:cs="Times New Roman"/>
        </w:rPr>
        <w:t>Не поворачивая головы (голова прямо), делать медленно круговые движения глазами вверх - вправо - вниз - влево и в обратную сторону: вверх - влево - вниз - вправо. Затем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4.</w:t>
      </w:r>
      <w:r>
        <w:rPr>
          <w:rFonts w:cs="Times New Roman"/>
        </w:rPr>
        <w:t> </w:t>
      </w:r>
      <w:r w:rsidRPr="005A3B05">
        <w:rPr>
          <w:rFonts w:cs="Times New Roman"/>
        </w:rPr>
        <w:t>На счет 1-4, не поворачивая головы, перевести взгляд с фиксацией его вверх, на счет 1-6 прямо. Аналогичным образом проводится упражнение с фи</w:t>
      </w:r>
      <w:r w:rsidRPr="005A3B05">
        <w:rPr>
          <w:rFonts w:cs="Times New Roman"/>
        </w:rPr>
        <w:t>к</w:t>
      </w:r>
      <w:r w:rsidRPr="005A3B05">
        <w:rPr>
          <w:rFonts w:cs="Times New Roman"/>
        </w:rPr>
        <w:t>сацией взгляда вниз - прямо, вправо - прямо, влево - прямо. Проделать движ</w:t>
      </w:r>
      <w:r w:rsidRPr="005A3B05">
        <w:rPr>
          <w:rFonts w:cs="Times New Roman"/>
        </w:rPr>
        <w:t>е</w:t>
      </w:r>
      <w:r w:rsidRPr="005A3B05">
        <w:rPr>
          <w:rFonts w:cs="Times New Roman"/>
        </w:rPr>
        <w:t>ние по диагонали в одну и другую стороны с переводом глаз на счет 1-6 прямо.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3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Голову держать прямо. Поморгать, не напрягая глазные мышцы.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A6B1B">
        <w:rPr>
          <w:rFonts w:cs="Times New Roman"/>
        </w:rPr>
        <w:t>2. </w:t>
      </w:r>
      <w:r w:rsidRPr="005A3B05">
        <w:rPr>
          <w:rFonts w:cs="Times New Roman"/>
        </w:rPr>
        <w:t xml:space="preserve">Не поворачивая головы (голова прямо) с закрытыми глазами, на счет </w:t>
      </w:r>
      <w:r>
        <w:rPr>
          <w:rFonts w:cs="Times New Roman"/>
        </w:rPr>
        <w:br/>
      </w:r>
      <w:r w:rsidRPr="005A3B05">
        <w:rPr>
          <w:rFonts w:cs="Times New Roman"/>
        </w:rPr>
        <w:t>1-4 посмотреть направо, затем налево, на счет 1-6 прямо. На счет 1-4 поднять глаза вверх, опустить вниз, на счет 1-6 перевести взгляд прямо. Повторить 4-5 раз.</w:t>
      </w:r>
    </w:p>
    <w:p w:rsidR="005A3B05" w:rsidRP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3. </w:t>
      </w:r>
      <w:r w:rsidR="005A3B05" w:rsidRPr="005A3B05">
        <w:rPr>
          <w:rFonts w:cs="Times New Roman"/>
        </w:rPr>
        <w:t>На счет 1-4 посмотреть на указательный палец, удаленный от глаз на расстояние 25-30 см. На счет 1-6 перевести взгляд вдаль. Повторить 4-5 раз.</w:t>
      </w:r>
    </w:p>
    <w:p w:rsid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="005A3B05" w:rsidRPr="005A3B05">
        <w:rPr>
          <w:rFonts w:cs="Times New Roman"/>
        </w:rPr>
        <w:t>В среднем темпе проделать 3-4 круговых движения в правую сторону, столько же в левую сторону и, расслабив глазные мышцы, посмотреть вдаль. Повторить 1-2 раза.</w:t>
      </w: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465D71">
        <w:rPr>
          <w:rFonts w:cs="Times New Roman"/>
          <w:b/>
          <w:sz w:val="32"/>
          <w:szCs w:val="32"/>
        </w:rPr>
        <w:t>6.8 Комплексы гимнастических упражнений</w:t>
      </w: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1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</w:t>
      </w:r>
      <w:r>
        <w:rPr>
          <w:rFonts w:cs="Times New Roman"/>
        </w:rPr>
        <w:t> </w:t>
      </w:r>
      <w:r w:rsidRPr="00465D71">
        <w:rPr>
          <w:rFonts w:cs="Times New Roman"/>
        </w:rPr>
        <w:t>Исходное положение (далее – И.п.) – стоя, ноги на ширине плеч, руки вдоль туловища (далее – основная стойка). На счет 1-2 – встать на носки, руки вверх наружу, потянуться за руками. На счет 3-4 – руки дугами в стороны и вниз, расслабленно скрестить перед грудью, голову наклонить вперед.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465D71">
        <w:rPr>
          <w:rFonts w:cs="Times New Roman"/>
        </w:rPr>
        <w:t>И.п. – стойка ноги врозь, руки вперед. На счет 1 – поворот туловища направо, мах левой рукой вправо, правой назад за спину. На счет 2 – И.п. На счет 3-4 – то же в другую сторону. Упражнения выполняются размашисто, д</w:t>
      </w:r>
      <w:r w:rsidRPr="00465D71">
        <w:rPr>
          <w:rFonts w:cs="Times New Roman"/>
        </w:rPr>
        <w:t>и</w:t>
      </w:r>
      <w:r w:rsidRPr="00465D71">
        <w:rPr>
          <w:rFonts w:cs="Times New Roman"/>
        </w:rPr>
        <w:t>намично. Повторить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основная стойка. На счет 1 – согнуть правую ногу, вперед и, о</w:t>
      </w:r>
      <w:r w:rsidRPr="00465D71">
        <w:rPr>
          <w:rFonts w:cs="Times New Roman"/>
        </w:rPr>
        <w:t>б</w:t>
      </w:r>
      <w:r w:rsidRPr="00465D71">
        <w:rPr>
          <w:rFonts w:cs="Times New Roman"/>
        </w:rPr>
        <w:t>хватив голень руками, притянуть ногу к животу. На счет 2 – приставить ногу, руки вверх наружу. На счет 3-4 – то же другой ногой.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2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1-2 – дугами вовнутрь два круга руками в лицевой плоскости. На счет 3-4 – то же, но круги наружу.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правую руку вперед, левую на пояс. На счет 1-3 – круг правой рукой вниз в боковой плоскости с поворотом туловища направо. На счет 4 – заканчивая круг, правую руку на пояс, левую вперед. То же в другую сторону.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с шагом вправо, руки в стороны. На счет 2-3 два пружинящих наклона вправо. Руки на поясе. На счет 4 – И.п. На счет 1-4 – то же влево. Повторить 4-6 раз в каждую сторону. Темп средний.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3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стойка ноги врозь. На счет 1 – руки назад. На счет 2-3 – руки в стороны и вверх, встать на носки, на счет 4 – расслабляя плечевой пояс, руки </w:t>
      </w:r>
      <w:r w:rsidRPr="00465D71">
        <w:rPr>
          <w:rFonts w:cs="Times New Roman"/>
        </w:rPr>
        <w:lastRenderedPageBreak/>
        <w:t>вниз с небольшим наклоном вперед.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руки согнутые вперед, кисти в кулаках. На счет 1 – поворотом туловища налево «удар» правой рукой вперед. На счет 2 – И.п. На счет 3-4 – то же в другую сторону. Повторить 6-8 раз. Дыхание не з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держивать.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4.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руки за голову, локти развести п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шире,</w:t>
      </w:r>
      <w:r>
        <w:rPr>
          <w:rFonts w:cs="Times New Roman"/>
        </w:rPr>
        <w:tab/>
      </w:r>
      <w:r w:rsidRPr="00465D71">
        <w:rPr>
          <w:rFonts w:cs="Times New Roman"/>
        </w:rPr>
        <w:t xml:space="preserve"> голову наклонить назад. На счет 2 – локти вперед. На счет 3-4 – руки расслабленно вниз, голову наклонить вперед. Повторить 4-6 раз. Темп медле</w:t>
      </w:r>
      <w:r w:rsidRPr="00465D71">
        <w:rPr>
          <w:rFonts w:cs="Times New Roman"/>
        </w:rPr>
        <w:t>н</w:t>
      </w:r>
      <w:r w:rsidRPr="00465D71">
        <w:rPr>
          <w:rFonts w:cs="Times New Roman"/>
        </w:rPr>
        <w:t>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кисти в кулак. На счет 1 – мах левой рукой назад, правой вверх назад. На счет 2 встречными махами переменить полож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ние рук. Махи заканчивать рывками руками назад.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стуле. На счет 1-2 отвести голову назад и плавно накл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нить назад. На счет 3-4 – голову наклонить вперед, плечи не поднимать.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4-6 раз. Темп медленный.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5.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стоя или сидя, руки на поясе. На счет 1-2 – круг правой рукой назад с поворотом туловища и головы направо. На счет 3-4 – то же левой рукой.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стоя или сидя, руки в стороны, ладони вперед, пальцы развед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ны. На счет 1 обхватить себя за плечи руками как можно крепче и дальше. На счет 2 –- И.п. То же налево. Повторить 4-6 раз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стуле, руки на пояс. На счет 1 – повернуть голову напр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во. На счет 2 – И.п. То же налево. Повторить 6-8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6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поднять плечи. На счет 2 – опустить плечи. Повторить 6-8 раз, затем пауза 2-3 секунды, расслабить мышцы плечев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го пояса.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руки согнуты перед грудью. На счет 1-2 – два пружинящих ры</w:t>
      </w:r>
      <w:r w:rsidRPr="00465D71">
        <w:rPr>
          <w:rFonts w:cs="Times New Roman"/>
        </w:rPr>
        <w:t>в</w:t>
      </w:r>
      <w:r w:rsidRPr="00465D71">
        <w:rPr>
          <w:rFonts w:cs="Times New Roman"/>
        </w:rPr>
        <w:t>ка назад согнутыми руками. На счет 2-4 – то же прямыми руками.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стойка ноги врозь. На счет 1-4 – четыре последовательных круга руками назад. На счет 5-8 – то же вперед. Руки не напрягать, туловище не пов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рачивать. Повторить 4-6 раз. Закончить расслаблением.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Вариант 7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стойка, кисти в кулак. Встречные махи руками вперед и назад.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1-4 – дугами в стороны руки вверх, о</w:t>
      </w:r>
      <w:r w:rsidRPr="00465D71">
        <w:rPr>
          <w:rFonts w:cs="Times New Roman"/>
        </w:rPr>
        <w:t>д</w:t>
      </w:r>
      <w:r w:rsidRPr="00465D71">
        <w:rPr>
          <w:rFonts w:cs="Times New Roman"/>
        </w:rPr>
        <w:t>новременно делая ими небольшие воронкообразные движения. На счет 5-8 – дугами в стороны, руки расслабленно вниз и потрясти кистями.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тыльной стороной кисти на пояс. На счет 1-2 – свести вперед, г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лову наклонить вперед. На счет 3-4 – локти назад, прогнуться. Повторить 6-8 раз, затем руки вниз и потрясти расслабленно.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8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стойка ноги врозь, руки в стороны, ладони кверху. На счет 1 – дугой кверху расслабленно правую руку влево с хлопками в ладони, одновр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менно туловище повернуть налево. На счет 2 – И.п. На счет 3-4 – то же в др</w:t>
      </w:r>
      <w:r w:rsidRPr="00465D71">
        <w:rPr>
          <w:rFonts w:cs="Times New Roman"/>
        </w:rPr>
        <w:t>у</w:t>
      </w:r>
      <w:r w:rsidRPr="00465D71">
        <w:rPr>
          <w:rFonts w:cs="Times New Roman"/>
        </w:rPr>
        <w:t>гую сторону. Руки не напрягать.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 – руки вперед, ладони книзу. 2-4 –зигзагообразными движениями руки в стороны. 5-6 – руки вперед. 7-8 – руки расслабленно вниз.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руки свободно махом в стороны, слегка прогнуться. 2 – расслабляя мышцы плечевого пояса, «уронить» руки и приподнять их скрещенными перед грудью. Повторить 6-8 раз. Темп средний.</w:t>
      </w:r>
    </w:p>
    <w:p w:rsidR="00465D71" w:rsidRDefault="00465D71" w:rsidP="00B95AC0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C1E3A" w:rsidRDefault="005C1E3A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C1E3A" w:rsidRDefault="00D713B0" w:rsidP="005C1E3A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7</w:t>
      </w:r>
      <w:r w:rsidR="005C1E3A" w:rsidRPr="005C1E3A">
        <w:rPr>
          <w:rFonts w:cs="Times New Roman"/>
          <w:b/>
          <w:sz w:val="32"/>
          <w:szCs w:val="32"/>
        </w:rPr>
        <w:t> РУКОВОДСТВО ПОЛЬЗОВАТЕЛЯ</w:t>
      </w: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AB030C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6249B">
        <w:rPr>
          <w:rFonts w:cs="Times New Roman"/>
        </w:rPr>
        <w:t xml:space="preserve">Программа, разработанная в данном </w:t>
      </w:r>
      <w:r w:rsidR="00B95AC0">
        <w:rPr>
          <w:rFonts w:cs="Times New Roman"/>
        </w:rPr>
        <w:t>дипломном</w:t>
      </w:r>
      <w:r w:rsidRPr="00C6249B">
        <w:rPr>
          <w:rFonts w:cs="Times New Roman"/>
        </w:rPr>
        <w:t xml:space="preserve"> проекте, является сет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вым чатом и предназначена для общения пользователей локальной сети в р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жиме реального времени при помощи обмена короткими текстовыми сообщ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ниями</w:t>
      </w:r>
      <w:r w:rsidR="00AB030C">
        <w:rPr>
          <w:rFonts w:cs="Times New Roman"/>
        </w:rPr>
        <w:t xml:space="preserve">, передачи файлов размером до 512 </w:t>
      </w:r>
      <w:r w:rsidR="00AB030C">
        <w:rPr>
          <w:rFonts w:cs="Times New Roman"/>
          <w:lang w:val="en-US"/>
        </w:rPr>
        <w:t>Mb</w:t>
      </w:r>
      <w:r w:rsidRPr="00C6249B">
        <w:rPr>
          <w:rFonts w:cs="Times New Roman"/>
        </w:rPr>
        <w:t>.</w:t>
      </w:r>
    </w:p>
    <w:p w:rsidR="00C6249B" w:rsidRPr="00AB030C" w:rsidRDefault="00AB030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Предусмотрена возможность восстановления переданных сообщений. Для этого при подключении данного пользователя в верху окна в котором отображаются переданные сообщения появиться ссылка </w:t>
      </w:r>
      <w:r w:rsidRPr="00AB030C">
        <w:rPr>
          <w:rFonts w:cs="Times New Roman"/>
          <w:u w:val="single"/>
          <w:lang w:val="en-US"/>
        </w:rPr>
        <w:t>Last</w:t>
      </w:r>
      <w:r w:rsidRPr="00AB030C">
        <w:rPr>
          <w:rFonts w:cs="Times New Roman"/>
          <w:u w:val="single"/>
        </w:rPr>
        <w:t xml:space="preserve"> </w:t>
      </w:r>
      <w:r w:rsidRPr="00AB030C">
        <w:rPr>
          <w:rFonts w:cs="Times New Roman"/>
          <w:u w:val="single"/>
          <w:lang w:val="en-US"/>
        </w:rPr>
        <w:t>Conversation</w:t>
      </w:r>
      <w:r w:rsidRPr="00AB030C">
        <w:rPr>
          <w:rFonts w:cs="Times New Roman"/>
          <w:u w:val="single"/>
        </w:rPr>
        <w:t>.</w:t>
      </w:r>
      <w:r>
        <w:rPr>
          <w:rFonts w:cs="Times New Roman"/>
        </w:rPr>
        <w:t xml:space="preserve"> При нажатии на которой произойдет добавление предыдущих сообщений вверх о</w:t>
      </w:r>
      <w:r>
        <w:rPr>
          <w:rFonts w:cs="Times New Roman"/>
        </w:rPr>
        <w:t>к</w:t>
      </w:r>
      <w:r>
        <w:rPr>
          <w:rFonts w:cs="Times New Roman"/>
        </w:rPr>
        <w:t>на.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запуска приложения появляется главное окно и диалог входа в с</w:t>
      </w:r>
      <w:r>
        <w:rPr>
          <w:rFonts w:cs="Times New Roman"/>
        </w:rPr>
        <w:t>и</w:t>
      </w:r>
      <w:r>
        <w:rPr>
          <w:rFonts w:cs="Times New Roman"/>
        </w:rPr>
        <w:t>стему. Если приложение запущено впервые на компьютере появляется диалог регистрации пользователей. Главное окно приложения представлено на рису</w:t>
      </w:r>
      <w:r>
        <w:rPr>
          <w:rFonts w:cs="Times New Roman"/>
        </w:rPr>
        <w:t>н</w:t>
      </w:r>
      <w:r w:rsidR="00D713B0">
        <w:rPr>
          <w:rFonts w:cs="Times New Roman"/>
        </w:rPr>
        <w:t>ке 7</w:t>
      </w:r>
      <w:r>
        <w:rPr>
          <w:rFonts w:cs="Times New Roman"/>
        </w:rPr>
        <w:t xml:space="preserve">.1. 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506458</wp:posOffset>
            </wp:positionH>
            <wp:positionV relativeFrom="paragraph">
              <wp:posOffset>131507</wp:posOffset>
            </wp:positionV>
            <wp:extent cx="4949819" cy="3979147"/>
            <wp:effectExtent l="19050" t="0" r="3181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 l="21913" t="12057" r="21601" b="2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81" cy="39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74149B" w:rsidRDefault="0074149B" w:rsidP="00C6767C">
      <w:pPr>
        <w:widowControl w:val="0"/>
        <w:ind w:firstLine="0"/>
        <w:rPr>
          <w:rFonts w:cs="Times New Roman"/>
          <w:noProof/>
          <w:lang w:eastAsia="ru-RU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Pr="000F235A" w:rsidRDefault="00B42528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D713B0" w:rsidP="00B42528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B42528" w:rsidRPr="00C554A0">
        <w:rPr>
          <w:rFonts w:cs="Times New Roman"/>
          <w:b/>
          <w:sz w:val="26"/>
          <w:szCs w:val="26"/>
        </w:rPr>
        <w:t>.</w:t>
      </w:r>
      <w:r w:rsidR="00B42528">
        <w:rPr>
          <w:rFonts w:cs="Times New Roman"/>
          <w:b/>
          <w:sz w:val="26"/>
          <w:szCs w:val="26"/>
        </w:rPr>
        <w:t>1</w:t>
      </w:r>
      <w:r w:rsidR="00B42528" w:rsidRPr="00C554A0">
        <w:rPr>
          <w:rFonts w:cs="Times New Roman"/>
          <w:b/>
          <w:sz w:val="26"/>
          <w:szCs w:val="26"/>
        </w:rPr>
        <w:t xml:space="preserve"> –</w:t>
      </w:r>
      <w:r w:rsidR="00B42528">
        <w:rPr>
          <w:rFonts w:cs="Times New Roman"/>
          <w:sz w:val="26"/>
          <w:szCs w:val="26"/>
        </w:rPr>
        <w:t xml:space="preserve"> </w:t>
      </w:r>
      <w:r w:rsidR="00B42528">
        <w:rPr>
          <w:rFonts w:cs="Times New Roman"/>
          <w:b/>
        </w:rPr>
        <w:t>Главное окно приложения «Сетевой чат»</w:t>
      </w:r>
    </w:p>
    <w:p w:rsidR="00AB030C" w:rsidRPr="00B42528" w:rsidRDefault="00AB030C" w:rsidP="00B42528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AB030C" w:rsidP="00C6767C">
      <w:pPr>
        <w:widowControl w:val="0"/>
        <w:ind w:firstLine="0"/>
        <w:rPr>
          <w:rFonts w:cs="Times New Roman"/>
        </w:rPr>
      </w:pPr>
      <w:r w:rsidRPr="00AB030C">
        <w:rPr>
          <w:rFonts w:cs="Times New Roman"/>
        </w:rPr>
        <w:t>С помощью главного меню пользователь может закрыть приложения, сменить пользователя, изменить настройки программы. Главное меню программного средства представлено на рисунке 7.2.</w:t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9D1B3C">
        <w:rPr>
          <w:rFonts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1609688</wp:posOffset>
            </wp:positionH>
            <wp:positionV relativeFrom="paragraph">
              <wp:posOffset>187520</wp:posOffset>
            </wp:positionV>
            <wp:extent cx="2581998" cy="1330859"/>
            <wp:effectExtent l="19050" t="0" r="8802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 l="21881" t="12293" r="52967" b="6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8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AB030C" w:rsidRDefault="00AB030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D713B0" w:rsidP="009D1B3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9D1B3C" w:rsidRPr="00C554A0">
        <w:rPr>
          <w:rFonts w:cs="Times New Roman"/>
          <w:b/>
          <w:sz w:val="26"/>
          <w:szCs w:val="26"/>
        </w:rPr>
        <w:t>.</w:t>
      </w:r>
      <w:r w:rsidR="009D1B3C">
        <w:rPr>
          <w:rFonts w:cs="Times New Roman"/>
          <w:b/>
          <w:sz w:val="26"/>
          <w:szCs w:val="26"/>
        </w:rPr>
        <w:t>2</w:t>
      </w:r>
      <w:r w:rsidR="009D1B3C" w:rsidRPr="00C554A0">
        <w:rPr>
          <w:rFonts w:cs="Times New Roman"/>
          <w:b/>
          <w:sz w:val="26"/>
          <w:szCs w:val="26"/>
        </w:rPr>
        <w:t xml:space="preserve"> –</w:t>
      </w:r>
      <w:r w:rsidR="009D1B3C">
        <w:rPr>
          <w:rFonts w:cs="Times New Roman"/>
          <w:sz w:val="26"/>
          <w:szCs w:val="26"/>
        </w:rPr>
        <w:t xml:space="preserve"> </w:t>
      </w:r>
      <w:r w:rsidR="009D1B3C">
        <w:rPr>
          <w:rFonts w:cs="Times New Roman"/>
          <w:b/>
        </w:rPr>
        <w:t>Главное меню приложения «Сетевой чат»</w:t>
      </w:r>
    </w:p>
    <w:p w:rsidR="00AB030C" w:rsidRDefault="00AB030C" w:rsidP="009D1B3C">
      <w:pPr>
        <w:widowControl w:val="0"/>
        <w:ind w:firstLine="0"/>
        <w:jc w:val="center"/>
        <w:rPr>
          <w:rFonts w:cs="Times New Roman"/>
          <w:b/>
        </w:rPr>
      </w:pPr>
    </w:p>
    <w:p w:rsidR="00AB030C" w:rsidRPr="00B42528" w:rsidRDefault="00AB030C" w:rsidP="009D1B3C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275346</wp:posOffset>
            </wp:positionH>
            <wp:positionV relativeFrom="paragraph">
              <wp:posOffset>53633</wp:posOffset>
            </wp:positionV>
            <wp:extent cx="5521290" cy="4149969"/>
            <wp:effectExtent l="19050" t="0" r="3210" b="0"/>
            <wp:wrapNone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 l="20831" t="14657" r="23228" b="17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90" cy="41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Pr="000F235A" w:rsidRDefault="0074149B" w:rsidP="00C6249B">
      <w:pPr>
        <w:widowControl w:val="0"/>
        <w:ind w:firstLine="0"/>
        <w:rPr>
          <w:rFonts w:cs="Times New Roman"/>
        </w:rPr>
      </w:pPr>
    </w:p>
    <w:p w:rsidR="00AB030C" w:rsidRPr="000F235A" w:rsidRDefault="00AB030C" w:rsidP="00C6249B">
      <w:pPr>
        <w:widowControl w:val="0"/>
        <w:ind w:firstLine="0"/>
        <w:rPr>
          <w:rFonts w:cs="Times New Roman"/>
        </w:rPr>
      </w:pPr>
    </w:p>
    <w:p w:rsidR="00AB030C" w:rsidRPr="000F235A" w:rsidRDefault="00AB030C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Pr="000F235A" w:rsidRDefault="0074149B" w:rsidP="0074149B">
      <w:pPr>
        <w:widowControl w:val="0"/>
        <w:ind w:firstLine="0"/>
        <w:jc w:val="center"/>
        <w:rPr>
          <w:rFonts w:cs="Times New Roman"/>
          <w:b/>
        </w:rPr>
      </w:pPr>
      <w:r w:rsidRPr="0074149B">
        <w:rPr>
          <w:rFonts w:cs="Times New Roman"/>
          <w:b/>
        </w:rPr>
        <w:t>Рисунок 7.3 – Главное окно приложения «Сетевой чат»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>после авторизации</w:t>
      </w:r>
    </w:p>
    <w:p w:rsidR="00AB030C" w:rsidRPr="000F235A" w:rsidRDefault="00AB030C" w:rsidP="0074149B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AB030C" w:rsidP="00C6249B">
      <w:pPr>
        <w:widowControl w:val="0"/>
        <w:ind w:firstLine="0"/>
        <w:rPr>
          <w:rFonts w:cs="Times New Roman"/>
        </w:rPr>
      </w:pPr>
      <w:r w:rsidRPr="000F235A">
        <w:rPr>
          <w:rFonts w:cs="Times New Roman"/>
        </w:rPr>
        <w:tab/>
      </w:r>
      <w:r w:rsidRPr="00AB030C">
        <w:rPr>
          <w:rFonts w:cs="Times New Roman"/>
        </w:rPr>
        <w:t>После успешного логина или регистрации главное окно активизируется, и пользователь переходит в режим онлайн (рисунок 7.3). Если в сети есть по</w:t>
      </w:r>
      <w:r w:rsidRPr="00AB030C">
        <w:rPr>
          <w:rFonts w:cs="Times New Roman"/>
        </w:rPr>
        <w:t>д</w:t>
      </w:r>
      <w:r w:rsidRPr="00AB030C">
        <w:rPr>
          <w:rFonts w:cs="Times New Roman"/>
        </w:rPr>
        <w:t>ключенные пользователи, они отобразятся в списке контактов.</w:t>
      </w:r>
    </w:p>
    <w:p w:rsidR="00C6249B" w:rsidRDefault="00C62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отправки сообщения достаточно выбрать нужного пользователя в списке контактов набрать сообщение и нажать кнопку «</w:t>
      </w:r>
      <w:r>
        <w:rPr>
          <w:rFonts w:cs="Times New Roman"/>
          <w:lang w:val="en-US"/>
        </w:rPr>
        <w:t>Send</w:t>
      </w:r>
      <w:r w:rsidRPr="00B42528">
        <w:rPr>
          <w:rFonts w:cs="Times New Roman"/>
        </w:rPr>
        <w:t xml:space="preserve"> </w:t>
      </w:r>
      <w:r>
        <w:rPr>
          <w:rFonts w:cs="Times New Roman"/>
          <w:lang w:val="en-US"/>
        </w:rPr>
        <w:t>Mess</w:t>
      </w:r>
      <w:r>
        <w:rPr>
          <w:rFonts w:cs="Times New Roman"/>
        </w:rPr>
        <w:t>а</w:t>
      </w:r>
      <w:r>
        <w:rPr>
          <w:rFonts w:cs="Times New Roman"/>
          <w:lang w:val="en-US"/>
        </w:rPr>
        <w:t>ge</w:t>
      </w:r>
      <w:r>
        <w:rPr>
          <w:rFonts w:cs="Times New Roman"/>
        </w:rPr>
        <w:t>».</w:t>
      </w:r>
    </w:p>
    <w:p w:rsidR="00AB030C" w:rsidRPr="00B42528" w:rsidRDefault="00060FE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AB030C">
        <w:rPr>
          <w:rFonts w:cs="Times New Roman"/>
        </w:rPr>
        <w:t xml:space="preserve">Для отправки файлов необходимо перетянуть файл на область для ввода </w:t>
      </w:r>
      <w:r w:rsidR="00AB030C">
        <w:rPr>
          <w:rFonts w:cs="Times New Roman"/>
        </w:rPr>
        <w:lastRenderedPageBreak/>
        <w:t>новых сообщений. После этого сразу же начнется передача данного файла.</w:t>
      </w:r>
    </w:p>
    <w:p w:rsidR="009D1B3C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Ди</w:t>
      </w:r>
      <w:r>
        <w:rPr>
          <w:rFonts w:cs="Times New Roman"/>
        </w:rPr>
        <w:t>а</w:t>
      </w:r>
      <w:r w:rsidR="009D1B3C">
        <w:rPr>
          <w:rFonts w:cs="Times New Roman"/>
        </w:rPr>
        <w:t>лог</w:t>
      </w:r>
      <w:r>
        <w:rPr>
          <w:rFonts w:cs="Times New Roman"/>
        </w:rPr>
        <w:t xml:space="preserve"> настроек приложения позволяет сменить текущий </w:t>
      </w:r>
      <w:r>
        <w:rPr>
          <w:rFonts w:cs="Times New Roman"/>
          <w:lang w:val="en-US"/>
        </w:rPr>
        <w:t>IP</w:t>
      </w:r>
      <w:r w:rsidRPr="00E46829">
        <w:rPr>
          <w:rFonts w:cs="Times New Roman"/>
        </w:rPr>
        <w:t xml:space="preserve"> </w:t>
      </w:r>
      <w:r>
        <w:rPr>
          <w:rFonts w:cs="Times New Roman"/>
        </w:rPr>
        <w:t>адрес, и н</w:t>
      </w:r>
      <w:r>
        <w:rPr>
          <w:rFonts w:cs="Times New Roman"/>
        </w:rPr>
        <w:t>о</w:t>
      </w:r>
      <w:r>
        <w:rPr>
          <w:rFonts w:cs="Times New Roman"/>
        </w:rPr>
        <w:t>мера портов</w:t>
      </w:r>
      <w:r w:rsidR="00060FEB">
        <w:rPr>
          <w:rFonts w:cs="Times New Roman"/>
        </w:rPr>
        <w:t>, и место сохранения переданных файлов</w:t>
      </w:r>
      <w:r>
        <w:rPr>
          <w:rFonts w:cs="Times New Roman"/>
        </w:rPr>
        <w:t xml:space="preserve"> в случае необходимости. Диалог настроек представлен на рисунке</w:t>
      </w:r>
      <w:r w:rsidR="00321682">
        <w:rPr>
          <w:rFonts w:cs="Times New Roman"/>
        </w:rPr>
        <w:t> </w:t>
      </w:r>
      <w:r w:rsidR="00D713B0">
        <w:rPr>
          <w:rFonts w:cs="Times New Roman"/>
        </w:rPr>
        <w:t>7</w:t>
      </w:r>
      <w:r>
        <w:rPr>
          <w:rFonts w:cs="Times New Roman"/>
        </w:rPr>
        <w:t>.3.</w:t>
      </w:r>
    </w:p>
    <w:p w:rsidR="00060FEB" w:rsidRPr="00E46829" w:rsidRDefault="00060FEB" w:rsidP="00C6767C">
      <w:pPr>
        <w:widowControl w:val="0"/>
        <w:ind w:firstLine="0"/>
        <w:rPr>
          <w:rFonts w:cs="Times New Roman"/>
        </w:rPr>
      </w:pPr>
    </w:p>
    <w:p w:rsidR="0074149B" w:rsidRDefault="00AB030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25400</wp:posOffset>
            </wp:positionV>
            <wp:extent cx="3954780" cy="2059305"/>
            <wp:effectExtent l="19050" t="0" r="7620" b="0"/>
            <wp:wrapNone/>
            <wp:docPr id="1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E46829" w:rsidRPr="000F235A" w:rsidRDefault="00E46829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D713B0" w:rsidP="00E46829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E46829" w:rsidRPr="00C554A0">
        <w:rPr>
          <w:rFonts w:cs="Times New Roman"/>
          <w:b/>
          <w:sz w:val="26"/>
          <w:szCs w:val="26"/>
        </w:rPr>
        <w:t>.</w:t>
      </w:r>
      <w:r w:rsidR="00E46829">
        <w:rPr>
          <w:rFonts w:cs="Times New Roman"/>
          <w:b/>
          <w:sz w:val="26"/>
          <w:szCs w:val="26"/>
        </w:rPr>
        <w:t>3</w:t>
      </w:r>
      <w:r w:rsidR="00E46829" w:rsidRPr="00C554A0">
        <w:rPr>
          <w:rFonts w:cs="Times New Roman"/>
          <w:b/>
          <w:sz w:val="26"/>
          <w:szCs w:val="26"/>
        </w:rPr>
        <w:t xml:space="preserve"> –</w:t>
      </w:r>
      <w:r w:rsidR="00E46829">
        <w:rPr>
          <w:rFonts w:cs="Times New Roman"/>
          <w:sz w:val="26"/>
          <w:szCs w:val="26"/>
        </w:rPr>
        <w:t xml:space="preserve"> </w:t>
      </w:r>
      <w:r w:rsidR="00E46829" w:rsidRPr="00E46829">
        <w:rPr>
          <w:rFonts w:cs="Times New Roman"/>
          <w:b/>
        </w:rPr>
        <w:t>Диалог настроек</w:t>
      </w:r>
      <w:r w:rsidR="00E46829">
        <w:rPr>
          <w:rFonts w:cs="Times New Roman"/>
        </w:rPr>
        <w:t xml:space="preserve"> </w:t>
      </w:r>
      <w:r w:rsidR="00E46829">
        <w:rPr>
          <w:rFonts w:cs="Times New Roman"/>
          <w:b/>
        </w:rPr>
        <w:t>приложения «Сетевой чат»</w:t>
      </w:r>
    </w:p>
    <w:p w:rsidR="00060FEB" w:rsidRPr="00B42528" w:rsidRDefault="00060FEB" w:rsidP="00E46829">
      <w:pPr>
        <w:widowControl w:val="0"/>
        <w:ind w:firstLine="0"/>
        <w:jc w:val="center"/>
        <w:rPr>
          <w:rFonts w:cs="Times New Roman"/>
          <w:b/>
        </w:rPr>
      </w:pPr>
    </w:p>
    <w:p w:rsidR="00A07D44" w:rsidRPr="00054946" w:rsidRDefault="00A07D44" w:rsidP="00A07D44">
      <w:pPr>
        <w:ind w:firstLine="0"/>
        <w:rPr>
          <w:rFonts w:cs="Times New Roman"/>
        </w:rPr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>
        <w:t xml:space="preserve"> 7, и имеет следующие требования к оборудованию</w:t>
      </w:r>
      <w:r w:rsidRPr="00054946">
        <w:rPr>
          <w:rFonts w:cs="Times New Roman"/>
        </w:rPr>
        <w:t>: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A07D44" w:rsidRPr="00AF7877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A07D44" w:rsidRDefault="00A07D44" w:rsidP="00C6767C">
      <w:pPr>
        <w:widowControl w:val="0"/>
        <w:ind w:firstLine="0"/>
        <w:rPr>
          <w:rFonts w:cs="Times New Roman"/>
        </w:rPr>
      </w:pPr>
    </w:p>
    <w:p w:rsidR="00321682" w:rsidRDefault="0032168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21682" w:rsidRPr="00DA63A5" w:rsidRDefault="00DA63A5" w:rsidP="00DA63A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DA63A5">
        <w:rPr>
          <w:rFonts w:cs="Times New Roman"/>
          <w:b/>
          <w:sz w:val="32"/>
          <w:szCs w:val="32"/>
        </w:rPr>
        <w:lastRenderedPageBreak/>
        <w:t>ЗАКЛЮЧЕНИЕ</w:t>
      </w:r>
    </w:p>
    <w:p w:rsidR="00321682" w:rsidRDefault="00321682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В данной работе было разрабо</w:t>
      </w:r>
      <w:r>
        <w:rPr>
          <w:rFonts w:cs="Times New Roman"/>
        </w:rPr>
        <w:t>тано</w:t>
      </w:r>
      <w:r w:rsidRPr="00DA63A5">
        <w:rPr>
          <w:rFonts w:cs="Times New Roman"/>
        </w:rPr>
        <w:t xml:space="preserve"> клиент-серверное </w:t>
      </w:r>
      <w:r>
        <w:rPr>
          <w:rFonts w:cs="Times New Roman"/>
        </w:rPr>
        <w:t>программное сре</w:t>
      </w:r>
      <w:r>
        <w:rPr>
          <w:rFonts w:cs="Times New Roman"/>
        </w:rPr>
        <w:t>д</w:t>
      </w:r>
      <w:r>
        <w:rPr>
          <w:rFonts w:cs="Times New Roman"/>
        </w:rPr>
        <w:t>ство «Сетевой чат»</w:t>
      </w:r>
      <w:r w:rsidRPr="00DA63A5">
        <w:rPr>
          <w:rFonts w:cs="Times New Roman"/>
        </w:rPr>
        <w:t xml:space="preserve"> с возможностью обмена</w:t>
      </w:r>
      <w:r>
        <w:rPr>
          <w:rFonts w:cs="Times New Roman"/>
        </w:rPr>
        <w:t xml:space="preserve"> короткими текстовыми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r w:rsidR="00F9381E">
        <w:rPr>
          <w:rFonts w:cs="Times New Roman"/>
        </w:rPr>
        <w:t>, передачи файлов, сохранением переданных сообщений в базе данных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Для разработки приложение использовалась интегрированная среда ра</w:t>
      </w:r>
      <w:r w:rsidRPr="00DA63A5">
        <w:rPr>
          <w:rFonts w:cs="Times New Roman"/>
        </w:rPr>
        <w:t>з</w:t>
      </w:r>
      <w:r w:rsidRPr="00DA63A5">
        <w:rPr>
          <w:rFonts w:cs="Times New Roman"/>
        </w:rPr>
        <w:t>ра</w:t>
      </w:r>
      <w:r>
        <w:rPr>
          <w:rFonts w:cs="Times New Roman"/>
        </w:rPr>
        <w:t xml:space="preserve">ботки </w:t>
      </w:r>
      <w:r>
        <w:rPr>
          <w:rFonts w:cs="Times New Roman"/>
          <w:lang w:val="en-US"/>
        </w:rPr>
        <w:t>Visual</w:t>
      </w:r>
      <w:r w:rsidRPr="00DA63A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DA63A5">
        <w:rPr>
          <w:rFonts w:cs="Times New Roman"/>
        </w:rPr>
        <w:t xml:space="preserve">. </w:t>
      </w:r>
      <w:r>
        <w:rPr>
          <w:rFonts w:cs="Times New Roman"/>
        </w:rPr>
        <w:t>Данная с</w:t>
      </w:r>
      <w:r w:rsidRPr="007E62C8">
        <w:t>истема упрощает создание, отладку и разверт</w:t>
      </w:r>
      <w:r w:rsidRPr="007E62C8">
        <w:t>ы</w:t>
      </w:r>
      <w:r w:rsidRPr="007E62C8">
        <w:t>вание приложений на различных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</w:t>
      </w:r>
      <w:r w:rsidRPr="007E62C8">
        <w:t>о</w:t>
      </w:r>
      <w:r w:rsidRPr="007E62C8">
        <w:t>рые обеспечивают созд</w:t>
      </w:r>
      <w:r>
        <w:t>ание высококачественных решений</w:t>
      </w:r>
      <w:r w:rsidRPr="00DA63A5">
        <w:rPr>
          <w:rFonts w:cs="Times New Roman"/>
        </w:rPr>
        <w:t>.</w:t>
      </w:r>
      <w:r w:rsidR="00354542">
        <w:rPr>
          <w:rFonts w:cs="Times New Roman"/>
        </w:rPr>
        <w:t xml:space="preserve"> В качестве вспом</w:t>
      </w:r>
      <w:r w:rsidR="00354542">
        <w:rPr>
          <w:rFonts w:cs="Times New Roman"/>
        </w:rPr>
        <w:t>о</w:t>
      </w:r>
      <w:r w:rsidR="00354542">
        <w:rPr>
          <w:rFonts w:cs="Times New Roman"/>
        </w:rPr>
        <w:t xml:space="preserve">гательных средств разработки использовались свободно распространяемые библиотеки на я зыке </w:t>
      </w:r>
      <w:r w:rsidR="00354542">
        <w:rPr>
          <w:rFonts w:cs="Times New Roman"/>
          <w:lang w:val="en-US"/>
        </w:rPr>
        <w:t>c</w:t>
      </w:r>
      <w:r w:rsidR="00354542" w:rsidRPr="00354542">
        <w:rPr>
          <w:rFonts w:cs="Times New Roman"/>
        </w:rPr>
        <w:t>++</w:t>
      </w:r>
      <w:r w:rsidR="00354542">
        <w:rPr>
          <w:rFonts w:cs="Times New Roman"/>
        </w:rPr>
        <w:t xml:space="preserve"> такие как, </w:t>
      </w:r>
      <w:r w:rsidR="00354542">
        <w:rPr>
          <w:rFonts w:cs="Times New Roman"/>
          <w:lang w:val="en-US"/>
        </w:rPr>
        <w:t>Qt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ACE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SQLite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PugiXml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BOOST</w:t>
      </w:r>
      <w:r w:rsidR="00354542" w:rsidRPr="00354542">
        <w:rPr>
          <w:rFonts w:cs="Times New Roman"/>
        </w:rPr>
        <w:t>.</w:t>
      </w:r>
      <w:r w:rsidR="00354542">
        <w:rPr>
          <w:rFonts w:cs="Times New Roman"/>
        </w:rPr>
        <w:t xml:space="preserve"> 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 xml:space="preserve">В ходе проектирования приложения было принято решение о реализации приложения в виде </w:t>
      </w:r>
      <w:r>
        <w:rPr>
          <w:rFonts w:cs="Times New Roman"/>
        </w:rPr>
        <w:t>одной</w:t>
      </w:r>
      <w:r w:rsidRPr="00DA63A5">
        <w:rPr>
          <w:rFonts w:cs="Times New Roman"/>
        </w:rPr>
        <w:t xml:space="preserve"> программ</w:t>
      </w:r>
      <w:r>
        <w:rPr>
          <w:rFonts w:cs="Times New Roman"/>
        </w:rPr>
        <w:t>ы, выполняющей роль, как клиента, так и сервера</w:t>
      </w:r>
      <w:r w:rsidRPr="00DA63A5">
        <w:rPr>
          <w:rFonts w:cs="Times New Roman"/>
        </w:rPr>
        <w:t>. Был разработан примерный алгоритм работы кажд</w:t>
      </w:r>
      <w:r>
        <w:rPr>
          <w:rFonts w:cs="Times New Roman"/>
        </w:rPr>
        <w:t>ого</w:t>
      </w:r>
      <w:r w:rsidRPr="00DA63A5">
        <w:rPr>
          <w:rFonts w:cs="Times New Roman"/>
        </w:rPr>
        <w:t xml:space="preserve"> </w:t>
      </w:r>
      <w:r>
        <w:rPr>
          <w:rFonts w:cs="Times New Roman"/>
        </w:rPr>
        <w:t>модуля прил</w:t>
      </w:r>
      <w:r>
        <w:rPr>
          <w:rFonts w:cs="Times New Roman"/>
        </w:rPr>
        <w:t>о</w:t>
      </w:r>
      <w:r>
        <w:rPr>
          <w:rFonts w:cs="Times New Roman"/>
        </w:rPr>
        <w:t>жения</w:t>
      </w:r>
      <w:r w:rsidRPr="00DA63A5">
        <w:rPr>
          <w:rFonts w:cs="Times New Roman"/>
        </w:rPr>
        <w:t>.</w:t>
      </w: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Заключительным этапом</w:t>
      </w:r>
      <w:r>
        <w:rPr>
          <w:rFonts w:cs="Times New Roman"/>
        </w:rPr>
        <w:t xml:space="preserve"> работы</w:t>
      </w:r>
      <w:r w:rsidRPr="00DA63A5">
        <w:rPr>
          <w:rFonts w:cs="Times New Roman"/>
        </w:rPr>
        <w:t xml:space="preserve"> явилась непосредственная реализация </w:t>
      </w:r>
      <w:r>
        <w:rPr>
          <w:rFonts w:cs="Times New Roman"/>
        </w:rPr>
        <w:t>модуля отправки и получения сообщений</w:t>
      </w:r>
      <w:r w:rsidR="0085406B" w:rsidRPr="0085406B">
        <w:rPr>
          <w:rFonts w:cs="Times New Roman"/>
        </w:rPr>
        <w:t xml:space="preserve"> </w:t>
      </w:r>
      <w:r w:rsidR="0085406B">
        <w:rPr>
          <w:rFonts w:cs="Times New Roman"/>
        </w:rPr>
        <w:t>и файлов</w:t>
      </w:r>
      <w:r w:rsidRPr="00DA63A5">
        <w:rPr>
          <w:rFonts w:cs="Times New Roman"/>
        </w:rPr>
        <w:t>. Полученный программный продукт работоспособен, имеет необходимую функциональность – возмо</w:t>
      </w:r>
      <w:r w:rsidRPr="00DA63A5">
        <w:rPr>
          <w:rFonts w:cs="Times New Roman"/>
        </w:rPr>
        <w:t>ж</w:t>
      </w:r>
      <w:r w:rsidRPr="00DA63A5">
        <w:rPr>
          <w:rFonts w:cs="Times New Roman"/>
        </w:rPr>
        <w:t>ность передачи тек</w:t>
      </w:r>
      <w:r>
        <w:rPr>
          <w:rFonts w:cs="Times New Roman"/>
        </w:rPr>
        <w:t>стовых сообщений</w:t>
      </w:r>
      <w:r w:rsidR="00202EC1">
        <w:rPr>
          <w:rFonts w:cs="Times New Roman"/>
        </w:rPr>
        <w:t xml:space="preserve"> и файлов</w:t>
      </w:r>
      <w:r w:rsidRPr="00DA63A5">
        <w:rPr>
          <w:rFonts w:cs="Times New Roman"/>
        </w:rPr>
        <w:t xml:space="preserve"> между двумя компьютерами, подключенными к локальной вычислительной сети</w:t>
      </w:r>
      <w:r w:rsidR="00202EC1">
        <w:rPr>
          <w:rFonts w:cs="Times New Roman"/>
        </w:rPr>
        <w:t>, а также может сохранять и восстанавливать уже переданные сообщения</w:t>
      </w:r>
      <w:r w:rsidRPr="00DA63A5">
        <w:rPr>
          <w:rFonts w:cs="Times New Roman"/>
        </w:rPr>
        <w:t>.</w:t>
      </w:r>
    </w:p>
    <w:p w:rsidR="00DA63A5" w:rsidRDefault="00DA63A5" w:rsidP="00C6767C">
      <w:pPr>
        <w:widowControl w:val="0"/>
        <w:ind w:firstLine="0"/>
        <w:rPr>
          <w:rFonts w:cs="Times New Roman"/>
        </w:rPr>
      </w:pPr>
    </w:p>
    <w:p w:rsidR="00992D46" w:rsidRDefault="00992D4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2D46" w:rsidRPr="00992D46" w:rsidRDefault="00992D46" w:rsidP="00992D46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92D4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A847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448E3">
        <w:rPr>
          <w:rFonts w:cs="Times New Roman"/>
        </w:rPr>
        <w:t>1</w:t>
      </w:r>
      <w:r w:rsidR="00E46235">
        <w:rPr>
          <w:rFonts w:cs="Times New Roman"/>
        </w:rPr>
        <w:t>. Приемы объектно-ориентированного проектирования. Па</w:t>
      </w:r>
      <w:r w:rsidR="00D613FC">
        <w:rPr>
          <w:rFonts w:cs="Times New Roman"/>
        </w:rPr>
        <w:t>т</w:t>
      </w:r>
      <w:r w:rsidR="00E46235">
        <w:rPr>
          <w:rFonts w:cs="Times New Roman"/>
        </w:rPr>
        <w:t>терны прое</w:t>
      </w:r>
      <w:r w:rsidR="00E46235">
        <w:rPr>
          <w:rFonts w:cs="Times New Roman"/>
        </w:rPr>
        <w:t>к</w:t>
      </w:r>
      <w:r w:rsidR="00E46235">
        <w:rPr>
          <w:rFonts w:cs="Times New Roman"/>
        </w:rPr>
        <w:t xml:space="preserve">тирования / Э. Гамма </w:t>
      </w:r>
      <w:r w:rsidR="00E46235" w:rsidRPr="00E46235">
        <w:rPr>
          <w:rFonts w:cs="Times New Roman"/>
        </w:rPr>
        <w:t>[</w:t>
      </w:r>
      <w:r w:rsidR="00E46235">
        <w:rPr>
          <w:rFonts w:cs="Times New Roman"/>
        </w:rPr>
        <w:t>и др.</w:t>
      </w:r>
      <w:r w:rsidR="00D613FC">
        <w:rPr>
          <w:rFonts w:cs="Times New Roman"/>
        </w:rPr>
        <w:t>];</w:t>
      </w:r>
      <w:r w:rsidR="00E46235" w:rsidRPr="00E46235">
        <w:rPr>
          <w:rFonts w:cs="Times New Roman"/>
        </w:rPr>
        <w:t xml:space="preserve"> </w:t>
      </w:r>
      <w:r w:rsidR="00E46235">
        <w:rPr>
          <w:rFonts w:cs="Times New Roman"/>
        </w:rPr>
        <w:t xml:space="preserve">Питер; под общ. ред. Э. Гамма. – </w:t>
      </w:r>
      <w:r w:rsidR="00D613FC">
        <w:rPr>
          <w:rFonts w:cs="Times New Roman"/>
        </w:rPr>
        <w:t>СПб</w:t>
      </w:r>
      <w:r w:rsidR="00E46235">
        <w:rPr>
          <w:rFonts w:cs="Times New Roman"/>
        </w:rPr>
        <w:t>,</w:t>
      </w:r>
      <w:r w:rsidR="00D613FC">
        <w:rPr>
          <w:rFonts w:cs="Times New Roman"/>
        </w:rPr>
        <w:t xml:space="preserve"> 2007. – 366 с.</w:t>
      </w:r>
    </w:p>
    <w:p w:rsidR="00A847B9" w:rsidRPr="00E46235" w:rsidRDefault="00A847B9" w:rsidP="00A847B9">
      <w:pPr>
        <w:widowControl w:val="0"/>
        <w:ind w:firstLine="0"/>
        <w:rPr>
          <w:rFonts w:cs="Times New Roman"/>
        </w:rPr>
      </w:pPr>
      <w:r w:rsidRPr="000343B4">
        <w:rPr>
          <w:rFonts w:cs="Times New Roman"/>
        </w:rPr>
        <w:tab/>
        <w:t>2</w:t>
      </w:r>
      <w:r w:rsidRPr="00A847B9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 w:rsidRPr="00992D46">
        <w:rPr>
          <w:rFonts w:cs="Times New Roman"/>
        </w:rPr>
        <w:t>Рихтер</w:t>
      </w:r>
      <w:r>
        <w:rPr>
          <w:rFonts w:cs="Times New Roman"/>
        </w:rPr>
        <w:t>, Дж</w:t>
      </w:r>
      <w:r w:rsidRPr="00992D46">
        <w:rPr>
          <w:rFonts w:cs="Times New Roman"/>
        </w:rPr>
        <w:t>. Windows для профессионалов. Создание эффективных WIN32-приложений с учетом специфики 64-разрядной версии Windows</w:t>
      </w:r>
      <w:r>
        <w:rPr>
          <w:rFonts w:cs="Times New Roman"/>
        </w:rPr>
        <w:t xml:space="preserve"> / Дж. Рихтер. – СПб</w:t>
      </w:r>
      <w:r w:rsidRPr="009448E3">
        <w:rPr>
          <w:rFonts w:cs="Times New Roman"/>
        </w:rPr>
        <w:t xml:space="preserve">: </w:t>
      </w:r>
      <w:r w:rsidRPr="00992D46">
        <w:rPr>
          <w:rFonts w:cs="Times New Roman"/>
        </w:rPr>
        <w:t>Пи</w:t>
      </w:r>
      <w:r>
        <w:rPr>
          <w:rFonts w:cs="Times New Roman"/>
        </w:rPr>
        <w:t>тер</w:t>
      </w:r>
      <w:r w:rsidRPr="00992D46">
        <w:rPr>
          <w:rFonts w:cs="Times New Roman"/>
        </w:rPr>
        <w:t>, 2001.</w:t>
      </w:r>
      <w:r w:rsidRPr="00E46235">
        <w:rPr>
          <w:rFonts w:cs="Times New Roman"/>
        </w:rPr>
        <w:t xml:space="preserve"> – </w:t>
      </w:r>
      <w:r w:rsidRPr="00992D46">
        <w:rPr>
          <w:rFonts w:cs="Times New Roman"/>
        </w:rPr>
        <w:t>752 с</w:t>
      </w:r>
      <w:r w:rsidRPr="00E46235">
        <w:rPr>
          <w:rFonts w:cs="Times New Roman"/>
        </w:rPr>
        <w:t>.</w:t>
      </w:r>
    </w:p>
    <w:p w:rsidR="004631BE" w:rsidRPr="009448E3" w:rsidRDefault="004631BE" w:rsidP="004631BE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4631BE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Шмидт, Д</w:t>
      </w:r>
      <w:r w:rsidRPr="00992D46">
        <w:rPr>
          <w:rFonts w:cs="Times New Roman"/>
        </w:rPr>
        <w:t xml:space="preserve">. </w:t>
      </w:r>
      <w:r>
        <w:rPr>
          <w:rFonts w:cs="Times New Roman"/>
        </w:rPr>
        <w:t>Программирование сетевых приложений на С++ / Д. Шмидт, С. Хьюстон. – Москва</w:t>
      </w:r>
      <w:r w:rsidRPr="004631BE">
        <w:rPr>
          <w:rFonts w:cs="Times New Roman"/>
        </w:rPr>
        <w:t xml:space="preserve">: </w:t>
      </w:r>
      <w:r>
        <w:rPr>
          <w:rFonts w:cs="Times New Roman"/>
        </w:rPr>
        <w:t>Бином-Пресс, 2003</w:t>
      </w:r>
      <w:r w:rsidRPr="00992D46">
        <w:rPr>
          <w:rFonts w:cs="Times New Roman"/>
        </w:rPr>
        <w:t>.</w:t>
      </w:r>
      <w:r w:rsidRPr="00E46235">
        <w:rPr>
          <w:rFonts w:cs="Times New Roman"/>
        </w:rPr>
        <w:t xml:space="preserve"> – </w:t>
      </w:r>
      <w:r>
        <w:rPr>
          <w:rFonts w:cs="Times New Roman"/>
        </w:rPr>
        <w:t>304</w:t>
      </w:r>
      <w:r w:rsidRPr="00992D46">
        <w:rPr>
          <w:rFonts w:cs="Times New Roman"/>
        </w:rPr>
        <w:t xml:space="preserve"> с</w:t>
      </w:r>
      <w:r w:rsidRPr="00E46235">
        <w:rPr>
          <w:rFonts w:cs="Times New Roman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 w:rsidRPr="009448E3">
        <w:rPr>
          <w:rFonts w:cs="Times New Roman"/>
        </w:rPr>
        <w:tab/>
      </w:r>
      <w:r>
        <w:rPr>
          <w:rFonts w:cs="Times New Roman"/>
          <w:lang w:val="en-US"/>
        </w:rPr>
        <w:t>4. Boost C++ Libraries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2004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http://www.boost.org.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25.06.2013</w:t>
      </w:r>
      <w:r w:rsidRPr="00B92433">
        <w:rPr>
          <w:rFonts w:cs="Times New Roman"/>
          <w:lang w:val="en-US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5. Qt Project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2013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</w:t>
      </w:r>
      <w:r w:rsidRPr="00A847B9">
        <w:rPr>
          <w:rFonts w:cs="Times New Roman"/>
          <w:lang w:val="en-US"/>
        </w:rPr>
        <w:t>http://qt-project.org/</w:t>
      </w:r>
      <w:r>
        <w:rPr>
          <w:rFonts w:cs="Times New Roman"/>
          <w:lang w:val="en-US"/>
        </w:rPr>
        <w:t xml:space="preserve">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26.06.2013</w:t>
      </w:r>
      <w:r w:rsidRPr="00B92433">
        <w:rPr>
          <w:rFonts w:cs="Times New Roman"/>
          <w:lang w:val="en-US"/>
        </w:rPr>
        <w:t>.</w:t>
      </w:r>
    </w:p>
    <w:p w:rsidR="004631BE" w:rsidRPr="000F235A" w:rsidRDefault="004631BE" w:rsidP="004631BE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A847B9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 </w:t>
      </w:r>
      <w:r w:rsidRPr="004631BE">
        <w:rPr>
          <w:rFonts w:cs="Times New Roman"/>
          <w:lang w:val="en-US"/>
        </w:rPr>
        <w:t>The A</w:t>
      </w:r>
      <w:r>
        <w:rPr>
          <w:rFonts w:cs="Times New Roman"/>
          <w:lang w:val="en-US"/>
        </w:rPr>
        <w:t xml:space="preserve">daptive </w:t>
      </w:r>
      <w:r w:rsidRPr="004631BE">
        <w:rPr>
          <w:rFonts w:cs="Times New Roman"/>
          <w:lang w:val="en-US"/>
        </w:rPr>
        <w:t>Communication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Environment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(ACE) [Electronic resource]. –</w:t>
      </w:r>
      <w:r w:rsidR="00B92433">
        <w:rPr>
          <w:rFonts w:cs="Times New Roman"/>
          <w:lang w:val="en-US"/>
        </w:rPr>
        <w:t xml:space="preserve"> 2003</w:t>
      </w:r>
      <w:r w:rsidRPr="004631BE">
        <w:rPr>
          <w:rFonts w:cs="Times New Roman"/>
          <w:lang w:val="en-US"/>
        </w:rPr>
        <w:t>.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 w:rsidR="00B92433">
        <w:rPr>
          <w:rFonts w:cs="Times New Roman"/>
          <w:lang w:val="en-US"/>
        </w:rPr>
        <w:t xml:space="preserve"> </w:t>
      </w:r>
      <w:hyperlink r:id="rId278" w:history="1">
        <w:r w:rsidR="00B92433" w:rsidRPr="00C262F6">
          <w:rPr>
            <w:rStyle w:val="ae"/>
            <w:rFonts w:cs="Times New Roman"/>
            <w:lang w:val="en-US"/>
          </w:rPr>
          <w:t>http://www.cs.wustl.edu/~schmidt/ACE.html</w:t>
        </w:r>
      </w:hyperlink>
      <w:r w:rsidR="00B92433">
        <w:rPr>
          <w:rFonts w:cs="Times New Roman"/>
          <w:lang w:val="en-US"/>
        </w:rPr>
        <w:t xml:space="preserve">. </w:t>
      </w:r>
      <w:r w:rsidR="00A847B9" w:rsidRPr="004631BE">
        <w:rPr>
          <w:rFonts w:cs="Times New Roman"/>
          <w:lang w:val="en-US"/>
        </w:rPr>
        <w:t>–</w:t>
      </w:r>
      <w:r w:rsidR="00A847B9"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</w:t>
      </w:r>
      <w:r w:rsidRPr="00B92433">
        <w:rPr>
          <w:rFonts w:cs="Times New Roman"/>
          <w:lang w:val="en-US"/>
        </w:rPr>
        <w:t>c</w:t>
      </w:r>
      <w:r w:rsidR="00B92433">
        <w:rPr>
          <w:rFonts w:cs="Times New Roman"/>
          <w:lang w:val="en-US"/>
        </w:rPr>
        <w:t>cess: 20.06.2013</w:t>
      </w:r>
      <w:r w:rsidRPr="00B92433">
        <w:rPr>
          <w:rFonts w:cs="Times New Roman"/>
          <w:lang w:val="en-US"/>
        </w:rPr>
        <w:t>.</w:t>
      </w:r>
    </w:p>
    <w:p w:rsidR="002A4300" w:rsidRPr="002A4300" w:rsidRDefault="002A4300" w:rsidP="004631BE">
      <w:pPr>
        <w:widowControl w:val="0"/>
        <w:ind w:firstLine="0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tab/>
      </w:r>
      <w:r w:rsidRPr="002A4300">
        <w:rPr>
          <w:rFonts w:cs="Times New Roman"/>
          <w:lang w:val="en-US"/>
        </w:rPr>
        <w:t>7. </w:t>
      </w:r>
      <w:r>
        <w:rPr>
          <w:rFonts w:cs="Times New Roman"/>
          <w:lang w:val="en-US"/>
        </w:rPr>
        <w:t xml:space="preserve">SQLite Project </w:t>
      </w:r>
      <w:r w:rsidRPr="002A4300">
        <w:rPr>
          <w:rFonts w:cs="Times New Roman"/>
          <w:lang w:val="en-US"/>
        </w:rPr>
        <w:t>[Electronic resource].</w:t>
      </w:r>
      <w:r>
        <w:rPr>
          <w:rFonts w:cs="Times New Roman"/>
          <w:lang w:val="en-US"/>
        </w:rPr>
        <w:t xml:space="preserve"> – 2004. – </w:t>
      </w:r>
      <w:r w:rsidRPr="002A4300">
        <w:rPr>
          <w:rFonts w:cs="Times New Roman"/>
          <w:lang w:val="en-US"/>
        </w:rPr>
        <w:t>Mode of access:</w:t>
      </w:r>
      <w:r>
        <w:rPr>
          <w:rFonts w:cs="Times New Roman"/>
          <w:lang w:val="en-US"/>
        </w:rPr>
        <w:t xml:space="preserve"> </w:t>
      </w:r>
      <w:hyperlink r:id="rId279" w:history="1">
        <w:r w:rsidRPr="00381BF1">
          <w:rPr>
            <w:rStyle w:val="ae"/>
            <w:rFonts w:cs="Times New Roman"/>
            <w:lang w:val="en-US"/>
          </w:rPr>
          <w:t>http://sqlite.org/</w:t>
        </w:r>
      </w:hyperlink>
      <w:r>
        <w:rPr>
          <w:rFonts w:cs="Times New Roman"/>
          <w:lang w:val="en-US"/>
        </w:rPr>
        <w:t>. - Date of access: 30</w:t>
      </w:r>
      <w:r w:rsidRPr="002A4300">
        <w:rPr>
          <w:rFonts w:cs="Times New Roman"/>
          <w:lang w:val="en-US"/>
        </w:rPr>
        <w:t>.0</w:t>
      </w:r>
      <w:r>
        <w:rPr>
          <w:rFonts w:cs="Times New Roman"/>
          <w:lang w:val="en-US"/>
        </w:rPr>
        <w:t>8</w:t>
      </w:r>
      <w:r w:rsidRPr="002A4300">
        <w:rPr>
          <w:rFonts w:cs="Times New Roman"/>
          <w:lang w:val="en-US"/>
        </w:rPr>
        <w:t>.2013.</w:t>
      </w:r>
    </w:p>
    <w:p w:rsidR="00A847B9" w:rsidRPr="00B92433" w:rsidRDefault="00A847B9" w:rsidP="004631BE">
      <w:pPr>
        <w:widowControl w:val="0"/>
        <w:ind w:firstLine="0"/>
        <w:rPr>
          <w:rFonts w:cs="Times New Roman"/>
          <w:lang w:val="en-US"/>
        </w:rPr>
      </w:pPr>
    </w:p>
    <w:p w:rsidR="004631BE" w:rsidRPr="00B92433" w:rsidRDefault="004631BE" w:rsidP="00C6767C">
      <w:pPr>
        <w:widowControl w:val="0"/>
        <w:ind w:firstLine="0"/>
        <w:rPr>
          <w:rFonts w:cs="Times New Roman"/>
          <w:lang w:val="en-US"/>
        </w:rPr>
      </w:pPr>
    </w:p>
    <w:p w:rsidR="00E46235" w:rsidRPr="00E46235" w:rsidRDefault="00E46235" w:rsidP="00C6767C">
      <w:pPr>
        <w:widowControl w:val="0"/>
        <w:ind w:firstLine="0"/>
        <w:rPr>
          <w:rFonts w:cs="Times New Roman"/>
          <w:lang w:val="en-US"/>
        </w:rPr>
      </w:pPr>
    </w:p>
    <w:p w:rsidR="00992D46" w:rsidRPr="00B92433" w:rsidRDefault="00992D46" w:rsidP="00C6767C">
      <w:pPr>
        <w:widowControl w:val="0"/>
        <w:ind w:firstLine="0"/>
        <w:rPr>
          <w:rFonts w:cs="Times New Roman"/>
          <w:lang w:val="en-US"/>
        </w:rPr>
      </w:pPr>
    </w:p>
    <w:p w:rsidR="009147D5" w:rsidRPr="00B92433" w:rsidRDefault="009147D5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B92433">
        <w:rPr>
          <w:rFonts w:cs="Times New Roman"/>
          <w:lang w:val="en-US"/>
        </w:rPr>
        <w:br w:type="page"/>
      </w:r>
    </w:p>
    <w:p w:rsidR="00DA63A5" w:rsidRPr="009147D5" w:rsidRDefault="009147D5" w:rsidP="009147D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147D5">
        <w:rPr>
          <w:rFonts w:cs="Times New Roman"/>
          <w:b/>
          <w:sz w:val="32"/>
          <w:szCs w:val="32"/>
        </w:rPr>
        <w:lastRenderedPageBreak/>
        <w:t>ПРИЛОЖЕНИЕ А</w:t>
      </w:r>
    </w:p>
    <w:p w:rsidR="009147D5" w:rsidRPr="009448E3" w:rsidRDefault="007D2259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9448E3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</w:rPr>
        <w:t>класса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UDP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Server</w:t>
      </w:r>
    </w:p>
    <w:p w:rsidR="009147D5" w:rsidRPr="009448E3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UDPMessageServer::UDPMessageServer(IMessagesHandler* handler,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IServerSettingsHolder* 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m_startupHolder(MAKEWORD(2, 2))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m_msgHandler(handler)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m_shouldShutdown(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m_needReset(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m_udpSocket(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, DeleteSocket)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m_thread(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(m_startupHolder.GetErrorCode() == 0)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Initialize();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UDPMessageServer::~UDPMessageServer()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m_thread-&gt;join();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UDPMessageServer::Run()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(!ShouldShutdown())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iovec buffer = {0};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size_t result = m_udpSocket-&gt;recv(&amp;buffer, userAddr, 0,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&amp;TIMEOUT);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((result &gt; 0) &amp;&amp; buffer.iov_base)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*)buffer.iov_base,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*)(buffer.iov_base + buffer.iov_len));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(!message.empty())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m_msgHandler-&gt;HandleMessage(message,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66C">
        <w:rPr>
          <w:rFonts w:ascii="Consolas" w:hAnsi="Consolas" w:cs="Consolas"/>
          <w:sz w:val="19"/>
          <w:szCs w:val="19"/>
          <w:lang w:val="en-US"/>
        </w:rPr>
        <w:t>[] buffer.iov_base;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WaitForEvents();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(NeedReset())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m_shouldShutdown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m_needReset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48E3">
        <w:rPr>
          <w:rFonts w:ascii="Consolas" w:hAnsi="Consolas" w:cs="Consolas"/>
          <w:sz w:val="19"/>
          <w:szCs w:val="19"/>
          <w:lang w:val="en-US"/>
        </w:rPr>
        <w:t xml:space="preserve"> UDPMessageServer::Notify()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UDPMessageServer::Initialize()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Thread(&amp;UDPMessageServer::Run,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UDPMessageServer::InitSocket()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serverAddr(m_settingsHolder-&gt;GetPort(),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m_udpSocket.reset(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ACE_SOCK_Dgram(serverAddr));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UDPMessageServer::ShouldShutdown()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m_shouldShutdown;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UDPMessageServer::NeedReset()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m_needReset;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UDPMessageServer::WaitForEvents()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>m_condVariable.wait(lock);</w:t>
      </w:r>
    </w:p>
    <w:p w:rsidR="0061266C" w:rsidRPr="00065067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65067">
        <w:rPr>
          <w:rFonts w:ascii="Consolas" w:hAnsi="Consolas" w:cs="Consolas"/>
          <w:sz w:val="19"/>
          <w:szCs w:val="19"/>
        </w:rPr>
        <w:t>}</w:t>
      </w:r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065067" w:rsidRDefault="0061266C">
      <w:pPr>
        <w:spacing w:after="200" w:line="276" w:lineRule="auto"/>
        <w:ind w:firstLine="0"/>
        <w:jc w:val="left"/>
        <w:rPr>
          <w:rFonts w:cs="Times New Roman"/>
        </w:rPr>
      </w:pPr>
      <w:r w:rsidRPr="00065067">
        <w:rPr>
          <w:rFonts w:cs="Times New Roman"/>
        </w:rPr>
        <w:br w:type="page"/>
      </w:r>
    </w:p>
    <w:p w:rsidR="0061266C" w:rsidRPr="00065067" w:rsidRDefault="0061266C" w:rsidP="0061266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</w:p>
    <w:p w:rsidR="0061266C" w:rsidRPr="00065067" w:rsidRDefault="0061266C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ChatMessageManager</w:t>
      </w:r>
    </w:p>
    <w:p w:rsidR="009147D5" w:rsidRPr="00065067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ChatMessagesManager* ChatMessagesManager::Instance()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 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m_msgQueue(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ChatMessagesQueue())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ChatServerSettingsHolder(sm::SettingsManager::Instance()))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login::LoginManager::Instance()-&gt;Subscribe(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ChatMessagesManager::~ChatMessagesManager()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m_server-&gt;Shutdown();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ChatMessagesManager::Send(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uuid,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((wsaHolder.GetErrorCode() == 0) 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&amp;&amp; net::NetUsersManager::Instance()-&gt;IsUserExist(uuid))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message(CreateMessage(txtMessage));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addr(net::NetUsersManager::Instance()-&gt;GetNetUserAddress(uuid));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userAddr(m_settingsHolder-&gt;GetPort(), addr.c_str());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ACE_SOCK_Dgram udpSocket(currentAddr);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udpSocket.send(message.c_str(), message.size() *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),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udpSocket.close();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ChatMessagesManager::Activate(MessagesReceiver* receiver)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3B4">
        <w:rPr>
          <w:rFonts w:ascii="Consolas" w:hAnsi="Consolas" w:cs="Consolas"/>
          <w:sz w:val="19"/>
          <w:szCs w:val="19"/>
          <w:lang w:val="en-US"/>
        </w:rPr>
        <w:t xml:space="preserve"> (!m_server)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m_msgHandler.reset(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ChatMessagesHandler(receiver, m_msgQueue.get()));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m_server.reset(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UDPMessageServer(m_msgHandler.get(),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m_settingsHolder.get()));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//init socket and run server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ChatMessagesQueue* ChatMessagesManager::GetMessagesQueue()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m_msgQueue.get();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ChatMessagesManager::ResetServer()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m_server-&gt;Reset();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std::wstring ChatMessagesManager::CreateMessage(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login::UserDataPtr user(login::LoginManager::Instance()-&gt;GetCurrentUser());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boost::str(boost::wformat(CHAT_MESSAGE_FORMAT) % user-&gt;uuid 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% txtMessage);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std::exception&amp;) 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ChatMessagesManager::OnlineStateChanged()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0F235A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ab/>
      </w:r>
      <w:r w:rsidRPr="000F235A">
        <w:rPr>
          <w:rFonts w:ascii="Consolas" w:hAnsi="Consolas" w:cs="Consolas"/>
          <w:sz w:val="19"/>
          <w:szCs w:val="19"/>
          <w:lang w:val="en-US"/>
        </w:rPr>
        <w:tab/>
        <w:t>m_server-&gt;Notify();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0F235A" w:rsidRDefault="0061266C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0F235A" w:rsidRDefault="005B0D11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br w:type="page"/>
      </w:r>
    </w:p>
    <w:p w:rsidR="005B0D11" w:rsidRPr="000F235A" w:rsidRDefault="005B0D11" w:rsidP="005B0D11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F235A">
        <w:rPr>
          <w:rFonts w:cs="Times New Roman"/>
          <w:b/>
          <w:sz w:val="32"/>
          <w:szCs w:val="32"/>
          <w:lang w:val="en-US"/>
        </w:rPr>
        <w:t xml:space="preserve"> </w:t>
      </w:r>
      <w:r w:rsidR="00B22848">
        <w:rPr>
          <w:rFonts w:cs="Times New Roman"/>
          <w:b/>
          <w:sz w:val="32"/>
          <w:szCs w:val="32"/>
        </w:rPr>
        <w:t>В</w:t>
      </w:r>
    </w:p>
    <w:p w:rsidR="005B0D11" w:rsidRPr="000F235A" w:rsidRDefault="005B0D11" w:rsidP="005B0D11">
      <w:pPr>
        <w:widowControl w:val="0"/>
        <w:spacing w:before="540"/>
        <w:ind w:firstLine="0"/>
        <w:jc w:val="center"/>
        <w:rPr>
          <w:rFonts w:cs="Times New Roman"/>
          <w:b/>
          <w:szCs w:val="28"/>
          <w:lang w:val="en-US"/>
        </w:rPr>
      </w:pPr>
      <w:r w:rsidRPr="0061266C">
        <w:rPr>
          <w:rFonts w:cs="Times New Roman"/>
          <w:b/>
          <w:szCs w:val="28"/>
        </w:rPr>
        <w:t>Исходный</w:t>
      </w:r>
      <w:r w:rsidRPr="000F235A">
        <w:rPr>
          <w:rFonts w:cs="Times New Roman"/>
          <w:b/>
          <w:szCs w:val="28"/>
          <w:lang w:val="en-US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F235A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F235A">
        <w:rPr>
          <w:rFonts w:cs="Times New Roman"/>
          <w:b/>
          <w:szCs w:val="28"/>
          <w:lang w:val="en-US"/>
        </w:rPr>
        <w:t xml:space="preserve"> </w:t>
      </w:r>
      <w:r w:rsidR="00601B45" w:rsidRPr="00601B45">
        <w:rPr>
          <w:rFonts w:cs="Times New Roman"/>
          <w:b/>
          <w:szCs w:val="28"/>
          <w:lang w:val="en-US"/>
        </w:rPr>
        <w:t>AsyncFileSender</w:t>
      </w:r>
    </w:p>
    <w:p w:rsidR="009448E3" w:rsidRPr="000F235A" w:rsidRDefault="009448E3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0F235A" w:rsidRDefault="005B0D11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>AsyncFileSender::AsyncFileSender(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ACE_INET_Addr&amp; userAddr,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std::wstring&amp; uuid, ui::IProgressUIObserver* o</w:t>
      </w:r>
      <w:r w:rsidRPr="005B0D11">
        <w:rPr>
          <w:rFonts w:ascii="Consolas" w:hAnsi="Consolas" w:cs="Consolas"/>
          <w:sz w:val="19"/>
          <w:szCs w:val="19"/>
          <w:lang w:val="en-US"/>
        </w:rPr>
        <w:t>b</w:t>
      </w:r>
      <w:r w:rsidRPr="005B0D11">
        <w:rPr>
          <w:rFonts w:ascii="Consolas" w:hAnsi="Consolas" w:cs="Consolas"/>
          <w:sz w:val="19"/>
          <w:szCs w:val="19"/>
          <w:lang w:val="en-US"/>
        </w:rPr>
        <w:t>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: m_thread(&amp;AsyncFileSender::SendFileImpl, userAddr, file, uuid, observer)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AsyncFileSender::~AsyncFileSender()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(m_thread.joinable())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m_thread.detach();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AsyncFileSender::SendFileImpl(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ACE_INET_Addr&amp; userAddr,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std::wstring&amp; uuid, ui::IProgressUIObserver* o</w:t>
      </w:r>
      <w:r w:rsidRPr="005B0D11">
        <w:rPr>
          <w:rFonts w:ascii="Consolas" w:hAnsi="Consolas" w:cs="Consolas"/>
          <w:sz w:val="19"/>
          <w:szCs w:val="19"/>
          <w:lang w:val="en-US"/>
        </w:rPr>
        <w:t>b</w:t>
      </w:r>
      <w:r w:rsidRPr="005B0D11">
        <w:rPr>
          <w:rFonts w:ascii="Consolas" w:hAnsi="Consolas" w:cs="Consolas"/>
          <w:sz w:val="19"/>
          <w:szCs w:val="19"/>
          <w:lang w:val="en-US"/>
        </w:rPr>
        <w:t>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ProgressUpdater updater(observer, fileInfo-&gt;m_size, uuid);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MessageBlockHolder message(MakeMessageBlocks(fileInfo), MessageDeleter);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net::WSAStartupHolder wsaHolder(MAKEWORD(2, 2));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(!(wsaHolder.GetErrorCode() == 0))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SocketStream streamSocket(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ACE_SOCK_Stream(), StreamDeleter);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ACE_SOCK_Connector connector;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(connector.connect(*streamSocket, userAddr, &amp;TIMEOUT) == -1)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SendMessageBlock(streamSocket, message.get(), updater);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Interrupter::Error&amp;)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(observer)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observer-&gt;OnError();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AsyncFileSender::SendMessageBlock(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SocketStream&amp; socket, ACE_Message_Block* me</w:t>
      </w:r>
      <w:r w:rsidRPr="005B0D11">
        <w:rPr>
          <w:rFonts w:ascii="Consolas" w:hAnsi="Consolas" w:cs="Consolas"/>
          <w:sz w:val="19"/>
          <w:szCs w:val="19"/>
          <w:lang w:val="en-US"/>
        </w:rPr>
        <w:t>s</w:t>
      </w:r>
      <w:r w:rsidRPr="005B0D11">
        <w:rPr>
          <w:rFonts w:ascii="Consolas" w:hAnsi="Consolas" w:cs="Consolas"/>
          <w:sz w:val="19"/>
          <w:szCs w:val="19"/>
          <w:lang w:val="en-US"/>
        </w:rPr>
        <w:t>sage,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ProgressUpdater&amp; updater)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ACE_Message_Block* header = message;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block = message; block !=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 block = block-&gt;cont(), ++count)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size_t messageSize = block-&gt;length();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size_t isSended = socket-&gt;send_n(block-&gt;rd_ptr(), messageSize);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eror = errno;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(isSended == messageSize)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updater.Update(messageSize, header == block);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updater.TransferError();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updater.Finished();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ACE_Message_Block* AsyncFileSender::MakeMessageBlocks(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std::string header(strhlp::WstrToStr(MakeMessageHeader(fileInfo)));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header.resize(MTU_SIZE, </w:t>
      </w:r>
      <w:r w:rsidRPr="005B0D1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B0D11">
        <w:rPr>
          <w:rFonts w:ascii="Consolas" w:hAnsi="Consolas" w:cs="Consolas"/>
          <w:sz w:val="19"/>
          <w:szCs w:val="19"/>
          <w:lang w:val="en-US"/>
        </w:rPr>
        <w:t>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std::vector&lt;MessageBlockPtr&gt; blocks;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MessageBlockPtr headerBlock(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ACE_Message_Block(MTU_SIZE));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size_t headerSize = header.size();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copyResult = headerBlock-&gt;copy(header.c_str(), headerSize);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blocks.push_back(std::move(headerBlock));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size_t MTUChunkCount = fileInfo-&gt;m_size / MTU_SIZE;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size_t residualSize = fileInfo-&gt;m_size % MTU_SIZE;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FileHolder file(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std::ifstream(fileInfo-&gt;m_path, std::ios::binary), CloseFile);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(!(*file.get()))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(size_t count = 0; count != MTUChunkCount; ++count)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MessageBlockPtr 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ACE_Message_Block(MTU_SIZE));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file-&gt;read(block-&gt;wr_ptr(), MTU_SIZE);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block-&gt;wr_ptr(MTU_SIZE);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blocks.push_back(std::move(block));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(residualSize &gt; 0)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MessageBlockPtr 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ACE_Message_Block(residualSize));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file-&gt;read(block-&gt;wr_ptr(), residualSize);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block-&gt;wr_ptr(residualSize);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blocks.push_back(std::move(block));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(*file.get())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LinksMessageBlocks(blocks);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std::wstring AsyncFileSender::MakeMessageHeader(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boost::str(boost::wformat(FILE_MESSAGE_HEADER)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% fileInfo-&gt;m_uuid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% fileInfo-&gt;m_size </w:t>
      </w:r>
    </w:p>
    <w:p w:rsid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sz w:val="19"/>
          <w:szCs w:val="19"/>
        </w:rPr>
        <w:t>% fileInfo-&gt;m_name);</w:t>
      </w:r>
    </w:p>
    <w:p w:rsid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5B0D11" w:rsidRPr="000F235A" w:rsidRDefault="005B0D11" w:rsidP="00C6767C">
      <w:pPr>
        <w:widowControl w:val="0"/>
        <w:ind w:firstLine="0"/>
        <w:rPr>
          <w:rFonts w:cs="Times New Roman"/>
        </w:rPr>
      </w:pPr>
    </w:p>
    <w:p w:rsidR="005B0D11" w:rsidRPr="000F235A" w:rsidRDefault="005B0D11" w:rsidP="00C6767C">
      <w:pPr>
        <w:widowControl w:val="0"/>
        <w:ind w:firstLine="0"/>
        <w:rPr>
          <w:rFonts w:cs="Times New Roman"/>
        </w:rPr>
      </w:pPr>
    </w:p>
    <w:p w:rsidR="00B22848" w:rsidRDefault="00B22848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22848" w:rsidRPr="00B22848" w:rsidRDefault="00B22848" w:rsidP="00B22848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 w:rsidR="007105EB">
        <w:rPr>
          <w:rFonts w:cs="Times New Roman"/>
          <w:b/>
          <w:sz w:val="32"/>
          <w:szCs w:val="32"/>
        </w:rPr>
        <w:t>Г</w:t>
      </w:r>
    </w:p>
    <w:p w:rsidR="00B22848" w:rsidRPr="00065067" w:rsidRDefault="00B22848" w:rsidP="00B22848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r w:rsidRPr="00B22848">
        <w:rPr>
          <w:rFonts w:cs="Times New Roman"/>
          <w:b/>
          <w:szCs w:val="28"/>
          <w:lang w:val="en-US"/>
        </w:rPr>
        <w:t>DataBaseService</w:t>
      </w:r>
    </w:p>
    <w:p w:rsidR="009448E3" w:rsidRDefault="009448E3" w:rsidP="00B22848">
      <w:pPr>
        <w:ind w:firstLine="0"/>
      </w:pPr>
    </w:p>
    <w:p w:rsidR="00B22848" w:rsidRDefault="00B22848" w:rsidP="00B22848">
      <w:pPr>
        <w:ind w:firstLine="0"/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>DataBaseService::DataBaseService()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: m_shouldShutdown(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848">
        <w:rPr>
          <w:rFonts w:ascii="Consolas" w:hAnsi="Consolas" w:cs="Consolas"/>
          <w:sz w:val="19"/>
          <w:szCs w:val="19"/>
          <w:lang w:val="en-US"/>
        </w:rPr>
        <w:t>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DataBaseService::~DataBaseService()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StopJoinableThread();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DataBaseService::Start()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StopJoinableThread();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m_thread.reset(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boost::thread(&amp;DataBaseService::ProcessRequest,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848">
        <w:rPr>
          <w:rFonts w:ascii="Consolas" w:hAnsi="Consolas" w:cs="Consolas"/>
          <w:sz w:val="19"/>
          <w:szCs w:val="19"/>
          <w:lang w:val="en-US"/>
        </w:rPr>
        <w:t>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DataBaseService::Stop()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Lock lock;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m_shouldShutdown =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848">
        <w:rPr>
          <w:rFonts w:ascii="Consolas" w:hAnsi="Consolas" w:cs="Consolas"/>
          <w:sz w:val="19"/>
          <w:szCs w:val="19"/>
          <w:lang w:val="en-US"/>
        </w:rPr>
        <w:t>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DataBaseService::PostRequest(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DBRequestPtr&amp; holder)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m_requestQueue.Enqueue(holder);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DataBaseService::ProcessRequest()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std::string uuid(strhlp::WstrToStr(login::LoginManager::Instance()-&gt;GetCurrentUser()-&gt;uuid).append(</w:t>
      </w:r>
      <w:r w:rsidRPr="00B22848">
        <w:rPr>
          <w:rFonts w:ascii="Consolas" w:hAnsi="Consolas" w:cs="Consolas"/>
          <w:color w:val="A31515"/>
          <w:sz w:val="19"/>
          <w:szCs w:val="19"/>
          <w:lang w:val="en-US"/>
        </w:rPr>
        <w:t>".db"</w:t>
      </w:r>
      <w:r w:rsidRPr="00B22848">
        <w:rPr>
          <w:rFonts w:ascii="Consolas" w:hAnsi="Consolas" w:cs="Consolas"/>
          <w:sz w:val="19"/>
          <w:szCs w:val="19"/>
          <w:lang w:val="en-US"/>
        </w:rPr>
        <w:t>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DataBaseHolder dbHolder(uuid.c_str());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(dbHolder.Open())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(!ShouldShutdown())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DBRequestPtr reqHol</w:t>
      </w:r>
      <w:r w:rsidRPr="00B22848">
        <w:rPr>
          <w:rFonts w:ascii="Consolas" w:hAnsi="Consolas" w:cs="Consolas"/>
          <w:sz w:val="19"/>
          <w:szCs w:val="19"/>
          <w:lang w:val="en-US"/>
        </w:rPr>
        <w:t>d</w:t>
      </w:r>
      <w:r w:rsidRPr="00B22848">
        <w:rPr>
          <w:rFonts w:ascii="Consolas" w:hAnsi="Consolas" w:cs="Consolas"/>
          <w:sz w:val="19"/>
          <w:szCs w:val="19"/>
          <w:lang w:val="en-US"/>
        </w:rPr>
        <w:t>er(m_requestQueue.DequeueWait(boost::posix_time::milliseconds(500)));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(reqHolder)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* errMsg =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22848">
        <w:rPr>
          <w:rFonts w:ascii="Consolas" w:hAnsi="Consolas" w:cs="Consolas"/>
          <w:sz w:val="19"/>
          <w:szCs w:val="19"/>
          <w:lang w:val="en-US"/>
        </w:rPr>
        <w:t>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result = sqlite3_exec(dbHolder.GetHandle(), reqHolder-&gt;SqlRequest().c_str(),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                          reqHolder-&gt;Callback(), reqHolder.get(), &amp;errMsg);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reqHolder-&gt;RequestFinished(result == SQLITE_OK);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sqlite3_free(errMsg);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DataBaseService::ShouldShutdown()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Lock lock;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m_shouldShutdown;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DataBaseService::StopJoinableThread()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(m_thread &amp;&amp; m_thread-&gt;joinable())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Stop();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m_thread-&gt;join();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m_thread.reset();</w:t>
      </w:r>
    </w:p>
    <w:p w:rsid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E12C5" w:rsidRDefault="007E12C5">
      <w:pPr>
        <w:spacing w:after="200" w:line="276" w:lineRule="auto"/>
        <w:ind w:firstLine="0"/>
        <w:jc w:val="left"/>
      </w:pPr>
      <w:r>
        <w:br w:type="page"/>
      </w:r>
    </w:p>
    <w:p w:rsidR="007E12C5" w:rsidRPr="007E12C5" w:rsidRDefault="007E12C5" w:rsidP="007E12C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Д</w:t>
      </w:r>
    </w:p>
    <w:p w:rsidR="007E12C5" w:rsidRPr="00065067" w:rsidRDefault="007E12C5" w:rsidP="007E12C5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r w:rsidRPr="007E12C5">
        <w:rPr>
          <w:rFonts w:cs="Times New Roman"/>
          <w:b/>
          <w:szCs w:val="28"/>
          <w:lang w:val="en-US"/>
        </w:rPr>
        <w:t>UsersMessageView</w:t>
      </w:r>
    </w:p>
    <w:p w:rsidR="00B22848" w:rsidRPr="008F7AB4" w:rsidRDefault="00B22848" w:rsidP="00B22848">
      <w:pPr>
        <w:ind w:firstLine="0"/>
      </w:pPr>
    </w:p>
    <w:p w:rsidR="00B22848" w:rsidRPr="008F7AB4" w:rsidRDefault="00B22848" w:rsidP="00B22848">
      <w:pPr>
        <w:ind w:firstLine="0"/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>UsersMessageView::UsersMessageView(IDropResultHandler* dropHandler)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: QSplitter(Qt::Vertical)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m_msgView(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E12C5">
        <w:rPr>
          <w:rFonts w:ascii="Consolas" w:hAnsi="Consolas" w:cs="Consolas"/>
          <w:sz w:val="19"/>
          <w:szCs w:val="19"/>
          <w:lang w:val="en-US"/>
        </w:rPr>
        <w:t>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m_msgEdit(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E12C5">
        <w:rPr>
          <w:rFonts w:ascii="Consolas" w:hAnsi="Consolas" w:cs="Consolas"/>
          <w:sz w:val="19"/>
          <w:szCs w:val="19"/>
          <w:lang w:val="en-US"/>
        </w:rPr>
        <w:t>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m_lastMsg(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db::MessageList())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CreateSubControls(dropHandler);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CreateStaticLink();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UsersMessageView::~UsersMessageView()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UsersMessageView::CreateSubControls(IDropResultHandler* dropHandler)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QTableWidget();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m_msgView-&gt;setColumnCount(MessageItemCreator::COLUMN_COUNT);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m_msgView-&gt;setShowGrid(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m_msgView-&gt;setStyleSheet(MESSAGE_WIDGET_STYLE);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QHeaderView* verticalHeader = m_msgView-&gt;verticalHeader();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verticalHeader-&gt;setVisible(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verticalHeader-&gt;setSectionResizeMode(QHeaderView::ResizeToContents);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QHeaderView* horizontalHeader = m_msgView-&gt;horizontalHeader();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horizontalHeader-&gt;setVisible(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horizontalHeader-&gt;setSectionResizeMode(MessageItemCreator::NAME_COLUMN,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View::Fixed);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horizontalHeader-&gt;setSectionResizeMode(MessageItemCreator::MESSAGE_COLUMN,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View::Stretch);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horizontalHeader-&gt;setSectionResizeMode(MessageItemCreator::TIME_COLUMN,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View::Fixed);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horizontalHeader-&gt;setDefaultSectionSize(DEFAULT_COLUMN_WIDTH);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m_msgEdit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controls::DnDTextEdit(dropHandler);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addWidget(m_msgView);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addWidget(m_msgEdit);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UsersMessageView::CreateStaticLink()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controls::StaticLink* link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controls::StaticLink();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link-&gt;setTextInteractionFlags(Qt::LinksAccessibleByMouse);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link-&gt;setText(SetLinkStyle(</w:t>
      </w:r>
      <w:r w:rsidRPr="007E12C5">
        <w:rPr>
          <w:rFonts w:ascii="Consolas" w:hAnsi="Consolas" w:cs="Consolas"/>
          <w:color w:val="A31515"/>
          <w:sz w:val="19"/>
          <w:szCs w:val="19"/>
          <w:lang w:val="en-US"/>
        </w:rPr>
        <w:t>"Last Conversation"</w:t>
      </w:r>
      <w:r w:rsidRPr="007E12C5">
        <w:rPr>
          <w:rFonts w:ascii="Consolas" w:hAnsi="Consolas" w:cs="Consolas"/>
          <w:sz w:val="19"/>
          <w:szCs w:val="19"/>
          <w:lang w:val="en-US"/>
        </w:rPr>
        <w:t>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link-&gt;setAlignment(Qt::AlignHCenter);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connect(link,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SIGNAL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(clicked()),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SLOT</w:t>
      </w:r>
      <w:r w:rsidRPr="007E12C5">
        <w:rPr>
          <w:rFonts w:ascii="Consolas" w:hAnsi="Consolas" w:cs="Consolas"/>
          <w:sz w:val="19"/>
          <w:szCs w:val="19"/>
          <w:lang w:val="en-US"/>
        </w:rPr>
        <w:t>(ShowLastConversations()));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m_msgView-&gt;insertRow(0);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m_msgView-&gt;setCellWidget(0, MessageItemCreator::MESSAGE_COLUMN, link);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UsersMessageView::ClearMessageEdit()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m_msgEdit-&gt;clear();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m_msgEdit-&gt;document()-&gt;clear();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UsersMessageView::GetTextFromEdit(std::wstring*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QString text(m_msgEdit-&gt;toPlainText());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PrepareMessage(text);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ClearMessageEdit();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(!text.isEmpty())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msg-&gt;assign(text.toStdWString());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UsersMessageView::AppendTxtMessage(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 = m_msgView-&gt;rowCount();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IProgressUIObserver* UsersMessageView::AppendFileMessage(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 = m_msgView-&gt;rowCount();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FileMessageItemCreator creator(m_msgView, rowNum);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creator);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creator.GetProgressObserver();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UsersMessageView::InsertTxtMessageFromDB(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UsersMessageView::InsertFileMessageFromDB(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DBFileMessageItemCreator(m_msgView,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UsersMessageView::InsertMessageImpl(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rowNum,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MessageItemCreator&amp; creator)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m_msgView-&gt;insertRow(rowNum);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creator.CreateItems(msg);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UsersMessageView::AddLastConversations(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db::MessageListPtr&amp; messages)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QCoreApplication::postEvent(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AddConversationFromDBEvent(messages));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(QEvent* ev)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(ev-&gt;type() == AddConversationFromDBEvent::type)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AddConversationFromDBEvent*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E12C5">
        <w:rPr>
          <w:rFonts w:ascii="Consolas" w:hAnsi="Consolas" w:cs="Consolas"/>
          <w:sz w:val="19"/>
          <w:szCs w:val="19"/>
          <w:lang w:val="en-US"/>
        </w:rPr>
        <w:t>&lt;AddConversationFromDBEvent*&gt;(ev);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SaveLastConversations(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-&gt;m_messages);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QWidget::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(ev);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UsersMessageView::SaveLastConversations(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db::MessageListPtr&amp; messages)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m_lastMsg = messages;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UsersMessageView::ShowLastConversations()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m_msgView-&gt;removeRow(0);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iter = m_lastMsg-&gt;rbegin(); iter != m_lastMsg-&gt;rend(); ++iter)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(iter-&gt;first)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db::TEXT_MSG: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InsertTxtMessageFromDB(iter-&gt;second, 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db::FILE_MSG: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F235A">
        <w:rPr>
          <w:rFonts w:ascii="Consolas" w:hAnsi="Consolas" w:cs="Consolas"/>
          <w:sz w:val="19"/>
          <w:szCs w:val="19"/>
          <w:lang w:val="en-US"/>
        </w:rPr>
        <w:t>InsertFileMessageFromDB(iter-&gt;second, 0);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F23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235A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0F235A" w:rsidRDefault="00B22848" w:rsidP="00B22848">
      <w:pPr>
        <w:ind w:firstLine="0"/>
        <w:rPr>
          <w:lang w:val="en-US"/>
        </w:rPr>
      </w:pPr>
    </w:p>
    <w:p w:rsidR="007E12C5" w:rsidRPr="000F235A" w:rsidRDefault="007E12C5" w:rsidP="00B22848">
      <w:pPr>
        <w:ind w:firstLine="0"/>
        <w:rPr>
          <w:lang w:val="en-US"/>
        </w:rPr>
      </w:pPr>
    </w:p>
    <w:p w:rsidR="000F235A" w:rsidRPr="000F235A" w:rsidRDefault="000F235A">
      <w:pPr>
        <w:spacing w:after="200" w:line="276" w:lineRule="auto"/>
        <w:ind w:firstLine="0"/>
        <w:jc w:val="left"/>
        <w:rPr>
          <w:lang w:val="en-US"/>
        </w:rPr>
      </w:pPr>
      <w:r w:rsidRPr="000F235A">
        <w:rPr>
          <w:lang w:val="en-US"/>
        </w:rPr>
        <w:br w:type="page"/>
      </w:r>
    </w:p>
    <w:p w:rsidR="000F235A" w:rsidRPr="00A8671A" w:rsidRDefault="000F235A" w:rsidP="000F235A">
      <w:pPr>
        <w:tabs>
          <w:tab w:val="left" w:pos="3000"/>
        </w:tabs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:rsidR="000F235A" w:rsidRPr="00A8671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на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дипломный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проект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слушателя группы 15ПО</w:t>
      </w:r>
      <w:r w:rsidRPr="000F235A">
        <w:rPr>
          <w:b/>
          <w:szCs w:val="28"/>
        </w:rPr>
        <w:t>11</w:t>
      </w:r>
      <w:r>
        <w:rPr>
          <w:b/>
          <w:szCs w:val="28"/>
        </w:rPr>
        <w:t>-0</w:t>
      </w:r>
      <w:r w:rsidRPr="000F235A">
        <w:rPr>
          <w:b/>
          <w:szCs w:val="28"/>
        </w:rPr>
        <w:t>4</w:t>
      </w:r>
      <w:r>
        <w:rPr>
          <w:b/>
          <w:szCs w:val="28"/>
        </w:rPr>
        <w:t>з Селюка Ивана Чеславовича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по специальности 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1-40 01 73  «Программное обеспечение  информационных систем»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«Программное средство «Сетевой чат»</w:t>
      </w:r>
    </w:p>
    <w:p w:rsidR="007E12C5" w:rsidRPr="000F235A" w:rsidRDefault="007E12C5" w:rsidP="00B22848">
      <w:pPr>
        <w:ind w:firstLine="0"/>
      </w:pPr>
    </w:p>
    <w:p w:rsidR="00C802F6" w:rsidRDefault="000F235A" w:rsidP="000F235A">
      <w:pPr>
        <w:ind w:firstLine="708"/>
        <w:rPr>
          <w:rFonts w:cs="Times New Roman"/>
        </w:rPr>
      </w:pPr>
      <w:r w:rsidRPr="00AC5735">
        <w:rPr>
          <w:rFonts w:cs="Times New Roman"/>
        </w:rPr>
        <w:t xml:space="preserve">В </w:t>
      </w:r>
      <w:r>
        <w:rPr>
          <w:rFonts w:cs="Times New Roman"/>
        </w:rPr>
        <w:t>дипломном</w:t>
      </w:r>
      <w:r w:rsidRPr="00AC5735">
        <w:rPr>
          <w:rFonts w:cs="Times New Roman"/>
        </w:rPr>
        <w:t xml:space="preserve"> проекте перед слушателем была поставлена задача </w:t>
      </w:r>
      <w:r>
        <w:rPr>
          <w:rFonts w:cs="Times New Roman"/>
        </w:rPr>
        <w:t>разр</w:t>
      </w:r>
      <w:r>
        <w:rPr>
          <w:rFonts w:cs="Times New Roman"/>
        </w:rPr>
        <w:t>а</w:t>
      </w:r>
      <w:r>
        <w:rPr>
          <w:rFonts w:cs="Times New Roman"/>
        </w:rPr>
        <w:t>ботки программного средства</w:t>
      </w:r>
      <w:r w:rsidR="00B27B38">
        <w:rPr>
          <w:rFonts w:cs="Times New Roman"/>
        </w:rPr>
        <w:t xml:space="preserve"> «Сетевой чат»</w:t>
      </w:r>
      <w:r>
        <w:rPr>
          <w:rFonts w:cs="Times New Roman"/>
        </w:rPr>
        <w:t xml:space="preserve"> для передачи файлов и текстовых сообщений в локальной сети</w:t>
      </w:r>
      <w:r w:rsidRPr="00AC5735">
        <w:rPr>
          <w:rFonts w:cs="Times New Roman"/>
        </w:rPr>
        <w:t>.</w:t>
      </w:r>
    </w:p>
    <w:p w:rsidR="000F235A" w:rsidRPr="000F235A" w:rsidRDefault="000F235A" w:rsidP="000F235A">
      <w:pPr>
        <w:ind w:firstLine="708"/>
      </w:pPr>
      <w:r w:rsidRPr="00AC5735">
        <w:rPr>
          <w:rFonts w:cs="Times New Roman"/>
        </w:rPr>
        <w:t xml:space="preserve">Слушатель проанализировал предметную область, </w:t>
      </w:r>
      <w:r>
        <w:rPr>
          <w:rFonts w:cs="Times New Roman"/>
        </w:rPr>
        <w:t>выполнил проектир</w:t>
      </w:r>
      <w:r>
        <w:rPr>
          <w:rFonts w:cs="Times New Roman"/>
        </w:rPr>
        <w:t>о</w:t>
      </w:r>
      <w:r>
        <w:rPr>
          <w:rFonts w:cs="Times New Roman"/>
        </w:rPr>
        <w:t>вание и разработку информационной системы для решения поставленной зад</w:t>
      </w:r>
      <w:r>
        <w:rPr>
          <w:rFonts w:cs="Times New Roman"/>
        </w:rPr>
        <w:t>а</w:t>
      </w:r>
      <w:r>
        <w:rPr>
          <w:rFonts w:cs="Times New Roman"/>
        </w:rPr>
        <w:t>чи.</w:t>
      </w:r>
      <w:r w:rsidR="00C802F6">
        <w:rPr>
          <w:rFonts w:cs="Times New Roman"/>
        </w:rPr>
        <w:t xml:space="preserve"> </w:t>
      </w:r>
      <w:r>
        <w:rPr>
          <w:rFonts w:cs="Times New Roman"/>
        </w:rPr>
        <w:t xml:space="preserve">Разработка приложения велась в среде </w:t>
      </w:r>
      <w:r>
        <w:rPr>
          <w:rFonts w:cs="Times New Roman"/>
          <w:lang w:val="en-US"/>
        </w:rPr>
        <w:t>Visual</w:t>
      </w:r>
      <w:r w:rsidRPr="00AC573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2010, на языке пр</w:t>
      </w:r>
      <w:r>
        <w:rPr>
          <w:rFonts w:cs="Times New Roman"/>
        </w:rPr>
        <w:t>о</w:t>
      </w:r>
      <w:r>
        <w:rPr>
          <w:rFonts w:cs="Times New Roman"/>
        </w:rPr>
        <w:t xml:space="preserve">граммирования – С++. </w:t>
      </w:r>
      <w:r w:rsidRPr="00157721">
        <w:rPr>
          <w:rFonts w:cs="Times New Roman"/>
        </w:rPr>
        <w:t xml:space="preserve">При проектировании </w:t>
      </w:r>
      <w:r w:rsidR="00BD0E42">
        <w:rPr>
          <w:rFonts w:cs="Times New Roman"/>
        </w:rPr>
        <w:t xml:space="preserve">информационная система </w:t>
      </w:r>
      <w:r w:rsidRPr="00157721">
        <w:rPr>
          <w:rFonts w:cs="Times New Roman"/>
        </w:rPr>
        <w:t>пр</w:t>
      </w:r>
      <w:r w:rsidRPr="00157721">
        <w:rPr>
          <w:rFonts w:cs="Times New Roman"/>
        </w:rPr>
        <w:t>о</w:t>
      </w:r>
      <w:r w:rsidRPr="00157721">
        <w:rPr>
          <w:rFonts w:cs="Times New Roman"/>
        </w:rPr>
        <w:t>граммного средства</w:t>
      </w:r>
      <w:r w:rsidR="00BD0E42">
        <w:rPr>
          <w:rFonts w:cs="Times New Roman"/>
        </w:rPr>
        <w:t xml:space="preserve"> была разделена на модули в зависимости от выполняемых функций. </w:t>
      </w:r>
      <w:r w:rsidR="002335B5">
        <w:rPr>
          <w:rFonts w:cs="Times New Roman"/>
        </w:rPr>
        <w:t xml:space="preserve">В </w:t>
      </w:r>
      <w:r w:rsidR="00BD0E42">
        <w:rPr>
          <w:rFonts w:cs="Times New Roman"/>
        </w:rPr>
        <w:t>работе</w:t>
      </w:r>
      <w:r w:rsidR="002335B5">
        <w:rPr>
          <w:rFonts w:cs="Times New Roman"/>
        </w:rPr>
        <w:t xml:space="preserve"> использовались </w:t>
      </w:r>
      <w:r w:rsidR="00BD0E42">
        <w:rPr>
          <w:rFonts w:cs="Times New Roman"/>
        </w:rPr>
        <w:t>эффективные библиотеки, как для работы с пользовательским интерфейсом (</w:t>
      </w:r>
      <w:r w:rsidR="00BD0E42">
        <w:rPr>
          <w:rFonts w:cs="Times New Roman"/>
          <w:lang w:val="en-US"/>
        </w:rPr>
        <w:t>Qt</w:t>
      </w:r>
      <w:r w:rsidR="00BD0E42">
        <w:rPr>
          <w:rFonts w:cs="Times New Roman"/>
        </w:rPr>
        <w:t>), так и для передачи данных по сети</w:t>
      </w:r>
      <w:r w:rsidR="00BD0E42" w:rsidRPr="00AC5735">
        <w:rPr>
          <w:rFonts w:cs="Times New Roman"/>
        </w:rPr>
        <w:t xml:space="preserve"> (</w:t>
      </w:r>
      <w:r w:rsidR="00BD0E42">
        <w:rPr>
          <w:rFonts w:cs="Times New Roman"/>
          <w:lang w:val="en-US"/>
        </w:rPr>
        <w:t>ACE</w:t>
      </w:r>
      <w:r w:rsidR="00BD0E42" w:rsidRPr="00AC5735">
        <w:rPr>
          <w:rFonts w:cs="Times New Roman"/>
        </w:rPr>
        <w:t>)</w:t>
      </w:r>
      <w:r w:rsidR="00BD0E42">
        <w:rPr>
          <w:rFonts w:cs="Times New Roman"/>
        </w:rPr>
        <w:t>.</w:t>
      </w:r>
      <w:r w:rsidRPr="00157721">
        <w:rPr>
          <w:rFonts w:cs="Times New Roman"/>
        </w:rPr>
        <w:t xml:space="preserve"> </w:t>
      </w:r>
      <w:r w:rsidR="00BD0E42">
        <w:rPr>
          <w:rFonts w:cs="Times New Roman"/>
        </w:rPr>
        <w:t>Разработка программного средства велась с использованием</w:t>
      </w:r>
      <w:r w:rsidRPr="00157721">
        <w:rPr>
          <w:rFonts w:cs="Times New Roman"/>
        </w:rPr>
        <w:t xml:space="preserve"> многопоточ</w:t>
      </w:r>
      <w:r w:rsidR="00BD0E42">
        <w:rPr>
          <w:rFonts w:cs="Times New Roman"/>
        </w:rPr>
        <w:t>ного</w:t>
      </w:r>
      <w:r w:rsidRPr="00157721">
        <w:rPr>
          <w:rFonts w:cs="Times New Roman"/>
        </w:rPr>
        <w:t xml:space="preserve"> программиро</w:t>
      </w:r>
      <w:r w:rsidR="00BD0E42">
        <w:rPr>
          <w:rFonts w:cs="Times New Roman"/>
        </w:rPr>
        <w:t>вания</w:t>
      </w:r>
      <w:r w:rsidRPr="00157721">
        <w:rPr>
          <w:rFonts w:cs="Times New Roman"/>
        </w:rPr>
        <w:t>,</w:t>
      </w:r>
      <w:r w:rsidR="00BD0E42">
        <w:rPr>
          <w:rFonts w:cs="Times New Roman"/>
        </w:rPr>
        <w:t xml:space="preserve"> использования</w:t>
      </w:r>
      <w:r w:rsidRPr="00157721">
        <w:rPr>
          <w:rFonts w:cs="Times New Roman"/>
        </w:rPr>
        <w:t xml:space="preserve"> паттер</w:t>
      </w:r>
      <w:r w:rsidR="00BD0E42">
        <w:rPr>
          <w:rFonts w:cs="Times New Roman"/>
        </w:rPr>
        <w:t>нов</w:t>
      </w:r>
      <w:r w:rsidRPr="00157721">
        <w:rPr>
          <w:rFonts w:cs="Times New Roman"/>
        </w:rPr>
        <w:t xml:space="preserve"> объектно-ориентированного пр</w:t>
      </w:r>
      <w:r w:rsidRPr="00157721">
        <w:rPr>
          <w:rFonts w:cs="Times New Roman"/>
        </w:rPr>
        <w:t>о</w:t>
      </w:r>
      <w:r w:rsidRPr="00157721">
        <w:rPr>
          <w:rFonts w:cs="Times New Roman"/>
        </w:rPr>
        <w:t>ектирова</w:t>
      </w:r>
      <w:r w:rsidR="00BD0E42">
        <w:rPr>
          <w:rFonts w:cs="Times New Roman"/>
        </w:rPr>
        <w:t>ния.</w:t>
      </w:r>
    </w:p>
    <w:p w:rsidR="000F235A" w:rsidRDefault="00C802F6" w:rsidP="00C802F6">
      <w:pPr>
        <w:ind w:firstLine="708"/>
        <w:rPr>
          <w:rFonts w:cs="Times New Roman"/>
        </w:rPr>
      </w:pPr>
      <w:r>
        <w:rPr>
          <w:rFonts w:cs="Times New Roman"/>
        </w:rPr>
        <w:t>Среди недостатков</w:t>
      </w:r>
      <w:r w:rsidR="00B27B38">
        <w:rPr>
          <w:rFonts w:cs="Times New Roman"/>
        </w:rPr>
        <w:t xml:space="preserve"> представленного дипломного проекта можно выд</w:t>
      </w:r>
      <w:r w:rsidR="00B27B38">
        <w:rPr>
          <w:rFonts w:cs="Times New Roman"/>
        </w:rPr>
        <w:t>е</w:t>
      </w:r>
      <w:r w:rsidR="00B27B38">
        <w:rPr>
          <w:rFonts w:cs="Times New Roman"/>
        </w:rPr>
        <w:t>лить</w:t>
      </w:r>
      <w:r>
        <w:rPr>
          <w:rFonts w:cs="Times New Roman"/>
        </w:rPr>
        <w:t>: недостаточный анализ существующего программного обеспечения для передачи сообщений в локальной сети</w:t>
      </w:r>
      <w:r w:rsidR="00B27B38">
        <w:rPr>
          <w:rFonts w:cs="Times New Roman"/>
        </w:rPr>
        <w:t>, отсутствие модуля помощи для польз</w:t>
      </w:r>
      <w:r w:rsidR="00B27B38">
        <w:rPr>
          <w:rFonts w:cs="Times New Roman"/>
        </w:rPr>
        <w:t>о</w:t>
      </w:r>
      <w:r w:rsidR="00B27B38">
        <w:rPr>
          <w:rFonts w:cs="Times New Roman"/>
        </w:rPr>
        <w:t>вателей в разработанном приложении</w:t>
      </w:r>
      <w:r>
        <w:rPr>
          <w:rFonts w:cs="Times New Roman"/>
        </w:rPr>
        <w:t>.</w:t>
      </w:r>
      <w:r w:rsidR="00B27B38">
        <w:rPr>
          <w:rFonts w:cs="Times New Roman"/>
        </w:rPr>
        <w:t xml:space="preserve"> Среди достоинств можно выделить: пр</w:t>
      </w:r>
      <w:r w:rsidR="00B27B38">
        <w:rPr>
          <w:rFonts w:cs="Times New Roman"/>
        </w:rPr>
        <w:t>о</w:t>
      </w:r>
      <w:r w:rsidR="00B27B38">
        <w:rPr>
          <w:rFonts w:cs="Times New Roman"/>
        </w:rPr>
        <w:t>стоту и легкость использования, быструю и простую настройку сетевых пар</w:t>
      </w:r>
      <w:r w:rsidR="00B27B38">
        <w:rPr>
          <w:rFonts w:cs="Times New Roman"/>
        </w:rPr>
        <w:t>а</w:t>
      </w:r>
      <w:r w:rsidR="00B27B38">
        <w:rPr>
          <w:rFonts w:cs="Times New Roman"/>
        </w:rPr>
        <w:t>метров для работы приложения.</w:t>
      </w:r>
    </w:p>
    <w:p w:rsidR="00B27B38" w:rsidRPr="000F235A" w:rsidRDefault="00B27B38" w:rsidP="00C802F6">
      <w:pPr>
        <w:ind w:firstLine="708"/>
      </w:pPr>
      <w:r>
        <w:rPr>
          <w:rFonts w:cs="Times New Roman"/>
        </w:rPr>
        <w:t>Разработанное программное средство может быть использовано в локал</w:t>
      </w:r>
      <w:r>
        <w:rPr>
          <w:rFonts w:cs="Times New Roman"/>
        </w:rPr>
        <w:t>ь</w:t>
      </w:r>
      <w:r>
        <w:rPr>
          <w:rFonts w:cs="Times New Roman"/>
        </w:rPr>
        <w:t>ных сетях предприятий, а так же в домашних сетях для общения пользователей и передачи информации.</w:t>
      </w:r>
    </w:p>
    <w:p w:rsidR="007D45F4" w:rsidRDefault="007D45F4" w:rsidP="007D45F4">
      <w:pPr>
        <w:spacing w:line="240" w:lineRule="auto"/>
        <w:ind w:firstLine="426"/>
      </w:pPr>
      <w:r>
        <w:t>Диплом заслуживает высокой оценки, а студент Селюк И.Ч. – присвоения ему квалификации инженера-программиста.</w:t>
      </w:r>
    </w:p>
    <w:p w:rsidR="00A8671A" w:rsidRDefault="00A8671A" w:rsidP="00B22848">
      <w:pPr>
        <w:ind w:firstLine="0"/>
      </w:pPr>
    </w:p>
    <w:p w:rsidR="00D25B1D" w:rsidRPr="00D25B1D" w:rsidRDefault="00D25B1D" w:rsidP="00B22848">
      <w:pPr>
        <w:ind w:firstLine="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40"/>
        <w:gridCol w:w="2354"/>
        <w:gridCol w:w="2551"/>
        <w:gridCol w:w="601"/>
        <w:gridCol w:w="2908"/>
      </w:tblGrid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  <w:r>
              <w:t>Вывод и оценка проекта:</w:t>
            </w:r>
          </w:p>
        </w:tc>
        <w:tc>
          <w:tcPr>
            <w:tcW w:w="6060" w:type="dxa"/>
            <w:gridSpan w:val="3"/>
            <w:tcBorders>
              <w:bottom w:val="single" w:sz="4" w:space="0" w:color="auto"/>
            </w:tcBorders>
          </w:tcPr>
          <w:p w:rsidR="00D25B1D" w:rsidRDefault="00D25B1D" w:rsidP="00D25B1D">
            <w:pPr>
              <w:ind w:firstLine="0"/>
              <w:jc w:val="center"/>
            </w:pPr>
            <w:r>
              <w:t>Допускается к защите.</w:t>
            </w: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</w:p>
        </w:tc>
        <w:tc>
          <w:tcPr>
            <w:tcW w:w="255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</w:tcPr>
          <w:p w:rsidR="00D25B1D" w:rsidRDefault="00D25B1D" w:rsidP="00B22848">
            <w:pPr>
              <w:ind w:firstLine="0"/>
            </w:pP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A860D0" w:rsidRDefault="00D25B1D" w:rsidP="00B22848">
            <w:pPr>
              <w:ind w:firstLine="0"/>
            </w:pPr>
            <w:r>
              <w:t>Рецензент</w:t>
            </w:r>
            <w:r>
              <w:rPr>
                <w:lang w:val="en-US"/>
              </w:rPr>
              <w:t xml:space="preserve">: </w:t>
            </w:r>
            <w:r w:rsidRPr="002335B5">
              <w:rPr>
                <w:u w:val="single"/>
              </w:rPr>
              <w:t>Уласюк Н.Н.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</w:tr>
      <w:tr w:rsidR="002335B5" w:rsidTr="00D25B1D">
        <w:trPr>
          <w:trHeight w:val="73"/>
        </w:trPr>
        <w:tc>
          <w:tcPr>
            <w:tcW w:w="1440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1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2335B5" w:rsidRPr="002335B5" w:rsidRDefault="002335B5" w:rsidP="00233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A8671A" w:rsidRDefault="00A8671A">
      <w:pPr>
        <w:spacing w:after="200" w:line="276" w:lineRule="auto"/>
        <w:ind w:firstLine="0"/>
        <w:jc w:val="left"/>
      </w:pPr>
      <w:r>
        <w:br w:type="page"/>
      </w:r>
    </w:p>
    <w:p w:rsidR="00A8671A" w:rsidRPr="00A8671A" w:rsidRDefault="00A8671A" w:rsidP="00A8671A">
      <w:pPr>
        <w:tabs>
          <w:tab w:val="left" w:pos="3000"/>
        </w:tabs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ОТЗЫВ</w:t>
      </w:r>
    </w:p>
    <w:p w:rsidR="00A8671A" w:rsidRP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на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дипломный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проект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слушателя группы 15ПО</w:t>
      </w:r>
      <w:r w:rsidRPr="000F235A">
        <w:rPr>
          <w:b/>
          <w:szCs w:val="28"/>
        </w:rPr>
        <w:t>11</w:t>
      </w:r>
      <w:r>
        <w:rPr>
          <w:b/>
          <w:szCs w:val="28"/>
        </w:rPr>
        <w:t>-0</w:t>
      </w:r>
      <w:r w:rsidRPr="000F235A">
        <w:rPr>
          <w:b/>
          <w:szCs w:val="28"/>
        </w:rPr>
        <w:t>4</w:t>
      </w:r>
      <w:r>
        <w:rPr>
          <w:b/>
          <w:szCs w:val="28"/>
        </w:rPr>
        <w:t>з Селюка Ивана Чеславовича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по специальности 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1-40 01 73  «Программное обеспечение  информационных систем»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«Программное средство «Сетевой чат»</w:t>
      </w:r>
    </w:p>
    <w:p w:rsidR="00A8671A" w:rsidRDefault="00A8671A" w:rsidP="00A8671A">
      <w:pPr>
        <w:ind w:firstLine="0"/>
      </w:pPr>
    </w:p>
    <w:p w:rsidR="003F01DE" w:rsidRPr="000F235A" w:rsidRDefault="003F01DE" w:rsidP="003F01DE">
      <w:pPr>
        <w:ind w:firstLine="708"/>
      </w:pPr>
      <w:r>
        <w:t>Развитие компьютерных сетей привело к появлению различных средств общения, так называемых чатов. Использование чатов упрощает передачу и</w:t>
      </w:r>
      <w:r>
        <w:t>н</w:t>
      </w:r>
      <w:r>
        <w:t>формации между пользователями в рамках внутренних локальных и глобал</w:t>
      </w:r>
      <w:r>
        <w:t>ь</w:t>
      </w:r>
      <w:r>
        <w:t>ных с</w:t>
      </w:r>
      <w:r>
        <w:t>е</w:t>
      </w:r>
      <w:r>
        <w:t>тей.</w:t>
      </w:r>
    </w:p>
    <w:p w:rsidR="00A8671A" w:rsidRDefault="00A8671A" w:rsidP="00A8671A">
      <w:pPr>
        <w:ind w:firstLine="708"/>
        <w:rPr>
          <w:rFonts w:cs="Times New Roman"/>
        </w:rPr>
      </w:pPr>
      <w:r w:rsidRPr="00AC5735">
        <w:rPr>
          <w:rFonts w:cs="Times New Roman"/>
        </w:rPr>
        <w:t xml:space="preserve">В </w:t>
      </w:r>
      <w:r w:rsidR="003F01DE">
        <w:rPr>
          <w:rFonts w:cs="Times New Roman"/>
        </w:rPr>
        <w:t>рамках дипломного проекта</w:t>
      </w:r>
      <w:r w:rsidRPr="00AC5735">
        <w:rPr>
          <w:rFonts w:cs="Times New Roman"/>
        </w:rPr>
        <w:t xml:space="preserve"> слушател</w:t>
      </w:r>
      <w:r w:rsidR="003F01DE">
        <w:rPr>
          <w:rFonts w:cs="Times New Roman"/>
        </w:rPr>
        <w:t xml:space="preserve">ь </w:t>
      </w:r>
      <w:r>
        <w:rPr>
          <w:rFonts w:cs="Times New Roman"/>
        </w:rPr>
        <w:t>разработ</w:t>
      </w:r>
      <w:r w:rsidR="003F01DE">
        <w:rPr>
          <w:rFonts w:cs="Times New Roman"/>
        </w:rPr>
        <w:t>ал</w:t>
      </w:r>
      <w:r>
        <w:rPr>
          <w:rFonts w:cs="Times New Roman"/>
        </w:rPr>
        <w:t xml:space="preserve"> программно</w:t>
      </w:r>
      <w:r w:rsidR="003F01DE">
        <w:rPr>
          <w:rFonts w:cs="Times New Roman"/>
        </w:rPr>
        <w:t>е</w:t>
      </w:r>
      <w:r>
        <w:rPr>
          <w:rFonts w:cs="Times New Roman"/>
        </w:rPr>
        <w:t xml:space="preserve"> сре</w:t>
      </w:r>
      <w:r>
        <w:rPr>
          <w:rFonts w:cs="Times New Roman"/>
        </w:rPr>
        <w:t>д</w:t>
      </w:r>
      <w:r w:rsidR="003F01DE">
        <w:rPr>
          <w:rFonts w:cs="Times New Roman"/>
        </w:rPr>
        <w:t>ство</w:t>
      </w:r>
      <w:r>
        <w:rPr>
          <w:rFonts w:cs="Times New Roman"/>
        </w:rPr>
        <w:t xml:space="preserve"> «Сетевой чат» для передачи файлов и текстовых сообщений в локал</w:t>
      </w:r>
      <w:r>
        <w:rPr>
          <w:rFonts w:cs="Times New Roman"/>
        </w:rPr>
        <w:t>ь</w:t>
      </w:r>
      <w:r>
        <w:rPr>
          <w:rFonts w:cs="Times New Roman"/>
        </w:rPr>
        <w:t>ной сети</w:t>
      </w:r>
      <w:r w:rsidRPr="00AC5735">
        <w:rPr>
          <w:rFonts w:cs="Times New Roman"/>
        </w:rPr>
        <w:t>.</w:t>
      </w:r>
    </w:p>
    <w:p w:rsidR="00A8671A" w:rsidRPr="000F235A" w:rsidRDefault="0091122E" w:rsidP="0091122E">
      <w:pPr>
        <w:ind w:firstLine="708"/>
      </w:pPr>
      <w:r>
        <w:rPr>
          <w:rFonts w:cs="Times New Roman"/>
        </w:rPr>
        <w:t xml:space="preserve">При проектировании информационной системы слушатель использовал средства автоматизированного проектирования - </w:t>
      </w:r>
      <w:r>
        <w:rPr>
          <w:rFonts w:cs="Times New Roman"/>
          <w:lang w:val="en-US"/>
        </w:rPr>
        <w:t>Rational</w:t>
      </w:r>
      <w:r w:rsidRPr="0091122E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>
        <w:rPr>
          <w:rFonts w:cs="Times New Roman"/>
        </w:rPr>
        <w:t>, составил ди</w:t>
      </w:r>
      <w:r>
        <w:rPr>
          <w:rFonts w:cs="Times New Roman"/>
        </w:rPr>
        <w:t>а</w:t>
      </w:r>
      <w:r>
        <w:rPr>
          <w:rFonts w:cs="Times New Roman"/>
        </w:rPr>
        <w:t xml:space="preserve">граммы </w:t>
      </w:r>
      <w:r w:rsidR="00C12B3E">
        <w:rPr>
          <w:rFonts w:cs="Times New Roman"/>
        </w:rPr>
        <w:t xml:space="preserve">классов, </w:t>
      </w:r>
      <w:r>
        <w:rPr>
          <w:rFonts w:cs="Times New Roman"/>
        </w:rPr>
        <w:t>использования и взаимодействия, для дальнейшей разрабо</w:t>
      </w:r>
      <w:r w:rsidR="00C85A92">
        <w:rPr>
          <w:rFonts w:cs="Times New Roman"/>
        </w:rPr>
        <w:t>т</w:t>
      </w:r>
      <w:r>
        <w:rPr>
          <w:rFonts w:cs="Times New Roman"/>
        </w:rPr>
        <w:t>ки</w:t>
      </w:r>
      <w:r w:rsidR="00C85A92">
        <w:rPr>
          <w:rFonts w:cs="Times New Roman"/>
        </w:rPr>
        <w:t xml:space="preserve">. </w:t>
      </w:r>
      <w:r w:rsidR="00A8671A">
        <w:rPr>
          <w:rFonts w:cs="Times New Roman"/>
        </w:rPr>
        <w:t xml:space="preserve">Разработка приложения велась в среде </w:t>
      </w:r>
      <w:r w:rsidR="00A8671A">
        <w:rPr>
          <w:rFonts w:cs="Times New Roman"/>
          <w:lang w:val="en-US"/>
        </w:rPr>
        <w:t>Visual</w:t>
      </w:r>
      <w:r w:rsidR="00A8671A" w:rsidRPr="00AC5735">
        <w:rPr>
          <w:rFonts w:cs="Times New Roman"/>
        </w:rPr>
        <w:t xml:space="preserve"> </w:t>
      </w:r>
      <w:r w:rsidR="00A8671A">
        <w:rPr>
          <w:rFonts w:cs="Times New Roman"/>
          <w:lang w:val="en-US"/>
        </w:rPr>
        <w:t>Studio</w:t>
      </w:r>
      <w:r w:rsidR="00A8671A">
        <w:rPr>
          <w:rFonts w:cs="Times New Roman"/>
        </w:rPr>
        <w:t xml:space="preserve"> 2010, на языке программ</w:t>
      </w:r>
      <w:r w:rsidR="00A8671A">
        <w:rPr>
          <w:rFonts w:cs="Times New Roman"/>
        </w:rPr>
        <w:t>и</w:t>
      </w:r>
      <w:r w:rsidR="00A8671A">
        <w:rPr>
          <w:rFonts w:cs="Times New Roman"/>
        </w:rPr>
        <w:t>рования – С++. В работе</w:t>
      </w:r>
      <w:r w:rsidR="00C12B3E">
        <w:rPr>
          <w:rFonts w:cs="Times New Roman"/>
        </w:rPr>
        <w:t xml:space="preserve"> модулей приложения</w:t>
      </w:r>
      <w:r w:rsidR="00A8671A">
        <w:rPr>
          <w:rFonts w:cs="Times New Roman"/>
        </w:rPr>
        <w:t xml:space="preserve"> использовались эффективные библиотеки, как для работы с пользовательским интерфейсом (</w:t>
      </w:r>
      <w:r w:rsidR="00A8671A">
        <w:rPr>
          <w:rFonts w:cs="Times New Roman"/>
          <w:lang w:val="en-US"/>
        </w:rPr>
        <w:t>Qt</w:t>
      </w:r>
      <w:r w:rsidR="00A8671A">
        <w:rPr>
          <w:rFonts w:cs="Times New Roman"/>
        </w:rPr>
        <w:t>), так и для передачи данных по сети</w:t>
      </w:r>
      <w:r w:rsidR="00A8671A" w:rsidRPr="00AC5735">
        <w:rPr>
          <w:rFonts w:cs="Times New Roman"/>
        </w:rPr>
        <w:t xml:space="preserve"> (</w:t>
      </w:r>
      <w:r w:rsidR="00A8671A">
        <w:rPr>
          <w:rFonts w:cs="Times New Roman"/>
          <w:lang w:val="en-US"/>
        </w:rPr>
        <w:t>ACE</w:t>
      </w:r>
      <w:r w:rsidR="00A8671A" w:rsidRPr="00AC5735">
        <w:rPr>
          <w:rFonts w:cs="Times New Roman"/>
        </w:rPr>
        <w:t>)</w:t>
      </w:r>
      <w:r w:rsidR="00A8671A">
        <w:rPr>
          <w:rFonts w:cs="Times New Roman"/>
        </w:rPr>
        <w:t>.</w:t>
      </w:r>
      <w:r w:rsidR="00A8671A" w:rsidRPr="00157721">
        <w:rPr>
          <w:rFonts w:cs="Times New Roman"/>
        </w:rPr>
        <w:t xml:space="preserve"> </w:t>
      </w:r>
      <w:r w:rsidR="00A8671A">
        <w:rPr>
          <w:rFonts w:cs="Times New Roman"/>
        </w:rPr>
        <w:t>Разработка программного средства велась с использованием</w:t>
      </w:r>
      <w:r w:rsidR="00A8671A" w:rsidRPr="00157721">
        <w:rPr>
          <w:rFonts w:cs="Times New Roman"/>
        </w:rPr>
        <w:t xml:space="preserve"> мног</w:t>
      </w:r>
      <w:r w:rsidR="00A8671A" w:rsidRPr="00157721">
        <w:rPr>
          <w:rFonts w:cs="Times New Roman"/>
        </w:rPr>
        <w:t>о</w:t>
      </w:r>
      <w:r w:rsidR="00A8671A" w:rsidRPr="00157721">
        <w:rPr>
          <w:rFonts w:cs="Times New Roman"/>
        </w:rPr>
        <w:t>поточ</w:t>
      </w:r>
      <w:r w:rsidR="00A8671A">
        <w:rPr>
          <w:rFonts w:cs="Times New Roman"/>
        </w:rPr>
        <w:t>ного</w:t>
      </w:r>
      <w:r w:rsidR="00A8671A" w:rsidRPr="00157721">
        <w:rPr>
          <w:rFonts w:cs="Times New Roman"/>
        </w:rPr>
        <w:t xml:space="preserve"> программиро</w:t>
      </w:r>
      <w:r w:rsidR="00A8671A">
        <w:rPr>
          <w:rFonts w:cs="Times New Roman"/>
        </w:rPr>
        <w:t>вания</w:t>
      </w:r>
      <w:r w:rsidR="00A8671A" w:rsidRPr="00157721">
        <w:rPr>
          <w:rFonts w:cs="Times New Roman"/>
        </w:rPr>
        <w:t>,</w:t>
      </w:r>
      <w:r w:rsidR="00A8671A">
        <w:rPr>
          <w:rFonts w:cs="Times New Roman"/>
        </w:rPr>
        <w:t xml:space="preserve"> использования</w:t>
      </w:r>
      <w:r w:rsidR="00A8671A" w:rsidRPr="00157721">
        <w:rPr>
          <w:rFonts w:cs="Times New Roman"/>
        </w:rPr>
        <w:t xml:space="preserve"> паттер</w:t>
      </w:r>
      <w:r w:rsidR="00A8671A">
        <w:rPr>
          <w:rFonts w:cs="Times New Roman"/>
        </w:rPr>
        <w:t>нов</w:t>
      </w:r>
      <w:r w:rsidR="00A8671A" w:rsidRPr="00157721">
        <w:rPr>
          <w:rFonts w:cs="Times New Roman"/>
        </w:rPr>
        <w:t xml:space="preserve"> объектно-ориентированного проектирова</w:t>
      </w:r>
      <w:r w:rsidR="00A8671A">
        <w:rPr>
          <w:rFonts w:cs="Times New Roman"/>
        </w:rPr>
        <w:t>ния.</w:t>
      </w:r>
      <w:r w:rsidR="00C12B3E">
        <w:rPr>
          <w:rFonts w:cs="Times New Roman"/>
        </w:rPr>
        <w:t xml:space="preserve"> При анализе экономической э</w:t>
      </w:r>
      <w:r w:rsidR="00C12B3E">
        <w:rPr>
          <w:rFonts w:cs="Times New Roman"/>
        </w:rPr>
        <w:t>ф</w:t>
      </w:r>
      <w:r w:rsidR="00C12B3E">
        <w:rPr>
          <w:rFonts w:cs="Times New Roman"/>
        </w:rPr>
        <w:t>фективности разработанного приложения было проведено его сравнение с с</w:t>
      </w:r>
      <w:r w:rsidR="00C12B3E">
        <w:rPr>
          <w:rFonts w:cs="Times New Roman"/>
        </w:rPr>
        <w:t>у</w:t>
      </w:r>
      <w:r w:rsidR="00C12B3E">
        <w:rPr>
          <w:rFonts w:cs="Times New Roman"/>
        </w:rPr>
        <w:t>ществующими на рынке аналогами.</w:t>
      </w:r>
    </w:p>
    <w:p w:rsidR="00A8671A" w:rsidRPr="000F235A" w:rsidRDefault="00A8671A" w:rsidP="00A8671A">
      <w:pPr>
        <w:ind w:firstLine="708"/>
      </w:pPr>
      <w:r>
        <w:rPr>
          <w:rFonts w:cs="Times New Roman"/>
        </w:rPr>
        <w:t>Разработанное программное средство может быть использовано в локал</w:t>
      </w:r>
      <w:r>
        <w:rPr>
          <w:rFonts w:cs="Times New Roman"/>
        </w:rPr>
        <w:t>ь</w:t>
      </w:r>
      <w:r>
        <w:rPr>
          <w:rFonts w:cs="Times New Roman"/>
        </w:rPr>
        <w:t>ных сетях предприятий, а так же в домашних сетях для общения пользователей и передачи информации.</w:t>
      </w:r>
    </w:p>
    <w:p w:rsidR="002335B5" w:rsidRDefault="002335B5" w:rsidP="00B22848">
      <w:pPr>
        <w:ind w:firstLine="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40"/>
        <w:gridCol w:w="2354"/>
        <w:gridCol w:w="2551"/>
        <w:gridCol w:w="601"/>
        <w:gridCol w:w="2908"/>
      </w:tblGrid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  <w:r>
              <w:t>Вывод и оценка проекта:</w:t>
            </w:r>
          </w:p>
        </w:tc>
        <w:tc>
          <w:tcPr>
            <w:tcW w:w="6060" w:type="dxa"/>
            <w:gridSpan w:val="3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  <w:jc w:val="center"/>
            </w:pPr>
            <w:r>
              <w:t>Допускается к защите.</w:t>
            </w:r>
          </w:p>
        </w:tc>
      </w:tr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</w:p>
        </w:tc>
        <w:tc>
          <w:tcPr>
            <w:tcW w:w="255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c>
          <w:tcPr>
            <w:tcW w:w="3794" w:type="dxa"/>
            <w:gridSpan w:val="2"/>
          </w:tcPr>
          <w:p w:rsidR="003136C4" w:rsidRDefault="00D25B1D" w:rsidP="003136C4">
            <w:pPr>
              <w:ind w:firstLine="0"/>
              <w:jc w:val="left"/>
            </w:pPr>
            <w:r>
              <w:t>Руководитель дипломного</w:t>
            </w:r>
          </w:p>
          <w:p w:rsidR="00D25B1D" w:rsidRPr="00A860D0" w:rsidRDefault="00D25B1D" w:rsidP="003136C4">
            <w:pPr>
              <w:ind w:firstLine="0"/>
              <w:jc w:val="left"/>
            </w:pPr>
            <w:r>
              <w:t>проекта</w:t>
            </w:r>
            <w:r w:rsidRPr="003136C4">
              <w:t>:</w:t>
            </w:r>
            <w:r w:rsidR="003136C4">
              <w:t xml:space="preserve">      </w:t>
            </w:r>
            <w:bookmarkStart w:id="0" w:name="_GoBack"/>
            <w:bookmarkEnd w:id="0"/>
            <w:r w:rsidR="003136C4" w:rsidRPr="003136C4">
              <w:t xml:space="preserve"> </w:t>
            </w:r>
            <w:r w:rsidR="00622083" w:rsidRPr="00622083">
              <w:rPr>
                <w:u w:val="single"/>
              </w:rPr>
              <w:t>К</w:t>
            </w:r>
            <w:r w:rsidR="00622083">
              <w:rPr>
                <w:u w:val="single"/>
              </w:rPr>
              <w:t>равцова А.А</w:t>
            </w:r>
            <w:r w:rsidR="003136C4">
              <w:rPr>
                <w:u w:val="single"/>
              </w:rPr>
              <w:t xml:space="preserve">.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rPr>
          <w:trHeight w:val="73"/>
        </w:trPr>
        <w:tc>
          <w:tcPr>
            <w:tcW w:w="1440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1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Pr="002335B5" w:rsidRDefault="00D25B1D" w:rsidP="00A62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2335B5" w:rsidRPr="000F235A" w:rsidRDefault="002335B5" w:rsidP="00B22848">
      <w:pPr>
        <w:ind w:firstLine="0"/>
      </w:pPr>
    </w:p>
    <w:sectPr w:rsidR="002335B5" w:rsidRPr="000F235A" w:rsidSect="00B10D6C">
      <w:footerReference w:type="default" r:id="rId280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66A" w:rsidRDefault="0087166A" w:rsidP="00B10D6C">
      <w:pPr>
        <w:spacing w:line="240" w:lineRule="auto"/>
      </w:pPr>
      <w:r>
        <w:separator/>
      </w:r>
    </w:p>
  </w:endnote>
  <w:endnote w:type="continuationSeparator" w:id="0">
    <w:p w:rsidR="0087166A" w:rsidRDefault="0087166A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9209"/>
      <w:docPartObj>
        <w:docPartGallery w:val="Page Numbers (Bottom of Page)"/>
        <w:docPartUnique/>
      </w:docPartObj>
    </w:sdtPr>
    <w:sdtContent>
      <w:p w:rsidR="0091122E" w:rsidRDefault="0091122E" w:rsidP="00B10D6C">
        <w:pPr>
          <w:pStyle w:val="a8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6C4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91122E" w:rsidRDefault="009112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66A" w:rsidRDefault="0087166A" w:rsidP="00B10D6C">
      <w:pPr>
        <w:spacing w:line="240" w:lineRule="auto"/>
      </w:pPr>
      <w:r>
        <w:separator/>
      </w:r>
    </w:p>
  </w:footnote>
  <w:footnote w:type="continuationSeparator" w:id="0">
    <w:p w:rsidR="0087166A" w:rsidRDefault="0087166A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721"/>
    <w:multiLevelType w:val="multilevel"/>
    <w:tmpl w:val="072A2938"/>
    <w:numStyleLink w:val="1"/>
  </w:abstractNum>
  <w:abstractNum w:abstractNumId="1">
    <w:nsid w:val="04A8530C"/>
    <w:multiLevelType w:val="multilevel"/>
    <w:tmpl w:val="5860ED50"/>
    <w:numStyleLink w:val="a"/>
  </w:abstractNum>
  <w:abstractNum w:abstractNumId="2">
    <w:nsid w:val="0581608B"/>
    <w:multiLevelType w:val="multilevel"/>
    <w:tmpl w:val="5860ED50"/>
    <w:numStyleLink w:val="a"/>
  </w:abstractNum>
  <w:abstractNum w:abstractNumId="3">
    <w:nsid w:val="08013880"/>
    <w:multiLevelType w:val="multilevel"/>
    <w:tmpl w:val="072A2938"/>
    <w:numStyleLink w:val="1"/>
  </w:abstractNum>
  <w:abstractNum w:abstractNumId="4">
    <w:nsid w:val="08FD7C8D"/>
    <w:multiLevelType w:val="hybridMultilevel"/>
    <w:tmpl w:val="0AD63640"/>
    <w:lvl w:ilvl="0" w:tplc="0419000F">
      <w:start w:val="1"/>
      <w:numFmt w:val="decimal"/>
      <w:lvlText w:val="%1."/>
      <w:lvlJc w:val="left"/>
      <w:pPr>
        <w:ind w:left="71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3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5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7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9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1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3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5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79" w:hanging="180"/>
      </w:pPr>
      <w:rPr>
        <w:rFonts w:cs="Times New Roman"/>
      </w:rPr>
    </w:lvl>
  </w:abstractNum>
  <w:abstractNum w:abstractNumId="5">
    <w:nsid w:val="0EC0042B"/>
    <w:multiLevelType w:val="multilevel"/>
    <w:tmpl w:val="5860ED50"/>
    <w:numStyleLink w:val="a"/>
  </w:abstractNum>
  <w:abstractNum w:abstractNumId="6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7">
    <w:nsid w:val="126011EE"/>
    <w:multiLevelType w:val="multilevel"/>
    <w:tmpl w:val="072A2938"/>
    <w:numStyleLink w:val="1"/>
  </w:abstractNum>
  <w:abstractNum w:abstractNumId="8">
    <w:nsid w:val="14757A48"/>
    <w:multiLevelType w:val="hybridMultilevel"/>
    <w:tmpl w:val="E63ACB2A"/>
    <w:lvl w:ilvl="0" w:tplc="0419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158556B9"/>
    <w:multiLevelType w:val="hybridMultilevel"/>
    <w:tmpl w:val="8236F734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96CFC"/>
    <w:multiLevelType w:val="multilevel"/>
    <w:tmpl w:val="A76C86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cs="Times New Roman" w:hint="default"/>
      </w:rPr>
    </w:lvl>
  </w:abstractNum>
  <w:abstractNum w:abstractNumId="11">
    <w:nsid w:val="1F7457DE"/>
    <w:multiLevelType w:val="multilevel"/>
    <w:tmpl w:val="5860ED50"/>
    <w:numStyleLink w:val="a"/>
  </w:abstractNum>
  <w:abstractNum w:abstractNumId="12">
    <w:nsid w:val="20F931E7"/>
    <w:multiLevelType w:val="multilevel"/>
    <w:tmpl w:val="5860ED50"/>
    <w:numStyleLink w:val="a"/>
  </w:abstractNum>
  <w:abstractNum w:abstractNumId="13">
    <w:nsid w:val="255016C6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D7681C"/>
    <w:multiLevelType w:val="multilevel"/>
    <w:tmpl w:val="5860ED50"/>
    <w:numStyleLink w:val="a"/>
  </w:abstractNum>
  <w:abstractNum w:abstractNumId="16">
    <w:nsid w:val="27201D85"/>
    <w:multiLevelType w:val="multilevel"/>
    <w:tmpl w:val="5860ED50"/>
    <w:numStyleLink w:val="a"/>
  </w:abstractNum>
  <w:abstractNum w:abstractNumId="1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18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>
    <w:nsid w:val="329E1E81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0">
    <w:nsid w:val="332C4DC4"/>
    <w:multiLevelType w:val="multilevel"/>
    <w:tmpl w:val="5860ED50"/>
    <w:numStyleLink w:val="a"/>
  </w:abstractNum>
  <w:abstractNum w:abstractNumId="21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C92"/>
    <w:multiLevelType w:val="multilevel"/>
    <w:tmpl w:val="072A2938"/>
    <w:numStyleLink w:val="1"/>
  </w:abstractNum>
  <w:abstractNum w:abstractNumId="23">
    <w:nsid w:val="3AC978DC"/>
    <w:multiLevelType w:val="multilevel"/>
    <w:tmpl w:val="5860ED50"/>
    <w:numStyleLink w:val="a"/>
  </w:abstractNum>
  <w:abstractNum w:abstractNumId="24">
    <w:nsid w:val="3C75174D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5">
    <w:nsid w:val="3DFC2FEB"/>
    <w:multiLevelType w:val="multilevel"/>
    <w:tmpl w:val="5860ED50"/>
    <w:numStyleLink w:val="a"/>
  </w:abstractNum>
  <w:abstractNum w:abstractNumId="26">
    <w:nsid w:val="3E674640"/>
    <w:multiLevelType w:val="multilevel"/>
    <w:tmpl w:val="5860ED50"/>
    <w:numStyleLink w:val="a"/>
  </w:abstractNum>
  <w:abstractNum w:abstractNumId="27">
    <w:nsid w:val="3FB00827"/>
    <w:multiLevelType w:val="multilevel"/>
    <w:tmpl w:val="072A2938"/>
    <w:numStyleLink w:val="1"/>
  </w:abstractNum>
  <w:abstractNum w:abstractNumId="28">
    <w:nsid w:val="41C4442E"/>
    <w:multiLevelType w:val="hybridMultilevel"/>
    <w:tmpl w:val="D388C930"/>
    <w:lvl w:ilvl="0" w:tplc="017C3BEA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9">
    <w:nsid w:val="41D71B81"/>
    <w:multiLevelType w:val="multilevel"/>
    <w:tmpl w:val="5860ED50"/>
    <w:numStyleLink w:val="a"/>
  </w:abstractNum>
  <w:abstractNum w:abstractNumId="30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4CB70F1"/>
    <w:multiLevelType w:val="multilevel"/>
    <w:tmpl w:val="5860ED50"/>
    <w:numStyleLink w:val="a"/>
  </w:abstractNum>
  <w:abstractNum w:abstractNumId="32">
    <w:nsid w:val="47247E5F"/>
    <w:multiLevelType w:val="hybridMultilevel"/>
    <w:tmpl w:val="B28090B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98A6D4E"/>
    <w:multiLevelType w:val="hybridMultilevel"/>
    <w:tmpl w:val="2D14B2F0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524A04"/>
    <w:multiLevelType w:val="hybridMultilevel"/>
    <w:tmpl w:val="1EBA187C"/>
    <w:lvl w:ilvl="0" w:tplc="CEC4B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3AF5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966C7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A0ECC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F286C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45266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B1221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02E3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4A8E9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>
    <w:nsid w:val="591545CA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6">
    <w:nsid w:val="63E75A53"/>
    <w:multiLevelType w:val="multilevel"/>
    <w:tmpl w:val="072A2938"/>
    <w:numStyleLink w:val="1"/>
  </w:abstractNum>
  <w:abstractNum w:abstractNumId="37">
    <w:nsid w:val="653C060A"/>
    <w:multiLevelType w:val="hybridMultilevel"/>
    <w:tmpl w:val="CA48DCAA"/>
    <w:lvl w:ilvl="0" w:tplc="0419000F">
      <w:start w:val="1"/>
      <w:numFmt w:val="decimal"/>
      <w:lvlText w:val="%1."/>
      <w:lvlJc w:val="left"/>
      <w:pPr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38">
    <w:nsid w:val="660F1CBC"/>
    <w:multiLevelType w:val="hybridMultilevel"/>
    <w:tmpl w:val="39887218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F35F1"/>
    <w:multiLevelType w:val="multilevel"/>
    <w:tmpl w:val="5860ED50"/>
    <w:numStyleLink w:val="a"/>
  </w:abstractNum>
  <w:abstractNum w:abstractNumId="40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6B3A5530"/>
    <w:multiLevelType w:val="multilevel"/>
    <w:tmpl w:val="072A2938"/>
    <w:numStyleLink w:val="1"/>
  </w:abstractNum>
  <w:abstractNum w:abstractNumId="42">
    <w:nsid w:val="6D367BB6"/>
    <w:multiLevelType w:val="multilevel"/>
    <w:tmpl w:val="072A2938"/>
    <w:numStyleLink w:val="1"/>
  </w:abstractNum>
  <w:abstractNum w:abstractNumId="43">
    <w:nsid w:val="70C80157"/>
    <w:multiLevelType w:val="multilevel"/>
    <w:tmpl w:val="5860ED50"/>
    <w:numStyleLink w:val="a"/>
  </w:abstractNum>
  <w:abstractNum w:abstractNumId="44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5">
    <w:nsid w:val="73ED0B84"/>
    <w:multiLevelType w:val="multilevel"/>
    <w:tmpl w:val="5860ED50"/>
    <w:numStyleLink w:val="a"/>
  </w:abstractNum>
  <w:abstractNum w:abstractNumId="46">
    <w:nsid w:val="74396D59"/>
    <w:multiLevelType w:val="hybridMultilevel"/>
    <w:tmpl w:val="9C480DCA"/>
    <w:lvl w:ilvl="0" w:tplc="041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47">
    <w:nsid w:val="75B210BB"/>
    <w:multiLevelType w:val="multilevel"/>
    <w:tmpl w:val="5860ED50"/>
    <w:numStyleLink w:val="a"/>
  </w:abstractNum>
  <w:abstractNum w:abstractNumId="48">
    <w:nsid w:val="76380BB2"/>
    <w:multiLevelType w:val="multilevel"/>
    <w:tmpl w:val="5860ED50"/>
    <w:numStyleLink w:val="a"/>
  </w:abstractNum>
  <w:abstractNum w:abstractNumId="49">
    <w:nsid w:val="77F2475C"/>
    <w:multiLevelType w:val="multilevel"/>
    <w:tmpl w:val="072A2938"/>
    <w:numStyleLink w:val="1"/>
  </w:abstractNum>
  <w:num w:numId="1">
    <w:abstractNumId w:val="44"/>
  </w:num>
  <w:num w:numId="2">
    <w:abstractNumId w:val="6"/>
  </w:num>
  <w:num w:numId="3">
    <w:abstractNumId w:val="11"/>
  </w:num>
  <w:num w:numId="4">
    <w:abstractNumId w:val="29"/>
  </w:num>
  <w:num w:numId="5">
    <w:abstractNumId w:val="15"/>
  </w:num>
  <w:num w:numId="6">
    <w:abstractNumId w:val="31"/>
  </w:num>
  <w:num w:numId="7">
    <w:abstractNumId w:val="20"/>
  </w:num>
  <w:num w:numId="8">
    <w:abstractNumId w:val="45"/>
  </w:num>
  <w:num w:numId="9">
    <w:abstractNumId w:val="48"/>
  </w:num>
  <w:num w:numId="10">
    <w:abstractNumId w:val="47"/>
  </w:num>
  <w:num w:numId="11">
    <w:abstractNumId w:val="12"/>
  </w:num>
  <w:num w:numId="12">
    <w:abstractNumId w:val="26"/>
  </w:num>
  <w:num w:numId="13">
    <w:abstractNumId w:val="23"/>
  </w:num>
  <w:num w:numId="14">
    <w:abstractNumId w:val="2"/>
  </w:num>
  <w:num w:numId="15">
    <w:abstractNumId w:val="39"/>
  </w:num>
  <w:num w:numId="16">
    <w:abstractNumId w:val="16"/>
  </w:num>
  <w:num w:numId="17">
    <w:abstractNumId w:val="5"/>
  </w:num>
  <w:num w:numId="18">
    <w:abstractNumId w:val="25"/>
  </w:num>
  <w:num w:numId="19">
    <w:abstractNumId w:val="43"/>
  </w:num>
  <w:num w:numId="20">
    <w:abstractNumId w:val="1"/>
  </w:num>
  <w:num w:numId="21">
    <w:abstractNumId w:val="28"/>
  </w:num>
  <w:num w:numId="22">
    <w:abstractNumId w:val="36"/>
  </w:num>
  <w:num w:numId="23">
    <w:abstractNumId w:val="35"/>
  </w:num>
  <w:num w:numId="24">
    <w:abstractNumId w:val="13"/>
  </w:num>
  <w:num w:numId="25">
    <w:abstractNumId w:val="17"/>
  </w:num>
  <w:num w:numId="26">
    <w:abstractNumId w:val="27"/>
  </w:num>
  <w:num w:numId="27">
    <w:abstractNumId w:val="22"/>
  </w:num>
  <w:num w:numId="28">
    <w:abstractNumId w:val="41"/>
  </w:num>
  <w:num w:numId="29">
    <w:abstractNumId w:val="42"/>
  </w:num>
  <w:num w:numId="30">
    <w:abstractNumId w:val="24"/>
  </w:num>
  <w:num w:numId="31">
    <w:abstractNumId w:val="19"/>
  </w:num>
  <w:num w:numId="32">
    <w:abstractNumId w:val="3"/>
  </w:num>
  <w:num w:numId="33">
    <w:abstractNumId w:val="0"/>
  </w:num>
  <w:num w:numId="34">
    <w:abstractNumId w:val="49"/>
  </w:num>
  <w:num w:numId="35">
    <w:abstractNumId w:val="14"/>
  </w:num>
  <w:num w:numId="36">
    <w:abstractNumId w:val="7"/>
  </w:num>
  <w:num w:numId="37">
    <w:abstractNumId w:val="34"/>
  </w:num>
  <w:num w:numId="38">
    <w:abstractNumId w:val="10"/>
  </w:num>
  <w:num w:numId="39">
    <w:abstractNumId w:val="37"/>
  </w:num>
  <w:num w:numId="40">
    <w:abstractNumId w:val="8"/>
  </w:num>
  <w:num w:numId="41">
    <w:abstractNumId w:val="18"/>
  </w:num>
  <w:num w:numId="42">
    <w:abstractNumId w:val="40"/>
  </w:num>
  <w:num w:numId="43">
    <w:abstractNumId w:val="30"/>
  </w:num>
  <w:num w:numId="44">
    <w:abstractNumId w:val="21"/>
  </w:num>
  <w:num w:numId="45">
    <w:abstractNumId w:val="46"/>
  </w:num>
  <w:num w:numId="46">
    <w:abstractNumId w:val="4"/>
  </w:num>
  <w:num w:numId="47">
    <w:abstractNumId w:val="9"/>
  </w:num>
  <w:num w:numId="48">
    <w:abstractNumId w:val="33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0A6"/>
    <w:rsid w:val="00015524"/>
    <w:rsid w:val="00024669"/>
    <w:rsid w:val="000313E3"/>
    <w:rsid w:val="000343B4"/>
    <w:rsid w:val="00036D82"/>
    <w:rsid w:val="000468D7"/>
    <w:rsid w:val="00054C6B"/>
    <w:rsid w:val="00060FEB"/>
    <w:rsid w:val="00063546"/>
    <w:rsid w:val="00065067"/>
    <w:rsid w:val="00072AB8"/>
    <w:rsid w:val="00073752"/>
    <w:rsid w:val="00073F54"/>
    <w:rsid w:val="00080BC9"/>
    <w:rsid w:val="0008357B"/>
    <w:rsid w:val="000860DB"/>
    <w:rsid w:val="00095EE1"/>
    <w:rsid w:val="00096CF1"/>
    <w:rsid w:val="000A5878"/>
    <w:rsid w:val="000B6774"/>
    <w:rsid w:val="000D0628"/>
    <w:rsid w:val="000D0D8E"/>
    <w:rsid w:val="000F235A"/>
    <w:rsid w:val="00101C5F"/>
    <w:rsid w:val="00106445"/>
    <w:rsid w:val="00106C29"/>
    <w:rsid w:val="001107DF"/>
    <w:rsid w:val="00110F4D"/>
    <w:rsid w:val="0011277C"/>
    <w:rsid w:val="001141CE"/>
    <w:rsid w:val="0012424C"/>
    <w:rsid w:val="00126DB0"/>
    <w:rsid w:val="0013389C"/>
    <w:rsid w:val="00140AA9"/>
    <w:rsid w:val="00152D82"/>
    <w:rsid w:val="00157721"/>
    <w:rsid w:val="00164339"/>
    <w:rsid w:val="001643EF"/>
    <w:rsid w:val="00172C8E"/>
    <w:rsid w:val="001A4A79"/>
    <w:rsid w:val="001A78E5"/>
    <w:rsid w:val="001A7FAF"/>
    <w:rsid w:val="001B1BDF"/>
    <w:rsid w:val="001C2D5B"/>
    <w:rsid w:val="001C3AA6"/>
    <w:rsid w:val="001C7674"/>
    <w:rsid w:val="001D304B"/>
    <w:rsid w:val="001E4202"/>
    <w:rsid w:val="001E49C2"/>
    <w:rsid w:val="001F5BBF"/>
    <w:rsid w:val="001F6F07"/>
    <w:rsid w:val="00202EC1"/>
    <w:rsid w:val="002033D9"/>
    <w:rsid w:val="002049DB"/>
    <w:rsid w:val="00207C21"/>
    <w:rsid w:val="0021020A"/>
    <w:rsid w:val="00213FD4"/>
    <w:rsid w:val="0021489D"/>
    <w:rsid w:val="00222C2A"/>
    <w:rsid w:val="0022464F"/>
    <w:rsid w:val="00227CB5"/>
    <w:rsid w:val="00232180"/>
    <w:rsid w:val="002335B5"/>
    <w:rsid w:val="00236857"/>
    <w:rsid w:val="002629ED"/>
    <w:rsid w:val="002768C6"/>
    <w:rsid w:val="00277360"/>
    <w:rsid w:val="00281DB8"/>
    <w:rsid w:val="002845AC"/>
    <w:rsid w:val="002A1024"/>
    <w:rsid w:val="002A2A54"/>
    <w:rsid w:val="002A3B0F"/>
    <w:rsid w:val="002A4300"/>
    <w:rsid w:val="002A7888"/>
    <w:rsid w:val="002C3060"/>
    <w:rsid w:val="002D3FE3"/>
    <w:rsid w:val="002E5749"/>
    <w:rsid w:val="002F10B7"/>
    <w:rsid w:val="00305E8F"/>
    <w:rsid w:val="003136C4"/>
    <w:rsid w:val="003200A0"/>
    <w:rsid w:val="00321682"/>
    <w:rsid w:val="003314B9"/>
    <w:rsid w:val="00335EE8"/>
    <w:rsid w:val="00347C17"/>
    <w:rsid w:val="0035351E"/>
    <w:rsid w:val="00354542"/>
    <w:rsid w:val="00354D0B"/>
    <w:rsid w:val="00361AD8"/>
    <w:rsid w:val="00376A9C"/>
    <w:rsid w:val="00381584"/>
    <w:rsid w:val="003B2048"/>
    <w:rsid w:val="003B7EB7"/>
    <w:rsid w:val="003C6635"/>
    <w:rsid w:val="003D18E5"/>
    <w:rsid w:val="003E4495"/>
    <w:rsid w:val="003F01DE"/>
    <w:rsid w:val="003F3428"/>
    <w:rsid w:val="003F460E"/>
    <w:rsid w:val="0040299A"/>
    <w:rsid w:val="004030E2"/>
    <w:rsid w:val="00403F0A"/>
    <w:rsid w:val="0040633B"/>
    <w:rsid w:val="0041218D"/>
    <w:rsid w:val="00424ACA"/>
    <w:rsid w:val="004275CD"/>
    <w:rsid w:val="0044760B"/>
    <w:rsid w:val="004631BE"/>
    <w:rsid w:val="00465D71"/>
    <w:rsid w:val="00482CCC"/>
    <w:rsid w:val="0048617B"/>
    <w:rsid w:val="00487226"/>
    <w:rsid w:val="004910F2"/>
    <w:rsid w:val="00497CFD"/>
    <w:rsid w:val="004C3D02"/>
    <w:rsid w:val="004D5151"/>
    <w:rsid w:val="004D6BBA"/>
    <w:rsid w:val="004E5D98"/>
    <w:rsid w:val="004F00E6"/>
    <w:rsid w:val="004F08D7"/>
    <w:rsid w:val="004F5DA7"/>
    <w:rsid w:val="00503C83"/>
    <w:rsid w:val="0050703E"/>
    <w:rsid w:val="00507D1F"/>
    <w:rsid w:val="005113C8"/>
    <w:rsid w:val="0052202F"/>
    <w:rsid w:val="005221AD"/>
    <w:rsid w:val="00530C23"/>
    <w:rsid w:val="0053630A"/>
    <w:rsid w:val="0054266D"/>
    <w:rsid w:val="0056296F"/>
    <w:rsid w:val="00567B9A"/>
    <w:rsid w:val="00576983"/>
    <w:rsid w:val="00576C4E"/>
    <w:rsid w:val="00583074"/>
    <w:rsid w:val="005908D7"/>
    <w:rsid w:val="00594EC0"/>
    <w:rsid w:val="005A3B05"/>
    <w:rsid w:val="005A5B2B"/>
    <w:rsid w:val="005B0D11"/>
    <w:rsid w:val="005C0916"/>
    <w:rsid w:val="005C1E3A"/>
    <w:rsid w:val="005C699B"/>
    <w:rsid w:val="005D18FA"/>
    <w:rsid w:val="005D2659"/>
    <w:rsid w:val="005D5033"/>
    <w:rsid w:val="005E2AFE"/>
    <w:rsid w:val="005E2B65"/>
    <w:rsid w:val="005E2D5F"/>
    <w:rsid w:val="005E72CF"/>
    <w:rsid w:val="005F5B55"/>
    <w:rsid w:val="00601B45"/>
    <w:rsid w:val="00604597"/>
    <w:rsid w:val="006068ED"/>
    <w:rsid w:val="006118C0"/>
    <w:rsid w:val="006120F8"/>
    <w:rsid w:val="0061266C"/>
    <w:rsid w:val="00616F28"/>
    <w:rsid w:val="00622083"/>
    <w:rsid w:val="006322E3"/>
    <w:rsid w:val="006368B9"/>
    <w:rsid w:val="00636CF5"/>
    <w:rsid w:val="00637B82"/>
    <w:rsid w:val="0064464D"/>
    <w:rsid w:val="0065314C"/>
    <w:rsid w:val="0066784E"/>
    <w:rsid w:val="00673088"/>
    <w:rsid w:val="00673F4D"/>
    <w:rsid w:val="006763BF"/>
    <w:rsid w:val="00676695"/>
    <w:rsid w:val="006842A1"/>
    <w:rsid w:val="00694A60"/>
    <w:rsid w:val="00697D5E"/>
    <w:rsid w:val="006A6B1B"/>
    <w:rsid w:val="006C16BD"/>
    <w:rsid w:val="006D6815"/>
    <w:rsid w:val="006D7099"/>
    <w:rsid w:val="006E1D5D"/>
    <w:rsid w:val="006E4CB0"/>
    <w:rsid w:val="006E54E2"/>
    <w:rsid w:val="006E7C3B"/>
    <w:rsid w:val="00703B91"/>
    <w:rsid w:val="00703D14"/>
    <w:rsid w:val="007105EB"/>
    <w:rsid w:val="00711785"/>
    <w:rsid w:val="0071434B"/>
    <w:rsid w:val="007150E1"/>
    <w:rsid w:val="0071622C"/>
    <w:rsid w:val="00716E03"/>
    <w:rsid w:val="00716E70"/>
    <w:rsid w:val="0074149B"/>
    <w:rsid w:val="00745F25"/>
    <w:rsid w:val="007578CF"/>
    <w:rsid w:val="0076198F"/>
    <w:rsid w:val="00764CC5"/>
    <w:rsid w:val="00786B2F"/>
    <w:rsid w:val="00787082"/>
    <w:rsid w:val="007975B0"/>
    <w:rsid w:val="007A25BD"/>
    <w:rsid w:val="007C3D5D"/>
    <w:rsid w:val="007C7242"/>
    <w:rsid w:val="007D2259"/>
    <w:rsid w:val="007D45F4"/>
    <w:rsid w:val="007E12C5"/>
    <w:rsid w:val="007E4E3A"/>
    <w:rsid w:val="007E6342"/>
    <w:rsid w:val="007F1B67"/>
    <w:rsid w:val="007F6E2A"/>
    <w:rsid w:val="00802807"/>
    <w:rsid w:val="00803B8C"/>
    <w:rsid w:val="00817BE6"/>
    <w:rsid w:val="0082771C"/>
    <w:rsid w:val="00843359"/>
    <w:rsid w:val="00845915"/>
    <w:rsid w:val="0084627E"/>
    <w:rsid w:val="00847668"/>
    <w:rsid w:val="0085406B"/>
    <w:rsid w:val="0085748A"/>
    <w:rsid w:val="00857DE9"/>
    <w:rsid w:val="008607AB"/>
    <w:rsid w:val="008637FC"/>
    <w:rsid w:val="00865860"/>
    <w:rsid w:val="0087166A"/>
    <w:rsid w:val="00883AE1"/>
    <w:rsid w:val="00885E6F"/>
    <w:rsid w:val="008934BD"/>
    <w:rsid w:val="008A19D3"/>
    <w:rsid w:val="008A77A4"/>
    <w:rsid w:val="008F09A7"/>
    <w:rsid w:val="008F7AB4"/>
    <w:rsid w:val="0091122E"/>
    <w:rsid w:val="00911530"/>
    <w:rsid w:val="009147D5"/>
    <w:rsid w:val="0091517E"/>
    <w:rsid w:val="00917525"/>
    <w:rsid w:val="00920A5C"/>
    <w:rsid w:val="00924957"/>
    <w:rsid w:val="00926DCD"/>
    <w:rsid w:val="00926E46"/>
    <w:rsid w:val="00940A47"/>
    <w:rsid w:val="0094133B"/>
    <w:rsid w:val="009448E3"/>
    <w:rsid w:val="009460A8"/>
    <w:rsid w:val="00960E03"/>
    <w:rsid w:val="00965951"/>
    <w:rsid w:val="00974575"/>
    <w:rsid w:val="00992D46"/>
    <w:rsid w:val="009A0012"/>
    <w:rsid w:val="009A2DC3"/>
    <w:rsid w:val="009B2264"/>
    <w:rsid w:val="009B67E7"/>
    <w:rsid w:val="009C2E1A"/>
    <w:rsid w:val="009D1B3C"/>
    <w:rsid w:val="009D36C9"/>
    <w:rsid w:val="009E4FB5"/>
    <w:rsid w:val="009F678F"/>
    <w:rsid w:val="00A06FBD"/>
    <w:rsid w:val="00A07D44"/>
    <w:rsid w:val="00A2626D"/>
    <w:rsid w:val="00A324E8"/>
    <w:rsid w:val="00A34845"/>
    <w:rsid w:val="00A41FBE"/>
    <w:rsid w:val="00A43584"/>
    <w:rsid w:val="00A46D85"/>
    <w:rsid w:val="00A47805"/>
    <w:rsid w:val="00A51DF9"/>
    <w:rsid w:val="00A52E80"/>
    <w:rsid w:val="00A61795"/>
    <w:rsid w:val="00A66BCC"/>
    <w:rsid w:val="00A672DE"/>
    <w:rsid w:val="00A77A2B"/>
    <w:rsid w:val="00A8126F"/>
    <w:rsid w:val="00A847B9"/>
    <w:rsid w:val="00A860D0"/>
    <w:rsid w:val="00A8671A"/>
    <w:rsid w:val="00AA4D51"/>
    <w:rsid w:val="00AB030C"/>
    <w:rsid w:val="00AB79EB"/>
    <w:rsid w:val="00AC5588"/>
    <w:rsid w:val="00AC5735"/>
    <w:rsid w:val="00AE21C4"/>
    <w:rsid w:val="00AF2599"/>
    <w:rsid w:val="00AF7877"/>
    <w:rsid w:val="00B011AD"/>
    <w:rsid w:val="00B10D6C"/>
    <w:rsid w:val="00B22848"/>
    <w:rsid w:val="00B27B38"/>
    <w:rsid w:val="00B27BA3"/>
    <w:rsid w:val="00B3038D"/>
    <w:rsid w:val="00B30FC4"/>
    <w:rsid w:val="00B340A6"/>
    <w:rsid w:val="00B42528"/>
    <w:rsid w:val="00B51748"/>
    <w:rsid w:val="00B57A5C"/>
    <w:rsid w:val="00B637E0"/>
    <w:rsid w:val="00B760B4"/>
    <w:rsid w:val="00B92433"/>
    <w:rsid w:val="00B94392"/>
    <w:rsid w:val="00B95060"/>
    <w:rsid w:val="00B95AC0"/>
    <w:rsid w:val="00B96519"/>
    <w:rsid w:val="00BB620C"/>
    <w:rsid w:val="00BC3DDD"/>
    <w:rsid w:val="00BD0E42"/>
    <w:rsid w:val="00BD59D2"/>
    <w:rsid w:val="00BE1644"/>
    <w:rsid w:val="00BE585F"/>
    <w:rsid w:val="00BF3A54"/>
    <w:rsid w:val="00BF4375"/>
    <w:rsid w:val="00BF575E"/>
    <w:rsid w:val="00BF7B08"/>
    <w:rsid w:val="00C0277A"/>
    <w:rsid w:val="00C04464"/>
    <w:rsid w:val="00C10C60"/>
    <w:rsid w:val="00C12B3E"/>
    <w:rsid w:val="00C1335E"/>
    <w:rsid w:val="00C313DE"/>
    <w:rsid w:val="00C554A0"/>
    <w:rsid w:val="00C61FD5"/>
    <w:rsid w:val="00C622CB"/>
    <w:rsid w:val="00C6249B"/>
    <w:rsid w:val="00C6767C"/>
    <w:rsid w:val="00C7581D"/>
    <w:rsid w:val="00C75B6E"/>
    <w:rsid w:val="00C802F6"/>
    <w:rsid w:val="00C81C14"/>
    <w:rsid w:val="00C81F93"/>
    <w:rsid w:val="00C825BB"/>
    <w:rsid w:val="00C839B2"/>
    <w:rsid w:val="00C85A92"/>
    <w:rsid w:val="00C87F1A"/>
    <w:rsid w:val="00C9518A"/>
    <w:rsid w:val="00CA1990"/>
    <w:rsid w:val="00CA579A"/>
    <w:rsid w:val="00CA5C60"/>
    <w:rsid w:val="00CB50CA"/>
    <w:rsid w:val="00CB7EFB"/>
    <w:rsid w:val="00CD273C"/>
    <w:rsid w:val="00CD3D05"/>
    <w:rsid w:val="00CD6750"/>
    <w:rsid w:val="00CD7CF0"/>
    <w:rsid w:val="00CF72EF"/>
    <w:rsid w:val="00D02D6F"/>
    <w:rsid w:val="00D20A4E"/>
    <w:rsid w:val="00D24EFA"/>
    <w:rsid w:val="00D25B1D"/>
    <w:rsid w:val="00D264CD"/>
    <w:rsid w:val="00D309A6"/>
    <w:rsid w:val="00D40C48"/>
    <w:rsid w:val="00D4301A"/>
    <w:rsid w:val="00D46BC9"/>
    <w:rsid w:val="00D613FC"/>
    <w:rsid w:val="00D662C2"/>
    <w:rsid w:val="00D679F5"/>
    <w:rsid w:val="00D713B0"/>
    <w:rsid w:val="00D94DEB"/>
    <w:rsid w:val="00DA63A5"/>
    <w:rsid w:val="00DB0707"/>
    <w:rsid w:val="00DC6399"/>
    <w:rsid w:val="00DE7B79"/>
    <w:rsid w:val="00DF5238"/>
    <w:rsid w:val="00E054FA"/>
    <w:rsid w:val="00E06C29"/>
    <w:rsid w:val="00E13AC4"/>
    <w:rsid w:val="00E30835"/>
    <w:rsid w:val="00E31A37"/>
    <w:rsid w:val="00E33A30"/>
    <w:rsid w:val="00E36E4E"/>
    <w:rsid w:val="00E42B4E"/>
    <w:rsid w:val="00E46235"/>
    <w:rsid w:val="00E46829"/>
    <w:rsid w:val="00E56493"/>
    <w:rsid w:val="00E56981"/>
    <w:rsid w:val="00E652B3"/>
    <w:rsid w:val="00E674CB"/>
    <w:rsid w:val="00E715D0"/>
    <w:rsid w:val="00E75995"/>
    <w:rsid w:val="00EA3CBE"/>
    <w:rsid w:val="00EA7B62"/>
    <w:rsid w:val="00EB4754"/>
    <w:rsid w:val="00EB5EF3"/>
    <w:rsid w:val="00EB7980"/>
    <w:rsid w:val="00ED1F5A"/>
    <w:rsid w:val="00ED6EF7"/>
    <w:rsid w:val="00EE4D0C"/>
    <w:rsid w:val="00EF598F"/>
    <w:rsid w:val="00EF6B41"/>
    <w:rsid w:val="00EF7AFC"/>
    <w:rsid w:val="00F00C9A"/>
    <w:rsid w:val="00F03F59"/>
    <w:rsid w:val="00F04702"/>
    <w:rsid w:val="00F14633"/>
    <w:rsid w:val="00F2513F"/>
    <w:rsid w:val="00F41AF5"/>
    <w:rsid w:val="00F4734A"/>
    <w:rsid w:val="00F47E0C"/>
    <w:rsid w:val="00F50166"/>
    <w:rsid w:val="00F54A67"/>
    <w:rsid w:val="00F6376C"/>
    <w:rsid w:val="00F67454"/>
    <w:rsid w:val="00F7052B"/>
    <w:rsid w:val="00F73627"/>
    <w:rsid w:val="00F76B84"/>
    <w:rsid w:val="00F8012F"/>
    <w:rsid w:val="00F87AED"/>
    <w:rsid w:val="00F90175"/>
    <w:rsid w:val="00F9381E"/>
    <w:rsid w:val="00F97518"/>
    <w:rsid w:val="00FA21CC"/>
    <w:rsid w:val="00FB1F44"/>
    <w:rsid w:val="00FB20E5"/>
    <w:rsid w:val="00FB415A"/>
    <w:rsid w:val="00FC6E35"/>
    <w:rsid w:val="00FD3769"/>
    <w:rsid w:val="00FE017A"/>
    <w:rsid w:val="00FE6D68"/>
    <w:rsid w:val="00FF1195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12C5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6322E3"/>
    <w:pPr>
      <w:keepNext/>
      <w:pageBreakBefore/>
      <w:spacing w:after="240" w:line="240" w:lineRule="auto"/>
      <w:ind w:firstLine="851"/>
      <w:jc w:val="left"/>
      <w:outlineLvl w:val="0"/>
    </w:pPr>
    <w:rPr>
      <w:rFonts w:eastAsia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1"/>
    </w:pPr>
    <w:rPr>
      <w:rFonts w:eastAsia="Times New Roman" w:cs="Arial"/>
      <w:bCs/>
      <w:iCs/>
      <w:sz w:val="32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qFormat/>
    <w:rsid w:val="006322E3"/>
    <w:pPr>
      <w:keepNext/>
      <w:spacing w:before="240" w:after="60" w:line="240" w:lineRule="auto"/>
      <w:ind w:firstLine="851"/>
      <w:jc w:val="left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10D6C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10D6C"/>
    <w:rPr>
      <w:rFonts w:ascii="Times New Roman" w:hAnsi="Times New Roman"/>
      <w:sz w:val="28"/>
    </w:rPr>
  </w:style>
  <w:style w:type="paragraph" w:styleId="aa">
    <w:name w:val="List Paragraph"/>
    <w:basedOn w:val="a0"/>
    <w:uiPriority w:val="34"/>
    <w:qFormat/>
    <w:rsid w:val="00BE1644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d">
    <w:name w:val="Normal (Web)"/>
    <w:basedOn w:val="a0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B92433"/>
    <w:rPr>
      <w:color w:val="0000FF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6322E3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22E3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2E3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322E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">
    <w:name w:val="Штампы"/>
    <w:link w:val="af0"/>
    <w:rsid w:val="006322E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0">
    <w:name w:val="Штампы Знак"/>
    <w:basedOn w:val="a1"/>
    <w:link w:val="af"/>
    <w:locked/>
    <w:rsid w:val="006322E3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12">
    <w:name w:val="Штампы1"/>
    <w:basedOn w:val="af"/>
    <w:rsid w:val="006322E3"/>
    <w:pPr>
      <w:jc w:val="center"/>
    </w:pPr>
    <w:rPr>
      <w:sz w:val="36"/>
      <w:szCs w:val="36"/>
    </w:rPr>
  </w:style>
  <w:style w:type="paragraph" w:customStyle="1" w:styleId="af1">
    <w:name w:val="Подрисуночный текст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2">
    <w:name w:val="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paragraph" w:customStyle="1" w:styleId="-">
    <w:name w:val="Таблица-название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ед.изм."/>
    <w:rsid w:val="006322E3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-1">
    <w:name w:val="Таблица-текст"/>
    <w:rsid w:val="006322E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-2">
    <w:name w:val="Рисунок-название"/>
    <w:next w:val="a0"/>
    <w:rsid w:val="006322E3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3">
    <w:name w:val="Формула-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6322E3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6322E3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900"/>
      <w:jc w:val="left"/>
    </w:pPr>
    <w:rPr>
      <w:rFonts w:eastAsia="Times New Roman" w:cs="Times New Roman"/>
      <w:bCs/>
      <w:caps/>
      <w:szCs w:val="20"/>
      <w:lang w:eastAsia="ru-RU"/>
    </w:rPr>
  </w:style>
  <w:style w:type="paragraph" w:styleId="21">
    <w:name w:val="toc 2"/>
    <w:basedOn w:val="a0"/>
    <w:next w:val="a0"/>
    <w:autoRedefine/>
    <w:uiPriority w:val="39"/>
    <w:semiHidden/>
    <w:rsid w:val="006322E3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paragraph" w:styleId="31">
    <w:name w:val="toc 3"/>
    <w:basedOn w:val="a0"/>
    <w:next w:val="a0"/>
    <w:autoRedefine/>
    <w:uiPriority w:val="39"/>
    <w:semiHidden/>
    <w:rsid w:val="006322E3"/>
    <w:pPr>
      <w:spacing w:line="240" w:lineRule="auto"/>
      <w:ind w:left="560" w:firstLine="851"/>
      <w:jc w:val="left"/>
    </w:pPr>
    <w:rPr>
      <w:rFonts w:eastAsia="Times New Roman" w:cs="Times New Roman"/>
      <w:iCs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semiHidden/>
    <w:rsid w:val="006322E3"/>
    <w:pPr>
      <w:spacing w:line="240" w:lineRule="auto"/>
      <w:ind w:left="8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5">
    <w:name w:val="toc 5"/>
    <w:basedOn w:val="a0"/>
    <w:next w:val="a0"/>
    <w:autoRedefine/>
    <w:uiPriority w:val="39"/>
    <w:semiHidden/>
    <w:rsid w:val="006322E3"/>
    <w:pPr>
      <w:spacing w:line="240" w:lineRule="auto"/>
      <w:ind w:left="112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6">
    <w:name w:val="toc 6"/>
    <w:basedOn w:val="a0"/>
    <w:next w:val="a0"/>
    <w:autoRedefine/>
    <w:uiPriority w:val="39"/>
    <w:semiHidden/>
    <w:rsid w:val="006322E3"/>
    <w:pPr>
      <w:spacing w:line="240" w:lineRule="auto"/>
      <w:ind w:left="140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7">
    <w:name w:val="toc 7"/>
    <w:basedOn w:val="a0"/>
    <w:next w:val="a0"/>
    <w:autoRedefine/>
    <w:uiPriority w:val="39"/>
    <w:semiHidden/>
    <w:rsid w:val="006322E3"/>
    <w:pPr>
      <w:spacing w:line="240" w:lineRule="auto"/>
      <w:ind w:left="168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8">
    <w:name w:val="toc 8"/>
    <w:basedOn w:val="a0"/>
    <w:next w:val="a0"/>
    <w:autoRedefine/>
    <w:uiPriority w:val="39"/>
    <w:semiHidden/>
    <w:rsid w:val="006322E3"/>
    <w:pPr>
      <w:spacing w:line="240" w:lineRule="auto"/>
      <w:ind w:left="196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9">
    <w:name w:val="toc 9"/>
    <w:basedOn w:val="a0"/>
    <w:next w:val="a0"/>
    <w:autoRedefine/>
    <w:uiPriority w:val="39"/>
    <w:semiHidden/>
    <w:rsid w:val="006322E3"/>
    <w:pPr>
      <w:spacing w:line="240" w:lineRule="auto"/>
      <w:ind w:left="22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customStyle="1" w:styleId="-5">
    <w:name w:val="Приложение-подпись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">
    <w:name w:val="Список ПЗ"/>
    <w:rsid w:val="006322E3"/>
    <w:pPr>
      <w:numPr>
        <w:numId w:val="2"/>
      </w:numPr>
    </w:pPr>
  </w:style>
  <w:style w:type="numbering" w:customStyle="1" w:styleId="1">
    <w:name w:val="Список литературы1"/>
    <w:rsid w:val="006322E3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2"/>
      </w:numPr>
    </w:pPr>
  </w:style>
  <w:style w:type="numbering" w:customStyle="1" w:styleId="a5">
    <w:name w:val="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3.bin"/><Relationship Id="rId63" Type="http://schemas.openxmlformats.org/officeDocument/2006/relationships/image" Target="media/image32.wmf"/><Relationship Id="rId159" Type="http://schemas.openxmlformats.org/officeDocument/2006/relationships/oleObject" Target="embeddings/oleObject69.bin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98.bin"/><Relationship Id="rId268" Type="http://schemas.openxmlformats.org/officeDocument/2006/relationships/image" Target="media/image143.wmf"/><Relationship Id="rId32" Type="http://schemas.openxmlformats.org/officeDocument/2006/relationships/oleObject" Target="embeddings/oleObject8.bin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5" Type="http://schemas.openxmlformats.org/officeDocument/2006/relationships/settings" Target="settings.xml"/><Relationship Id="rId181" Type="http://schemas.openxmlformats.org/officeDocument/2006/relationships/image" Target="media/image94.wmf"/><Relationship Id="rId237" Type="http://schemas.openxmlformats.org/officeDocument/2006/relationships/image" Target="media/image127.wmf"/><Relationship Id="rId279" Type="http://schemas.openxmlformats.org/officeDocument/2006/relationships/hyperlink" Target="http://sqlite.org/" TargetMode="External"/><Relationship Id="rId22" Type="http://schemas.openxmlformats.org/officeDocument/2006/relationships/image" Target="media/image11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4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59.bin"/><Relationship Id="rId85" Type="http://schemas.openxmlformats.org/officeDocument/2006/relationships/image" Target="media/image44.wmf"/><Relationship Id="rId150" Type="http://schemas.openxmlformats.org/officeDocument/2006/relationships/image" Target="media/image78.wmf"/><Relationship Id="rId171" Type="http://schemas.openxmlformats.org/officeDocument/2006/relationships/image" Target="media/image89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1.wmf"/><Relationship Id="rId248" Type="http://schemas.openxmlformats.org/officeDocument/2006/relationships/oleObject" Target="embeddings/oleObject108.bin"/><Relationship Id="rId269" Type="http://schemas.openxmlformats.org/officeDocument/2006/relationships/oleObject" Target="embeddings/oleObject118.bin"/><Relationship Id="rId12" Type="http://schemas.openxmlformats.org/officeDocument/2006/relationships/image" Target="media/image4.emf"/><Relationship Id="rId33" Type="http://schemas.openxmlformats.org/officeDocument/2006/relationships/image" Target="media/image17.wmf"/><Relationship Id="rId108" Type="http://schemas.openxmlformats.org/officeDocument/2006/relationships/image" Target="media/image57.wmf"/><Relationship Id="rId129" Type="http://schemas.openxmlformats.org/officeDocument/2006/relationships/oleObject" Target="embeddings/oleObject54.bin"/><Relationship Id="rId280" Type="http://schemas.openxmlformats.org/officeDocument/2006/relationships/footer" Target="footer1.xml"/><Relationship Id="rId54" Type="http://schemas.openxmlformats.org/officeDocument/2006/relationships/oleObject" Target="embeddings/oleObject19.bin"/><Relationship Id="rId75" Type="http://schemas.openxmlformats.org/officeDocument/2006/relationships/oleObject" Target="embeddings/oleObject29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73.wmf"/><Relationship Id="rId161" Type="http://schemas.openxmlformats.org/officeDocument/2006/relationships/oleObject" Target="embeddings/oleObject70.bin"/><Relationship Id="rId182" Type="http://schemas.openxmlformats.org/officeDocument/2006/relationships/oleObject" Target="embeddings/oleObject80.bin"/><Relationship Id="rId217" Type="http://schemas.openxmlformats.org/officeDocument/2006/relationships/image" Target="media/image115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3.bin"/><Relationship Id="rId259" Type="http://schemas.openxmlformats.org/officeDocument/2006/relationships/image" Target="media/image138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49.bin"/><Relationship Id="rId270" Type="http://schemas.openxmlformats.org/officeDocument/2006/relationships/image" Target="media/image144.wmf"/><Relationship Id="rId44" Type="http://schemas.openxmlformats.org/officeDocument/2006/relationships/oleObject" Target="embeddings/oleObject14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8.wmf"/><Relationship Id="rId151" Type="http://schemas.openxmlformats.org/officeDocument/2006/relationships/oleObject" Target="embeddings/oleObject65.bin"/><Relationship Id="rId172" Type="http://schemas.openxmlformats.org/officeDocument/2006/relationships/oleObject" Target="embeddings/oleObject75.bin"/><Relationship Id="rId193" Type="http://schemas.openxmlformats.org/officeDocument/2006/relationships/image" Target="media/image100.png"/><Relationship Id="rId207" Type="http://schemas.openxmlformats.org/officeDocument/2006/relationships/image" Target="media/image109.png"/><Relationship Id="rId228" Type="http://schemas.openxmlformats.org/officeDocument/2006/relationships/oleObject" Target="embeddings/oleObject99.bin"/><Relationship Id="rId249" Type="http://schemas.openxmlformats.org/officeDocument/2006/relationships/image" Target="media/image133.wmf"/><Relationship Id="rId13" Type="http://schemas.openxmlformats.org/officeDocument/2006/relationships/image" Target="media/image5.e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4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9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0.png"/><Relationship Id="rId120" Type="http://schemas.openxmlformats.org/officeDocument/2006/relationships/image" Target="media/image63.wmf"/><Relationship Id="rId141" Type="http://schemas.openxmlformats.org/officeDocument/2006/relationships/oleObject" Target="embeddings/oleObject60.bin"/><Relationship Id="rId7" Type="http://schemas.openxmlformats.org/officeDocument/2006/relationships/footnotes" Target="footnotes.xml"/><Relationship Id="rId162" Type="http://schemas.openxmlformats.org/officeDocument/2006/relationships/image" Target="media/image84.wmf"/><Relationship Id="rId183" Type="http://schemas.openxmlformats.org/officeDocument/2006/relationships/image" Target="media/image95.wmf"/><Relationship Id="rId218" Type="http://schemas.openxmlformats.org/officeDocument/2006/relationships/image" Target="media/image116.wmf"/><Relationship Id="rId239" Type="http://schemas.openxmlformats.org/officeDocument/2006/relationships/image" Target="media/image128.wmf"/><Relationship Id="rId250" Type="http://schemas.openxmlformats.org/officeDocument/2006/relationships/oleObject" Target="embeddings/oleObject109.bin"/><Relationship Id="rId271" Type="http://schemas.openxmlformats.org/officeDocument/2006/relationships/oleObject" Target="embeddings/oleObject119.bin"/><Relationship Id="rId24" Type="http://schemas.openxmlformats.org/officeDocument/2006/relationships/image" Target="media/image12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79.wmf"/><Relationship Id="rId173" Type="http://schemas.openxmlformats.org/officeDocument/2006/relationships/image" Target="media/image90.wmf"/><Relationship Id="rId194" Type="http://schemas.openxmlformats.org/officeDocument/2006/relationships/image" Target="media/image101.wmf"/><Relationship Id="rId208" Type="http://schemas.openxmlformats.org/officeDocument/2006/relationships/image" Target="media/image110.wmf"/><Relationship Id="rId229" Type="http://schemas.openxmlformats.org/officeDocument/2006/relationships/image" Target="media/image122.wmf"/><Relationship Id="rId240" Type="http://schemas.openxmlformats.org/officeDocument/2006/relationships/oleObject" Target="embeddings/oleObject104.bin"/><Relationship Id="rId261" Type="http://schemas.openxmlformats.org/officeDocument/2006/relationships/image" Target="media/image139.wmf"/><Relationship Id="rId14" Type="http://schemas.openxmlformats.org/officeDocument/2006/relationships/image" Target="media/image6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2.wmf"/><Relationship Id="rId282" Type="http://schemas.openxmlformats.org/officeDocument/2006/relationships/theme" Target="theme/theme1.xml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1.bin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95.bin"/><Relationship Id="rId230" Type="http://schemas.openxmlformats.org/officeDocument/2006/relationships/oleObject" Target="embeddings/oleObject100.bin"/><Relationship Id="rId251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4.wmf"/><Relationship Id="rId272" Type="http://schemas.openxmlformats.org/officeDocument/2006/relationships/image" Target="media/image14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76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1.bin"/><Relationship Id="rId220" Type="http://schemas.openxmlformats.org/officeDocument/2006/relationships/image" Target="media/image117.wmf"/><Relationship Id="rId241" Type="http://schemas.openxmlformats.org/officeDocument/2006/relationships/image" Target="media/image129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0.bin"/><Relationship Id="rId57" Type="http://schemas.openxmlformats.org/officeDocument/2006/relationships/image" Target="media/image29.wmf"/><Relationship Id="rId262" Type="http://schemas.openxmlformats.org/officeDocument/2006/relationships/oleObject" Target="embeddings/oleObject115.bin"/><Relationship Id="rId78" Type="http://schemas.openxmlformats.org/officeDocument/2006/relationships/image" Target="media/image40.png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85.png"/><Relationship Id="rId185" Type="http://schemas.openxmlformats.org/officeDocument/2006/relationships/image" Target="media/image96.wmf"/><Relationship Id="rId9" Type="http://schemas.openxmlformats.org/officeDocument/2006/relationships/image" Target="media/image1.emf"/><Relationship Id="rId210" Type="http://schemas.openxmlformats.org/officeDocument/2006/relationships/image" Target="media/image111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23.wmf"/><Relationship Id="rId252" Type="http://schemas.openxmlformats.org/officeDocument/2006/relationships/oleObject" Target="embeddings/oleObject110.bin"/><Relationship Id="rId273" Type="http://schemas.openxmlformats.org/officeDocument/2006/relationships/oleObject" Target="embeddings/oleObject12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6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0.wmf"/><Relationship Id="rId175" Type="http://schemas.openxmlformats.org/officeDocument/2006/relationships/image" Target="media/image91.wmf"/><Relationship Id="rId196" Type="http://schemas.openxmlformats.org/officeDocument/2006/relationships/image" Target="media/image102.wmf"/><Relationship Id="rId200" Type="http://schemas.openxmlformats.org/officeDocument/2006/relationships/oleObject" Target="embeddings/oleObject88.bin"/><Relationship Id="rId16" Type="http://schemas.openxmlformats.org/officeDocument/2006/relationships/image" Target="media/image7.png"/><Relationship Id="rId221" Type="http://schemas.openxmlformats.org/officeDocument/2006/relationships/oleObject" Target="embeddings/oleObject96.bin"/><Relationship Id="rId242" Type="http://schemas.openxmlformats.org/officeDocument/2006/relationships/oleObject" Target="embeddings/oleObject105.bin"/><Relationship Id="rId263" Type="http://schemas.openxmlformats.org/officeDocument/2006/relationships/image" Target="media/image140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image" Target="media/image53.png"/><Relationship Id="rId123" Type="http://schemas.openxmlformats.org/officeDocument/2006/relationships/oleObject" Target="embeddings/oleObject51.bin"/><Relationship Id="rId144" Type="http://schemas.openxmlformats.org/officeDocument/2006/relationships/image" Target="media/image75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2.bin"/><Relationship Id="rId211" Type="http://schemas.openxmlformats.org/officeDocument/2006/relationships/oleObject" Target="embeddings/oleObject92.bin"/><Relationship Id="rId232" Type="http://schemas.openxmlformats.org/officeDocument/2006/relationships/oleObject" Target="embeddings/oleObject101.bin"/><Relationship Id="rId253" Type="http://schemas.openxmlformats.org/officeDocument/2006/relationships/image" Target="media/image135.wmf"/><Relationship Id="rId274" Type="http://schemas.openxmlformats.org/officeDocument/2006/relationships/image" Target="media/image146.png"/><Relationship Id="rId27" Type="http://schemas.openxmlformats.org/officeDocument/2006/relationships/image" Target="media/image14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6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67.bin"/><Relationship Id="rId176" Type="http://schemas.openxmlformats.org/officeDocument/2006/relationships/oleObject" Target="embeddings/oleObject77.bin"/><Relationship Id="rId197" Type="http://schemas.openxmlformats.org/officeDocument/2006/relationships/oleObject" Target="embeddings/oleObject87.bin"/><Relationship Id="rId201" Type="http://schemas.openxmlformats.org/officeDocument/2006/relationships/image" Target="media/image105.png"/><Relationship Id="rId222" Type="http://schemas.openxmlformats.org/officeDocument/2006/relationships/image" Target="media/image118.wmf"/><Relationship Id="rId243" Type="http://schemas.openxmlformats.org/officeDocument/2006/relationships/image" Target="media/image130.wmf"/><Relationship Id="rId264" Type="http://schemas.openxmlformats.org/officeDocument/2006/relationships/oleObject" Target="embeddings/oleObject11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0.w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70" Type="http://schemas.openxmlformats.org/officeDocument/2006/relationships/image" Target="media/image36.wmf"/><Relationship Id="rId91" Type="http://schemas.openxmlformats.org/officeDocument/2006/relationships/image" Target="media/image47.wmf"/><Relationship Id="rId145" Type="http://schemas.openxmlformats.org/officeDocument/2006/relationships/oleObject" Target="embeddings/oleObject62.bin"/><Relationship Id="rId166" Type="http://schemas.openxmlformats.org/officeDocument/2006/relationships/oleObject" Target="embeddings/oleObject72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2.png"/><Relationship Id="rId233" Type="http://schemas.openxmlformats.org/officeDocument/2006/relationships/image" Target="media/image124.png"/><Relationship Id="rId254" Type="http://schemas.openxmlformats.org/officeDocument/2006/relationships/oleObject" Target="embeddings/oleObject111.bin"/><Relationship Id="rId28" Type="http://schemas.openxmlformats.org/officeDocument/2006/relationships/oleObject" Target="embeddings/oleObject6.bin"/><Relationship Id="rId49" Type="http://schemas.openxmlformats.org/officeDocument/2006/relationships/image" Target="media/image25.wmf"/><Relationship Id="rId114" Type="http://schemas.openxmlformats.org/officeDocument/2006/relationships/image" Target="media/image60.wmf"/><Relationship Id="rId275" Type="http://schemas.openxmlformats.org/officeDocument/2006/relationships/image" Target="media/image147.png"/><Relationship Id="rId60" Type="http://schemas.openxmlformats.org/officeDocument/2006/relationships/oleObject" Target="embeddings/oleObject22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57.bin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image" Target="media/image103.png"/><Relationship Id="rId202" Type="http://schemas.openxmlformats.org/officeDocument/2006/relationships/image" Target="media/image106.wmf"/><Relationship Id="rId223" Type="http://schemas.openxmlformats.org/officeDocument/2006/relationships/oleObject" Target="embeddings/oleObject97.bin"/><Relationship Id="rId244" Type="http://schemas.openxmlformats.org/officeDocument/2006/relationships/oleObject" Target="embeddings/oleObject106.bin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265" Type="http://schemas.openxmlformats.org/officeDocument/2006/relationships/image" Target="media/image141.png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2.bin"/><Relationship Id="rId125" Type="http://schemas.openxmlformats.org/officeDocument/2006/relationships/oleObject" Target="embeddings/oleObject52.bin"/><Relationship Id="rId146" Type="http://schemas.openxmlformats.org/officeDocument/2006/relationships/image" Target="media/image76.wmf"/><Relationship Id="rId167" Type="http://schemas.openxmlformats.org/officeDocument/2006/relationships/image" Target="media/image87.wmf"/><Relationship Id="rId188" Type="http://schemas.openxmlformats.org/officeDocument/2006/relationships/oleObject" Target="embeddings/oleObject83.bin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13" Type="http://schemas.openxmlformats.org/officeDocument/2006/relationships/image" Target="media/image113.wmf"/><Relationship Id="rId234" Type="http://schemas.openxmlformats.org/officeDocument/2006/relationships/image" Target="media/image125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36.wmf"/><Relationship Id="rId276" Type="http://schemas.openxmlformats.org/officeDocument/2006/relationships/image" Target="media/image148.png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89.bin"/><Relationship Id="rId19" Type="http://schemas.openxmlformats.org/officeDocument/2006/relationships/image" Target="media/image9.png"/><Relationship Id="rId224" Type="http://schemas.openxmlformats.org/officeDocument/2006/relationships/image" Target="media/image119.png"/><Relationship Id="rId245" Type="http://schemas.openxmlformats.org/officeDocument/2006/relationships/image" Target="media/image131.wmf"/><Relationship Id="rId266" Type="http://schemas.openxmlformats.org/officeDocument/2006/relationships/image" Target="media/image142.wmf"/><Relationship Id="rId30" Type="http://schemas.openxmlformats.org/officeDocument/2006/relationships/oleObject" Target="embeddings/oleObject7.bin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3.bin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oleObject" Target="embeddings/oleObject102.bin"/><Relationship Id="rId256" Type="http://schemas.openxmlformats.org/officeDocument/2006/relationships/oleObject" Target="embeddings/oleObject112.bin"/><Relationship Id="rId277" Type="http://schemas.openxmlformats.org/officeDocument/2006/relationships/image" Target="media/image149.png"/><Relationship Id="rId116" Type="http://schemas.openxmlformats.org/officeDocument/2006/relationships/image" Target="media/image61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2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179" Type="http://schemas.openxmlformats.org/officeDocument/2006/relationships/image" Target="media/image93.wmf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png"/><Relationship Id="rId225" Type="http://schemas.openxmlformats.org/officeDocument/2006/relationships/image" Target="media/image120.wmf"/><Relationship Id="rId246" Type="http://schemas.openxmlformats.org/officeDocument/2006/relationships/oleObject" Target="embeddings/oleObject107.bin"/><Relationship Id="rId267" Type="http://schemas.openxmlformats.org/officeDocument/2006/relationships/oleObject" Target="embeddings/oleObject117.bin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2.emf"/><Relationship Id="rId31" Type="http://schemas.openxmlformats.org/officeDocument/2006/relationships/image" Target="media/image16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77.wmf"/><Relationship Id="rId169" Type="http://schemas.openxmlformats.org/officeDocument/2006/relationships/image" Target="media/image88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79.bin"/><Relationship Id="rId215" Type="http://schemas.openxmlformats.org/officeDocument/2006/relationships/image" Target="media/image114.wmf"/><Relationship Id="rId236" Type="http://schemas.openxmlformats.org/officeDocument/2006/relationships/image" Target="media/image126.png"/><Relationship Id="rId257" Type="http://schemas.openxmlformats.org/officeDocument/2006/relationships/image" Target="media/image137.wmf"/><Relationship Id="rId278" Type="http://schemas.openxmlformats.org/officeDocument/2006/relationships/hyperlink" Target="http://www.cs.wustl.edu/~schmidt/ACE.html" TargetMode="External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72.wmf"/><Relationship Id="rId191" Type="http://schemas.openxmlformats.org/officeDocument/2006/relationships/image" Target="media/image99.wmf"/><Relationship Id="rId205" Type="http://schemas.openxmlformats.org/officeDocument/2006/relationships/image" Target="media/image108.wmf"/><Relationship Id="rId247" Type="http://schemas.openxmlformats.org/officeDocument/2006/relationships/image" Target="media/image132.wmf"/><Relationship Id="rId107" Type="http://schemas.openxmlformats.org/officeDocument/2006/relationships/image" Target="media/image56.png"/><Relationship Id="rId11" Type="http://schemas.openxmlformats.org/officeDocument/2006/relationships/image" Target="media/image3.emf"/><Relationship Id="rId53" Type="http://schemas.openxmlformats.org/officeDocument/2006/relationships/image" Target="media/image27.wmf"/><Relationship Id="rId149" Type="http://schemas.openxmlformats.org/officeDocument/2006/relationships/oleObject" Target="embeddings/oleObject64.bin"/><Relationship Id="rId95" Type="http://schemas.openxmlformats.org/officeDocument/2006/relationships/image" Target="media/image49.wmf"/><Relationship Id="rId160" Type="http://schemas.openxmlformats.org/officeDocument/2006/relationships/image" Target="media/image83.wmf"/><Relationship Id="rId216" Type="http://schemas.openxmlformats.org/officeDocument/2006/relationships/oleObject" Target="embeddings/oleObject94.bin"/><Relationship Id="rId258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9B83B-4A49-4FD6-8AAC-648EE6E4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71</Pages>
  <Words>17305</Words>
  <Characters>98640</Characters>
  <Application>Microsoft Office Word</Application>
  <DocSecurity>0</DocSecurity>
  <Lines>822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Sialiuk Ivan</cp:lastModifiedBy>
  <cp:revision>256</cp:revision>
  <dcterms:created xsi:type="dcterms:W3CDTF">2013-07-05T09:06:00Z</dcterms:created>
  <dcterms:modified xsi:type="dcterms:W3CDTF">2013-10-03T12:07:00Z</dcterms:modified>
</cp:coreProperties>
</file>