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8367" w:type="dxa"/>
        <w:tblInd w:w="14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7"/>
      </w:tblGrid>
      <w:tr w14:paraId="744FFF1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</w:tblPrEx>
        <w:tc>
          <w:tcPr>
            <w:tcW w:w="9291" w:type="dxa"/>
            <w:tcBorders>
              <w:top w:val="nil"/>
              <w:left w:val="nil"/>
              <w:bottom w:val="nil"/>
              <w:right w:val="nil"/>
            </w:tcBorders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9EA295D">
            <w:pPr>
              <w:spacing w:after="0" w:line="240" w:lineRule="auto"/>
            </w:pPr>
          </w:p>
        </w:tc>
      </w:tr>
      <w:tr w14:paraId="7D0C41A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7B4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jc w:val="center"/>
              <w:rPr>
                <w:rFonts w:ascii="微软雅黑" w:hAnsi="微软雅黑" w:eastAsia="微软雅黑"/>
                <w:sz w:val="22"/>
              </w:rPr>
            </w:pPr>
          </w:p>
          <w:p w14:paraId="1BE3F7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jc w:val="center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/>
                <w:color w:val="000000"/>
                <w:sz w:val="52"/>
              </w:rPr>
              <w:t>《“学汇”云课堂》</w:t>
            </w:r>
          </w:p>
          <w:p w14:paraId="52DCEC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jc w:val="center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/>
                <w:color w:val="000000"/>
                <w:sz w:val="52"/>
              </w:rPr>
              <w:t>测试方案</w:t>
            </w:r>
          </w:p>
          <w:p w14:paraId="1BCF45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200" w:after="200" w:line="240" w:lineRule="auto"/>
              <w:jc w:val="center"/>
              <w:rPr>
                <w:sz w:val="20"/>
              </w:rPr>
            </w:pPr>
            <w:r>
              <w:rPr>
                <w:rFonts w:ascii="Arial" w:hAnsi="Arial" w:cs="Arial"/>
                <w:b/>
                <w:color w:val="000000"/>
                <w:sz w:val="52"/>
              </w:rPr>
              <w:t> </w:t>
            </w:r>
          </w:p>
          <w:p w14:paraId="6CFB25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200" w:after="200" w:line="240" w:lineRule="auto"/>
              <w:jc w:val="center"/>
              <w:rPr>
                <w:sz w:val="20"/>
              </w:rPr>
            </w:pPr>
            <w:r>
              <w:rPr>
                <w:rFonts w:ascii="Arial" w:hAnsi="Arial" w:cs="Arial"/>
                <w:b/>
                <w:color w:val="4F81BD"/>
                <w:sz w:val="52"/>
              </w:rPr>
              <w:t> </w:t>
            </w:r>
          </w:p>
        </w:tc>
      </w:tr>
      <w:tr w14:paraId="4466AB2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C42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Arial" w:hAnsi="Arial" w:cs="Arial"/>
                <w:b/>
                <w:color w:val="000000"/>
                <w:sz w:val="52"/>
              </w:rPr>
              <w:t> </w:t>
            </w:r>
          </w:p>
        </w:tc>
      </w:tr>
    </w:tbl>
    <w:p w14:paraId="0A68D4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76EAF6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332636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7E9DD1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6F554F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264166A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7E4AAB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44F763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6DF30E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32EA19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1E7146B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291B57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55576D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20E33A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50594B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175CC9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</w:p>
    <w:p w14:paraId="367DD2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</w:p>
    <w:p w14:paraId="62CB1D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</w:p>
    <w:p w14:paraId="6729F9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</w:p>
    <w:p w14:paraId="75503A7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b w:val="0"/>
          <w:color w:val="000000"/>
          <w:sz w:val="22"/>
        </w:rPr>
      </w:pPr>
    </w:p>
    <w:p w14:paraId="5048A7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/>
        <w:ind w:left="420" w:hanging="420"/>
        <w:rPr>
          <w:rFonts w:ascii="微软雅黑" w:hAnsi="微软雅黑" w:eastAsia="微软雅黑"/>
          <w:sz w:val="22"/>
        </w:rPr>
      </w:pPr>
    </w:p>
    <w:p w14:paraId="4E1D56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sz w:val="22"/>
        </w:rPr>
      </w:pPr>
      <w:r>
        <w:rPr>
          <w:rFonts w:ascii="等线 Light" w:hAnsi="等线 Light" w:eastAsia="等线 Light" w:cs="等线 Light"/>
          <w:b w:val="0"/>
          <w:color w:val="2F5496"/>
          <w:kern w:val="0"/>
          <w:sz w:val="32"/>
        </w:rPr>
        <w:t>目录</w:t>
      </w:r>
      <w:r>
        <w:rPr>
          <w:rFonts w:ascii="微软雅黑" w:hAnsi="微软雅黑" w:eastAsia="微软雅黑"/>
          <w:b/>
          <w:color w:val="000000"/>
          <w:sz w:val="22"/>
        </w:rPr>
        <w:t> </w:t>
      </w:r>
    </w:p>
    <w:sdt>
      <w:sdtPr>
        <w:id w:val="147465117"/>
        <w:docPartObj>
          <w:docPartGallery w:val="Table of Contents"/>
          <w:docPartUnique/>
        </w:docPartObj>
      </w:sdtPr>
      <w:sdtContent>
        <w:p w14:paraId="07EBBD8C">
          <w:pPr>
            <w:pStyle w:val="7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TOC \o "1-3" \h </w:instrText>
          </w:r>
          <w:r>
            <w:fldChar w:fldCharType="separate"/>
          </w:r>
          <w:r>
            <w:fldChar w:fldCharType="begin"/>
          </w:r>
          <w:r>
            <w:instrText xml:space="preserve"> HYPERLINK \l "_Toc_1" \h </w:instrText>
          </w:r>
          <w:r>
            <w:fldChar w:fldCharType="separate"/>
          </w:r>
          <w:r>
            <w:rPr>
              <w:rStyle w:val="12"/>
            </w:rPr>
            <w:t>1.文档介绍</w:t>
          </w:r>
          <w:r>
            <w:tab/>
          </w:r>
          <w:r>
            <w:fldChar w:fldCharType="begin"/>
          </w:r>
          <w:r>
            <w:instrText xml:space="preserve">PAGEREF _Toc_1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8E73E1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"_Toc_3" \h </w:instrText>
          </w:r>
          <w:r>
            <w:fldChar w:fldCharType="separate"/>
          </w:r>
          <w:r>
            <w:rPr>
              <w:rStyle w:val="12"/>
            </w:rPr>
            <w:t>1.1 文档目的</w:t>
          </w:r>
          <w:r>
            <w:tab/>
          </w:r>
          <w:r>
            <w:fldChar w:fldCharType="begin"/>
          </w:r>
          <w:r>
            <w:instrText xml:space="preserve">PAGEREF _Toc_3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3F6450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"_Toc_5" \h </w:instrText>
          </w:r>
          <w:r>
            <w:fldChar w:fldCharType="separate"/>
          </w:r>
          <w:r>
            <w:rPr>
              <w:rStyle w:val="12"/>
            </w:rPr>
            <w:t>1.2 文档范围</w:t>
          </w:r>
          <w:r>
            <w:tab/>
          </w:r>
          <w:r>
            <w:fldChar w:fldCharType="begin"/>
          </w:r>
          <w:r>
            <w:instrText xml:space="preserve">PAGEREF _Toc_5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9CA59A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"_Toc_7" \h </w:instrText>
          </w:r>
          <w:r>
            <w:fldChar w:fldCharType="separate"/>
          </w:r>
          <w:r>
            <w:rPr>
              <w:rStyle w:val="12"/>
            </w:rPr>
            <w:t>1.3 读者对象</w:t>
          </w:r>
          <w:r>
            <w:tab/>
          </w:r>
          <w:r>
            <w:fldChar w:fldCharType="begin"/>
          </w:r>
          <w:r>
            <w:instrText xml:space="preserve">PAGEREF _Toc_7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4CC85E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"_Toc_9" \h </w:instrText>
          </w:r>
          <w:r>
            <w:fldChar w:fldCharType="separate"/>
          </w:r>
          <w:r>
            <w:rPr>
              <w:rStyle w:val="12"/>
            </w:rPr>
            <w:t>1.4 参考文献</w:t>
          </w:r>
          <w:r>
            <w:tab/>
          </w:r>
          <w:r>
            <w:fldChar w:fldCharType="begin"/>
          </w:r>
          <w:r>
            <w:instrText xml:space="preserve">PAGEREF _Toc_9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63DF0B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"_Toc_11" \h </w:instrText>
          </w:r>
          <w:r>
            <w:fldChar w:fldCharType="separate"/>
          </w:r>
          <w:r>
            <w:rPr>
              <w:rStyle w:val="12"/>
            </w:rPr>
            <w:t>1.5 术语与缩写解释</w:t>
          </w:r>
          <w:r>
            <w:tab/>
          </w:r>
          <w:r>
            <w:fldChar w:fldCharType="begin"/>
          </w:r>
          <w:r>
            <w:instrText xml:space="preserve">PAGEREF _Toc_11 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1C4942">
          <w:pPr>
            <w:pStyle w:val="7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"_Toc_13" \h </w:instrText>
          </w:r>
          <w:r>
            <w:fldChar w:fldCharType="separate"/>
          </w:r>
          <w:r>
            <w:rPr>
              <w:rStyle w:val="12"/>
            </w:rPr>
            <w:t>2 功能测试用例</w:t>
          </w:r>
          <w:r>
            <w:tab/>
          </w:r>
          <w:r>
            <w:fldChar w:fldCharType="begin"/>
          </w:r>
          <w:r>
            <w:instrText xml:space="preserve">PAGEREF _Toc_13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343E4D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"_Toc_15" \h </w:instrText>
          </w:r>
          <w:r>
            <w:fldChar w:fldCharType="separate"/>
          </w:r>
          <w:r>
            <w:rPr>
              <w:rStyle w:val="12"/>
            </w:rPr>
            <w:t>2.1 被测试对象介绍</w:t>
          </w:r>
          <w:r>
            <w:tab/>
          </w:r>
          <w:r>
            <w:fldChar w:fldCharType="begin"/>
          </w:r>
          <w:r>
            <w:instrText xml:space="preserve">PAGEREF _Toc_15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8B0B08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"_Toc_17" \h </w:instrText>
          </w:r>
          <w:r>
            <w:fldChar w:fldCharType="separate"/>
          </w:r>
          <w:r>
            <w:rPr>
              <w:rStyle w:val="12"/>
            </w:rPr>
            <w:t>2.2 测试范围与目的</w:t>
          </w:r>
          <w:r>
            <w:tab/>
          </w:r>
          <w:r>
            <w:fldChar w:fldCharType="begin"/>
          </w:r>
          <w:r>
            <w:instrText xml:space="preserve">PAGEREF _Toc_17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456B3C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"_Toc_19" \h </w:instrText>
          </w:r>
          <w:r>
            <w:fldChar w:fldCharType="separate"/>
          </w:r>
          <w:r>
            <w:rPr>
              <w:rStyle w:val="12"/>
            </w:rPr>
            <w:t>2.3 测试环境与测试辅助工具</w:t>
          </w:r>
          <w:r>
            <w:tab/>
          </w:r>
          <w:r>
            <w:fldChar w:fldCharType="begin"/>
          </w:r>
          <w:r>
            <w:instrText xml:space="preserve">PAGEREF _Toc_19 \h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F1E5FE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"_Toc_21" \h </w:instrText>
          </w:r>
          <w:r>
            <w:fldChar w:fldCharType="separate"/>
          </w:r>
          <w:r>
            <w:rPr>
              <w:rStyle w:val="12"/>
            </w:rPr>
            <w:t>2.4 测试驱动程序的设计</w:t>
          </w:r>
          <w:r>
            <w:tab/>
          </w:r>
          <w:r>
            <w:fldChar w:fldCharType="begin"/>
          </w:r>
          <w:r>
            <w:instrText xml:space="preserve">PAGEREF _Toc_21 \h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C26260">
          <w:pPr>
            <w:pStyle w:val="8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"_Toc_23" \h </w:instrText>
          </w:r>
          <w:r>
            <w:fldChar w:fldCharType="separate"/>
          </w:r>
          <w:r>
            <w:rPr>
              <w:rStyle w:val="12"/>
            </w:rPr>
            <w:t>2.5 功能/用户界面测试要点</w:t>
          </w:r>
          <w:r>
            <w:tab/>
          </w:r>
          <w:r>
            <w:fldChar w:fldCharType="begin"/>
          </w:r>
          <w:r>
            <w:instrText xml:space="preserve">PAGEREF _Toc_23 \h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4613AD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"_Toc_25" \h </w:instrText>
          </w:r>
          <w:r>
            <w:fldChar w:fldCharType="separate"/>
          </w:r>
          <w:r>
            <w:rPr>
              <w:rStyle w:val="12"/>
            </w:rPr>
            <w:t>2.5.1 登录</w:t>
          </w:r>
          <w:r>
            <w:tab/>
          </w:r>
          <w:r>
            <w:fldChar w:fldCharType="begin"/>
          </w:r>
          <w:r>
            <w:instrText xml:space="preserve">PAGEREF _Toc_25 \h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279FF2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"_Toc_27" \h </w:instrText>
          </w:r>
          <w:r>
            <w:fldChar w:fldCharType="separate"/>
          </w:r>
          <w:r>
            <w:rPr>
              <w:rStyle w:val="12"/>
            </w:rPr>
            <w:t> 2.5.2注册</w:t>
          </w:r>
          <w:r>
            <w:tab/>
          </w:r>
          <w:r>
            <w:fldChar w:fldCharType="begin"/>
          </w:r>
          <w:r>
            <w:instrText xml:space="preserve">PAGEREF _Toc_27 \h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FACF25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"_Toc_29" \h </w:instrText>
          </w:r>
          <w:r>
            <w:fldChar w:fldCharType="separate"/>
          </w:r>
          <w:r>
            <w:rPr>
              <w:rStyle w:val="12"/>
            </w:rPr>
            <w:t>2.5.3 讲师端创建课程测试</w:t>
          </w:r>
          <w:r>
            <w:tab/>
          </w:r>
          <w:r>
            <w:fldChar w:fldCharType="begin"/>
          </w:r>
          <w:r>
            <w:instrText xml:space="preserve">PAGEREF _Toc_29 \h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7E36DA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"_Toc_31" \h </w:instrText>
          </w:r>
          <w:r>
            <w:fldChar w:fldCharType="separate"/>
          </w:r>
          <w:r>
            <w:rPr>
              <w:rStyle w:val="12"/>
            </w:rPr>
            <w:t>2.5.4 讲师端删除课程测试</w:t>
          </w:r>
          <w:r>
            <w:tab/>
          </w:r>
          <w:r>
            <w:fldChar w:fldCharType="begin"/>
          </w:r>
          <w:r>
            <w:instrText xml:space="preserve">PAGEREF _Toc_31 \h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51E0C6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"_Toc_33" \h </w:instrText>
          </w:r>
          <w:r>
            <w:fldChar w:fldCharType="separate"/>
          </w:r>
          <w:r>
            <w:rPr>
              <w:rStyle w:val="12"/>
            </w:rPr>
            <w:t>2.5.5 讲师端编辑课程测试</w:t>
          </w:r>
          <w:r>
            <w:tab/>
          </w:r>
          <w:r>
            <w:fldChar w:fldCharType="begin"/>
          </w:r>
          <w:r>
            <w:instrText xml:space="preserve">PAGEREF _Toc_33 \h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81E723">
          <w:pPr>
            <w:pStyle w:val="6"/>
            <w:tabs>
              <w:tab w:val="right" w:leader="dot" w:pos="8312"/>
            </w:tabs>
            <w:rPr>
              <w:rFonts w:ascii="微软雅黑" w:hAnsi="微软雅黑" w:eastAsia="微软雅黑"/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"_Toc_35" \h </w:instrText>
          </w:r>
          <w:r>
            <w:fldChar w:fldCharType="separate"/>
          </w:r>
          <w:r>
            <w:rPr>
              <w:rStyle w:val="12"/>
            </w:rPr>
            <w:t>2.5.6 讲师端</w:t>
          </w:r>
          <w:r>
            <w:rPr>
              <w:rStyle w:val="12"/>
              <w:rFonts w:hint="eastAsia"/>
              <w:lang w:val="en-US" w:eastAsia="zh-CN"/>
            </w:rPr>
            <w:t>评论/回复</w:t>
          </w:r>
          <w:r>
            <w:rPr>
              <w:rStyle w:val="12"/>
            </w:rPr>
            <w:t>测试</w:t>
          </w:r>
          <w:r>
            <w:tab/>
          </w:r>
          <w:r>
            <w:fldChar w:fldCharType="begin"/>
          </w:r>
          <w:r>
            <w:instrText xml:space="preserve">PAGEREF _Toc_35 \h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B301B8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"_Toc_37" \h </w:instrText>
          </w:r>
          <w:r>
            <w:fldChar w:fldCharType="separate"/>
          </w:r>
          <w:r>
            <w:rPr>
              <w:rStyle w:val="12"/>
            </w:rPr>
            <w:t>2.5.7 讲师端编辑个人资料测试</w:t>
          </w:r>
          <w:r>
            <w:tab/>
          </w:r>
          <w:r>
            <w:fldChar w:fldCharType="begin"/>
          </w:r>
          <w:r>
            <w:instrText xml:space="preserve">PAGEREF _Toc_37 \h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464D34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"_Toc_43" \h </w:instrText>
          </w:r>
          <w:r>
            <w:fldChar w:fldCharType="separate"/>
          </w:r>
          <w:r>
            <w:rPr>
              <w:rStyle w:val="12"/>
            </w:rPr>
            <w:t>2.5.</w:t>
          </w:r>
          <w:r>
            <w:rPr>
              <w:rStyle w:val="12"/>
              <w:rFonts w:hint="eastAsia"/>
              <w:lang w:val="en-US" w:eastAsia="zh-CN"/>
            </w:rPr>
            <w:t>8</w:t>
          </w:r>
          <w:r>
            <w:rPr>
              <w:rStyle w:val="12"/>
            </w:rPr>
            <w:t xml:space="preserve"> 讲师端点赞测试</w:t>
          </w:r>
          <w:r>
            <w:tab/>
          </w:r>
          <w:r>
            <w:fldChar w:fldCharType="begin"/>
          </w:r>
          <w:r>
            <w:instrText xml:space="preserve">PAGEREF _Toc_43 \h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A1B51E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"_Toc_45" \h </w:instrText>
          </w:r>
          <w:r>
            <w:fldChar w:fldCharType="separate"/>
          </w:r>
          <w:r>
            <w:rPr>
              <w:rStyle w:val="12"/>
            </w:rPr>
            <w:t>2.5.</w:t>
          </w:r>
          <w:r>
            <w:rPr>
              <w:rStyle w:val="12"/>
              <w:rFonts w:hint="eastAsia"/>
              <w:lang w:val="en-US" w:eastAsia="zh-CN"/>
            </w:rPr>
            <w:t>9</w:t>
          </w:r>
          <w:r>
            <w:rPr>
              <w:rStyle w:val="12"/>
            </w:rPr>
            <w:t>中小学生端修改个人信息测试</w:t>
          </w:r>
          <w:r>
            <w:tab/>
          </w:r>
          <w:r>
            <w:fldChar w:fldCharType="begin"/>
          </w:r>
          <w:r>
            <w:instrText xml:space="preserve">PAGEREF _Toc_45 \h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A7B791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"_Toc_47"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0</w:t>
          </w:r>
          <w:r>
            <w:rPr>
              <w:rStyle w:val="12"/>
            </w:rPr>
            <w:t xml:space="preserve"> 中小学生端收藏课程测试</w:t>
          </w:r>
          <w:r>
            <w:tab/>
          </w:r>
          <w:r>
            <w:fldChar w:fldCharType="begin"/>
          </w:r>
          <w:r>
            <w:instrText xml:space="preserve">PAGEREF _Toc_47 \h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6F2C51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"_Toc_49"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1</w:t>
          </w:r>
          <w:r>
            <w:rPr>
              <w:rStyle w:val="12"/>
            </w:rPr>
            <w:t xml:space="preserve"> 中小学生端订阅课程测试</w:t>
          </w:r>
          <w:r>
            <w:tab/>
          </w:r>
          <w:r>
            <w:fldChar w:fldCharType="begin"/>
          </w:r>
          <w:r>
            <w:instrText xml:space="preserve">PAGEREF _Toc_49 \h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0C25C31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"_Toc_51"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2</w:t>
          </w:r>
          <w:r>
            <w:rPr>
              <w:rStyle w:val="12"/>
            </w:rPr>
            <w:t xml:space="preserve"> 中小学生端支付付费课程测试课程</w:t>
          </w:r>
          <w:r>
            <w:tab/>
          </w:r>
          <w:r>
            <w:fldChar w:fldCharType="begin"/>
          </w:r>
          <w:r>
            <w:instrText xml:space="preserve">PAGEREF _Toc_51 \h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6C537E1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"_Toc_53"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3</w:t>
          </w:r>
          <w:r>
            <w:rPr>
              <w:rStyle w:val="12"/>
            </w:rPr>
            <w:t xml:space="preserve"> 中小学生端课程学习测试</w:t>
          </w:r>
          <w:r>
            <w:tab/>
          </w:r>
          <w:r>
            <w:fldChar w:fldCharType="begin"/>
          </w:r>
          <w:r>
            <w:instrText xml:space="preserve">PAGEREF _Toc_53 \h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C82D366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"_Toc_55"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4</w:t>
          </w:r>
          <w:r>
            <w:rPr>
              <w:rStyle w:val="12"/>
            </w:rPr>
            <w:t xml:space="preserve"> 中小学生端评论</w:t>
          </w:r>
          <w:r>
            <w:rPr>
              <w:rStyle w:val="12"/>
              <w:rFonts w:hint="eastAsia"/>
              <w:lang w:val="en-US" w:eastAsia="zh-CN"/>
            </w:rPr>
            <w:t>/</w:t>
          </w:r>
          <w:r>
            <w:rPr>
              <w:rStyle w:val="12"/>
            </w:rPr>
            <w:t>回复测试</w:t>
          </w:r>
          <w:r>
            <w:tab/>
          </w:r>
          <w:r>
            <w:fldChar w:fldCharType="begin"/>
          </w:r>
          <w:r>
            <w:instrText xml:space="preserve">PAGEREF _Toc_55 \h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3CFB318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"_Toc_57"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5</w:t>
          </w:r>
          <w:r>
            <w:rPr>
              <w:rStyle w:val="12"/>
            </w:rPr>
            <w:t xml:space="preserve"> 管理员端创建邀请码测试</w:t>
          </w:r>
          <w:r>
            <w:tab/>
          </w:r>
          <w:r>
            <w:fldChar w:fldCharType="begin"/>
          </w:r>
          <w:r>
            <w:instrText xml:space="preserve">PAGEREF _Toc_57 \h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2D6812C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"_Toc_59"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6</w:t>
          </w:r>
          <w:r>
            <w:rPr>
              <w:rStyle w:val="12"/>
            </w:rPr>
            <w:t xml:space="preserve"> 管理员端添加广告测试</w:t>
          </w:r>
          <w:r>
            <w:tab/>
          </w:r>
          <w:r>
            <w:fldChar w:fldCharType="begin"/>
          </w:r>
          <w:r>
            <w:instrText xml:space="preserve">PAGEREF _Toc_59 \h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99486DB">
          <w:pPr>
            <w:pStyle w:val="6"/>
            <w:tabs>
              <w:tab w:val="right" w:leader="dot" w:pos="8312"/>
            </w:tabs>
            <w:rPr>
              <w:b w:val="0"/>
              <w:color w:val="auto"/>
              <w:sz w:val="21"/>
              <w:szCs w:val="21"/>
            </w:rPr>
          </w:pPr>
          <w:r>
            <w:fldChar w:fldCharType="begin"/>
          </w:r>
          <w:r>
            <w:instrText xml:space="preserve"> HYPERLINK \l "_Toc_61" \h </w:instrText>
          </w:r>
          <w:r>
            <w:fldChar w:fldCharType="separate"/>
          </w:r>
          <w:r>
            <w:rPr>
              <w:rStyle w:val="12"/>
            </w:rPr>
            <w:t>2.5.1</w:t>
          </w:r>
          <w:r>
            <w:rPr>
              <w:rStyle w:val="12"/>
              <w:rFonts w:hint="eastAsia"/>
              <w:lang w:val="en-US" w:eastAsia="zh-CN"/>
            </w:rPr>
            <w:t>7</w:t>
          </w:r>
          <w:r>
            <w:rPr>
              <w:rStyle w:val="12"/>
            </w:rPr>
            <w:t xml:space="preserve"> 管理员端查看数据统计测试</w:t>
          </w:r>
          <w:r>
            <w:tab/>
          </w:r>
          <w:r>
            <w:fldChar w:fldCharType="begin"/>
          </w:r>
          <w:r>
            <w:instrText xml:space="preserve">PAGEREF _Toc_61 \h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C32C4C8">
          <w:pPr>
            <w:rPr>
              <w:rFonts w:ascii="微软雅黑" w:hAnsi="微软雅黑" w:eastAsia="微软雅黑"/>
              <w:sz w:val="22"/>
            </w:rPr>
          </w:pPr>
          <w:r>
            <w:fldChar w:fldCharType="end"/>
          </w:r>
        </w:p>
      </w:sdtContent>
    </w:sdt>
    <w:p w14:paraId="1B6674D8">
      <w:pPr>
        <w:pStyle w:val="2"/>
        <w:rPr>
          <w:sz w:val="24"/>
        </w:rPr>
      </w:pPr>
      <w:bookmarkStart w:id="0" w:name="_Toc_1"/>
      <w:bookmarkEnd w:id="0"/>
      <w:r>
        <w:t>1.文档介绍</w:t>
      </w:r>
    </w:p>
    <w:p w14:paraId="2F6D9097">
      <w:pPr>
        <w:pStyle w:val="3"/>
        <w:rPr>
          <w:sz w:val="24"/>
        </w:rPr>
      </w:pPr>
      <w:bookmarkStart w:id="1" w:name="_Toc_3"/>
      <w:bookmarkEnd w:id="1"/>
      <w:r>
        <w:t>1.1 文档目的</w:t>
      </w:r>
    </w:p>
    <w:p w14:paraId="57516F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本文档给软件测试部门对《“学汇”云课堂》项目上线前的测试维护工作提供整体测试方案。</w:t>
      </w:r>
    </w:p>
    <w:p w14:paraId="0BF55817">
      <w:pPr>
        <w:pStyle w:val="3"/>
        <w:rPr>
          <w:sz w:val="24"/>
        </w:rPr>
      </w:pPr>
      <w:bookmarkStart w:id="2" w:name="_Toc_5"/>
      <w:bookmarkEnd w:id="2"/>
      <w:r>
        <w:t>1.2 文档范围</w:t>
      </w:r>
    </w:p>
    <w:p w14:paraId="1B4AA0C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本文档仅对《“学汇”云课堂》项目有效。</w:t>
      </w:r>
    </w:p>
    <w:p w14:paraId="2FF70A5B">
      <w:pPr>
        <w:pStyle w:val="3"/>
        <w:rPr>
          <w:sz w:val="24"/>
        </w:rPr>
      </w:pPr>
      <w:bookmarkStart w:id="3" w:name="_Toc_7"/>
      <w:bookmarkEnd w:id="3"/>
      <w:r>
        <w:t>1.3 读者对象</w:t>
      </w:r>
    </w:p>
    <w:p w14:paraId="520AFAF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《“学汇”云课堂》项目项目相关负责人</w:t>
      </w:r>
    </w:p>
    <w:p w14:paraId="502158F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《“学汇”云课堂》项目软件测试部门相关测试人员</w:t>
      </w:r>
    </w:p>
    <w:p w14:paraId="0A417DDE">
      <w:pPr>
        <w:pStyle w:val="3"/>
        <w:rPr>
          <w:sz w:val="24"/>
        </w:rPr>
      </w:pPr>
      <w:bookmarkStart w:id="4" w:name="_Toc_9"/>
      <w:bookmarkEnd w:id="4"/>
      <w:r>
        <w:t>1.4 参考文献</w:t>
      </w:r>
    </w:p>
    <w:p w14:paraId="5D98C9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《“学汇”云课堂》详细设计文档</w:t>
      </w:r>
    </w:p>
    <w:p w14:paraId="171D79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《“学汇”云课堂》概要设计文档</w:t>
      </w:r>
    </w:p>
    <w:p w14:paraId="0B9981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《“学汇”云课堂》需求分析文档</w:t>
      </w:r>
    </w:p>
    <w:p w14:paraId="1F8E4F37">
      <w:pPr>
        <w:pStyle w:val="3"/>
        <w:rPr>
          <w:sz w:val="24"/>
        </w:rPr>
      </w:pPr>
      <w:bookmarkStart w:id="5" w:name="_Toc_11"/>
      <w:bookmarkEnd w:id="5"/>
      <w:r>
        <w:t>1.5 术语与缩写解释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387540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1D91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缩写、术语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8CDF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解释</w:t>
            </w:r>
          </w:p>
        </w:tc>
      </w:tr>
      <w:tr w14:paraId="1DC798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8BA0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暂无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090D92">
            <w:pPr>
              <w:spacing w:after="0" w:line="240" w:lineRule="auto"/>
            </w:pPr>
          </w:p>
        </w:tc>
      </w:tr>
      <w:tr w14:paraId="63EA31C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B942D9">
            <w:pPr>
              <w:spacing w:after="0" w:line="240" w:lineRule="auto"/>
            </w:pP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9568BE">
            <w:pPr>
              <w:spacing w:after="0" w:line="240" w:lineRule="auto"/>
            </w:pPr>
          </w:p>
        </w:tc>
      </w:tr>
    </w:tbl>
    <w:p w14:paraId="5F7FFD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0EE5806D">
      <w:pPr>
        <w:pStyle w:val="2"/>
        <w:rPr>
          <w:sz w:val="24"/>
        </w:rPr>
      </w:pPr>
      <w:bookmarkStart w:id="6" w:name="_Toc_13"/>
      <w:bookmarkEnd w:id="6"/>
      <w:r>
        <w:t>2 功能测试用例</w:t>
      </w:r>
    </w:p>
    <w:p w14:paraId="4B254A1A">
      <w:pPr>
        <w:pStyle w:val="3"/>
        <w:rPr>
          <w:sz w:val="24"/>
        </w:rPr>
      </w:pPr>
      <w:bookmarkStart w:id="7" w:name="_Toc_15"/>
      <w:bookmarkEnd w:id="7"/>
      <w:r>
        <w:t>2.1 被测试对象介绍</w:t>
      </w:r>
    </w:p>
    <w:p w14:paraId="4A0237D0">
      <w:pPr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42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b w:val="0"/>
          <w:color w:val="000000"/>
          <w:kern w:val="0"/>
          <w:sz w:val="22"/>
        </w:rPr>
        <w:t>传统的中小学课后教育培训主要依赖于教师课堂授课的形式进行，这样的形式存在空间和时间上的局限性，教师仅能在特定时间和有限的教室空间中对少量学生进行授课。此外，在即时授课的形式下，学生可能面临难以跟随教师讲授节奏的问题。</w:t>
      </w:r>
    </w:p>
    <w:p w14:paraId="46F7783C">
      <w:pPr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42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b w:val="0"/>
          <w:color w:val="000000"/>
          <w:kern w:val="0"/>
          <w:sz w:val="22"/>
        </w:rPr>
        <w:t>随着经济社会的发展，人民对美好生活的向往与日俱增，人民群众对教育资源的需求也呈现出了多样性、灵活性的特点。同时，在教育部双减政策下，大量中小学课外补习班被关停整改，这也为线上教育提供了巨大的机遇。</w:t>
      </w:r>
    </w:p>
    <w:p w14:paraId="2E0AD866">
      <w:pPr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kern w:val="0"/>
          <w:sz w:val="22"/>
        </w:rPr>
        <w:t>“学汇”云课堂借助互联网平台为广大学生用户提供了丰富的课程资源。平台的讲师将录制好的课程视频和配套资源发布至平台，学生可以根据自己的学习需求订阅合适的课程进行学习。学生可以任意选择学习视频课程的时间，这使得学生对课余时间的安排更加灵活，减轻了学生的负担。凭借视频可以随时暂停和回退的机制以及问答功能，学生能够更加轻松掌握巩固知识。“学汇”云课堂不但可以抓住新的发展机遇，也能使得优质教育资源惠及更加广泛的人民群众。</w:t>
      </w:r>
    </w:p>
    <w:p w14:paraId="15A65403">
      <w:pPr>
        <w:pStyle w:val="3"/>
        <w:rPr>
          <w:sz w:val="24"/>
        </w:rPr>
      </w:pPr>
      <w:bookmarkStart w:id="8" w:name="_Toc_17"/>
      <w:bookmarkEnd w:id="8"/>
      <w:r>
        <w:t>2.2 测试范围与目的</w:t>
      </w:r>
    </w:p>
    <w:p w14:paraId="24DBBA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对本系统功能性测试(黑盒测试-功能测试)，保证系统正常运行。</w:t>
      </w:r>
    </w:p>
    <w:p w14:paraId="4D101214">
      <w:pPr>
        <w:pStyle w:val="3"/>
        <w:rPr>
          <w:sz w:val="24"/>
        </w:rPr>
      </w:pPr>
      <w:bookmarkStart w:id="9" w:name="_Toc_19"/>
      <w:bookmarkEnd w:id="9"/>
      <w:r>
        <w:t>2.3 测试环境与测试辅助工具</w:t>
      </w:r>
    </w:p>
    <w:p w14:paraId="6CB6C4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测试操作系统：Windows</w:t>
      </w:r>
    </w:p>
    <w:p w14:paraId="1F48EE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测试推荐PC终端</w:t>
      </w:r>
    </w:p>
    <w:p w14:paraId="5A49C1F4">
      <w:pPr>
        <w:pStyle w:val="3"/>
        <w:rPr>
          <w:sz w:val="24"/>
        </w:rPr>
      </w:pPr>
      <w:bookmarkStart w:id="10" w:name="_Toc_21"/>
      <w:bookmarkEnd w:id="10"/>
      <w:r>
        <w:t>2.4 测试驱动程序的设计</w:t>
      </w:r>
    </w:p>
    <w:p w14:paraId="6D7297C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ind w:firstLine="420"/>
        <w:rPr>
          <w:rFonts w:ascii="微软雅黑" w:hAnsi="微软雅黑" w:eastAsia="微软雅黑"/>
          <w:b w:val="0"/>
          <w:color w:val="000000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无</w:t>
      </w:r>
    </w:p>
    <w:p w14:paraId="24EA1EA0">
      <w:pPr>
        <w:pStyle w:val="3"/>
        <w:rPr>
          <w:sz w:val="24"/>
        </w:rPr>
      </w:pPr>
      <w:bookmarkStart w:id="11" w:name="_Toc_23"/>
      <w:bookmarkEnd w:id="11"/>
      <w:r>
        <w:t>2.5 功能/用户界面测试要点</w:t>
      </w:r>
    </w:p>
    <w:p w14:paraId="557D7336">
      <w:pPr>
        <w:pStyle w:val="4"/>
        <w:rPr>
          <w:sz w:val="24"/>
        </w:rPr>
      </w:pPr>
      <w:bookmarkStart w:id="12" w:name="_Toc_25"/>
      <w:bookmarkEnd w:id="12"/>
      <w:r>
        <w:t>2.5.1 登录</w:t>
      </w:r>
    </w:p>
    <w:p w14:paraId="4F2855BF">
      <w:pPr>
        <w:pStyle w:val="5"/>
        <w:rPr>
          <w:sz w:val="24"/>
        </w:rPr>
      </w:pPr>
      <w:r>
        <w:t>2.5.1.1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6B8DA0A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742E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8353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用户登录示例</w:t>
            </w:r>
          </w:p>
        </w:tc>
      </w:tr>
      <w:tr w14:paraId="10E2A08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2DD0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292D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用户登录界面</w:t>
            </w:r>
          </w:p>
        </w:tc>
      </w:tr>
      <w:tr w14:paraId="62EDF3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C372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4D88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82AA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475A45B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CFEC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用户不输入邮箱或密码或验证码，直接登录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27CE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显示</w:t>
            </w: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“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请输入邮箱！</w:t>
            </w: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”“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请输入密码！</w:t>
            </w: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”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“请输入验</w:t>
            </w:r>
          </w:p>
          <w:p w14:paraId="12030A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证码”“请检查输入信息”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649E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945C6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C86D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用户清空邮箱输入框，输入正确密码和正确验证码，点击“登录”按钮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11B4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表单校验提示“请输入邮箱！”；弹窗提示“请检查输入信息”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A85E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67A10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191B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用户输入正确邮箱和正确密码，清空验证码输入框，点击“登录”按钮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166D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表单校验提示“请输入密码！”；弹窗提示“请检查输入信息”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0B47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2A4265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1988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用户输入错误格式邮箱、正确密码和正确验证码，点击“登录”按钮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7D61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表单校验提示“请输入正确的邮箱格式”，弹窗提示 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6B0C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98049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E25F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用户输入正确邮箱、正确密码和错误验证码，点击“登录”按钮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BF15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表单校验提示“验证码不正确，请重新输入”，弹窗提示 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A415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DF04F6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2D27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用户输入未注册邮箱、正确密码和正确验证码，点击 “登录” 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020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弹窗提示“该邮箱未注册”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9A45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7501B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2A37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用户输入已注册邮箱、错误密码和正确验证码，点击“登录”按钮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359F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弹窗提示“密码错误”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7766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26A615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7547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hint="eastAsia"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用户点击验证码canvas画布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36F8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hint="eastAsia" w:ascii="宋体" w:hAnsi="宋体" w:eastAsia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2"/>
              </w:rPr>
              <w:t>验证码图片内容随机刷新，验证码值同步更新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401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1AEC17A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46C1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用户输入正确的邮箱、密码和验证码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B909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正常进入系统，跳转到主页面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A40B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7861763E">
      <w:pPr>
        <w:pStyle w:val="5"/>
        <w:rPr>
          <w:sz w:val="24"/>
        </w:rPr>
      </w:pPr>
      <w:r>
        <w:t>2.5.1.2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429C03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844C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100A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7F69493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0109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FB8E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3D1B2CA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24FD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界面图片元素是否正常显示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C793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109A9E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3AA0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界面是否支持鼠标互动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3D3D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199C02F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556D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错误信息能否正常显示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D682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058B7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5A83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界面输入是否支持键盘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1A82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1E74AFB3">
      <w:pPr>
        <w:pStyle w:val="4"/>
      </w:pPr>
      <w:bookmarkStart w:id="13" w:name="_Toc_27"/>
      <w:bookmarkEnd w:id="13"/>
      <w:r>
        <w:t> </w:t>
      </w:r>
      <w:r>
        <w:drawing>
          <wp:inline distT="0" distB="0" distL="0" distR="0">
            <wp:extent cx="4817110" cy="3383280"/>
            <wp:effectExtent l="3175" t="3175" r="3174" b="3174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283" cy="33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A73">
      <w:pPr>
        <w:pStyle w:val="4"/>
      </w:pPr>
    </w:p>
    <w:p w14:paraId="67ED334C"/>
    <w:p w14:paraId="03C35CA3">
      <w:pPr>
        <w:pStyle w:val="4"/>
      </w:pPr>
      <w:r>
        <w:t>2.5.2注册</w:t>
      </w:r>
    </w:p>
    <w:p w14:paraId="02B671C0">
      <w:pPr>
        <w:pStyle w:val="5"/>
      </w:pPr>
      <w:r>
        <w:t> 2.5.2.1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027B9E1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24E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95BF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用户主持示例</w:t>
            </w:r>
          </w:p>
        </w:tc>
      </w:tr>
      <w:tr w14:paraId="56A0809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940A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CC71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用户注册界面</w:t>
            </w:r>
          </w:p>
        </w:tc>
      </w:tr>
      <w:tr w14:paraId="092125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9EDA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E57D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9B62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4CF4F8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00C6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选择学生身份，输入1个字符用户名、正确邮箱/密码/确认密码/验证码，点击“注册”按钮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5A1E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表单校验提示“用户名长度必须在2-10个字符之间”，弹窗提示“请检查输入信息”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531D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373B535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A7A2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选择学生身份，输入含特殊字符用户名、正确邮箱/密码/确认密码/验证码，点击“注册” 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8FE5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表单校验提示“用户名只能包含中文、字母和数字”，弹窗提示“请检查输入信息”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1CFD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788ADA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778C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选择学生身份，输入错误格式邮箱、正确用户名/密码/确认密码/验证码，点击“注册”按钮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DDEA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表单校验提示“请输入正确的邮箱格式”，弹窗提示“请检查输入信息”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85F3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69F017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D8B4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选择学生身份，输入仅数字密码、正确用户名/邮箱/确认密码/验证码，点击 “注册” 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F315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表单校验提示“密码必须包含至少一个大写字母、小写字母和数字”，弹窗提示 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6281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18F8BEC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E147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选择学生身份，输入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不一致的</w:t>
            </w:r>
            <w:r>
              <w:rPr>
                <w:rFonts w:hint="eastAsia" w:ascii="宋体" w:hAnsi="宋体" w:eastAsia="宋体" w:cs="宋体"/>
              </w:rPr>
              <w:t>密码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</w:rPr>
              <w:t>确认密码、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其余输入项均正确</w:t>
            </w:r>
            <w:r>
              <w:rPr>
                <w:rFonts w:hint="eastAsia" w:ascii="宋体" w:hAnsi="宋体" w:eastAsia="宋体" w:cs="宋体"/>
              </w:rPr>
              <w:t>，点击“注册 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79B3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表单校验提示“两次输入的密码不一致”，弹窗提示 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353B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791FCA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E1B3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选择讲师身份，清空邀请码输入框，输入正确用户名/邮箱 / 密码/确认密码/验证码，点击 “注册”按钮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8763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表单校验提示“讲师注册需要输入内部邀请码”，弹窗提示 “请检查输入信息”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4513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25BB4C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2DE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清空邮箱输入框，点击 “点击获取邮箱验证码”按钮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022E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弹窗提示“请先输入邮箱”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0F17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b w:val="0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</w:rPr>
              <w:t>符合预期</w:t>
            </w:r>
          </w:p>
        </w:tc>
      </w:tr>
      <w:tr w14:paraId="11C7BA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top"/>
          </w:tcPr>
          <w:p w14:paraId="18097D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用户输入正确的邮箱、密码和内部邀请码和验证码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top"/>
          </w:tcPr>
          <w:p w14:paraId="7EBC1D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正常进入系统，跳转主页面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top"/>
          </w:tcPr>
          <w:p w14:paraId="7B00C5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="0" w:leftChars="0" w:right="0" w:rightChars="0" w:firstLine="0" w:firstLineChars="0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309A89DB">
      <w:pPr>
        <w:pStyle w:val="5"/>
        <w:rPr>
          <w:rFonts w:ascii="微软雅黑" w:hAnsi="微软雅黑" w:eastAsia="微软雅黑"/>
          <w:b/>
          <w:color w:val="000000"/>
        </w:rPr>
      </w:pPr>
      <w:r>
        <w:t>2.5.2.2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30BF9A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983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E3EB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是否正常</w:t>
            </w:r>
          </w:p>
        </w:tc>
      </w:tr>
      <w:tr w14:paraId="170D7C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0E82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2EF9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正常</w:t>
            </w:r>
          </w:p>
        </w:tc>
      </w:tr>
      <w:tr w14:paraId="0F96AC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237B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界面图片元素是否正常显示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1B61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正常</w:t>
            </w:r>
          </w:p>
        </w:tc>
      </w:tr>
      <w:tr w14:paraId="70DFC8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5E92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界面是否支持鼠标互动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EA7F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正常</w:t>
            </w:r>
          </w:p>
        </w:tc>
      </w:tr>
      <w:tr w14:paraId="7E7ADF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58F8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错误信息能否正常显示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3C30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正常</w:t>
            </w:r>
          </w:p>
        </w:tc>
      </w:tr>
    </w:tbl>
    <w:p w14:paraId="44A088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720" w:after="240"/>
        <w:jc w:val="center"/>
        <w:rPr>
          <w:sz w:val="24"/>
        </w:rPr>
      </w:pPr>
      <w:r>
        <w:drawing>
          <wp:inline distT="0" distB="0" distL="114300" distR="114300">
            <wp:extent cx="3597910" cy="4011295"/>
            <wp:effectExtent l="0" t="0" r="139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CBC3">
      <w:pPr>
        <w:pStyle w:val="4"/>
      </w:pPr>
      <w:bookmarkStart w:id="14" w:name="_Toc_29"/>
      <w:bookmarkEnd w:id="14"/>
    </w:p>
    <w:p w14:paraId="4A06671C">
      <w:pPr>
        <w:pStyle w:val="4"/>
      </w:pPr>
    </w:p>
    <w:p w14:paraId="78068603">
      <w:pPr>
        <w:pStyle w:val="4"/>
        <w:rPr>
          <w:sz w:val="24"/>
        </w:rPr>
      </w:pPr>
      <w:r>
        <w:t>2.5.3 讲师端创建课程测试</w:t>
      </w:r>
    </w:p>
    <w:p w14:paraId="57E0FE3C">
      <w:pPr>
        <w:pStyle w:val="5"/>
        <w:rPr>
          <w:sz w:val="24"/>
        </w:rPr>
      </w:pPr>
      <w:r>
        <w:t>2.5.3.1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01D4B2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F72C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B814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讲师端用户创建课程示例</w:t>
            </w:r>
          </w:p>
        </w:tc>
      </w:tr>
      <w:tr w14:paraId="19959E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B9B6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AD5B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讲师创建课程界面</w:t>
            </w:r>
          </w:p>
        </w:tc>
      </w:tr>
      <w:tr w14:paraId="6B6316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E4B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CB0B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8704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1484F85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7CC0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不输入课程名称，课程封面，课程简介，适用年级，所属学科，请选择所属学科直接点击确定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1BE5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请输入课程名称</w:t>
            </w:r>
          </w:p>
          <w:p w14:paraId="2787F7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点击上传封面</w:t>
            </w:r>
          </w:p>
          <w:p w14:paraId="7365CA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请输入课程简介</w:t>
            </w:r>
          </w:p>
          <w:p w14:paraId="31B1A3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请选择适用年级</w:t>
            </w:r>
          </w:p>
          <w:p w14:paraId="06E768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请选择所属学科</w:t>
            </w:r>
          </w:p>
          <w:p w14:paraId="0A330C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7C92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97BBE9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23A1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上传照片不按照格式要求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0063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请上传 JPG 或 PNG 格式的图片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1AD9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1D812F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3262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按照要求输入课程信息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F912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微软雅黑 Light"/>
                <w:color w:val="000000"/>
                <w:sz w:val="22"/>
              </w:rPr>
            </w:pPr>
            <w:r>
              <w:rPr>
                <w:rFonts w:ascii="宋体" w:hAnsi="宋体" w:eastAsia="宋体" w:cs="微软雅黑 Light"/>
                <w:color w:val="000000"/>
                <w:sz w:val="22"/>
              </w:rPr>
              <w:t>课程创建成功，课程卡片显示在课程中心，显示价格或者“免费”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69A6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4B80568F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3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6F2E7A0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5D66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E8E3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3549E8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47E4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E6EB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39388CE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ED00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界面图片元素是否正常显示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E9CF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628766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21FD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界面是否支持鼠标互动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A7D4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1B304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58C3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错误信息能否正常显示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C1EB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1AF5B62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  <w:rPr>
          <w:sz w:val="24"/>
        </w:rPr>
      </w:pPr>
      <w:r>
        <w:drawing>
          <wp:inline distT="0" distB="0" distL="114300" distR="114300">
            <wp:extent cx="4669155" cy="3152140"/>
            <wp:effectExtent l="0" t="0" r="952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_Toc_31"/>
      <w:bookmarkEnd w:id="15"/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31C1CFC7">
      <w:pPr>
        <w:pStyle w:val="4"/>
        <w:rPr>
          <w:sz w:val="24"/>
        </w:rPr>
      </w:pPr>
      <w:bookmarkStart w:id="16" w:name="_Toc_33"/>
      <w:bookmarkEnd w:id="16"/>
      <w:r>
        <w:t>2.5.</w:t>
      </w:r>
      <w:r>
        <w:rPr>
          <w:rFonts w:hint="eastAsia"/>
          <w:lang w:val="en-US" w:eastAsia="zh-CN"/>
        </w:rPr>
        <w:t>4</w:t>
      </w:r>
      <w:r>
        <w:t xml:space="preserve"> 讲师端编辑课程测试</w:t>
      </w:r>
    </w:p>
    <w:p w14:paraId="1BCEFE38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4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3D5C5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CA81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C4B0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讲师端编辑课程示例</w:t>
            </w:r>
          </w:p>
        </w:tc>
      </w:tr>
      <w:tr w14:paraId="30D34F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82B8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C69F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个人中心-我的课程-编辑界面</w:t>
            </w:r>
          </w:p>
        </w:tc>
      </w:tr>
      <w:tr w14:paraId="695F8D1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1532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13A0D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E4FA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00ED20F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528F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讲师添加章节，添加资料，按要求选择资料上传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A694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章节创建成功，界面出现资料预览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4B95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06A71AA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619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讲师按要求删除章节，或者资料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D9A0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章节、资料删除成功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8FCD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4D17101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F1AD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不按规定格式上传资料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CB91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资料添加失败请重试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7962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2CA522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26DA349F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4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73360F5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5615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31BB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7E3538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BD91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3CD2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5F867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6B7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界面图表是否正常显示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E031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86A419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73F8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界面图表数据是否正常显示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313A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0367EB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  <w:r>
        <w:drawing>
          <wp:inline distT="0" distB="0" distL="114300" distR="114300">
            <wp:extent cx="5264785" cy="2447925"/>
            <wp:effectExtent l="0" t="0" r="825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F1E5">
      <w:pPr>
        <w:pStyle w:val="4"/>
        <w:rPr>
          <w:rFonts w:ascii="微软雅黑" w:hAnsi="微软雅黑" w:eastAsia="微软雅黑"/>
          <w:b/>
          <w:color w:val="000000"/>
          <w:sz w:val="26"/>
        </w:rPr>
      </w:pPr>
      <w:bookmarkStart w:id="17" w:name="_Toc_35"/>
      <w:bookmarkEnd w:id="17"/>
      <w:r>
        <w:t>2.5.</w:t>
      </w:r>
      <w:r>
        <w:rPr>
          <w:rFonts w:hint="eastAsia"/>
          <w:lang w:val="en-US" w:eastAsia="zh-CN"/>
        </w:rPr>
        <w:t>5</w:t>
      </w:r>
      <w:r>
        <w:t xml:space="preserve"> 讲师端</w:t>
      </w:r>
      <w:r>
        <w:rPr>
          <w:rFonts w:hint="eastAsia"/>
          <w:lang w:val="en-US" w:eastAsia="zh-CN"/>
        </w:rPr>
        <w:t>评论/回复</w:t>
      </w:r>
      <w:r>
        <w:t>测试</w:t>
      </w:r>
    </w:p>
    <w:p w14:paraId="1875C23B">
      <w:pPr>
        <w:pStyle w:val="5"/>
      </w:pPr>
      <w:r>
        <w:t>2.5.</w:t>
      </w:r>
      <w:r>
        <w:rPr>
          <w:rFonts w:hint="eastAsia"/>
          <w:lang w:val="en-US" w:eastAsia="zh-CN"/>
        </w:rPr>
        <w:t>5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7474AD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5D21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02A4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color w:val="000000"/>
                <w:sz w:val="22"/>
              </w:rPr>
              <w:t>讲师端</w:t>
            </w:r>
            <w:r>
              <w:rPr>
                <w:rFonts w:hint="eastAsia" w:ascii="宋体" w:hAnsi="宋体" w:eastAsia="宋体"/>
                <w:color w:val="000000"/>
                <w:sz w:val="22"/>
                <w:lang w:val="en-US" w:eastAsia="zh-CN"/>
              </w:rPr>
              <w:t>评论/回复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示例</w:t>
            </w:r>
          </w:p>
        </w:tc>
      </w:tr>
      <w:tr w14:paraId="1E5EF17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985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3875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具体课程-课程讨论区</w:t>
            </w:r>
          </w:p>
        </w:tc>
      </w:tr>
      <w:tr w14:paraId="7AC35B6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B43C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1494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1CD1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2EA959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BD7A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输入标题和内容、图片发表帖子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3BD6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评论发布成功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2DAE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374043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7A70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不输入标题或者内容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B6E4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发布键显示禁止图标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8C82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2A64D8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80B9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选择照片过大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B6F7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图片大小不超过5MB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953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47CCAB8A">
      <w:pPr>
        <w:pStyle w:val="5"/>
      </w:pPr>
      <w:r>
        <w:t> 2.5.</w:t>
      </w:r>
      <w:r>
        <w:rPr>
          <w:rFonts w:hint="eastAsia"/>
          <w:lang w:val="en-US" w:eastAsia="zh-CN"/>
        </w:rPr>
        <w:t>5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5F10C80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6C74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2AC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7518322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2EFE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7FF5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6A1EF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0D60A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界面图表是否正常显示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2A43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9976FF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44FC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界面图表数据是否正常显示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D8AB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24BD909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drawing>
          <wp:inline distT="0" distB="0" distL="114300" distR="114300">
            <wp:extent cx="5277485" cy="2566035"/>
            <wp:effectExtent l="0" t="0" r="1079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DD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drawing>
          <wp:inline distT="0" distB="0" distL="114300" distR="114300">
            <wp:extent cx="5276215" cy="2187575"/>
            <wp:effectExtent l="0" t="0" r="1206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1FE6">
      <w:pPr>
        <w:pStyle w:val="4"/>
        <w:rPr>
          <w:sz w:val="24"/>
        </w:rPr>
      </w:pPr>
      <w:bookmarkStart w:id="18" w:name="_Toc_37"/>
      <w:bookmarkEnd w:id="18"/>
      <w:r>
        <w:t>2.5.</w:t>
      </w:r>
      <w:r>
        <w:rPr>
          <w:rFonts w:hint="eastAsia"/>
          <w:lang w:val="en-US" w:eastAsia="zh-CN"/>
        </w:rPr>
        <w:t>6</w:t>
      </w:r>
      <w:r>
        <w:t xml:space="preserve"> 讲师端编辑个人资料测试</w:t>
      </w:r>
    </w:p>
    <w:p w14:paraId="77211DB3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6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5F7CFA4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DD56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color w:val="000000"/>
                <w:sz w:val="22"/>
              </w:rPr>
            </w:pPr>
            <w:r>
              <w:rPr>
                <w:rFonts w:ascii="微软雅黑" w:hAnsi="微软雅黑" w:eastAsia="微软雅黑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F54E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color w:val="000000"/>
                <w:sz w:val="22"/>
              </w:rPr>
              <w:t>讲师端编辑个人资料</w:t>
            </w:r>
          </w:p>
        </w:tc>
      </w:tr>
      <w:tr w14:paraId="05F0A9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D512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7C21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个人中心-个人资料编辑界面</w:t>
            </w:r>
          </w:p>
        </w:tc>
      </w:tr>
      <w:tr w14:paraId="62910E2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94F2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58DE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DAEF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3944B5A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8DE8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可修改用户名，所属大学，个人简介，头像后确定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84D6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资料更新成功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7DCB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5CAAD1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1E98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上传小于5MB的图片头像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2AF8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显示出裁剪头像界面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387A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1E0038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9834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上传体积过大图片作为头像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26B8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 w:cs="苹方-简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t图片不能超过5MB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2707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5CBEC018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6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5C24E6A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6C37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6723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164D3E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8623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界面的元素文字是否正常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             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AED6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E8F89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6507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界面输入框支不支持鼠标操作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84D8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73884D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7DE9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界面输入是否支持键盘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0C65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4B9CC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25FB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选择正常图片后是否跳出裁剪框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0B9C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74EE79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B9D8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提示信息的显示是否正常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353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1E685BC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  <w:r>
        <w:drawing>
          <wp:inline distT="0" distB="0" distL="114300" distR="114300">
            <wp:extent cx="5275580" cy="3700145"/>
            <wp:effectExtent l="0" t="0" r="12700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6A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</w:p>
    <w:p w14:paraId="564C2B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4CA83D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bookmarkStart w:id="19" w:name="_Toc_39"/>
      <w:bookmarkEnd w:id="19"/>
    </w:p>
    <w:p w14:paraId="68000DE6">
      <w:pPr>
        <w:pStyle w:val="4"/>
        <w:rPr>
          <w:sz w:val="24"/>
        </w:rPr>
      </w:pPr>
      <w:bookmarkStart w:id="20" w:name="_Toc_43"/>
      <w:bookmarkEnd w:id="20"/>
      <w:r>
        <w:t>2.5.</w:t>
      </w:r>
      <w:r>
        <w:rPr>
          <w:rFonts w:hint="eastAsia"/>
          <w:lang w:val="en-US" w:eastAsia="zh-CN"/>
        </w:rPr>
        <w:t>7</w:t>
      </w:r>
      <w:r>
        <w:t xml:space="preserve"> 讲师端点赞测试</w:t>
      </w:r>
    </w:p>
    <w:p w14:paraId="56A449D3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7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07BA61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259C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F39A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讲师点赞评论</w:t>
            </w:r>
          </w:p>
        </w:tc>
      </w:tr>
      <w:tr w14:paraId="38D148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9A97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60DD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课程讨论区</w:t>
            </w:r>
          </w:p>
        </w:tc>
      </w:tr>
      <w:tr w14:paraId="4F7ED1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FD36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04D9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B521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07F278F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3B0E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点击点赞按钮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C4F7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点赞数显示+1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C5C1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7CEAAF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B941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再次点击点赞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B9F9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点赞数-1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0EC1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33FBCE40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7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411F10E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400C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8CEC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2E22A7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A10D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界面的元素文字是否正常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             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7FC0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43132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A765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提示信息的显示是否正常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BF4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1FA25AF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  <w:r>
        <w:drawing>
          <wp:inline distT="0" distB="0" distL="114300" distR="114300">
            <wp:extent cx="5271135" cy="3203575"/>
            <wp:effectExtent l="0" t="0" r="1905" b="1206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F33E">
      <w:pPr>
        <w:pStyle w:val="4"/>
      </w:pPr>
      <w:bookmarkStart w:id="21" w:name="_Toc_45"/>
      <w:bookmarkEnd w:id="21"/>
    </w:p>
    <w:p w14:paraId="2247D39D">
      <w:pPr>
        <w:pStyle w:val="4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8</w:t>
      </w:r>
      <w:r>
        <w:t>中小学生端修改个人信息测试</w:t>
      </w:r>
    </w:p>
    <w:p w14:paraId="6FCD9BD9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8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25AEB3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73F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E64A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中小学生端修改个人信息</w:t>
            </w:r>
          </w:p>
        </w:tc>
      </w:tr>
      <w:tr w14:paraId="2B2261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E4E4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C0FD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中小学生端</w:t>
            </w:r>
          </w:p>
        </w:tc>
      </w:tr>
      <w:tr w14:paraId="6B4F525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2CD8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70A4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DF0C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3DE7BB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695A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不</w:t>
            </w:r>
            <w:r>
              <w:rPr>
                <w:rFonts w:ascii="宋体" w:hAnsi="宋体" w:eastAsia="宋体"/>
                <w:color w:val="000000"/>
                <w:sz w:val="22"/>
              </w:rPr>
              <w:t>修改任何信息单击“确认修改”按钮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902E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返回400错误“未提供任何可更新的字段”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9671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7BCE9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23FA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非学生修改信息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A952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返回403错误“用户无权限！”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64B6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3A887D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84D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上传头像格式错误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6988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输出</w:t>
            </w:r>
            <w:r>
              <w:rPr>
                <w:rFonts w:ascii="宋体" w:hAnsi="宋体" w:eastAsia="宋体"/>
                <w:color w:val="000000"/>
                <w:sz w:val="22"/>
              </w:rPr>
              <w:t>提示“</w:t>
            </w:r>
            <w:r>
              <w:rPr>
                <w:rFonts w:ascii="宋体" w:hAnsi="宋体" w:eastAsia="宋体" w:cs="Courier New"/>
                <w:color w:val="000000"/>
                <w:sz w:val="22"/>
              </w:rPr>
              <w:t>文件格式错误，支持</w:t>
            </w:r>
            <w:r>
              <w:rPr>
                <w:rFonts w:ascii="宋体" w:hAnsi="宋体" w:eastAsia="宋体"/>
                <w:color w:val="000000"/>
                <w:sz w:val="22"/>
              </w:rPr>
              <w:t>5MB</w:t>
            </w:r>
            <w:r>
              <w:rPr>
                <w:rFonts w:ascii="宋体" w:hAnsi="宋体" w:eastAsia="宋体" w:cs="Courier New"/>
                <w:color w:val="000000"/>
                <w:sz w:val="22"/>
              </w:rPr>
              <w:t>以内的</w:t>
            </w:r>
            <w:r>
              <w:rPr>
                <w:rFonts w:ascii="宋体" w:hAnsi="宋体" w:eastAsia="宋体"/>
                <w:color w:val="000000"/>
                <w:sz w:val="22"/>
              </w:rPr>
              <w:t>png</w:t>
            </w:r>
            <w:r>
              <w:rPr>
                <w:rFonts w:ascii="宋体" w:hAnsi="宋体" w:eastAsia="宋体" w:cs="Courier New"/>
                <w:color w:val="000000"/>
                <w:sz w:val="22"/>
              </w:rPr>
              <w:t>、</w:t>
            </w:r>
            <w:r>
              <w:rPr>
                <w:rFonts w:ascii="宋体" w:hAnsi="宋体" w:eastAsia="宋体"/>
                <w:color w:val="000000"/>
                <w:sz w:val="22"/>
              </w:rPr>
              <w:t>jpg</w:t>
            </w:r>
            <w:r>
              <w:rPr>
                <w:rFonts w:ascii="宋体" w:hAnsi="宋体" w:eastAsia="宋体" w:cs="Courier New"/>
                <w:color w:val="000000"/>
                <w:sz w:val="22"/>
              </w:rPr>
              <w:t>、</w:t>
            </w:r>
            <w:r>
              <w:rPr>
                <w:rFonts w:ascii="宋体" w:hAnsi="宋体" w:eastAsia="宋体"/>
                <w:color w:val="000000"/>
                <w:sz w:val="22"/>
              </w:rPr>
              <w:t>jpeg</w:t>
            </w:r>
            <w:r>
              <w:rPr>
                <w:rFonts w:ascii="宋体" w:hAnsi="宋体" w:eastAsia="宋体" w:cs="Courier New"/>
                <w:color w:val="000000"/>
                <w:sz w:val="22"/>
              </w:rPr>
              <w:t>格式图片！</w:t>
            </w:r>
            <w:r>
              <w:rPr>
                <w:rFonts w:ascii="宋体" w:hAnsi="宋体" w:eastAsia="宋体"/>
                <w:color w:val="000000"/>
                <w:sz w:val="22"/>
              </w:rPr>
              <w:t>”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D02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E64247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A8A0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正确修改对应内容后单击</w:t>
            </w:r>
            <w:r>
              <w:rPr>
                <w:rFonts w:ascii="宋体" w:hAnsi="宋体" w:eastAsia="宋体"/>
                <w:color w:val="000000"/>
                <w:sz w:val="22"/>
              </w:rPr>
              <w:t>“确认修改”按钮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21EA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输出提示“学生信息更新成功”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47BF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3288211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5D6A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color w:val="000000"/>
                <w:sz w:val="22"/>
              </w:rPr>
              <w:t>参数类型错误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D661E1">
            <w:pP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返回400错误："参数类型错误: [具体原因]"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C495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711F11E3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8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6535DC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9D72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0037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1B6590A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479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界面文字标签显示正确（用户名/年级/头像）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4BF3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49B715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266E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头像预览区域实时刷新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7B9F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1C97C7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2131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文件选择按钮支持点击上传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E6F5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0EB759E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F675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错误提示位置醒目（红字提示）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A53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115503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3D21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加载状态提示（头像上传中）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CCC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</w:tbl>
    <w:p w14:paraId="1D0CF8B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  <w:rPr>
          <w:rFonts w:ascii="微软雅黑" w:hAnsi="微软雅黑" w:eastAsia="微软雅黑"/>
          <w:b w:val="0"/>
          <w:color w:val="000000"/>
          <w:sz w:val="22"/>
        </w:rPr>
      </w:pPr>
      <w:r>
        <w:drawing>
          <wp:inline distT="0" distB="0" distL="114300" distR="114300">
            <wp:extent cx="4627880" cy="3004820"/>
            <wp:effectExtent l="0" t="0" r="5080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6D7A">
      <w:pPr>
        <w:pStyle w:val="4"/>
      </w:pPr>
      <w:bookmarkStart w:id="22" w:name="_Toc_47"/>
      <w:bookmarkEnd w:id="22"/>
    </w:p>
    <w:p w14:paraId="63451E0B">
      <w:pPr>
        <w:pStyle w:val="4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9</w:t>
      </w:r>
      <w:r>
        <w:t xml:space="preserve"> 中小学生端收藏课程测试</w:t>
      </w:r>
    </w:p>
    <w:p w14:paraId="4B966BEC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9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1B44DE3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5F8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0E66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中小学生用户收藏课程</w:t>
            </w:r>
          </w:p>
        </w:tc>
      </w:tr>
      <w:tr w14:paraId="4B5AFF9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9FA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4CE7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课程详情页的“收藏”按钮</w:t>
            </w:r>
          </w:p>
        </w:tc>
      </w:tr>
      <w:tr w14:paraId="537EE6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21AF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输入/动作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47C5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期望的输出/响应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34A7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实际情况</w:t>
            </w:r>
          </w:p>
        </w:tc>
      </w:tr>
      <w:tr w14:paraId="507A8C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276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DFF8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点击未收藏符号未收藏的课程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B1B9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成功收藏该课程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F6EF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符合预期</w:t>
            </w:r>
          </w:p>
          <w:p w14:paraId="2D6F11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</w:p>
        </w:tc>
      </w:tr>
      <w:tr w14:paraId="352A5E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F501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点击已收藏符号取消收藏已经收藏的课程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0D25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取消收藏该课程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18CA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符合预期</w:t>
            </w:r>
          </w:p>
        </w:tc>
      </w:tr>
    </w:tbl>
    <w:p w14:paraId="38560F7F">
      <w:pPr>
        <w:pStyle w:val="5"/>
        <w:rPr>
          <w:sz w:val="24"/>
        </w:rPr>
      </w:pPr>
      <w:r>
        <w:t>2.5.</w:t>
      </w:r>
      <w:r>
        <w:rPr>
          <w:rFonts w:hint="eastAsia"/>
          <w:lang w:val="en-US" w:eastAsia="zh-CN"/>
        </w:rPr>
        <w:t>9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4051B7F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13D3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8C7A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是否正常</w:t>
            </w:r>
          </w:p>
        </w:tc>
      </w:tr>
      <w:tr w14:paraId="705D823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E3F2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课程详情页显示收藏按钮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6B02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4F8787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A027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未收藏状态显示"收藏"图标</w:t>
            </w:r>
          </w:p>
        </w:tc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0385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4F93636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B24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已收藏状态显示"已收藏"图标</w:t>
            </w:r>
          </w:p>
        </w:tc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C979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71718E1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632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点击收藏按钮后状态实时更新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A79A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</w:tbl>
    <w:p w14:paraId="75BC46A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  <w:r>
        <w:drawing>
          <wp:inline distT="0" distB="0" distL="114300" distR="114300">
            <wp:extent cx="5265420" cy="2241550"/>
            <wp:effectExtent l="0" t="0" r="7620" b="139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37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drawing>
          <wp:inline distT="0" distB="0" distL="114300" distR="114300">
            <wp:extent cx="5267325" cy="2717165"/>
            <wp:effectExtent l="0" t="0" r="5715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85AC">
      <w:pPr>
        <w:pStyle w:val="4"/>
      </w:pPr>
      <w:bookmarkStart w:id="23" w:name="_Toc_49"/>
      <w:bookmarkEnd w:id="23"/>
    </w:p>
    <w:p w14:paraId="1EE9FC5D">
      <w:pPr>
        <w:pStyle w:val="4"/>
      </w:pPr>
    </w:p>
    <w:p w14:paraId="3E0F572C">
      <w:pPr>
        <w:pStyle w:val="4"/>
      </w:pPr>
    </w:p>
    <w:p w14:paraId="6632836C">
      <w:pPr>
        <w:pStyle w:val="4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0</w:t>
      </w:r>
      <w:r>
        <w:t xml:space="preserve"> 中小学生端订阅课程测试</w:t>
      </w:r>
    </w:p>
    <w:p w14:paraId="27F10589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0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73"/>
        <w:gridCol w:w="2721"/>
      </w:tblGrid>
      <w:tr w14:paraId="53BA76E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13ED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A382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中小学生用户订阅课程</w:t>
            </w:r>
          </w:p>
        </w:tc>
      </w:tr>
      <w:tr w14:paraId="041484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E2E6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1ACB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课程详情页的“订阅”按钮</w:t>
            </w:r>
          </w:p>
        </w:tc>
      </w:tr>
      <w:tr w14:paraId="209685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E449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输入/动作</w:t>
            </w:r>
          </w:p>
        </w:tc>
        <w:tc>
          <w:tcPr>
            <w:tcW w:w="27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A234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期望的输出/响应</w:t>
            </w:r>
          </w:p>
        </w:tc>
        <w:tc>
          <w:tcPr>
            <w:tcW w:w="2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C28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实际情况</w:t>
            </w:r>
          </w:p>
        </w:tc>
      </w:tr>
      <w:tr w14:paraId="2E0B43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1AB2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点击“立即报名”订阅未订阅的免费课程</w:t>
            </w:r>
          </w:p>
        </w:tc>
        <w:tc>
          <w:tcPr>
            <w:tcW w:w="27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6EE0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成功订阅该课程</w:t>
            </w:r>
          </w:p>
        </w:tc>
        <w:tc>
          <w:tcPr>
            <w:tcW w:w="2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5491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符合预期</w:t>
            </w:r>
          </w:p>
          <w:p w14:paraId="45DDB3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</w:p>
        </w:tc>
      </w:tr>
      <w:tr w14:paraId="44D55B3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6AD6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w w:val="100"/>
                <w:sz w:val="22"/>
                <w:szCs w:val="21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点击“立即报名”订阅已经订阅的课程</w:t>
            </w:r>
          </w:p>
        </w:tc>
        <w:tc>
          <w:tcPr>
            <w:tcW w:w="27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AB62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取消订阅该课程</w:t>
            </w:r>
          </w:p>
        </w:tc>
        <w:tc>
          <w:tcPr>
            <w:tcW w:w="2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D6B4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符合预期</w:t>
            </w:r>
          </w:p>
        </w:tc>
      </w:tr>
      <w:tr w14:paraId="21D019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F564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</w:p>
          <w:p w14:paraId="5B1957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点击“立即报名”订阅未订阅的付费课程</w:t>
            </w:r>
          </w:p>
        </w:tc>
        <w:tc>
          <w:tcPr>
            <w:tcW w:w="27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B44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进入支付页面</w:t>
            </w:r>
          </w:p>
        </w:tc>
        <w:tc>
          <w:tcPr>
            <w:tcW w:w="272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6F1B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符合预期</w:t>
            </w:r>
          </w:p>
        </w:tc>
      </w:tr>
    </w:tbl>
    <w:p w14:paraId="6C9E6569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0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3D9F3A6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BEE7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1BFA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是否正常</w:t>
            </w:r>
          </w:p>
        </w:tc>
      </w:tr>
      <w:tr w14:paraId="536BAE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7B65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课程详情页显示订阅按钮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E2AD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645553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9B09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未订阅状态显示"订阅"图标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FDED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44EB41A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E1CC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已订阅状态显示"已订阅"图标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671E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  <w:tr w14:paraId="326A6A0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11C7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点击订阅按钮后状态实时更新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1C5C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ind w:leftChars="0" w:rightChars="0" w:firstLineChars="0"/>
              <w:rPr>
                <w:rFonts w:ascii="宋体" w:hAnsi="宋体" w:eastAsia="宋体" w:cs="Noto Sans JP Regular"/>
                <w:b w:val="0"/>
                <w:i w:val="0"/>
                <w:strike w:val="0"/>
                <w:dstrike w:val="0"/>
                <w:color w:val="000000"/>
                <w:spacing w:val="0"/>
                <w:w w:val="100"/>
                <w:sz w:val="22"/>
                <w:szCs w:val="21"/>
                <w:u w:val="none"/>
                <w:vertAlign w:val="baseline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</w:tbl>
    <w:p w14:paraId="25E319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  <w:rPr>
          <w:sz w:val="24"/>
        </w:rPr>
      </w:pPr>
      <w:r>
        <w:drawing>
          <wp:inline distT="0" distB="0" distL="114300" distR="114300">
            <wp:extent cx="2573020" cy="755650"/>
            <wp:effectExtent l="0" t="0" r="254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EE55">
      <w:pPr>
        <w:pStyle w:val="4"/>
        <w:jc w:val="center"/>
      </w:pPr>
      <w:bookmarkStart w:id="24" w:name="_Toc_51"/>
      <w:bookmarkEnd w:id="24"/>
    </w:p>
    <w:p w14:paraId="1CFF4F3B"/>
    <w:p w14:paraId="3127D40D"/>
    <w:p w14:paraId="2EEB7928">
      <w:pPr>
        <w:pStyle w:val="4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1</w:t>
      </w:r>
      <w:r>
        <w:t xml:space="preserve"> 中小学生端支付付费课程测试课程</w:t>
      </w:r>
    </w:p>
    <w:p w14:paraId="7B3F6B75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1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317569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83CE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BE4A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中小学生支付付费课程</w:t>
            </w:r>
          </w:p>
        </w:tc>
      </w:tr>
      <w:tr w14:paraId="585BE5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4C24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5E52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点击付费课程订阅按钮</w:t>
            </w:r>
          </w:p>
        </w:tc>
      </w:tr>
      <w:tr w14:paraId="75DDF3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386D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1DB1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期望的输出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1D8C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实际情况</w:t>
            </w:r>
          </w:p>
        </w:tc>
      </w:tr>
      <w:tr w14:paraId="0481C5A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05BE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点击确认支付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CD1E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进入支付界面，显示支付二维码、订单信息、支付信息填写框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3092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528171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2760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CDC4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正确输入账户号和支付密码，并点击下一步确认支付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9723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支付成功并返回课程界面</w:t>
            </w:r>
          </w:p>
        </w:tc>
        <w:tc>
          <w:tcPr>
            <w:tcW w:w="274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46C1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1FDAB1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91A4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未正确输入账户号或支付密码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EEF2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提示支付信息填写错误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40FF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20079D81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1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13B8442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4EA6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93A1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5A67CF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5A53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界面元素文字是否正常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6253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6AF02C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BA4B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输入框是否能正确输入信息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71C5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256539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21FA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界面是否能成功跳转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076B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6C6545A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</w:pPr>
      <w:r>
        <w:drawing>
          <wp:inline distT="0" distB="0" distL="114300" distR="114300">
            <wp:extent cx="4152265" cy="2355850"/>
            <wp:effectExtent l="0" t="0" r="825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7EA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</w:pPr>
      <w:r>
        <w:drawing>
          <wp:inline distT="0" distB="0" distL="114300" distR="114300">
            <wp:extent cx="4056380" cy="803910"/>
            <wp:effectExtent l="0" t="0" r="12700" b="381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" w:name="_Toc_53"/>
      <w:bookmarkEnd w:id="25"/>
    </w:p>
    <w:p w14:paraId="0D82F9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</w:pPr>
    </w:p>
    <w:p w14:paraId="4EB19E2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  <w:rPr>
          <w:rFonts w:hint="eastAsia"/>
          <w:lang w:eastAsia="zh-CN"/>
        </w:rPr>
      </w:pPr>
    </w:p>
    <w:p w14:paraId="57F2F7DE">
      <w:pPr>
        <w:pStyle w:val="4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2</w:t>
      </w:r>
      <w:r>
        <w:t xml:space="preserve"> 中小学生端课程学习测试</w:t>
      </w:r>
    </w:p>
    <w:p w14:paraId="57390627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2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0896E4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EA54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C87D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中小学生</w:t>
            </w:r>
            <w:r>
              <w:rPr>
                <w:rFonts w:ascii="宋体" w:hAnsi="宋体" w:eastAsia="宋体"/>
                <w:color w:val="000000"/>
                <w:sz w:val="22"/>
              </w:rPr>
              <w:t>课程学习</w:t>
            </w:r>
          </w:p>
        </w:tc>
      </w:tr>
      <w:tr w14:paraId="0834789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F051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E9CF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在课程模块中点击“进入课堂”</w:t>
            </w:r>
          </w:p>
        </w:tc>
      </w:tr>
      <w:tr w14:paraId="743066D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229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C28F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期望的输出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6647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实际情况</w:t>
            </w:r>
          </w:p>
        </w:tc>
      </w:tr>
      <w:tr w14:paraId="709BFA1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2F37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点击进入课堂按钮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8BC8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显示课程目录，视频或文档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1883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6BE6A93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4CE3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点击下载文件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E593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弹出“新增下载任务”选在是否下载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9899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  <w:p w14:paraId="132310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</w:tr>
      <w:tr w14:paraId="5F5D61B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B075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点击目录中的具体课程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5574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右侧显示框显示视频或文档信息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06BB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  <w:p w14:paraId="6BA54F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</w:tr>
      <w:tr w14:paraId="400412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9D1F1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点击新窗口打开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B6B6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新创建窗口显示视频或文档信息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390A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  <w:p w14:paraId="228049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</w:tr>
      <w:tr w14:paraId="26F4A9C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BEA4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重新进入课程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8B61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课程视频从上次关闭的进度开始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32B6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  <w:p w14:paraId="585C4E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</w:tr>
    </w:tbl>
    <w:p w14:paraId="37D1EC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</w:p>
    <w:p w14:paraId="50BA6622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2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5D22C8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7EDC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7D7D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6CA5514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CC73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界面元素文字是否正常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10B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FBF2CE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FFF1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视频文档内容是否能切换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6CC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1B7873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E290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信息展示是否完整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772B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26F50CF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2298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下载任务是否能成功进行</w:t>
            </w:r>
          </w:p>
        </w:tc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8434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76B69DB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357D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视频进度是够成功保存成功保存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86B8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4E5969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  <w:r>
        <w:drawing>
          <wp:inline distT="0" distB="0" distL="114300" distR="114300">
            <wp:extent cx="5269230" cy="2620645"/>
            <wp:effectExtent l="0" t="0" r="381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D7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</w:p>
    <w:p w14:paraId="518887AF">
      <w:pPr>
        <w:pStyle w:val="4"/>
        <w:rPr>
          <w:sz w:val="24"/>
        </w:rPr>
      </w:pPr>
      <w:bookmarkStart w:id="26" w:name="_Toc_55"/>
      <w:bookmarkEnd w:id="26"/>
      <w:r>
        <w:t>2.5.1</w:t>
      </w:r>
      <w:r>
        <w:rPr>
          <w:rFonts w:hint="eastAsia"/>
          <w:lang w:val="en-US" w:eastAsia="zh-CN"/>
        </w:rPr>
        <w:t>3</w:t>
      </w:r>
      <w:r>
        <w:t xml:space="preserve"> 中小学生端评论</w:t>
      </w:r>
      <w:r>
        <w:rPr>
          <w:rFonts w:hint="eastAsia"/>
          <w:lang w:val="en-US" w:eastAsia="zh-CN"/>
        </w:rPr>
        <w:t>/</w:t>
      </w:r>
      <w:r>
        <w:t>回复测试</w:t>
      </w:r>
    </w:p>
    <w:p w14:paraId="7CC59063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3</w:t>
      </w:r>
      <w:r>
        <w:t>.1 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5F0353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B620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6F0C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/>
                <w:color w:val="000000"/>
                <w:sz w:val="22"/>
              </w:rPr>
              <w:t>中小学生评论</w:t>
            </w:r>
            <w:r>
              <w:rPr>
                <w:rFonts w:hint="eastAsia" w:ascii="宋体" w:hAnsi="宋体" w:eastAsia="宋体"/>
                <w:color w:val="000000"/>
                <w:sz w:val="22"/>
                <w:lang w:val="en-US"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22"/>
              </w:rPr>
              <w:t>回复</w:t>
            </w:r>
          </w:p>
        </w:tc>
      </w:tr>
      <w:tr w14:paraId="264087C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7A64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03D3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在视频学习界面中点击“课程讨论区”</w:t>
            </w:r>
          </w:p>
        </w:tc>
      </w:tr>
      <w:tr w14:paraId="36FA549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2017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BF85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期望的输出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/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D446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实际情况</w:t>
            </w:r>
          </w:p>
        </w:tc>
      </w:tr>
      <w:tr w14:paraId="5FA1E5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7E3B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输入正确的标题与内容并点击发布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79A9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问题发布成功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175A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4642F88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1A51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对他人发布的问题进行正确的回复并点击发布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1B0E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回复发布成功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1F50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3036DDE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6D15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输入违规词语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22CB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弹出提示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“言论不符合规范”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DEB5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1220D2E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sz w:val="24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</w:p>
    <w:p w14:paraId="64BCDDBC">
      <w:pPr>
        <w:pStyle w:val="5"/>
        <w:rPr>
          <w:sz w:val="24"/>
        </w:rPr>
      </w:pPr>
      <w:r>
        <w:t>2.5.1</w:t>
      </w:r>
      <w:r>
        <w:rPr>
          <w:rFonts w:hint="eastAsia"/>
          <w:lang w:val="en-US" w:eastAsia="zh-CN"/>
        </w:rPr>
        <w:t>3</w:t>
      </w:r>
      <w:r>
        <w:t>.2 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09B1F0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B54D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FBE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3D77C4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D5EB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界面元素文字是否正常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1392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80B8F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404E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输入框是否可编辑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F03A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29CA4F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651D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信息展示是否完整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0DFA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03C37B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13AB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鼠标是否正常操作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1788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2E0D2A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1397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错误提示位置醒目（红字提示）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82B1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Noto Sans JP Regular"/>
                <w:color w:val="000000"/>
                <w:sz w:val="22"/>
              </w:rPr>
              <w:t>正常</w:t>
            </w:r>
          </w:p>
        </w:tc>
      </w:tr>
    </w:tbl>
    <w:p w14:paraId="23A01F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rPr>
          <w:rFonts w:ascii="微软雅黑" w:hAnsi="微软雅黑" w:eastAsia="微软雅黑"/>
          <w:b w:val="0"/>
          <w:color w:val="000000"/>
          <w:sz w:val="22"/>
        </w:rPr>
        <w:t> </w:t>
      </w:r>
      <w:r>
        <w:drawing>
          <wp:inline distT="0" distB="0" distL="114300" distR="114300">
            <wp:extent cx="5272405" cy="2455545"/>
            <wp:effectExtent l="0" t="0" r="635" b="1333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CAC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</w:pPr>
      <w:r>
        <w:drawing>
          <wp:inline distT="0" distB="0" distL="114300" distR="114300">
            <wp:extent cx="5273675" cy="2202815"/>
            <wp:effectExtent l="0" t="0" r="14605" b="698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04C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</w:p>
    <w:p w14:paraId="1B66CB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rPr>
          <w:rFonts w:ascii="微软雅黑" w:hAnsi="微软雅黑" w:eastAsia="微软雅黑"/>
          <w:b w:val="0"/>
          <w:color w:val="000000"/>
          <w:sz w:val="22"/>
        </w:rPr>
      </w:pPr>
    </w:p>
    <w:p w14:paraId="62337CAF">
      <w:pPr>
        <w:pStyle w:val="4"/>
      </w:pPr>
      <w:bookmarkStart w:id="27" w:name="_Toc_57"/>
      <w:bookmarkEnd w:id="27"/>
      <w:bookmarkStart w:id="28" w:name="_Toc_41"/>
      <w:bookmarkEnd w:id="28"/>
      <w:r>
        <w:t>2.5.1</w:t>
      </w:r>
      <w:r>
        <w:rPr>
          <w:rFonts w:hint="eastAsia"/>
          <w:lang w:val="en-US" w:eastAsia="zh-CN"/>
        </w:rPr>
        <w:t>4</w:t>
      </w:r>
      <w:r>
        <w:t xml:space="preserve"> 管理员端创建邀请码测试</w:t>
      </w:r>
    </w:p>
    <w:p w14:paraId="73747699">
      <w:pPr>
        <w:pStyle w:val="5"/>
      </w:pPr>
      <w:r>
        <w:t>2.5.1</w:t>
      </w:r>
      <w:r>
        <w:rPr>
          <w:rFonts w:hint="eastAsia"/>
          <w:lang w:val="en-US" w:eastAsia="zh-CN"/>
        </w:rPr>
        <w:t>4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1B4FF7B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3F7D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0ED6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管理员创建教师邀请码</w:t>
            </w:r>
          </w:p>
        </w:tc>
      </w:tr>
      <w:tr w14:paraId="2F8194D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63D1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CE64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运营管理-邀请码管理-生成邀请码</w:t>
            </w:r>
          </w:p>
        </w:tc>
      </w:tr>
      <w:tr w14:paraId="1F602A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3FE4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889F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9ABC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589CC7B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7615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不填邮箱直接点生成邀请码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AF4B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请输入邮箱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7538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3217CEB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52A5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输入正确的邮箱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4200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邀请码生成成功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D649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37BAF30F">
      <w:pPr>
        <w:pStyle w:val="5"/>
      </w:pPr>
      <w:r>
        <w:t>2.5.1</w:t>
      </w:r>
      <w:r>
        <w:rPr>
          <w:rFonts w:hint="eastAsia"/>
          <w:lang w:val="en-US" w:eastAsia="zh-CN"/>
        </w:rPr>
        <w:t>4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03BF68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1C03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134E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4A6ED5B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8902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界面的元素文字是否正常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             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C38B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DEA92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CD2D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界面输入框支不支持鼠标操作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3A3C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568392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81D9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提示信息的显示是否正常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5D2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2E26F5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</w:pPr>
      <w:r>
        <w:drawing>
          <wp:inline distT="0" distB="0" distL="114300" distR="114300">
            <wp:extent cx="5274945" cy="1445260"/>
            <wp:effectExtent l="0" t="0" r="13335" b="254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94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</w:pPr>
      <w:r>
        <w:drawing>
          <wp:inline distT="0" distB="0" distL="114300" distR="114300">
            <wp:extent cx="4636770" cy="2113280"/>
            <wp:effectExtent l="0" t="0" r="11430" b="508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C0D1">
      <w:pPr>
        <w:pStyle w:val="4"/>
      </w:pPr>
      <w:bookmarkStart w:id="29" w:name="_Toc_59"/>
      <w:bookmarkEnd w:id="29"/>
      <w:r>
        <w:t>2.5.1</w:t>
      </w:r>
      <w:r>
        <w:rPr>
          <w:rFonts w:hint="eastAsia"/>
          <w:lang w:val="en-US" w:eastAsia="zh-CN"/>
        </w:rPr>
        <w:t>5</w:t>
      </w:r>
      <w:r>
        <w:t xml:space="preserve"> 管理员端添加广告测试</w:t>
      </w:r>
    </w:p>
    <w:p w14:paraId="0E3CC677">
      <w:pPr>
        <w:pStyle w:val="5"/>
      </w:pPr>
      <w:r>
        <w:t>2.5.1</w:t>
      </w:r>
      <w:r>
        <w:rPr>
          <w:rFonts w:hint="eastAsia"/>
          <w:lang w:val="en-US" w:eastAsia="zh-CN"/>
        </w:rPr>
        <w:t>5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281BDEB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CF2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DF53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管理员添加广告</w:t>
            </w:r>
          </w:p>
        </w:tc>
      </w:tr>
      <w:tr w14:paraId="26863EC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F51B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0383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运营管理-广告管理-添加广告</w:t>
            </w:r>
          </w:p>
        </w:tc>
      </w:tr>
      <w:tr w14:paraId="5B3B11A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2E60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08F2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3B2D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10114FD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4E25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270" w:line="240" w:lineRule="auto"/>
              <w:rPr>
                <w:rFonts w:ascii="微软雅黑 Light" w:hAnsi="微软雅黑 Light" w:eastAsia="微软雅黑 Light" w:cs="微软雅黑 Light"/>
                <w:sz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按要求输入</w:t>
            </w:r>
            <w:r>
              <w:rPr>
                <w:rFonts w:ascii="微软雅黑 Light" w:hAnsi="微软雅黑 Light" w:eastAsia="微软雅黑 Light" w:cs="微软雅黑 Light"/>
                <w:b w:val="0"/>
                <w:color w:val="000000"/>
              </w:rPr>
              <w:t>广告名称，广告链接，</w:t>
            </w:r>
            <w:r>
              <w:rPr>
                <w:rFonts w:ascii="Arial" w:hAnsi="Arial" w:cs="Arial"/>
                <w:b w:val="0"/>
                <w:color w:val="606266"/>
                <w:spacing w:val="0"/>
                <w:sz w:val="21"/>
              </w:rPr>
              <w:t>广告图片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9226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广告创建成功，广告出现在首页和广告管理列表，点击可跳转广告链接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8ADF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41B141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EAC9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不输入任一信息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B1BA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请完善广告信息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B3E0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1308E68E">
      <w:pPr>
        <w:pStyle w:val="5"/>
      </w:pPr>
      <w:r>
        <w:t>2.5.1</w:t>
      </w:r>
      <w:r>
        <w:rPr>
          <w:rFonts w:hint="eastAsia"/>
          <w:lang w:val="en-US" w:eastAsia="zh-CN"/>
        </w:rPr>
        <w:t>5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6AD93D6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2D5C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0F74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67F881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E53F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17A6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993014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7136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界面图片元素是否正常显示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D804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1347F4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F486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界面是否支持鼠标互动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C8CF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CAE371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1B30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错误信息能否正常显示</w:t>
            </w:r>
          </w:p>
        </w:tc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3D6E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646913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D067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界面输入是否支持键盘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0957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15D7B2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240" w:after="240"/>
        <w:jc w:val="center"/>
        <w:rPr>
          <w:rFonts w:ascii="微软雅黑" w:hAnsi="微软雅黑" w:eastAsia="微软雅黑"/>
          <w:b w:val="0"/>
          <w:color w:val="000000"/>
          <w:sz w:val="22"/>
        </w:rPr>
      </w:pPr>
      <w:bookmarkStart w:id="31" w:name="_GoBack"/>
      <w:r>
        <w:drawing>
          <wp:inline distT="0" distB="0" distL="114300" distR="114300">
            <wp:extent cx="2788920" cy="1969770"/>
            <wp:effectExtent l="0" t="0" r="0" b="1143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1"/>
    </w:p>
    <w:p w14:paraId="14E0D91A">
      <w:pPr>
        <w:pStyle w:val="4"/>
      </w:pPr>
    </w:p>
    <w:p w14:paraId="4F660CEB">
      <w:pPr>
        <w:pStyle w:val="4"/>
      </w:pPr>
      <w:bookmarkStart w:id="30" w:name="_Toc_61"/>
      <w:bookmarkEnd w:id="30"/>
      <w:r>
        <w:t>2.5.1</w:t>
      </w:r>
      <w:r>
        <w:rPr>
          <w:rFonts w:hint="eastAsia"/>
          <w:lang w:val="en-US" w:eastAsia="zh-CN"/>
        </w:rPr>
        <w:t>6</w:t>
      </w:r>
      <w:r>
        <w:t xml:space="preserve"> 管理员端查看数据统计测试</w:t>
      </w:r>
    </w:p>
    <w:p w14:paraId="1281F242">
      <w:pPr>
        <w:pStyle w:val="5"/>
      </w:pPr>
      <w:r>
        <w:t>2.5.1</w:t>
      </w:r>
      <w:r>
        <w:rPr>
          <w:rFonts w:hint="eastAsia"/>
          <w:lang w:val="en-US" w:eastAsia="zh-CN"/>
        </w:rPr>
        <w:t>6</w:t>
      </w:r>
      <w:r>
        <w:t>.1功能测试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47"/>
        <w:gridCol w:w="2747"/>
      </w:tblGrid>
      <w:tr w14:paraId="4F9EEB0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1548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功能描述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E35B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管理员查看数据统计</w:t>
            </w:r>
          </w:p>
        </w:tc>
      </w:tr>
      <w:tr w14:paraId="4AC93C1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B09CC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功能入口</w:t>
            </w:r>
          </w:p>
        </w:tc>
        <w:tc>
          <w:tcPr>
            <w:tcW w:w="5494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1476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平台运营数据统计中心</w:t>
            </w:r>
          </w:p>
        </w:tc>
      </w:tr>
      <w:tr w14:paraId="7464FA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5586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输入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动作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D480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期待的输出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74B8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实际的输出</w:t>
            </w:r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\</w:t>
            </w:r>
            <w:r>
              <w:rPr>
                <w:rFonts w:ascii="宋体" w:hAnsi="宋体" w:eastAsia="宋体"/>
                <w:b w:val="0"/>
                <w:color w:val="000000"/>
                <w:sz w:val="22"/>
              </w:rPr>
              <w:t>响应</w:t>
            </w:r>
          </w:p>
        </w:tc>
      </w:tr>
      <w:tr w14:paraId="1678BF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77BF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270" w:line="240" w:lineRule="auto"/>
              <w:rPr>
                <w:rFonts w:ascii="微软雅黑 Light" w:hAnsi="微软雅黑 Light" w:eastAsia="微软雅黑 Light" w:cs="微软雅黑 Light"/>
                <w:sz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选择年级和科目</w:t>
            </w: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02C5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27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显示总课程数,总订阅人数,总讲师数,课程平均价格,总收益,课程平均收益</w:t>
            </w:r>
          </w:p>
          <w:p w14:paraId="452061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2922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  <w:tr w14:paraId="108913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9A4D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27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选择图表年级,图表科目,TOP数量</w:t>
            </w:r>
          </w:p>
          <w:p w14:paraId="6E50A5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06E0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270" w:line="240" w:lineRule="auto"/>
              <w:ind w:firstLine="440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 w:cs="苹方-简"/>
                <w:color w:val="000000"/>
                <w:sz w:val="22"/>
              </w:rPr>
              <w:t>显示科目订阅占比，年级订阅分布，讲师订阅数，讲师总收益，课程总收益，年级收益分布，科目收益分布，课程价格分布</w:t>
            </w:r>
          </w:p>
          <w:p w14:paraId="0BA74B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</w:p>
        </w:tc>
        <w:tc>
          <w:tcPr>
            <w:tcW w:w="27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D7C7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符合预期</w:t>
            </w:r>
          </w:p>
        </w:tc>
      </w:tr>
    </w:tbl>
    <w:p w14:paraId="5ED8FA58">
      <w:pPr>
        <w:pStyle w:val="5"/>
      </w:pPr>
      <w:r>
        <w:t>2.5.1</w:t>
      </w:r>
      <w:r>
        <w:rPr>
          <w:rFonts w:hint="eastAsia"/>
          <w:lang w:val="en-US" w:eastAsia="zh-CN"/>
        </w:rPr>
        <w:t>6</w:t>
      </w:r>
      <w:r>
        <w:t>.2用户界面测试</w:t>
      </w:r>
    </w:p>
    <w:tbl>
      <w:tblPr>
        <w:tblStyle w:val="10"/>
        <w:tblW w:w="8254" w:type="dxa"/>
        <w:tblInd w:w="108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4127"/>
      </w:tblGrid>
      <w:tr w14:paraId="1FF962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DDE6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检查项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D965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EAF2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D965"/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是否正常</w:t>
            </w:r>
          </w:p>
        </w:tc>
      </w:tr>
      <w:tr w14:paraId="051324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C8E9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界面文字元素是否正常排列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E5ED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22D8CC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B268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界面图片元素是否正常显示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4411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3A4B54A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D1D6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界面是否支持鼠标互动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C4A7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13A30C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5312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错误信息能否正常显示</w:t>
            </w:r>
          </w:p>
        </w:tc>
        <w:tc>
          <w:tcPr>
            <w:tcW w:w="4127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007F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  <w:tr w14:paraId="4978241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400A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界面输入是否支持键盘</w:t>
            </w:r>
          </w:p>
        </w:tc>
        <w:tc>
          <w:tcPr>
            <w:tcW w:w="412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1FF1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0" w:line="240" w:lineRule="auto"/>
              <w:rPr>
                <w:rFonts w:ascii="微软雅黑" w:hAnsi="微软雅黑" w:eastAsia="微软雅黑"/>
                <w:sz w:val="22"/>
              </w:rPr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正常</w:t>
            </w:r>
          </w:p>
        </w:tc>
      </w:tr>
    </w:tbl>
    <w:p w14:paraId="31C4B2FA">
      <w:r>
        <w:drawing>
          <wp:inline distT="0" distB="0" distL="0" distR="0">
            <wp:extent cx="5133340" cy="5461635"/>
            <wp:effectExtent l="3175" t="3175" r="3174" b="3174"/>
            <wp:docPr id="38" name="Drawing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awing 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3570" cy="546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10A7"/>
    <w:sectPr>
      <w:pgSz w:w="11906" w:h="16838"/>
      <w:pgMar w:top="1440" w:right="1797" w:bottom="1440" w:left="1797" w:header="709" w:footer="992" w:gutter="0"/>
      <w:pgNumType w:chapSep="hyphen"/>
      <w:cols w:space="1701" w:num="1"/>
      <w:docGrid w:type="lines" w:linePitch="38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苹方-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JP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F8162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kinsoku/>
      <w:wordWrap/>
      <w:overflowPunct/>
      <w:topLinePunct w:val="0"/>
      <w:autoSpaceDE/>
      <w:autoSpaceDN/>
      <w:snapToGrid/>
      <w:spacing w:before="0" w:beforeAutospacing="0" w:after="0" w:afterAutospacing="0" w:line="240" w:lineRule="auto"/>
      <w:ind w:left="0" w:right="0" w:firstLine="0"/>
      <w:jc w:val="both"/>
    </w:pPr>
    <w:rPr>
      <w:rFonts w:asciiTheme="minorHAnsi" w:hAnsiTheme="minorHAnsi" w:eastAsiaTheme="minorEastAsia" w:cstheme="minorBidi"/>
      <w:color w:val="auto"/>
      <w:spacing w:val="0"/>
      <w:w w:val="100"/>
      <w:kern w:val="2"/>
      <w:sz w:val="21"/>
      <w:szCs w:val="21"/>
      <w:u w:val="none"/>
      <w:vertAlign w:val="baseline"/>
      <w:rtl w:val="0"/>
      <w:lang w:val="en-US" w:bidi="en-US"/>
    </w:rPr>
  </w:style>
  <w:style w:type="paragraph" w:styleId="2">
    <w:name w:val="heading 1"/>
    <w:basedOn w:val="1"/>
    <w:next w:val="1"/>
    <w:link w:val="16"/>
    <w:qFormat/>
    <w:uiPriority w:val="9"/>
    <w:pPr>
      <w:spacing w:before="340" w:after="330" w:line="408" w:lineRule="auto"/>
      <w:outlineLvl w:val="0"/>
    </w:pPr>
    <w:rPr>
      <w:rFonts w:asciiTheme="majorAscii" w:hAnsiTheme="majorAscii" w:eastAsiaTheme="majorEastAsia" w:cstheme="majorBidi"/>
      <w:b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spacing w:before="260" w:after="260" w:line="408" w:lineRule="auto"/>
      <w:outlineLvl w:val="1"/>
    </w:pPr>
    <w:rPr>
      <w:rFonts w:asciiTheme="majorAscii" w:hAnsiTheme="majorAscii" w:eastAsiaTheme="majorEastAsia" w:cstheme="majorBidi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spacing w:before="260" w:after="260" w:line="408" w:lineRule="auto"/>
      <w:outlineLvl w:val="2"/>
    </w:pPr>
    <w:rPr>
      <w:rFonts w:asciiTheme="majorAscii" w:hAnsiTheme="majorAscii" w:eastAsiaTheme="majorEastAsia" w:cstheme="majorBidi"/>
      <w:b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408" w:lineRule="auto"/>
      <w:outlineLvl w:val="3"/>
    </w:pPr>
    <w:rPr>
      <w:rFonts w:asciiTheme="majorAscii" w:hAnsiTheme="majorAscii" w:eastAsiaTheme="majorEastAsia" w:cstheme="majorBidi"/>
      <w:b/>
      <w:sz w:val="28"/>
      <w:szCs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7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8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unhideWhenUsed/>
    <w:qFormat/>
    <w:uiPriority w:val="99"/>
    <w:rPr>
      <w:color w:val="6DA0E3"/>
      <w:u w:val="single"/>
    </w:rPr>
  </w:style>
  <w:style w:type="character" w:customStyle="1" w:styleId="13">
    <w:name w:val="original Paragraph Font"/>
    <w:unhideWhenUsed/>
    <w:qFormat/>
    <w:uiPriority w:val="1"/>
  </w:style>
  <w:style w:type="character" w:customStyle="1" w:styleId="14">
    <w:name w:val="Heading 3 Char"/>
    <w:basedOn w:val="13"/>
    <w:qFormat/>
    <w:uiPriority w:val="9"/>
    <w:rPr>
      <w:rFonts w:asciiTheme="majorAscii" w:hAnsiTheme="majorAscii" w:eastAsiaTheme="majorEastAsia" w:cstheme="majorBidi"/>
      <w:b/>
      <w:sz w:val="32"/>
      <w:szCs w:val="32"/>
    </w:rPr>
  </w:style>
  <w:style w:type="character" w:customStyle="1" w:styleId="15">
    <w:name w:val="Heading 4 Char"/>
    <w:basedOn w:val="13"/>
    <w:qFormat/>
    <w:uiPriority w:val="9"/>
    <w:rPr>
      <w:rFonts w:asciiTheme="majorAscii" w:hAnsiTheme="majorAscii" w:eastAsiaTheme="majorEastAsia" w:cstheme="majorBidi"/>
      <w:b/>
      <w:sz w:val="28"/>
      <w:szCs w:val="28"/>
    </w:rPr>
  </w:style>
  <w:style w:type="character" w:customStyle="1" w:styleId="16">
    <w:name w:val="Heading 1 Char"/>
    <w:basedOn w:val="13"/>
    <w:link w:val="2"/>
    <w:qFormat/>
    <w:uiPriority w:val="9"/>
    <w:rPr>
      <w:rFonts w:asciiTheme="majorAscii" w:hAnsiTheme="majorAscii" w:eastAsiaTheme="majorEastAsia" w:cstheme="majorBidi"/>
      <w:b/>
      <w:sz w:val="44"/>
      <w:szCs w:val="44"/>
    </w:rPr>
  </w:style>
  <w:style w:type="character" w:customStyle="1" w:styleId="17">
    <w:name w:val="Heading 2 Char"/>
    <w:basedOn w:val="13"/>
    <w:qFormat/>
    <w:uiPriority w:val="9"/>
    <w:rPr>
      <w:rFonts w:asciiTheme="majorAscii" w:hAnsiTheme="majorAscii" w:eastAsiaTheme="majorEastAsia" w:cstheme="majorBid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Text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5559</Words>
  <Characters>6031</Characters>
  <TotalTime>216</TotalTime>
  <ScaleCrop>false</ScaleCrop>
  <LinksUpToDate>false</LinksUpToDate>
  <CharactersWithSpaces>6291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2026-01-09T06:20:00Z</dcterms:created>
  <dc:creator>dell</dc:creator>
  <cp:lastModifiedBy>ఠノ ఠ</cp:lastModifiedBy>
  <dcterms:modified xsi:type="dcterms:W3CDTF">2026-01-09T10:36:46Z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eyJoZGlkIjoiZjZkZDA3M2Q2ODQyZGY3YmU1ZmEwNzQzNmRlNDk1NmUiLCJ1c2VySWQiOiIxMzkyMTc4OTM4In0=</vt:lpwstr>
  </property>
  <property fmtid="{D5CDD505-2E9C-101B-9397-08002B2CF9AE}" pid="3" name="KSOProductBuildVer">
    <vt:lpwstr>2052-12.1.0.24657</vt:lpwstr>
  </property>
  <property fmtid="{D5CDD505-2E9C-101B-9397-08002B2CF9AE}" pid="4" name="ICV">
    <vt:lpwstr>17A38DDD284241858F2A09E8D5D64732_12</vt:lpwstr>
  </property>
</Properties>
</file>