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644" w:tblpY="-360"/>
        <w:tblW w:w="11168" w:type="dxa"/>
        <w:tblLook w:val="04A0" w:firstRow="1" w:lastRow="0" w:firstColumn="1" w:lastColumn="0" w:noHBand="0" w:noVBand="1"/>
      </w:tblPr>
      <w:tblGrid>
        <w:gridCol w:w="3145"/>
        <w:gridCol w:w="8023"/>
      </w:tblGrid>
      <w:tr w:rsidR="00AB0C78" w14:paraId="2821E591" w14:textId="77777777" w:rsidTr="00AB0C78">
        <w:trPr>
          <w:trHeight w:val="3235"/>
        </w:trPr>
        <w:tc>
          <w:tcPr>
            <w:tcW w:w="3145" w:type="dxa"/>
          </w:tcPr>
          <w:p w14:paraId="0805D0E1" w14:textId="587505FE" w:rsidR="00AB0C78" w:rsidRPr="00AB0C78" w:rsidRDefault="00AB0C78" w:rsidP="00AB0C78">
            <w:pPr>
              <w:jc w:val="center"/>
              <w:rPr>
                <w:b/>
                <w:bCs/>
                <w:sz w:val="28"/>
                <w:szCs w:val="28"/>
              </w:rPr>
            </w:pPr>
            <w:r w:rsidRPr="00AB0C78">
              <w:rPr>
                <w:b/>
                <w:bCs/>
                <w:sz w:val="28"/>
                <w:szCs w:val="28"/>
              </w:rPr>
              <w:t>1. SOLID là gì ?</w:t>
            </w:r>
          </w:p>
        </w:tc>
        <w:tc>
          <w:tcPr>
            <w:tcW w:w="8023" w:type="dxa"/>
          </w:tcPr>
          <w:p w14:paraId="622B09C0" w14:textId="28FAB3BF" w:rsidR="00AB0C78" w:rsidRPr="00716546" w:rsidRDefault="00AB0C78" w:rsidP="00AB0C78">
            <w:pPr>
              <w:rPr>
                <w:rFonts w:ascii="Abadi" w:hAnsi="Abadi" w:cstheme="minorHAns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>-SOLID là vi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 t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ắ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 c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ủ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a các t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ừ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S(single-responsiblity principle: nguyên lý trách nhi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ệ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m 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duy nh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ấ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 xml:space="preserve">O(Open-closed principle): nguyên lý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</w:t>
            </w:r>
            <w:r w:rsidRPr="00716546">
              <w:rPr>
                <w:rFonts w:ascii="Abadi" w:hAnsi="Abadi" w:cs="Abadi"/>
                <w:sz w:val="24"/>
                <w:szCs w:val="24"/>
              </w:rPr>
              <w:t>ó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ng m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ở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L(Liskov substitution principle): nguyên lý thay th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liskov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 xml:space="preserve">I(Interface segregation principle): nguyên lý phân tách 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interface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 xml:space="preserve">D(Dependency Invertion Principle):nguyên lý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o ng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ượ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ph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ụ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thu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ộ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-SOLID bao g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ồ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m các nguyên lý quan tr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ọ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ng b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ậ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 nh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ấ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 c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ầ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n 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tuân th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ủ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khi thi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t k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ki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 trúc ph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ầ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 m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ề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m nh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ằ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m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đạ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t 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</w:r>
            <w:r w:rsidRPr="00716546">
              <w:rPr>
                <w:rFonts w:ascii="Calibri" w:hAnsi="Calibri" w:cs="Calibri"/>
                <w:sz w:val="24"/>
                <w:szCs w:val="24"/>
              </w:rPr>
              <w:t>đượ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 m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ụ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c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</w:t>
            </w:r>
            <w:r w:rsidRPr="00716546">
              <w:rPr>
                <w:rFonts w:ascii="Abadi" w:hAnsi="Abadi" w:cs="Abadi"/>
                <w:sz w:val="24"/>
                <w:szCs w:val="24"/>
              </w:rPr>
              <w:t>í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ch: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+ d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ể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m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ở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r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ộ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ng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br/>
              <w:t>+ d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ể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b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o trì</w:t>
            </w:r>
          </w:p>
        </w:tc>
      </w:tr>
      <w:tr w:rsidR="00AB0C78" w14:paraId="40C1BD30" w14:textId="77777777" w:rsidTr="00716546">
        <w:trPr>
          <w:trHeight w:val="980"/>
        </w:trPr>
        <w:tc>
          <w:tcPr>
            <w:tcW w:w="3145" w:type="dxa"/>
          </w:tcPr>
          <w:p w14:paraId="3770A4D9" w14:textId="47D5A30A" w:rsidR="00AB0C78" w:rsidRPr="00AB0C78" w:rsidRDefault="00AB0C78" w:rsidP="00AB0C78">
            <w:pPr>
              <w:jc w:val="center"/>
              <w:rPr>
                <w:b/>
                <w:bCs/>
                <w:sz w:val="28"/>
                <w:szCs w:val="28"/>
              </w:rPr>
            </w:pPr>
            <w:r w:rsidRPr="00AB0C78">
              <w:rPr>
                <w:b/>
                <w:bCs/>
                <w:sz w:val="28"/>
                <w:szCs w:val="28"/>
              </w:rPr>
              <w:t>2. Ý nghĩa của từng chữ cái ? cho ví dụ</w:t>
            </w:r>
          </w:p>
        </w:tc>
        <w:tc>
          <w:tcPr>
            <w:tcW w:w="8023" w:type="dxa"/>
          </w:tcPr>
          <w:p w14:paraId="25E54903" w14:textId="77777777" w:rsidR="00AB0C78" w:rsidRPr="00716546" w:rsidRDefault="00AB0C78" w:rsidP="00AB0C78">
            <w:pPr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AB0C78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>S - Single Responsibility Principle (Nguyên t</w:t>
            </w:r>
            <w:r w:rsidRPr="00AB0C7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ắ</w:t>
            </w:r>
            <w:r w:rsidRPr="00AB0C78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c </w:t>
            </w:r>
            <w:r w:rsidRPr="00AB0C7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đơ</w:t>
            </w:r>
            <w:r w:rsidRPr="00AB0C78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>n tr</w:t>
            </w:r>
            <w:r w:rsidRPr="00AB0C78">
              <w:rPr>
                <w:rFonts w:ascii="Abadi" w:eastAsia="Times New Roman" w:hAnsi="Abadi" w:cs="Abadi"/>
                <w:b/>
                <w:bCs/>
                <w:kern w:val="0"/>
                <w:sz w:val="24"/>
                <w:szCs w:val="24"/>
                <w14:ligatures w14:val="none"/>
              </w:rPr>
              <w:t>á</w:t>
            </w:r>
            <w:r w:rsidRPr="00AB0C78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>ch nhi</w:t>
            </w:r>
            <w:r w:rsidRPr="00AB0C7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ệ</w:t>
            </w:r>
            <w:r w:rsidRPr="00AB0C78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>m)</w:t>
            </w:r>
            <w:r w:rsidRPr="00716546">
              <w:rPr>
                <w:rFonts w:ascii="Abadi" w:eastAsia="Times New Roman" w:hAnsi="Abadi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:</w:t>
            </w:r>
          </w:p>
          <w:p w14:paraId="6EB9746D" w14:textId="3D97DC11" w:rsidR="00AB0C78" w:rsidRPr="00716546" w:rsidRDefault="00AB0C78" w:rsidP="00AB0C78">
            <w:pPr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+ 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M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t l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ớ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p ch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ỉ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n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ê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n c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ó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m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t l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ý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do 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để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thay 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đổ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i, t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c l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n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ó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ch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ỉ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ch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ị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u tr</w:t>
            </w:r>
            <w:r w:rsidRPr="00AB0C78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ch nhi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ệ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m v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ề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m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t ch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c n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ă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ng c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 xml:space="preserve"> th</w:t>
            </w:r>
            <w:r w:rsidRPr="00AB0C78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ể</w:t>
            </w:r>
            <w:r w:rsidRPr="00AB0C78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609449E1" w14:textId="1C8057FB" w:rsidR="00716546" w:rsidRPr="00716546" w:rsidRDefault="00716546" w:rsidP="00AB0C78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theme="minorHAnsi"/>
                <w:kern w:val="0"/>
                <w:sz w:val="24"/>
                <w:szCs w:val="24"/>
                <w14:ligatures w14:val="none"/>
              </w:rPr>
              <w:t>Ví d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: </w:t>
            </w:r>
          </w:p>
          <w:p w14:paraId="769B0B25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class ReportGenerator {</w:t>
            </w:r>
          </w:p>
          <w:p w14:paraId="35077AFC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void generateReport() {</w:t>
            </w:r>
          </w:p>
          <w:p w14:paraId="7B05E8CA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    // Code t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o b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o c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o</w:t>
            </w:r>
          </w:p>
          <w:p w14:paraId="2CC08605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02F4744B" w14:textId="30B36E6F" w:rsidR="00716546" w:rsidRPr="00AB0C78" w:rsidRDefault="00716546" w:rsidP="00AB0C78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59DAF53C" w14:textId="77777777" w:rsidR="00AB0C78" w:rsidRPr="00716546" w:rsidRDefault="00AB0C78" w:rsidP="00AB0C78">
            <w:pPr>
              <w:rPr>
                <w:rFonts w:ascii="Abadi" w:hAnsi="Abadi" w:cstheme="minorHAns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- 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O - Open/Closed principle(Nguyên t</w:t>
            </w:r>
            <w:r w:rsidRPr="00716546">
              <w:rPr>
                <w:rFonts w:ascii="Calibri" w:hAnsi="Calibri" w:cs="Calibri"/>
                <w:b/>
                <w:bCs/>
                <w:sz w:val="24"/>
                <w:szCs w:val="24"/>
              </w:rPr>
              <w:t>ắ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c m</w:t>
            </w:r>
            <w:r w:rsidRPr="00716546">
              <w:rPr>
                <w:rFonts w:ascii="Calibri" w:hAnsi="Calibri" w:cs="Calibri"/>
                <w:b/>
                <w:bCs/>
                <w:sz w:val="24"/>
                <w:szCs w:val="24"/>
              </w:rPr>
              <w:t>ở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/</w:t>
            </w:r>
            <w:r w:rsidRPr="00716546">
              <w:rPr>
                <w:rFonts w:ascii="Calibri" w:hAnsi="Calibri" w:cs="Calibri"/>
                <w:b/>
                <w:bCs/>
                <w:sz w:val="24"/>
                <w:szCs w:val="24"/>
              </w:rPr>
              <w:t>đ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óng) :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</w:t>
            </w:r>
          </w:p>
          <w:p w14:paraId="67A79A7B" w14:textId="77777777" w:rsidR="00AB0C78" w:rsidRPr="00716546" w:rsidRDefault="00AB0C78" w:rsidP="00AB0C78">
            <w:pPr>
              <w:rPr>
                <w:rFonts w:ascii="Abadi" w:hAnsi="Abadi" w:cstheme="minorHAns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>+ L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ớ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p nên m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ở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r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ộ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ng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đượ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 mà không c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ầ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 ch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ỉ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nh s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ử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a tr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ự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c ti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p</w:t>
            </w:r>
          </w:p>
          <w:p w14:paraId="1968A80A" w14:textId="61A40C29" w:rsidR="00716546" w:rsidRPr="00716546" w:rsidRDefault="00716546" w:rsidP="00AB0C78">
            <w:pPr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>Ví d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ụ</w:t>
            </w:r>
            <w:r w:rsidRPr="00716546">
              <w:rPr>
                <w:rFonts w:ascii="Abadi" w:hAnsi="Abadi" w:cs="Calibri"/>
                <w:sz w:val="24"/>
                <w:szCs w:val="24"/>
              </w:rPr>
              <w:t xml:space="preserve"> :</w:t>
            </w:r>
          </w:p>
          <w:p w14:paraId="1C1B03B5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abstract class Shape {</w:t>
            </w:r>
          </w:p>
          <w:p w14:paraId="5369E8E1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abstract double getArea();</w:t>
            </w:r>
          </w:p>
          <w:p w14:paraId="2117ED6F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}</w:t>
            </w:r>
          </w:p>
          <w:p w14:paraId="2DFC922B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</w:p>
          <w:p w14:paraId="4D80431A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class Circle extends Shape {</w:t>
            </w:r>
          </w:p>
          <w:p w14:paraId="4C9B2139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double radius;</w:t>
            </w:r>
          </w:p>
          <w:p w14:paraId="76566D4F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Circle(double radius) { this.radius = radius; }</w:t>
            </w:r>
          </w:p>
          <w:p w14:paraId="6CAC553A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</w:p>
          <w:p w14:paraId="2A4E70B5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@Override</w:t>
            </w:r>
          </w:p>
          <w:p w14:paraId="1E46931E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double getArea() {</w:t>
            </w:r>
          </w:p>
          <w:p w14:paraId="1486A4B1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    return Math.PI * radius * radius;</w:t>
            </w:r>
          </w:p>
          <w:p w14:paraId="0C68D606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}</w:t>
            </w:r>
          </w:p>
          <w:p w14:paraId="569DDF6F" w14:textId="40C48918" w:rsidR="00716546" w:rsidRPr="00716546" w:rsidRDefault="00716546" w:rsidP="00AB0C78">
            <w:pPr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}</w:t>
            </w:r>
          </w:p>
          <w:p w14:paraId="5486D98B" w14:textId="77777777" w:rsidR="00AB0C78" w:rsidRPr="00716546" w:rsidRDefault="00AB0C78" w:rsidP="00AB0C78">
            <w:pPr>
              <w:rPr>
                <w:rFonts w:ascii="Abadi" w:hAnsi="Abadi" w:cstheme="minorHAnsi"/>
                <w:b/>
                <w:bCs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- 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L - Liskov Substitution princile (Nguyên t</w:t>
            </w:r>
            <w:r w:rsidRPr="00716546">
              <w:rPr>
                <w:rFonts w:ascii="Calibri" w:hAnsi="Calibri" w:cs="Calibri"/>
                <w:b/>
                <w:bCs/>
                <w:sz w:val="24"/>
                <w:szCs w:val="24"/>
              </w:rPr>
              <w:t>ắ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>c thay th</w:t>
            </w:r>
            <w:r w:rsidRPr="00716546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b/>
                <w:bCs/>
                <w:sz w:val="24"/>
                <w:szCs w:val="24"/>
              </w:rPr>
              <w:t xml:space="preserve"> Liskov) :</w:t>
            </w:r>
          </w:p>
          <w:p w14:paraId="5954934C" w14:textId="77777777" w:rsidR="00AB0C78" w:rsidRPr="00716546" w:rsidRDefault="00716546" w:rsidP="00AB0C78">
            <w:pPr>
              <w:rPr>
                <w:rFonts w:ascii="Abadi" w:hAnsi="Abadi" w:cstheme="minorHAns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>- L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ớ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p con ph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i có th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ể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thay th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ế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 l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ớ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p cha mà không làm thay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đổ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 xml:space="preserve">i hành vi mong 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đợ</w:t>
            </w:r>
            <w:r w:rsidRPr="00716546">
              <w:rPr>
                <w:rFonts w:ascii="Abadi" w:hAnsi="Abadi" w:cstheme="minorHAnsi"/>
                <w:sz w:val="24"/>
                <w:szCs w:val="24"/>
              </w:rPr>
              <w:t>i.</w:t>
            </w:r>
          </w:p>
          <w:p w14:paraId="0A2BE9C1" w14:textId="5817D885" w:rsidR="00716546" w:rsidRPr="00716546" w:rsidRDefault="00716546" w:rsidP="00AB0C78">
            <w:pPr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theme="minorHAnsi"/>
                <w:sz w:val="24"/>
                <w:szCs w:val="24"/>
              </w:rPr>
              <w:t>Ví d</w:t>
            </w:r>
            <w:r w:rsidRPr="00716546">
              <w:rPr>
                <w:rFonts w:ascii="Calibri" w:hAnsi="Calibri" w:cs="Calibri"/>
                <w:sz w:val="24"/>
                <w:szCs w:val="24"/>
              </w:rPr>
              <w:t>ụ</w:t>
            </w:r>
            <w:r w:rsidRPr="00716546">
              <w:rPr>
                <w:rFonts w:ascii="Abadi" w:hAnsi="Abadi" w:cs="Calibri"/>
                <w:sz w:val="24"/>
                <w:szCs w:val="24"/>
              </w:rPr>
              <w:t xml:space="preserve"> :</w:t>
            </w:r>
          </w:p>
          <w:p w14:paraId="55453B03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class Rectangle {</w:t>
            </w:r>
          </w:p>
          <w:p w14:paraId="5BF5C96A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lastRenderedPageBreak/>
              <w:t xml:space="preserve">    int width, height;</w:t>
            </w:r>
          </w:p>
          <w:p w14:paraId="7F3CD3DA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void setWidth(int width) { this.width = width; }</w:t>
            </w:r>
          </w:p>
          <w:p w14:paraId="5B98450F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void setHeight(int height) { this.height = height; }</w:t>
            </w:r>
          </w:p>
          <w:p w14:paraId="7B9E3BD1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}</w:t>
            </w:r>
          </w:p>
          <w:p w14:paraId="0069CC4C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</w:p>
          <w:p w14:paraId="75CF2D63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class Square extends Rectangle {</w:t>
            </w:r>
          </w:p>
          <w:p w14:paraId="280D2E7F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void setWidth(int width) { super.width = super.height = width; }</w:t>
            </w:r>
          </w:p>
          <w:p w14:paraId="1CBD85D8" w14:textId="77777777" w:rsidR="00716546" w:rsidRPr="00716546" w:rsidRDefault="00716546" w:rsidP="00716546">
            <w:pPr>
              <w:spacing w:after="0" w:line="240" w:lineRule="auto"/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 xml:space="preserve">    void setHeight(int height) { super.width = super.height = height; }</w:t>
            </w:r>
          </w:p>
          <w:p w14:paraId="424BFFA6" w14:textId="2DC482CA" w:rsidR="00716546" w:rsidRPr="00716546" w:rsidRDefault="00716546" w:rsidP="00716546">
            <w:pPr>
              <w:rPr>
                <w:rFonts w:ascii="Abadi" w:hAnsi="Abadi" w:cs="Calibri"/>
                <w:sz w:val="24"/>
                <w:szCs w:val="24"/>
              </w:rPr>
            </w:pPr>
            <w:r w:rsidRPr="00716546">
              <w:rPr>
                <w:rFonts w:ascii="Abadi" w:hAnsi="Abadi" w:cs="Calibri"/>
                <w:sz w:val="24"/>
                <w:szCs w:val="24"/>
              </w:rPr>
              <w:t>}</w:t>
            </w:r>
          </w:p>
          <w:p w14:paraId="47BC696D" w14:textId="77777777" w:rsidR="00716546" w:rsidRPr="00716546" w:rsidRDefault="00716546" w:rsidP="00AB0C78">
            <w:pPr>
              <w:rPr>
                <w:rFonts w:ascii="Abadi" w:hAnsi="Abadi" w:cstheme="minorHAnsi"/>
                <w:sz w:val="24"/>
                <w:szCs w:val="24"/>
              </w:rPr>
            </w:pPr>
          </w:p>
          <w:p w14:paraId="1594BA01" w14:textId="2176A83F" w:rsidR="00716546" w:rsidRPr="00716546" w:rsidRDefault="00716546" w:rsidP="00716546">
            <w:pPr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I - Interface Segregation Principle (Nguyên t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ắ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c ph</w:t>
            </w:r>
            <w:r w:rsidRPr="00716546">
              <w:rPr>
                <w:rFonts w:ascii="Abadi" w:eastAsia="Times New Roman" w:hAnsi="Abadi" w:cs="Abadi"/>
                <w:b/>
                <w:bCs/>
                <w:kern w:val="0"/>
                <w:sz w:val="24"/>
                <w:szCs w:val="24"/>
                <w14:ligatures w14:val="none"/>
              </w:rPr>
              <w:t>â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n chia giao di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ệ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n)</w:t>
            </w:r>
          </w:p>
          <w:p w14:paraId="07390CB9" w14:textId="01B6AB27" w:rsidR="00716546" w:rsidRPr="00716546" w:rsidRDefault="00716546" w:rsidP="00716546">
            <w:pPr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+ 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Không nên ép các l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ớ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 ph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ả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ph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thu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v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o nh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ữ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ph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ươ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th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m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ch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ú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kh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ô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c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ầ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n.</w:t>
            </w:r>
          </w:p>
          <w:p w14:paraId="6186B269" w14:textId="4F1D4D86" w:rsidR="00716546" w:rsidRPr="00716546" w:rsidRDefault="00716546" w:rsidP="00716546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Ví d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:</w:t>
            </w:r>
          </w:p>
          <w:p w14:paraId="7ABDADBA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interface Worker {</w:t>
            </w:r>
          </w:p>
          <w:p w14:paraId="59BEC150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void work();</w:t>
            </w:r>
          </w:p>
          <w:p w14:paraId="060B06F0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7015D5BD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10B5A87A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interface Eater {</w:t>
            </w:r>
          </w:p>
          <w:p w14:paraId="240D0AB1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void eat();</w:t>
            </w:r>
          </w:p>
          <w:p w14:paraId="235FEEE3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325C31FD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15F6813E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class Human implements Worker, Eater {</w:t>
            </w:r>
          </w:p>
          <w:p w14:paraId="2CC8E232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public void work() { System.out.println("Working..."); }</w:t>
            </w:r>
          </w:p>
          <w:p w14:paraId="319A5442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public void eat() { System.out.println("Eating..."); }</w:t>
            </w:r>
          </w:p>
          <w:p w14:paraId="41DAA90B" w14:textId="77777777" w:rsidR="00716546" w:rsidRPr="00716546" w:rsidRDefault="00716546" w:rsidP="00716546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754C1B1B" w14:textId="068CD863" w:rsidR="00716546" w:rsidRPr="00716546" w:rsidRDefault="00716546" w:rsidP="00716546">
            <w:pPr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D - Dependency Inversion Principle (Nguyên t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ắ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 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đả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o ng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ượ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c ph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thu</w:t>
            </w:r>
            <w:r w:rsidRPr="00716546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ộ</w:t>
            </w: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c)</w:t>
            </w:r>
          </w:p>
          <w:p w14:paraId="604DB53A" w14:textId="63750DE7" w:rsidR="00716546" w:rsidRPr="00716546" w:rsidRDefault="00716546" w:rsidP="00716546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+ 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Các module c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 cao kh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ô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n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ê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ph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thu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tr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ự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ti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 v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o module c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 th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p, m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n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ê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ph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thu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v</w:t>
            </w:r>
            <w:r w:rsidRPr="00716546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716546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o abstraction.</w:t>
            </w:r>
          </w:p>
          <w:p w14:paraId="5CBCDD1F" w14:textId="3FE5DAA3" w:rsidR="00716546" w:rsidRPr="00716546" w:rsidRDefault="00716546" w:rsidP="00716546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Ví d</w:t>
            </w:r>
            <w:r w:rsidRPr="0071654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:</w:t>
            </w:r>
          </w:p>
          <w:p w14:paraId="45D219F1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interface MessageService {</w:t>
            </w:r>
          </w:p>
          <w:p w14:paraId="283A026D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void sendMessage(String message);</w:t>
            </w:r>
          </w:p>
          <w:p w14:paraId="547BDB33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2E9517EF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28C3EE96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class EmailService implements MessageService {</w:t>
            </w:r>
          </w:p>
          <w:p w14:paraId="7FA4C442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public void sendMessage(String message) {</w:t>
            </w:r>
          </w:p>
          <w:p w14:paraId="6F0A1B06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    System.out.println("Email: " + message);</w:t>
            </w:r>
          </w:p>
          <w:p w14:paraId="71BBA98A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476416C8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65CAD60A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3182203D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class Notification {</w:t>
            </w:r>
          </w:p>
          <w:p w14:paraId="681B9F7F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private MessageService service;</w:t>
            </w:r>
          </w:p>
          <w:p w14:paraId="06C2B517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76A9E0AF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Notification(MessageService service) { this.service = service; }</w:t>
            </w:r>
          </w:p>
          <w:p w14:paraId="6E1D95A7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</w:p>
          <w:p w14:paraId="00032015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void notifyUser() {</w:t>
            </w:r>
          </w:p>
          <w:p w14:paraId="12F27536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lastRenderedPageBreak/>
              <w:t xml:space="preserve">        service.sendMessage("Hello User!");</w:t>
            </w:r>
          </w:p>
          <w:p w14:paraId="7A875934" w14:textId="77777777" w:rsidR="00716546" w:rsidRPr="00716546" w:rsidRDefault="00716546" w:rsidP="00716546">
            <w:pPr>
              <w:spacing w:after="0" w:line="240" w:lineRule="auto"/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02998AC1" w14:textId="35761D95" w:rsidR="00716546" w:rsidRPr="00716546" w:rsidRDefault="00716546" w:rsidP="00716546">
            <w:pPr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</w:pPr>
            <w:r w:rsidRPr="00716546">
              <w:rPr>
                <w:rFonts w:ascii="Abadi" w:eastAsia="Times New Roman" w:hAnsi="Abadi" w:cs="Calibri"/>
                <w:kern w:val="0"/>
                <w:sz w:val="24"/>
                <w:szCs w:val="24"/>
                <w14:ligatures w14:val="none"/>
              </w:rPr>
              <w:t>}</w:t>
            </w:r>
          </w:p>
          <w:p w14:paraId="7770E302" w14:textId="4502078A" w:rsidR="00716546" w:rsidRPr="00716546" w:rsidRDefault="00716546" w:rsidP="00AB0C78">
            <w:pPr>
              <w:rPr>
                <w:rFonts w:ascii="Abadi" w:hAnsi="Abadi" w:cstheme="minorHAnsi"/>
                <w:sz w:val="24"/>
                <w:szCs w:val="24"/>
              </w:rPr>
            </w:pPr>
          </w:p>
        </w:tc>
      </w:tr>
    </w:tbl>
    <w:p w14:paraId="0F3855D4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8AC"/>
    <w:multiLevelType w:val="multilevel"/>
    <w:tmpl w:val="8E2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F56F9"/>
    <w:multiLevelType w:val="multilevel"/>
    <w:tmpl w:val="D34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B1E48"/>
    <w:multiLevelType w:val="multilevel"/>
    <w:tmpl w:val="D404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470609">
    <w:abstractNumId w:val="2"/>
  </w:num>
  <w:num w:numId="2" w16cid:durableId="615868716">
    <w:abstractNumId w:val="0"/>
  </w:num>
  <w:num w:numId="3" w16cid:durableId="13233888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3"/>
    <w:rsid w:val="004009F3"/>
    <w:rsid w:val="00716546"/>
    <w:rsid w:val="00AB0C78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E10"/>
  <w15:chartTrackingRefBased/>
  <w15:docId w15:val="{AB126533-0FB5-498B-AC07-E1BE3B6D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0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2</cp:revision>
  <dcterms:created xsi:type="dcterms:W3CDTF">2025-05-06T01:05:00Z</dcterms:created>
  <dcterms:modified xsi:type="dcterms:W3CDTF">2025-05-06T01:20:00Z</dcterms:modified>
</cp:coreProperties>
</file>