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rPr>
      </w:pPr>
      <w:r>
        <w:rPr>
          <w:rFonts w:hint="default"/>
          <w:lang w:val="en-US"/>
        </w:rPr>
        <w:t>Research Process in RTOS</w:t>
      </w:r>
    </w:p>
    <w:p>
      <w:pPr>
        <w:pStyle w:val="3"/>
        <w:numPr>
          <w:ilvl w:val="0"/>
          <w:numId w:val="1"/>
        </w:numPr>
        <w:bidi w:val="0"/>
        <w:rPr>
          <w:rFonts w:hint="default"/>
          <w:lang w:val="en-US"/>
        </w:rPr>
      </w:pPr>
      <w:r>
        <w:rPr>
          <w:rFonts w:hint="default"/>
          <w:lang w:val="en-US"/>
        </w:rPr>
        <w:t>Definition.</w:t>
      </w:r>
    </w:p>
    <w:p>
      <w:pPr>
        <w:rPr>
          <w:rFonts w:hint="default"/>
          <w:lang w:val="en-US"/>
        </w:rPr>
      </w:pPr>
      <w:r>
        <w:rPr>
          <w:rFonts w:hint="default"/>
          <w:lang w:val="en-US"/>
        </w:rPr>
        <w:t>A process is basically a program in execution of instance of the program execution. The execution of a process must progress in a sequential fashion.</w:t>
      </w:r>
    </w:p>
    <w:p>
      <w:pPr>
        <w:numPr>
          <w:ilvl w:val="0"/>
          <w:numId w:val="2"/>
        </w:numPr>
        <w:ind w:left="420" w:leftChars="0" w:hanging="420" w:firstLineChars="0"/>
        <w:rPr>
          <w:rFonts w:hint="default"/>
          <w:lang w:val="en-US"/>
        </w:rPr>
      </w:pPr>
      <w:r>
        <w:rPr>
          <w:rFonts w:hint="default"/>
          <w:lang w:val="en-US"/>
        </w:rPr>
        <w:t>Process is not as same as program code but a lot more than it.</w:t>
      </w:r>
    </w:p>
    <w:p>
      <w:pPr>
        <w:numPr>
          <w:ilvl w:val="0"/>
          <w:numId w:val="2"/>
        </w:numPr>
        <w:ind w:left="420" w:leftChars="0" w:hanging="420" w:firstLineChars="0"/>
        <w:rPr>
          <w:rFonts w:hint="default"/>
          <w:lang w:val="en-US"/>
        </w:rPr>
      </w:pPr>
      <w:r>
        <w:rPr>
          <w:rFonts w:hint="default"/>
          <w:lang w:val="en-US"/>
        </w:rPr>
        <w:t>A process is an ‘active’ entity as opposed to program which is considered to be a ‘passive’ entity.</w:t>
      </w:r>
    </w:p>
    <w:p>
      <w:pPr>
        <w:numPr>
          <w:ilvl w:val="0"/>
          <w:numId w:val="2"/>
        </w:numPr>
        <w:ind w:left="420" w:leftChars="0" w:hanging="420" w:firstLineChars="0"/>
        <w:rPr>
          <w:rFonts w:hint="default"/>
          <w:lang w:val="en-US"/>
        </w:rPr>
      </w:pPr>
      <w:r>
        <w:rPr>
          <w:rFonts w:hint="default"/>
          <w:lang w:val="en-US"/>
        </w:rPr>
        <w:t>Attributes help by process include hardware state, memory, CPU etc.</w:t>
      </w:r>
    </w:p>
    <w:p>
      <w:pPr>
        <w:numPr>
          <w:ilvl w:val="0"/>
          <w:numId w:val="0"/>
        </w:numPr>
        <w:ind w:leftChars="0"/>
      </w:pPr>
      <w:r>
        <w:drawing>
          <wp:inline distT="0" distB="0" distL="114300" distR="114300">
            <wp:extent cx="5272405" cy="263969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2405" cy="26396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Multiple parts:</w:t>
      </w:r>
    </w:p>
    <w:p>
      <w:pPr>
        <w:numPr>
          <w:ilvl w:val="0"/>
          <w:numId w:val="2"/>
        </w:numPr>
        <w:ind w:left="420" w:leftChars="0" w:hanging="420" w:firstLineChars="0"/>
        <w:rPr>
          <w:rFonts w:hint="default"/>
          <w:lang w:val="en-US"/>
        </w:rPr>
      </w:pPr>
      <w:r>
        <w:rPr>
          <w:rFonts w:hint="default"/>
          <w:lang w:val="en-US"/>
        </w:rPr>
        <w:t xml:space="preserve">The program code, also called </w:t>
      </w:r>
      <w:r>
        <w:rPr>
          <w:rFonts w:hint="default"/>
          <w:b/>
          <w:bCs/>
          <w:lang w:val="en-US"/>
        </w:rPr>
        <w:t>text section</w:t>
      </w:r>
      <w:r>
        <w:rPr>
          <w:rFonts w:hint="default"/>
          <w:lang w:val="en-US"/>
        </w:rPr>
        <w:t>.</w:t>
      </w:r>
    </w:p>
    <w:p>
      <w:pPr>
        <w:numPr>
          <w:ilvl w:val="0"/>
          <w:numId w:val="2"/>
        </w:numPr>
        <w:ind w:left="420" w:leftChars="0" w:hanging="420" w:firstLineChars="0"/>
        <w:rPr>
          <w:rFonts w:hint="default"/>
          <w:lang w:val="en-US"/>
        </w:rPr>
      </w:pPr>
      <w:r>
        <w:rPr>
          <w:rFonts w:hint="default"/>
          <w:lang w:val="en-US"/>
        </w:rPr>
        <w:t xml:space="preserve">Current activity including </w:t>
      </w:r>
      <w:r>
        <w:rPr>
          <w:rFonts w:hint="default"/>
          <w:b/>
          <w:bCs/>
          <w:lang w:val="en-US"/>
        </w:rPr>
        <w:t>program counter</w:t>
      </w:r>
      <w:r>
        <w:rPr>
          <w:rFonts w:hint="default"/>
          <w:lang w:val="en-US"/>
        </w:rPr>
        <w:t xml:space="preserve">, and </w:t>
      </w:r>
      <w:r>
        <w:rPr>
          <w:rFonts w:hint="default"/>
          <w:b/>
          <w:bCs/>
          <w:lang w:val="en-US"/>
        </w:rPr>
        <w:t>processor registers</w:t>
      </w:r>
      <w:r>
        <w:rPr>
          <w:rFonts w:hint="default"/>
          <w:lang w:val="en-US"/>
        </w:rPr>
        <w:t>.</w:t>
      </w:r>
    </w:p>
    <w:p>
      <w:pPr>
        <w:numPr>
          <w:ilvl w:val="0"/>
          <w:numId w:val="2"/>
        </w:numPr>
        <w:ind w:left="420" w:leftChars="0" w:hanging="420" w:firstLineChars="0"/>
        <w:rPr>
          <w:rFonts w:hint="default"/>
          <w:lang w:val="en-US"/>
        </w:rPr>
      </w:pPr>
      <w:r>
        <w:rPr>
          <w:rFonts w:hint="default"/>
          <w:b/>
          <w:bCs/>
          <w:lang w:val="en-US"/>
        </w:rPr>
        <w:t xml:space="preserve">Stack section </w:t>
      </w:r>
      <w:r>
        <w:rPr>
          <w:rFonts w:hint="default"/>
          <w:lang w:val="en-US"/>
        </w:rPr>
        <w:t>containing temporary data</w:t>
      </w:r>
    </w:p>
    <w:p>
      <w:pPr>
        <w:numPr>
          <w:ilvl w:val="1"/>
          <w:numId w:val="2"/>
        </w:numPr>
        <w:ind w:left="840" w:leftChars="0" w:hanging="420" w:firstLineChars="0"/>
        <w:rPr>
          <w:rFonts w:hint="default"/>
          <w:lang w:val="en-US"/>
        </w:rPr>
      </w:pPr>
      <w:r>
        <w:rPr>
          <w:rFonts w:hint="default"/>
          <w:lang w:val="en-US"/>
        </w:rPr>
        <w:t>Function parameters, return addresses, and local variables.</w:t>
      </w:r>
    </w:p>
    <w:p>
      <w:pPr>
        <w:numPr>
          <w:ilvl w:val="0"/>
          <w:numId w:val="3"/>
        </w:numPr>
        <w:ind w:left="420" w:leftChars="0" w:hanging="420" w:firstLineChars="0"/>
        <w:rPr>
          <w:rFonts w:hint="default"/>
          <w:lang w:val="en-US"/>
        </w:rPr>
      </w:pPr>
      <w:r>
        <w:rPr>
          <w:rFonts w:hint="default"/>
          <w:b/>
          <w:bCs/>
          <w:lang w:val="en-US"/>
        </w:rPr>
        <w:t>Data section</w:t>
      </w:r>
      <w:r>
        <w:rPr>
          <w:rFonts w:hint="default"/>
          <w:lang w:val="en-US"/>
        </w:rPr>
        <w:t xml:space="preserve"> containing global variables.</w:t>
      </w:r>
    </w:p>
    <w:p>
      <w:pPr>
        <w:numPr>
          <w:ilvl w:val="0"/>
          <w:numId w:val="3"/>
        </w:numPr>
        <w:ind w:left="420" w:leftChars="0" w:hanging="420" w:firstLineChars="0"/>
        <w:rPr>
          <w:rFonts w:hint="default"/>
          <w:lang w:val="en-US"/>
        </w:rPr>
      </w:pPr>
      <w:r>
        <w:rPr>
          <w:rFonts w:hint="default"/>
          <w:b/>
          <w:bCs/>
          <w:lang w:val="en-US"/>
        </w:rPr>
        <w:t>Heap section</w:t>
      </w:r>
      <w:r>
        <w:rPr>
          <w:rFonts w:hint="default"/>
          <w:lang w:val="en-US"/>
        </w:rPr>
        <w:t xml:space="preserve"> containing memory dynamically allocated during run time.</w:t>
      </w:r>
    </w:p>
    <w:p>
      <w:r>
        <w:drawing>
          <wp:inline distT="0" distB="0" distL="114300" distR="114300">
            <wp:extent cx="5269865" cy="3681095"/>
            <wp:effectExtent l="0" t="0" r="698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9865" cy="3681095"/>
                    </a:xfrm>
                    <a:prstGeom prst="rect">
                      <a:avLst/>
                    </a:prstGeom>
                    <a:noFill/>
                    <a:ln>
                      <a:noFill/>
                    </a:ln>
                  </pic:spPr>
                </pic:pic>
              </a:graphicData>
            </a:graphic>
          </wp:inline>
        </w:drawing>
      </w:r>
    </w:p>
    <w:p>
      <w:pPr>
        <w:pStyle w:val="3"/>
        <w:numPr>
          <w:ilvl w:val="0"/>
          <w:numId w:val="1"/>
        </w:numPr>
        <w:bidi w:val="0"/>
        <w:ind w:left="0" w:leftChars="0" w:firstLine="0" w:firstLineChars="0"/>
        <w:rPr>
          <w:rFonts w:hint="default"/>
          <w:lang w:val="en-US"/>
        </w:rPr>
      </w:pPr>
      <w:r>
        <w:rPr>
          <w:rFonts w:hint="default"/>
          <w:lang w:val="en-US"/>
        </w:rPr>
        <w:t>Booting process.</w:t>
      </w:r>
    </w:p>
    <w:p>
      <w:pPr>
        <w:bidi w:val="0"/>
        <w:ind w:firstLine="720" w:firstLineChars="0"/>
        <w:rPr>
          <w:rFonts w:hint="default" w:ascii="Times New Roman" w:hAnsi="Times New Roman" w:cs="Times New Roman"/>
          <w:lang w:val="en-US"/>
        </w:rPr>
      </w:pPr>
      <w:r>
        <w:rPr>
          <w:rFonts w:hint="default" w:ascii="Times New Roman" w:hAnsi="Times New Roman" w:cs="Times New Roman"/>
          <w:lang w:val="en-US"/>
        </w:rPr>
        <w:t>Now we understand the basic concepts, lets see how they work in booting time.</w:t>
      </w:r>
    </w:p>
    <w:p>
      <w:pPr>
        <w:bidi w:val="0"/>
        <w:rPr>
          <w:rFonts w:hint="default" w:ascii="Times New Roman" w:hAnsi="Times New Roman" w:cs="Times New Roman"/>
          <w:lang w:val="en-US"/>
        </w:rPr>
      </w:pPr>
    </w:p>
    <w:p>
      <w:pPr>
        <w:numPr>
          <w:ilvl w:val="0"/>
          <w:numId w:val="4"/>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Power On Reset</w:t>
      </w:r>
    </w:p>
    <w:p>
      <w:pPr>
        <w:numPr>
          <w:ilvl w:val="0"/>
          <w:numId w:val="4"/>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Execute boot loader in boot ROM</w:t>
      </w:r>
    </w:p>
    <w:p>
      <w:pPr>
        <w:numPr>
          <w:ilvl w:val="0"/>
          <w:numId w:val="4"/>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Processor read BOOT pins to determine the booting mode. For example if BOOT0 is 0, Main Flash memory is mapped into Alias space from address 0x00000000</w:t>
      </w:r>
    </w:p>
    <w:p>
      <w:pPr>
        <w:numPr>
          <w:ilvl w:val="0"/>
          <w:numId w:val="4"/>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Next processor fetch the first word from memory space. As the beginning of the memory space contains the vector table, and the first word in the vector table is the initial value for the Main Stack Pointer (MSP). Processor set up the MSP after that.</w:t>
      </w:r>
    </w:p>
    <w:p>
      <w:pPr>
        <w:numPr>
          <w:ilvl w:val="0"/>
          <w:numId w:val="4"/>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Processor continues read the next word in vector table, now is reset vector, which contains the Reset_Handler() function address.</w:t>
      </w:r>
    </w:p>
    <w:p>
      <w:pPr>
        <w:numPr>
          <w:ilvl w:val="0"/>
          <w:numId w:val="4"/>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Reset_Handler() function address is moved into Program Counter (PC) and processor starts running Reset_Handler()</w:t>
      </w:r>
    </w:p>
    <w:p>
      <w:pPr>
        <w:numPr>
          <w:ilvl w:val="0"/>
          <w:numId w:val="4"/>
        </w:numPr>
        <w:bidi w:val="0"/>
        <w:ind w:left="425" w:leftChars="0" w:hanging="425" w:firstLineChars="0"/>
        <w:rPr>
          <w:rFonts w:hint="default" w:ascii="Times New Roman" w:hAnsi="Times New Roman" w:cs="Times New Roman"/>
        </w:rPr>
      </w:pPr>
      <w:r>
        <w:rPr>
          <w:rFonts w:hint="default" w:ascii="Times New Roman" w:hAnsi="Times New Roman" w:cs="Times New Roman"/>
          <w:lang w:val="en-US"/>
        </w:rPr>
        <w:t>Inside Reset_Handler(), System_Init( ) function will be run first, follow is our application (main())</w:t>
      </w:r>
    </w:p>
    <w:p>
      <w:pPr>
        <w:numPr>
          <w:ilvl w:val="0"/>
          <w:numId w:val="0"/>
        </w:numPr>
        <w:bidi w:val="0"/>
        <w:ind w:leftChars="0"/>
        <w:rPr>
          <w:rFonts w:hint="default" w:ascii="Times New Roman" w:hAnsi="Times New Roman" w:cs="Times New Roman"/>
          <w:lang w:val="en-US"/>
        </w:rPr>
      </w:pPr>
    </w:p>
    <w:p>
      <w:pPr>
        <w:numPr>
          <w:ilvl w:val="0"/>
          <w:numId w:val="0"/>
        </w:numPr>
        <w:bidi w:val="0"/>
        <w:ind w:leftChars="0"/>
        <w:rPr>
          <w:rFonts w:hint="default" w:ascii="Times New Roman" w:hAnsi="Times New Roman" w:cs="Times New Roman"/>
          <w:b/>
          <w:bCs/>
          <w:lang w:val="en-US"/>
        </w:rPr>
      </w:pPr>
      <w:r>
        <w:rPr>
          <w:rFonts w:hint="default" w:ascii="Times New Roman" w:hAnsi="Times New Roman" w:cs="Times New Roman"/>
          <w:lang w:val="en-US"/>
        </w:rPr>
        <w:t>=&gt; việc ánh xạ chúng ta sử dụng thanh ghi</w:t>
      </w:r>
      <w:r>
        <w:rPr>
          <w:rFonts w:hint="default" w:ascii="Times New Roman" w:hAnsi="Times New Roman" w:cs="Times New Roman"/>
          <w:b/>
          <w:bCs/>
          <w:lang w:val="en-US"/>
        </w:rPr>
        <w:t xml:space="preserve"> SCB-&gt;VTOR = MEMORY_BASE</w:t>
      </w:r>
    </w:p>
    <w:p>
      <w:pPr>
        <w:numPr>
          <w:ilvl w:val="0"/>
          <w:numId w:val="4"/>
        </w:numPr>
        <w:bidi w:val="0"/>
        <w:ind w:left="425" w:leftChars="0" w:hanging="425"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9230" cy="2797175"/>
            <wp:effectExtent l="0" t="0" r="7620"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269230" cy="279717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7325" cy="2703195"/>
            <wp:effectExtent l="0" t="0" r="9525" b="19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7"/>
                    <a:stretch>
                      <a:fillRect/>
                    </a:stretch>
                  </pic:blipFill>
                  <pic:spPr>
                    <a:xfrm>
                      <a:off x="0" y="0"/>
                      <a:ext cx="5267325" cy="270319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325" cy="2733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tretch>
                      <a:fillRect/>
                    </a:stretch>
                  </pic:blipFill>
                  <pic:spPr>
                    <a:xfrm>
                      <a:off x="0" y="0"/>
                      <a:ext cx="5267325" cy="273367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2700020"/>
            <wp:effectExtent l="0" t="0" r="6985"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5269865" cy="270002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230" cy="2985770"/>
            <wp:effectExtent l="0" t="0" r="762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5269230" cy="298577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97200"/>
            <wp:effectExtent l="0" t="0" r="10160"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5266690" cy="299720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4785" cy="2946400"/>
            <wp:effectExtent l="0" t="0" r="12065"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5264785" cy="2946400"/>
                    </a:xfrm>
                    <a:prstGeom prst="rect">
                      <a:avLst/>
                    </a:prstGeom>
                    <a:noFill/>
                    <a:ln>
                      <a:noFill/>
                    </a:ln>
                  </pic:spPr>
                </pic:pic>
              </a:graphicData>
            </a:graphic>
          </wp:inline>
        </w:drawing>
      </w:r>
    </w:p>
    <w:p>
      <w:pPr>
        <w:pStyle w:val="3"/>
        <w:numPr>
          <w:ilvl w:val="0"/>
          <w:numId w:val="1"/>
        </w:numPr>
        <w:bidi w:val="0"/>
        <w:rPr>
          <w:rFonts w:hint="default"/>
          <w:lang w:val="en-US"/>
        </w:rPr>
      </w:pPr>
      <w:r>
        <w:rPr>
          <w:rFonts w:hint="default"/>
          <w:lang w:val="en-US"/>
        </w:rPr>
        <w:t>Inter-Process Communication (IPC)</w:t>
      </w:r>
    </w:p>
    <w:p>
      <w:pPr>
        <w:rPr>
          <w:rFonts w:hint="default"/>
          <w:lang w:val="en-US"/>
        </w:rPr>
      </w:pPr>
      <w:r>
        <w:rPr>
          <w:rFonts w:hint="default"/>
          <w:lang w:val="en-US"/>
        </w:rPr>
        <w:t>Process within a system may be independent or cooperating</w:t>
      </w:r>
    </w:p>
    <w:p>
      <w:pPr>
        <w:numPr>
          <w:ilvl w:val="0"/>
          <w:numId w:val="5"/>
        </w:numPr>
        <w:ind w:left="420" w:leftChars="0" w:hanging="420" w:firstLineChars="0"/>
        <w:rPr>
          <w:rFonts w:hint="default"/>
          <w:lang w:val="en-US"/>
        </w:rPr>
      </w:pPr>
      <w:r>
        <w:rPr>
          <w:rFonts w:hint="default"/>
          <w:lang w:val="en-US"/>
        </w:rPr>
        <w:t>Independent process does not share data with any other processes executing in the system.</w:t>
      </w:r>
    </w:p>
    <w:p>
      <w:pPr>
        <w:numPr>
          <w:ilvl w:val="0"/>
          <w:numId w:val="5"/>
        </w:numPr>
        <w:ind w:left="420" w:leftChars="0" w:hanging="420" w:firstLineChars="0"/>
        <w:rPr>
          <w:rFonts w:hint="default"/>
          <w:lang w:val="en-US"/>
        </w:rPr>
      </w:pPr>
      <w:r>
        <w:rPr>
          <w:rFonts w:hint="default"/>
          <w:lang w:val="en-US"/>
        </w:rPr>
        <w:t>Cooperating process can affect or be affected by other processes including sharing data.</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Reasons for cooperating processes:</w:t>
      </w:r>
    </w:p>
    <w:p>
      <w:pPr>
        <w:numPr>
          <w:ilvl w:val="0"/>
          <w:numId w:val="5"/>
        </w:numPr>
        <w:ind w:left="420" w:leftChars="0" w:hanging="420" w:firstLineChars="0"/>
        <w:rPr>
          <w:rFonts w:hint="default"/>
          <w:lang w:val="en-US"/>
        </w:rPr>
      </w:pPr>
      <w:r>
        <w:rPr>
          <w:rFonts w:hint="default"/>
          <w:lang w:val="en-US"/>
        </w:rPr>
        <w:t>Information sharing.</w:t>
      </w:r>
    </w:p>
    <w:p>
      <w:pPr>
        <w:numPr>
          <w:ilvl w:val="0"/>
          <w:numId w:val="5"/>
        </w:numPr>
        <w:ind w:left="420" w:leftChars="0" w:hanging="420" w:firstLineChars="0"/>
        <w:rPr>
          <w:rFonts w:hint="default"/>
          <w:lang w:val="en-US"/>
        </w:rPr>
      </w:pPr>
      <w:r>
        <w:rPr>
          <w:rFonts w:hint="default"/>
          <w:lang w:val="en-US"/>
        </w:rPr>
        <w:t>Computation speed - up.</w:t>
      </w:r>
    </w:p>
    <w:p>
      <w:pPr>
        <w:numPr>
          <w:ilvl w:val="0"/>
          <w:numId w:val="5"/>
        </w:numPr>
        <w:ind w:left="420" w:leftChars="0" w:hanging="420" w:firstLineChars="0"/>
        <w:rPr>
          <w:rFonts w:hint="default"/>
          <w:lang w:val="en-US"/>
        </w:rPr>
      </w:pPr>
      <w:r>
        <w:rPr>
          <w:rFonts w:hint="default"/>
          <w:lang w:val="en-US"/>
        </w:rPr>
        <w:t>Modularity.</w:t>
      </w:r>
    </w:p>
    <w:p>
      <w:pPr>
        <w:numPr>
          <w:ilvl w:val="0"/>
          <w:numId w:val="5"/>
        </w:numPr>
        <w:ind w:left="420" w:leftChars="0" w:hanging="420" w:firstLineChars="0"/>
        <w:rPr>
          <w:rFonts w:hint="default"/>
          <w:lang w:val="en-US"/>
        </w:rPr>
      </w:pPr>
      <w:r>
        <w:rPr>
          <w:rFonts w:hint="default"/>
          <w:lang w:val="en-US"/>
        </w:rPr>
        <w:t>Convenience.</w:t>
      </w:r>
    </w:p>
    <w:p>
      <w:pPr>
        <w:numPr>
          <w:ilvl w:val="0"/>
          <w:numId w:val="0"/>
        </w:numPr>
        <w:ind w:leftChars="0"/>
        <w:rPr>
          <w:rFonts w:hint="default"/>
          <w:lang w:val="en-US"/>
        </w:rPr>
      </w:pPr>
      <w:r>
        <w:rPr>
          <w:rFonts w:hint="default"/>
          <w:lang w:val="en-US"/>
        </w:rPr>
        <w:t>=&gt; Cooperating processes need Inter-Process communication (IPC).</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Tow models of IPC:</w:t>
      </w:r>
    </w:p>
    <w:p>
      <w:pPr>
        <w:numPr>
          <w:ilvl w:val="0"/>
          <w:numId w:val="5"/>
        </w:numPr>
        <w:ind w:left="420" w:leftChars="0" w:hanging="420" w:firstLineChars="0"/>
        <w:rPr>
          <w:rFonts w:hint="default"/>
          <w:lang w:val="en-US"/>
        </w:rPr>
      </w:pPr>
      <w:bookmarkStart w:id="1" w:name="_GoBack"/>
      <w:bookmarkStart w:id="0" w:name="OLE_LINK1"/>
      <w:r>
        <w:rPr>
          <w:rFonts w:hint="default"/>
          <w:lang w:val="en-US"/>
        </w:rPr>
        <w:t>Shared memory</w:t>
      </w:r>
      <w:bookmarkEnd w:id="1"/>
      <w:bookmarkEnd w:id="0"/>
      <w:r>
        <w:rPr>
          <w:rFonts w:hint="default"/>
          <w:lang w:val="en-US"/>
        </w:rPr>
        <w:t>.</w:t>
      </w:r>
    </w:p>
    <w:p>
      <w:pPr>
        <w:numPr>
          <w:ilvl w:val="0"/>
          <w:numId w:val="5"/>
        </w:numPr>
        <w:ind w:left="420" w:leftChars="0" w:hanging="420" w:firstLineChars="0"/>
        <w:rPr>
          <w:rFonts w:hint="default"/>
          <w:lang w:val="en-US"/>
        </w:rPr>
      </w:pPr>
      <w:r>
        <w:rPr>
          <w:rFonts w:hint="default"/>
          <w:lang w:val="en-US"/>
        </w:rPr>
        <w:t xml:space="preserve">Message passing. (mailbox and FIFO queue </w:t>
      </w:r>
      <w:r>
        <w:rPr>
          <w:rFonts w:hint="default"/>
          <w:b/>
          <w:bCs/>
          <w:lang w:val="en-US"/>
        </w:rPr>
        <w:t xml:space="preserve">ĐÃ HỌC </w:t>
      </w:r>
      <w:r>
        <w:rPr>
          <w:rFonts w:hint="default"/>
          <w:lang w:val="en-US"/>
        </w:rPr>
        <w:t>trong phần lý thuyết)</w:t>
      </w:r>
    </w:p>
    <w:p>
      <w:pPr>
        <w:numPr>
          <w:ilvl w:val="0"/>
          <w:numId w:val="0"/>
        </w:numPr>
        <w:ind w:leftChars="0"/>
      </w:pPr>
      <w:r>
        <w:drawing>
          <wp:inline distT="0" distB="0" distL="114300" distR="114300">
            <wp:extent cx="370522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3705225" cy="2914650"/>
                    </a:xfrm>
                    <a:prstGeom prst="rect">
                      <a:avLst/>
                    </a:prstGeom>
                    <a:noFill/>
                    <a:ln>
                      <a:noFill/>
                    </a:ln>
                  </pic:spPr>
                </pic:pic>
              </a:graphicData>
            </a:graphic>
          </wp:inline>
        </w:drawing>
      </w:r>
    </w:p>
    <w:p>
      <w:pPr>
        <w:pStyle w:val="3"/>
        <w:bidi w:val="0"/>
        <w:rPr>
          <w:rFonts w:hint="default"/>
          <w:lang w:val="en-US"/>
        </w:rPr>
      </w:pPr>
      <w:r>
        <w:rPr>
          <w:rFonts w:hint="default"/>
          <w:lang w:val="en-US"/>
        </w:rPr>
        <w:t>Question:</w:t>
      </w:r>
    </w:p>
    <w:p>
      <w:pPr>
        <w:rPr>
          <w:rFonts w:hint="default"/>
          <w:lang w:val="en-US"/>
        </w:rPr>
      </w:pPr>
      <w:r>
        <w:rPr>
          <w:rFonts w:hint="default"/>
          <w:lang w:val="en-US"/>
        </w:rPr>
        <w:t>1, Chưa hiểu rõ cách dùng và ngữ cảnh sử dụng MSP và PSP ?</w:t>
      </w:r>
    </w:p>
    <w:p>
      <w:pPr>
        <w:rPr>
          <w:rFonts w:hint="default"/>
          <w:lang w:val="en-US"/>
        </w:rPr>
      </w:pPr>
      <w:r>
        <w:rPr>
          <w:rFonts w:hint="default"/>
          <w:lang w:val="en-US"/>
        </w:rPr>
        <w:t>2, Chưa hiểu cơ chế share memorry ?</w:t>
      </w:r>
    </w:p>
    <w:p>
      <w:pPr>
        <w:rPr>
          <w:rFonts w:hint="default"/>
          <w:lang w:val="en-US"/>
        </w:rPr>
      </w:pPr>
    </w:p>
    <w:p>
      <w:pPr>
        <w:pStyle w:val="3"/>
        <w:bidi w:val="0"/>
        <w:rPr>
          <w:rFonts w:hint="default"/>
          <w:lang w:val="en-US"/>
        </w:rPr>
      </w:pPr>
      <w:r>
        <w:rPr>
          <w:rFonts w:hint="default"/>
          <w:lang w:val="en-US"/>
        </w:rPr>
        <w:t>Present:</w:t>
      </w:r>
    </w:p>
    <w:p>
      <w:pPr>
        <w:rPr>
          <w:rFonts w:hint="default"/>
          <w:lang w:val="en-US"/>
        </w:rPr>
      </w:pPr>
      <w:r>
        <w:rPr>
          <w:rFonts w:hint="default"/>
          <w:lang w:val="en-US"/>
        </w:rPr>
        <w:t>1/ Thành phần process</w:t>
      </w:r>
    </w:p>
    <w:p>
      <w:pPr>
        <w:rPr>
          <w:rFonts w:hint="default"/>
          <w:lang w:val="en-US"/>
        </w:rPr>
      </w:pPr>
      <w:r>
        <w:rPr>
          <w:rFonts w:hint="default"/>
          <w:lang w:val="en-US"/>
        </w:rPr>
        <w:t>2/Khởi động process</w:t>
      </w:r>
    </w:p>
    <w:p>
      <w:pPr>
        <w:rPr>
          <w:rFonts w:hint="default"/>
          <w:lang w:val="en-US"/>
        </w:rPr>
      </w:pPr>
      <w:r>
        <w:rPr>
          <w:rFonts w:hint="default"/>
          <w:lang w:val="en-US"/>
        </w:rPr>
        <w:t>a/ Memorry layout.</w:t>
      </w:r>
    </w:p>
    <w:p>
      <w:pPr>
        <w:rPr>
          <w:rFonts w:hint="default"/>
          <w:lang w:val="en-US"/>
        </w:rPr>
      </w:pPr>
      <w:r>
        <w:rPr>
          <w:rFonts w:hint="default"/>
          <w:lang w:val="en-US"/>
        </w:rPr>
        <w:t>b/ Vector table.</w:t>
      </w:r>
    </w:p>
    <w:p>
      <w:pPr>
        <w:rPr>
          <w:rFonts w:hint="default"/>
          <w:lang w:val="en-US"/>
        </w:rPr>
      </w:pPr>
      <w:r>
        <w:rPr>
          <w:rFonts w:hint="default"/>
          <w:lang w:val="en-US"/>
        </w:rPr>
        <w:t>c/ Quá trình boot. (reset handler, thanh ghi để alias… )</w:t>
      </w:r>
    </w:p>
    <w:p>
      <w:pPr>
        <w:rPr>
          <w:rFonts w:hint="default"/>
          <w:lang w:val="en-US"/>
        </w:rPr>
      </w:pPr>
      <w:r>
        <w:rPr>
          <w:rFonts w:hint="default"/>
          <w:lang w:val="en-US"/>
        </w:rPr>
        <w:t xml:space="preserve">d/ </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"https://www.iar.com/knowledge/learn/programming/rtos-detecting-stack-overflows-part-2/" </w:instrText>
      </w:r>
      <w:r>
        <w:rPr>
          <w:rFonts w:hint="default"/>
          <w:lang w:val="en-US"/>
        </w:rPr>
        <w:fldChar w:fldCharType="separate"/>
      </w:r>
      <w:r>
        <w:rPr>
          <w:rStyle w:val="6"/>
          <w:rFonts w:hint="default"/>
          <w:lang w:val="en-US"/>
        </w:rPr>
        <w:t>https://www.iar.com/knowledge/learn/programming/rtos-detecting-stack-overflows-part-2/</w:t>
      </w:r>
      <w:r>
        <w:rPr>
          <w:rFonts w:hint="default"/>
          <w:lang w:val="en-US"/>
        </w:rPr>
        <w:fldChar w:fldCharType="end"/>
      </w: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C9ABA3"/>
    <w:multiLevelType w:val="singleLevel"/>
    <w:tmpl w:val="D9C9ABA3"/>
    <w:lvl w:ilvl="0" w:tentative="0">
      <w:start w:val="1"/>
      <w:numFmt w:val="decimal"/>
      <w:suff w:val="space"/>
      <w:lvlText w:val="%1."/>
      <w:lvlJc w:val="left"/>
    </w:lvl>
  </w:abstractNum>
  <w:abstractNum w:abstractNumId="1">
    <w:nsid w:val="FFBF940D"/>
    <w:multiLevelType w:val="singleLevel"/>
    <w:tmpl w:val="FFBF94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1534D60"/>
    <w:multiLevelType w:val="singleLevel"/>
    <w:tmpl w:val="11534D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18FAE9E"/>
    <w:multiLevelType w:val="multilevel"/>
    <w:tmpl w:val="418FAE9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70895EA"/>
    <w:multiLevelType w:val="singleLevel"/>
    <w:tmpl w:val="670895E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9B4125"/>
    <w:rsid w:val="0B1D1753"/>
    <w:rsid w:val="179B4125"/>
    <w:rsid w:val="628B2D8B"/>
    <w:rsid w:val="62C06209"/>
    <w:rsid w:val="7C043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674</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2024-09-17T05:04:00Z</dcterms:created>
  <dc:creator>LENOVO</dc:creator>
  <cp:lastModifiedBy>Thường Nguyễn Văn</cp:lastModifiedBy>
  <dcterms:modified xsi:type="dcterms:W3CDTF">2024-09-24T09:30:11Z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BD2A77F723584134BFC16E825CEA82F3</vt:lpwstr>
  </property>
</Properties>
</file>