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oGridTable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CF1FCE" w14:paraId="37CE3004" w14:textId="77777777" w:rsidTr="00CF1FCE">
        <w:tc>
          <w:tcPr>
            <w:tcW w:w="5264" w:type="dxa"/>
          </w:tcPr>
          <w:p w14:paraId="7AFD9007" w14:textId="390981E4" w:rsidR="00CF1FCE" w:rsidRDefault="00CF1FCE" w:rsidP="00C46711">
            <w:pPr>
              <w:spacing w:before="0"/>
              <w:rPr>
                <w:rFonts w:cs="Times New Roman"/>
                <w:szCs w:val="24"/>
              </w:rPr>
            </w:pPr>
            <w:r w:rsidRPr="00C46711">
              <w:rPr>
                <w:rFonts w:cs="Times New Roman"/>
                <w:szCs w:val="24"/>
              </w:rPr>
              <w:t>Student name: Thinh Le</w:t>
            </w:r>
          </w:p>
        </w:tc>
        <w:tc>
          <w:tcPr>
            <w:tcW w:w="5264" w:type="dxa"/>
          </w:tcPr>
          <w:p w14:paraId="6C8B51CE" w14:textId="4E784C21" w:rsidR="00CF1FCE" w:rsidRDefault="00CF1FCE" w:rsidP="00CF1FCE">
            <w:pPr>
              <w:spacing w:before="0"/>
              <w:jc w:val="right"/>
              <w:rPr>
                <w:rFonts w:cs="Times New Roman"/>
                <w:szCs w:val="24"/>
              </w:rPr>
            </w:pPr>
            <w:r w:rsidRPr="00C46711">
              <w:rPr>
                <w:rFonts w:cs="Times New Roman"/>
                <w:szCs w:val="24"/>
              </w:rPr>
              <w:t>Date: 2024-11-12</w:t>
            </w:r>
          </w:p>
        </w:tc>
      </w:tr>
    </w:tbl>
    <w:p w14:paraId="6A538776" w14:textId="21E1C768" w:rsidR="00C46711" w:rsidRPr="00C46711" w:rsidRDefault="00C46711" w:rsidP="00CF1FCE">
      <w:pPr>
        <w:jc w:val="center"/>
        <w:rPr>
          <w:b/>
          <w:bCs/>
          <w:sz w:val="36"/>
          <w:szCs w:val="32"/>
        </w:rPr>
      </w:pPr>
      <w:r w:rsidRPr="00C46711">
        <w:rPr>
          <w:b/>
          <w:bCs/>
          <w:sz w:val="36"/>
          <w:szCs w:val="32"/>
        </w:rPr>
        <w:t>PROJECT SUMMARY</w:t>
      </w:r>
    </w:p>
    <w:p w14:paraId="1621412F" w14:textId="7523783F" w:rsidR="00C46711" w:rsidRPr="00C46711" w:rsidRDefault="00C46711" w:rsidP="00C46711">
      <w:pPr>
        <w:pStyle w:val="Heading1"/>
      </w:pPr>
      <w:r w:rsidRPr="00C46711">
        <w:t>Norovirus statistics and graphs</w:t>
      </w:r>
    </w:p>
    <w:p w14:paraId="439388C4" w14:textId="561B6256" w:rsidR="00C46711" w:rsidRPr="00C46711" w:rsidRDefault="00C46711" w:rsidP="00CF1FCE">
      <w:pPr>
        <w:pStyle w:val="Heading2"/>
      </w:pPr>
      <w:r w:rsidRPr="00C46711">
        <w:t>Which primary mode has the highest number of Norovirus outbreaks?</w:t>
      </w:r>
    </w:p>
    <w:p w14:paraId="22C14712" w14:textId="782B394B" w:rsidR="00C46711" w:rsidRDefault="00C46711" w:rsidP="0075733B">
      <w:r>
        <w:rPr>
          <w:noProof/>
        </w:rPr>
        <w:drawing>
          <wp:inline distT="0" distB="0" distL="0" distR="0" wp14:anchorId="25A259E3" wp14:editId="35946EC4">
            <wp:extent cx="6691630" cy="1263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DE98" w14:textId="69FBD4A2" w:rsidR="00CF1FCE" w:rsidRDefault="00CF1FCE" w:rsidP="00CF1FCE">
      <w:pPr>
        <w:pStyle w:val="Caption"/>
        <w:jc w:val="center"/>
      </w:pPr>
      <w:r>
        <w:t xml:space="preserve">Figure </w:t>
      </w:r>
      <w:fldSimple w:instr=" SEQ Figure \* ARABIC ">
        <w:r w:rsidR="00E60065">
          <w:rPr>
            <w:noProof/>
          </w:rPr>
          <w:t>1</w:t>
        </w:r>
      </w:fldSimple>
      <w:r>
        <w:t xml:space="preserve"> - </w:t>
      </w:r>
      <w:r w:rsidRPr="00CF1FCE">
        <w:t>Norovirus outbreaks by primary mode</w:t>
      </w:r>
    </w:p>
    <w:p w14:paraId="66BE6024" w14:textId="36563565" w:rsidR="0075733B" w:rsidRDefault="00C46711" w:rsidP="0075733B">
      <w:r>
        <w:t xml:space="preserve">Result: </w:t>
      </w:r>
      <w:r w:rsidRPr="00C46711">
        <w:rPr>
          <w:i/>
          <w:iCs/>
        </w:rPr>
        <w:t>Person-to-person</w:t>
      </w:r>
      <w:r w:rsidRPr="00C46711">
        <w:t xml:space="preserve"> is the main reason of Norovirus outbreaks, with 21214 cases.</w:t>
      </w:r>
    </w:p>
    <w:p w14:paraId="244B2C73" w14:textId="0696AB89" w:rsidR="00C46711" w:rsidRDefault="00C46711" w:rsidP="00CF1FCE">
      <w:pPr>
        <w:pStyle w:val="Heading2"/>
      </w:pPr>
      <w:r w:rsidRPr="00C46711">
        <w:t>Where are the top 3 places that Norovirus outbreaks occur most frequently when the primary mode is Person-to-person?</w:t>
      </w:r>
    </w:p>
    <w:p w14:paraId="09120A1D" w14:textId="7738F880" w:rsidR="00C46711" w:rsidRDefault="00C46711" w:rsidP="00C46711">
      <w:r>
        <w:rPr>
          <w:noProof/>
        </w:rPr>
        <w:drawing>
          <wp:inline distT="0" distB="0" distL="0" distR="0" wp14:anchorId="1E88E185" wp14:editId="40240422">
            <wp:extent cx="6691630" cy="3968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35C4" w14:textId="70E5CA35" w:rsidR="00CF1FCE" w:rsidRDefault="00CF1FCE" w:rsidP="00CF1FCE">
      <w:pPr>
        <w:pStyle w:val="Caption"/>
        <w:jc w:val="center"/>
      </w:pPr>
      <w:r>
        <w:t xml:space="preserve">Figure </w:t>
      </w:r>
      <w:fldSimple w:instr=" SEQ Figure \* ARABIC ">
        <w:r w:rsidR="00E60065">
          <w:rPr>
            <w:noProof/>
          </w:rPr>
          <w:t>2</w:t>
        </w:r>
      </w:fldSimple>
      <w:r>
        <w:t xml:space="preserve"> – </w:t>
      </w:r>
      <w:r w:rsidRPr="00CF1FCE">
        <w:t>Top 3 locations for Norovirus outbreaks via Person-to-person transmission</w:t>
      </w:r>
    </w:p>
    <w:p w14:paraId="5D3F61E3" w14:textId="2886D819" w:rsidR="00C46711" w:rsidRPr="00C46711" w:rsidRDefault="00C46711" w:rsidP="00C46711">
      <w:r w:rsidRPr="00C46711">
        <w:t xml:space="preserve">Result: Top 3 places that easily transmit the Norovirus are </w:t>
      </w:r>
      <w:r w:rsidRPr="00C46711">
        <w:rPr>
          <w:i/>
          <w:iCs/>
        </w:rPr>
        <w:t>Child daycare/preschool</w:t>
      </w:r>
      <w:r w:rsidRPr="00C46711">
        <w:t xml:space="preserve">, </w:t>
      </w:r>
      <w:r w:rsidRPr="00C46711">
        <w:rPr>
          <w:i/>
          <w:iCs/>
        </w:rPr>
        <w:t>Hospital</w:t>
      </w:r>
      <w:r w:rsidRPr="00C46711">
        <w:t xml:space="preserve">, and </w:t>
      </w:r>
      <w:r w:rsidRPr="00C46711">
        <w:rPr>
          <w:i/>
          <w:iCs/>
        </w:rPr>
        <w:t>Long-term care/nursing home/assisted living facility</w:t>
      </w:r>
      <w:r w:rsidRPr="00C46711">
        <w:t>, with</w:t>
      </w:r>
      <w:r>
        <w:t xml:space="preserve"> 1077, 2044 and 13557 cases, respectively</w:t>
      </w:r>
      <w:r w:rsidRPr="00C46711">
        <w:t>.</w:t>
      </w:r>
    </w:p>
    <w:p w14:paraId="5B1296E2" w14:textId="65782F92" w:rsidR="00C46711" w:rsidRPr="00C46711" w:rsidRDefault="00C46711" w:rsidP="00C46711">
      <w:pPr>
        <w:pStyle w:val="Heading1"/>
      </w:pPr>
      <w:r w:rsidRPr="00C46711">
        <w:lastRenderedPageBreak/>
        <w:t>Escherichia statistics and graphs</w:t>
      </w:r>
    </w:p>
    <w:p w14:paraId="27425035" w14:textId="77777777" w:rsidR="00C46711" w:rsidRPr="00C46711" w:rsidRDefault="00C46711" w:rsidP="00CF1FCE">
      <w:pPr>
        <w:pStyle w:val="Heading2"/>
      </w:pPr>
      <w:r w:rsidRPr="00C46711">
        <w:t>Which primary mode has the highest number of Norovirus outbreaks?</w:t>
      </w:r>
    </w:p>
    <w:p w14:paraId="48BC9A97" w14:textId="1F232FE0" w:rsidR="00C46711" w:rsidRDefault="00CF1FCE" w:rsidP="00C46711">
      <w:r>
        <w:rPr>
          <w:noProof/>
        </w:rPr>
        <w:drawing>
          <wp:inline distT="0" distB="0" distL="0" distR="0" wp14:anchorId="7940F04D" wp14:editId="12B9B795">
            <wp:extent cx="6691630" cy="1338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7826" w14:textId="588D14C9" w:rsidR="00CF1FCE" w:rsidRDefault="00CF1FCE" w:rsidP="00CF1FCE">
      <w:pPr>
        <w:pStyle w:val="Caption"/>
        <w:jc w:val="center"/>
      </w:pPr>
      <w:r>
        <w:t xml:space="preserve">Figure </w:t>
      </w:r>
      <w:fldSimple w:instr=" SEQ Figure \* ARABIC ">
        <w:r w:rsidR="00E60065">
          <w:rPr>
            <w:noProof/>
          </w:rPr>
          <w:t>3</w:t>
        </w:r>
      </w:fldSimple>
      <w:r>
        <w:t xml:space="preserve"> – </w:t>
      </w:r>
      <w:r w:rsidRPr="00CF1FCE">
        <w:t>Escherichia outbreaks by primary mode</w:t>
      </w:r>
    </w:p>
    <w:p w14:paraId="01E1D0D9" w14:textId="105C70F4" w:rsidR="00CF1FCE" w:rsidRDefault="00CF1FCE" w:rsidP="00C46711">
      <w:r w:rsidRPr="00CF1FCE">
        <w:t>Result:</w:t>
      </w:r>
      <w:r>
        <w:t xml:space="preserve"> </w:t>
      </w:r>
      <w:r w:rsidRPr="00CF1FCE">
        <w:rPr>
          <w:i/>
          <w:iCs/>
        </w:rPr>
        <w:t>Food</w:t>
      </w:r>
      <w:r w:rsidRPr="00CF1FCE">
        <w:t xml:space="preserve"> is the main reason of Escherichia outbreaks, with 784 cases.</w:t>
      </w:r>
    </w:p>
    <w:p w14:paraId="15772F4D" w14:textId="1EF1EFCB" w:rsidR="00C46711" w:rsidRDefault="00CF1FCE" w:rsidP="00CF1FCE">
      <w:pPr>
        <w:pStyle w:val="Heading2"/>
      </w:pPr>
      <w:r w:rsidRPr="00CF1FCE">
        <w:t>Which food vehicle is the most frequently associated with Escherichia outbreaks when the primary mode is Food?</w:t>
      </w:r>
    </w:p>
    <w:p w14:paraId="4288EF4D" w14:textId="5B3E0020" w:rsidR="00CF1FCE" w:rsidRDefault="00CF1FCE" w:rsidP="00CF1FCE">
      <w:r>
        <w:rPr>
          <w:noProof/>
        </w:rPr>
        <w:drawing>
          <wp:inline distT="0" distB="0" distL="0" distR="0" wp14:anchorId="60084B14" wp14:editId="24E9C2E4">
            <wp:extent cx="6691630" cy="4460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BFE9" w14:textId="3D30B127" w:rsidR="00CF1FCE" w:rsidRDefault="00CF1FCE" w:rsidP="003243AB">
      <w:pPr>
        <w:pStyle w:val="Caption"/>
        <w:jc w:val="center"/>
      </w:pPr>
      <w:r>
        <w:t xml:space="preserve">Figure </w:t>
      </w:r>
      <w:fldSimple w:instr=" SEQ Figure \* ARABIC ">
        <w:r w:rsidR="00E60065">
          <w:rPr>
            <w:noProof/>
          </w:rPr>
          <w:t>4</w:t>
        </w:r>
      </w:fldSimple>
      <w:r>
        <w:t xml:space="preserve"> – </w:t>
      </w:r>
      <w:r w:rsidR="003243AB" w:rsidRPr="003243AB">
        <w:t>Frequency of food vehicles associated with Escherichia outbreaks through food transmission</w:t>
      </w:r>
    </w:p>
    <w:p w14:paraId="4C4187DE" w14:textId="72A43FFD" w:rsidR="00CF1FCE" w:rsidRDefault="00CF1FCE" w:rsidP="00CF1FCE">
      <w:r w:rsidRPr="00CF1FCE">
        <w:t xml:space="preserve">Result: </w:t>
      </w:r>
      <w:r w:rsidRPr="00CF1FCE">
        <w:rPr>
          <w:i/>
          <w:iCs/>
        </w:rPr>
        <w:t>ground beef, hamburger</w:t>
      </w:r>
      <w:r w:rsidRPr="00CF1FCE">
        <w:t xml:space="preserve"> is the most frequently associated with Escherichia outbreaks when the primary mode is</w:t>
      </w:r>
      <w:r>
        <w:t xml:space="preserve"> </w:t>
      </w:r>
      <w:r w:rsidRPr="00CF1FCE">
        <w:t>Food.</w:t>
      </w:r>
    </w:p>
    <w:p w14:paraId="600F868C" w14:textId="4FE1B902" w:rsidR="00CF1FCE" w:rsidRDefault="00CF1FCE" w:rsidP="00CF1FCE">
      <w:pPr>
        <w:pStyle w:val="Heading1"/>
      </w:pPr>
      <w:r w:rsidRPr="00CF1FCE">
        <w:lastRenderedPageBreak/>
        <w:t>Select at least one statistic and present a graph showing both Escherichia and Norovirus together</w:t>
      </w:r>
    </w:p>
    <w:p w14:paraId="218363E3" w14:textId="473D82EC" w:rsidR="00CF1FCE" w:rsidRDefault="00CF1FCE" w:rsidP="00CF1FCE">
      <w:pPr>
        <w:pStyle w:val="Heading2"/>
      </w:pPr>
      <w:r w:rsidRPr="00CF1FCE">
        <w:t>The total number of sickened (illnesses, hospitalizations &amp; deaths) of Norovirus and Escherichia etiologies by year</w:t>
      </w:r>
    </w:p>
    <w:p w14:paraId="1DD46BCE" w14:textId="24C3890D" w:rsidR="00CF1FCE" w:rsidRDefault="00CF1FCE" w:rsidP="00CF1FCE">
      <w:r>
        <w:rPr>
          <w:noProof/>
        </w:rPr>
        <w:drawing>
          <wp:inline distT="0" distB="0" distL="0" distR="0" wp14:anchorId="44089C74" wp14:editId="00785E3A">
            <wp:extent cx="6691630" cy="2176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711E" w14:textId="72A84B0E" w:rsidR="00CF1FCE" w:rsidRPr="00CF1FCE" w:rsidRDefault="00CF1FCE" w:rsidP="00CF1FCE">
      <w:r>
        <w:t xml:space="preserve">Result: </w:t>
      </w:r>
      <w:r w:rsidRPr="00CF1FCE">
        <w:t>Norovirus has a higher number of sickened individuals compared to Escherichia throughout the years.</w:t>
      </w:r>
    </w:p>
    <w:p w14:paraId="4D1B38DB" w14:textId="2D265278" w:rsidR="00CF1FCE" w:rsidRDefault="00CF1FCE" w:rsidP="00CF1FCE">
      <w:pPr>
        <w:pStyle w:val="Heading2"/>
      </w:pPr>
      <w:r w:rsidRPr="00CF1FCE">
        <w:t>Norovirus and Escherichia etiologies outbreaks by state</w:t>
      </w:r>
    </w:p>
    <w:p w14:paraId="323691B9" w14:textId="475AE3CE" w:rsidR="003243AB" w:rsidRDefault="003243AB" w:rsidP="003243AB">
      <w:r>
        <w:rPr>
          <w:noProof/>
        </w:rPr>
        <w:drawing>
          <wp:inline distT="0" distB="0" distL="0" distR="0" wp14:anchorId="3BAFD997" wp14:editId="2D848CBF">
            <wp:extent cx="669163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22EB" w14:textId="222D1DA7" w:rsidR="00E60065" w:rsidRPr="003243AB" w:rsidRDefault="00E60065" w:rsidP="00AC6A96">
      <w:pPr>
        <w:pStyle w:val="Caption"/>
        <w:jc w:val="center"/>
      </w:pPr>
      <w:r>
        <w:t xml:space="preserve">Figure </w:t>
      </w:r>
      <w:r w:rsidR="00F53EF7">
        <w:fldChar w:fldCharType="begin"/>
      </w:r>
      <w:r w:rsidR="00F53EF7">
        <w:instrText xml:space="preserve"> SEQ Figure \* ARABIC </w:instrText>
      </w:r>
      <w:r w:rsidR="00F53EF7">
        <w:fldChar w:fldCharType="separate"/>
      </w:r>
      <w:r>
        <w:rPr>
          <w:noProof/>
        </w:rPr>
        <w:t>5</w:t>
      </w:r>
      <w:r w:rsidR="00F53EF7">
        <w:rPr>
          <w:noProof/>
        </w:rPr>
        <w:fldChar w:fldCharType="end"/>
      </w:r>
      <w:r>
        <w:t xml:space="preserve"> </w:t>
      </w:r>
      <w:r w:rsidR="00AC6A96">
        <w:t>–</w:t>
      </w:r>
      <w:r>
        <w:t xml:space="preserve"> </w:t>
      </w:r>
      <w:r w:rsidRPr="00CF1FCE">
        <w:t>Norovirus etiologies outbreaks by state</w:t>
      </w:r>
    </w:p>
    <w:p w14:paraId="2B747A6C" w14:textId="5B1F9146" w:rsidR="00CF1FCE" w:rsidRDefault="00AC6A96" w:rsidP="00CF1FCE">
      <w:r>
        <w:rPr>
          <w:noProof/>
        </w:rPr>
        <w:lastRenderedPageBreak/>
        <w:drawing>
          <wp:inline distT="0" distB="0" distL="0" distR="0" wp14:anchorId="7B125D67" wp14:editId="73428CC7">
            <wp:extent cx="669163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7790" w14:textId="2CCF9A9A" w:rsidR="00E60065" w:rsidRPr="00CF1FCE" w:rsidRDefault="00E60065" w:rsidP="00AC6A96">
      <w:pPr>
        <w:pStyle w:val="Caption"/>
        <w:jc w:val="center"/>
      </w:pPr>
      <w:r>
        <w:t xml:space="preserve">Figure </w:t>
      </w:r>
      <w:r w:rsidR="00F53EF7">
        <w:fldChar w:fldCharType="begin"/>
      </w:r>
      <w:r w:rsidR="00F53EF7">
        <w:instrText xml:space="preserve"> SEQ Figure \* ARABIC </w:instrText>
      </w:r>
      <w:r w:rsidR="00F53EF7">
        <w:fldChar w:fldCharType="separate"/>
      </w:r>
      <w:r>
        <w:rPr>
          <w:noProof/>
        </w:rPr>
        <w:t>6</w:t>
      </w:r>
      <w:r w:rsidR="00F53EF7">
        <w:rPr>
          <w:noProof/>
        </w:rPr>
        <w:fldChar w:fldCharType="end"/>
      </w:r>
      <w:r>
        <w:t xml:space="preserve"> –</w:t>
      </w:r>
      <w:r w:rsidR="00AC6A96" w:rsidRPr="00CF1FCE">
        <w:t xml:space="preserve"> Escherichia etiologies outbreaks by state</w:t>
      </w:r>
    </w:p>
    <w:p w14:paraId="30C6D016" w14:textId="1A2170BD" w:rsidR="00AC6A96" w:rsidRPr="00CF1FCE" w:rsidRDefault="00AC6A96" w:rsidP="00AC6A96">
      <w:r>
        <w:t xml:space="preserve">Result: </w:t>
      </w:r>
      <w:r w:rsidRPr="00AC6A96">
        <w:t>Norovirus cases are concentrated in Wisconsin, while Escherichia cases are more frequent in Tennessee.</w:t>
      </w:r>
    </w:p>
    <w:p w14:paraId="625031E8" w14:textId="77777777" w:rsidR="00CF1FCE" w:rsidRPr="00CF1FCE" w:rsidRDefault="00CF1FCE" w:rsidP="00CF1FCE"/>
    <w:p w14:paraId="1D964693" w14:textId="00AE6DAC" w:rsidR="00CF1FCE" w:rsidRPr="00CF1FCE" w:rsidRDefault="00CF1FCE" w:rsidP="00CF1FCE"/>
    <w:sectPr w:rsidR="00CF1FCE" w:rsidRPr="00CF1FCE" w:rsidSect="00C46711">
      <w:headerReference w:type="default" r:id="rId15"/>
      <w:pgSz w:w="12240" w:h="15840" w:code="1"/>
      <w:pgMar w:top="851" w:right="851" w:bottom="851" w:left="851" w:header="28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FD1F" w14:textId="77777777" w:rsidR="00F53EF7" w:rsidRDefault="00F53EF7" w:rsidP="00C46711">
      <w:pPr>
        <w:spacing w:before="0" w:after="0" w:line="240" w:lineRule="auto"/>
      </w:pPr>
      <w:r>
        <w:separator/>
      </w:r>
    </w:p>
  </w:endnote>
  <w:endnote w:type="continuationSeparator" w:id="0">
    <w:p w14:paraId="475C0D07" w14:textId="77777777" w:rsidR="00F53EF7" w:rsidRDefault="00F53EF7" w:rsidP="00C467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53D4" w14:textId="77777777" w:rsidR="00F53EF7" w:rsidRDefault="00F53EF7" w:rsidP="00C46711">
      <w:pPr>
        <w:spacing w:before="0" w:after="0" w:line="240" w:lineRule="auto"/>
      </w:pPr>
      <w:r>
        <w:separator/>
      </w:r>
    </w:p>
  </w:footnote>
  <w:footnote w:type="continuationSeparator" w:id="0">
    <w:p w14:paraId="7403AC78" w14:textId="77777777" w:rsidR="00F53EF7" w:rsidRDefault="00F53EF7" w:rsidP="00C467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D661A" w14:textId="43104FCF" w:rsidR="00C46711" w:rsidRPr="00C46711" w:rsidRDefault="00C46711" w:rsidP="00C46711">
    <w:pPr>
      <w:spacing w:before="0" w:after="0"/>
      <w:rPr>
        <w:rFonts w:cs="Times New Roman"/>
        <w:sz w:val="20"/>
        <w:szCs w:val="20"/>
      </w:rPr>
    </w:pPr>
    <w:r w:rsidRPr="00C46711">
      <w:rPr>
        <w:rFonts w:cs="Times New Roman"/>
        <w:sz w:val="20"/>
        <w:szCs w:val="20"/>
      </w:rPr>
      <w:t>Data Exploration 5101 - Fall 2024 | R Mini Project 4: R Script Covering Outliers and 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CC4"/>
    <w:multiLevelType w:val="multilevel"/>
    <w:tmpl w:val="9162E5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CA2F88"/>
    <w:multiLevelType w:val="hybridMultilevel"/>
    <w:tmpl w:val="647E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90D8B"/>
    <w:multiLevelType w:val="hybridMultilevel"/>
    <w:tmpl w:val="A1DC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67DF"/>
    <w:multiLevelType w:val="hybridMultilevel"/>
    <w:tmpl w:val="5B5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E5E02"/>
    <w:multiLevelType w:val="multilevel"/>
    <w:tmpl w:val="5DE8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52F2D"/>
    <w:multiLevelType w:val="multilevel"/>
    <w:tmpl w:val="152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E24E3"/>
    <w:multiLevelType w:val="multilevel"/>
    <w:tmpl w:val="A4F4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660D1"/>
    <w:multiLevelType w:val="hybridMultilevel"/>
    <w:tmpl w:val="0720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C1A6B"/>
    <w:multiLevelType w:val="hybridMultilevel"/>
    <w:tmpl w:val="84BE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566B8"/>
    <w:multiLevelType w:val="multilevel"/>
    <w:tmpl w:val="F668AA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5E35168"/>
    <w:multiLevelType w:val="hybridMultilevel"/>
    <w:tmpl w:val="7C5E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CA"/>
    <w:rsid w:val="00001038"/>
    <w:rsid w:val="00096AC7"/>
    <w:rsid w:val="000B7A51"/>
    <w:rsid w:val="000C76E5"/>
    <w:rsid w:val="00185F97"/>
    <w:rsid w:val="002C07F7"/>
    <w:rsid w:val="002C4829"/>
    <w:rsid w:val="002F6021"/>
    <w:rsid w:val="003243AB"/>
    <w:rsid w:val="00342C3A"/>
    <w:rsid w:val="003A7FBD"/>
    <w:rsid w:val="00472B6E"/>
    <w:rsid w:val="004C3DE1"/>
    <w:rsid w:val="005012B9"/>
    <w:rsid w:val="00650D85"/>
    <w:rsid w:val="00701B5F"/>
    <w:rsid w:val="00711CC9"/>
    <w:rsid w:val="00716CCA"/>
    <w:rsid w:val="00746F9E"/>
    <w:rsid w:val="00747D13"/>
    <w:rsid w:val="0075733B"/>
    <w:rsid w:val="00801520"/>
    <w:rsid w:val="008A3281"/>
    <w:rsid w:val="008D3DF6"/>
    <w:rsid w:val="00A000CD"/>
    <w:rsid w:val="00AC6A96"/>
    <w:rsid w:val="00B1766C"/>
    <w:rsid w:val="00BF5C22"/>
    <w:rsid w:val="00C46711"/>
    <w:rsid w:val="00C66CFC"/>
    <w:rsid w:val="00C9028F"/>
    <w:rsid w:val="00CF1FCE"/>
    <w:rsid w:val="00D200FA"/>
    <w:rsid w:val="00D22B45"/>
    <w:rsid w:val="00D86642"/>
    <w:rsid w:val="00DD1C2E"/>
    <w:rsid w:val="00E02FC7"/>
    <w:rsid w:val="00E4319B"/>
    <w:rsid w:val="00E60065"/>
    <w:rsid w:val="00EA7BC9"/>
    <w:rsid w:val="00ED238C"/>
    <w:rsid w:val="00EE1779"/>
    <w:rsid w:val="00F5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A2200"/>
  <w15:chartTrackingRefBased/>
  <w15:docId w15:val="{112B64BE-74D0-4AE8-B6AF-45405922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A96"/>
    <w:pPr>
      <w:spacing w:before="120" w:after="120" w:line="30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711"/>
    <w:pPr>
      <w:keepNext/>
      <w:keepLines/>
      <w:numPr>
        <w:numId w:val="11"/>
      </w:numPr>
      <w:spacing w:before="0"/>
      <w:outlineLvl w:val="0"/>
    </w:pPr>
    <w:rPr>
      <w:rFonts w:eastAsiaTheme="majorEastAsia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FCE"/>
    <w:pPr>
      <w:keepNext/>
      <w:keepLines/>
      <w:numPr>
        <w:ilvl w:val="1"/>
        <w:numId w:val="11"/>
      </w:numPr>
      <w:spacing w:before="240"/>
      <w:outlineLvl w:val="1"/>
    </w:pPr>
    <w:rPr>
      <w:rFonts w:eastAsiaTheme="majorEastAsia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711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33B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71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71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71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71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71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btextHighlightBlue">
    <w:name w:val="thb_textHighlightBlue"/>
    <w:basedOn w:val="DefaultParagraphFont"/>
    <w:uiPriority w:val="1"/>
    <w:qFormat/>
    <w:rsid w:val="00650D85"/>
    <w:rPr>
      <w:sz w:val="20"/>
      <w:szCs w:val="20"/>
      <w:shd w:val="clear" w:color="auto" w:fill="B9E1FF"/>
    </w:rPr>
  </w:style>
  <w:style w:type="character" w:customStyle="1" w:styleId="thgtextHighlightGreen">
    <w:name w:val="thg_textHighlightGreen"/>
    <w:basedOn w:val="DefaultParagraphFont"/>
    <w:uiPriority w:val="1"/>
    <w:qFormat/>
    <w:rsid w:val="00650D85"/>
    <w:rPr>
      <w:sz w:val="20"/>
      <w:szCs w:val="20"/>
      <w:shd w:val="clear" w:color="auto" w:fill="B9FFD9"/>
    </w:rPr>
  </w:style>
  <w:style w:type="table" w:customStyle="1" w:styleId="tTable">
    <w:name w:val="t_Table"/>
    <w:basedOn w:val="TableNormal"/>
    <w:uiPriority w:val="99"/>
    <w:rsid w:val="00D86642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  <w:outlineLvl w:val="9"/>
      </w:pPr>
      <w:rPr>
        <w:rFonts w:asciiTheme="minorHAnsi" w:hAnsiTheme="minorHAnsi"/>
        <w:b/>
        <w:i w:val="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thtableHeader">
    <w:name w:val="th_tableHeader"/>
    <w:basedOn w:val="Normal"/>
    <w:link w:val="thtableHeaderChar"/>
    <w:autoRedefine/>
    <w:qFormat/>
    <w:rsid w:val="00D86642"/>
    <w:pPr>
      <w:spacing w:line="240" w:lineRule="auto"/>
    </w:pPr>
  </w:style>
  <w:style w:type="character" w:customStyle="1" w:styleId="thtableHeaderChar">
    <w:name w:val="th_tableHeader Char"/>
    <w:basedOn w:val="DefaultParagraphFont"/>
    <w:link w:val="thtableHeader"/>
    <w:rsid w:val="00D86642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6711"/>
    <w:rPr>
      <w:rFonts w:ascii="Times New Roman" w:eastAsiaTheme="majorEastAsia" w:hAnsi="Times New Roman" w:cstheme="majorBidi"/>
      <w:b/>
      <w:sz w:val="32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CF1FCE"/>
    <w:pPr>
      <w:spacing w:before="0" w:after="200" w:line="240" w:lineRule="auto"/>
    </w:pPr>
    <w:rPr>
      <w:rFonts w:ascii="Arial" w:hAnsi="Arial"/>
      <w:i/>
      <w:iCs/>
      <w:color w:val="44546A" w:themeColor="text2"/>
      <w:sz w:val="20"/>
      <w:szCs w:val="18"/>
    </w:rPr>
  </w:style>
  <w:style w:type="paragraph" w:styleId="ListParagraph">
    <w:name w:val="List Paragraph"/>
    <w:basedOn w:val="Normal"/>
    <w:uiPriority w:val="34"/>
    <w:qFormat/>
    <w:rsid w:val="00711C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3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1FCE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7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71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71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71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7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7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67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1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67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1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F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GridTable">
    <w:name w:val="noGridTable"/>
    <w:basedOn w:val="TableNormal"/>
    <w:uiPriority w:val="99"/>
    <w:rsid w:val="00CF1FCE"/>
    <w:pPr>
      <w:spacing w:after="0" w:line="240" w:lineRule="auto"/>
    </w:pPr>
    <w:tblPr/>
    <w:tcPr>
      <w:tcMar>
        <w:left w:w="0" w:type="dxa"/>
        <w:right w:w="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3F133-0F4A-4CAB-A58A-419AA450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Le</dc:creator>
  <cp:keywords/>
  <dc:description/>
  <cp:lastModifiedBy>Thinh Le</cp:lastModifiedBy>
  <cp:revision>5</cp:revision>
  <dcterms:created xsi:type="dcterms:W3CDTF">2024-09-29T21:02:00Z</dcterms:created>
  <dcterms:modified xsi:type="dcterms:W3CDTF">2024-11-14T02:07:00Z</dcterms:modified>
</cp:coreProperties>
</file>