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jTextField1</w:t>
        <w:br/>
        <w:t>Disciplina: História</w:t>
        <w:br/>
        <w:t>Assunto: Primeira Guerra Mundial</w:t>
        <w:br/>
        <w:t>Professor: jTextField2</w:t>
        <w:br/>
        <w:t>Data: _____/_____/_____</w:t>
        <w:br/>
        <w:t xml:space="preserve">Turma: </w:t>
        <w:br/>
        <w:t xml:space="preserve">Aluno: </w:t>
        <w:br/>
        <w:br/>
        <w:t>1 - Asinale o ano do termino da Primeira Guerra Mundial.</w:t>
        <w:br/>
        <w:t>a) 1945</w:t>
        <w:br/>
        <w:t>b) 1914</w:t>
        <w:br/>
        <w:t>c) 1930</w:t>
        <w:br/>
        <w:t>d) 1918</w:t>
        <w:br/>
        <w:t>e) 1920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2023-09-11T00:22:09Z</dcterms:created>
  <dc:creator>Apache POI</dc:creator>
</cp:coreProperties>
</file>