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2.png" ContentType="image/png"/>
  <Override PartName="/word/media/rId206.png" ContentType="image/png"/>
  <Override PartName="/word/media/rId210.png" ContentType="image/png"/>
  <Override PartName="/word/media/rId214.png" ContentType="image/png"/>
  <Override PartName="/word/media/rId24.png" ContentType="image/png"/>
  <Override PartName="/word/media/rId185.png" ContentType="image/png"/>
  <Override PartName="/word/media/rId189.png" ContentType="image/png"/>
  <Override PartName="/word/media/rId193.png" ContentType="image/png"/>
  <Override PartName="/word/media/rId68.png" ContentType="image/png"/>
  <Override PartName="/word/media/rId65.png" ContentType="image/png"/>
  <Override PartName="/word/media/rId78.png" ContentType="image/png"/>
  <Override PartName="/word/media/rId87.png" ContentType="image/png"/>
  <Override PartName="/word/media/rId81.png" ContentType="image/png"/>
  <Override PartName="/word/media/rId84.png" ContentType="image/png"/>
  <Override PartName="/word/media/rId75.png" ContentType="image/png"/>
  <Override PartName="/word/media/rId72.png" ContentType="image/png"/>
  <Override PartName="/word/media/rId94.png" ContentType="image/png"/>
  <Override PartName="/word/media/rId91.png" ContentType="image/png"/>
  <Override PartName="/word/media/rId104.png" ContentType="image/png"/>
  <Override PartName="/word/media/rId113.png" ContentType="image/png"/>
  <Override PartName="/word/media/rId119.png" ContentType="image/png"/>
  <Override PartName="/word/media/rId107.png" ContentType="image/png"/>
  <Override PartName="/word/media/rId122.png" ContentType="image/png"/>
  <Override PartName="/word/media/rId101.png" ContentType="image/png"/>
  <Override PartName="/word/media/rId110.png" ContentType="image/png"/>
  <Override PartName="/word/media/rId116.png" ContentType="image/png"/>
  <Override PartName="/word/media/rId98.png" ContentType="image/png"/>
  <Override PartName="/word/media/rId129.png" ContentType="image/png"/>
  <Override PartName="/word/media/rId126.png" ContentType="image/png"/>
  <Override PartName="/word/media/rId139.png" ContentType="image/png"/>
  <Override PartName="/word/media/rId136.png" ContentType="image/png"/>
  <Override PartName="/word/media/rId133.png" ContentType="image/png"/>
  <Override PartName="/word/media/rId146.png" ContentType="image/png"/>
  <Override PartName="/word/media/rId143.png" ContentType="image/png"/>
  <Override PartName="/word/media/rId153.png" ContentType="image/png"/>
  <Override PartName="/word/media/rId162.png" ContentType="image/png"/>
  <Override PartName="/word/media/rId159.png" ContentType="image/png"/>
  <Override PartName="/word/media/rId156.png" ContentType="image/png"/>
  <Override PartName="/word/media/rId150.png" ContentType="image/png"/>
  <Override PartName="/word/media/rId169.png" ContentType="image/png"/>
  <Override PartName="/word/media/rId172.png" ContentType="image/png"/>
  <Override PartName="/word/media/rId166.png" ContentType="image/png"/>
  <Override PartName="/word/media/rId179.png" ContentType="image/png"/>
  <Override PartName="/word/media/rId1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9" w:name="srs-quy-trình-mua-hàng-trên-odoo"/>
    <w:p>
      <w:pPr>
        <w:pStyle w:val="Heading1"/>
      </w:pPr>
      <w:r>
        <w:t xml:space="preserve">SRS — Quy trình mua hàng trên Odoo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Giá trị</w:t>
            </w:r>
          </w:p>
        </w:tc>
      </w:tr>
      <w:tr>
        <w:tc>
          <w:tcPr/>
          <w:p>
            <w:pPr>
              <w:pStyle w:val="Compact"/>
              <w:jc w:val="left"/>
            </w:pPr>
            <w:r>
              <w:t xml:space="preserve">Mã dự án</w:t>
            </w:r>
          </w:p>
        </w:tc>
        <w:tc>
          <w:tcPr/>
          <w:p>
            <w:pPr>
              <w:pStyle w:val="Compact"/>
              <w:jc w:val="left"/>
            </w:pPr>
            <w:r>
              <w:t xml:space="preserve">odoo-mua-hang</w:t>
            </w:r>
          </w:p>
        </w:tc>
      </w:tr>
      <w:tr>
        <w:tc>
          <w:tcPr/>
          <w:p>
            <w:pPr>
              <w:pStyle w:val="Compact"/>
              <w:jc w:val="left"/>
            </w:pPr>
            <w:r>
              <w:t xml:space="preserve">Phiên bản</w:t>
            </w:r>
          </w:p>
        </w:tc>
        <w:tc>
          <w:tcPr/>
          <w:p>
            <w:pPr>
              <w:pStyle w:val="Compact"/>
              <w:jc w:val="left"/>
            </w:pPr>
            <w:r>
              <w:t xml:space="preserve">0.1 (bản nháp tự động)</w:t>
            </w:r>
          </w:p>
        </w:tc>
      </w:tr>
      <w:tr>
        <w:tc>
          <w:tcPr/>
          <w:p>
            <w:pPr>
              <w:pStyle w:val="Compact"/>
              <w:jc w:val="left"/>
            </w:pPr>
            <w:r>
              <w:t xml:space="preserve">Ngày</w:t>
            </w:r>
          </w:p>
        </w:tc>
        <w:tc>
          <w:tcPr/>
          <w:p>
            <w:pPr>
              <w:pStyle w:val="Compact"/>
              <w:jc w:val="left"/>
            </w:pPr>
            <w:r>
              <w:t xml:space="preserve">2026-10-20</w:t>
            </w:r>
          </w:p>
        </w:tc>
      </w:tr>
      <w:tr>
        <w:tc>
          <w:tcPr/>
          <w:p>
            <w:pPr>
              <w:pStyle w:val="Compact"/>
              <w:jc w:val="left"/>
            </w:pPr>
            <w:r>
              <w:t xml:space="preserve">Tài liệu liên quan</w:t>
            </w:r>
          </w:p>
        </w:tc>
        <w:tc>
          <w:tcPr/>
          <w:p>
            <w:pPr>
              <w:pStyle w:val="Compact"/>
              <w:jc w:val="left"/>
            </w:pPr>
            <w:r>
              <w:t xml:space="preserve">URD.md, brainstorm.md, ui/flows.md</w:t>
            </w:r>
          </w:p>
        </w:tc>
      </w:tr>
      <w:tr>
        <w:tc>
          <w:tcPr/>
          <w:p>
            <w:pPr>
              <w:pStyle w:val="Compact"/>
              <w:jc w:val="left"/>
            </w:pPr>
            <w:r>
              <w:t xml:space="preserve">Trạng thái</w:t>
            </w:r>
          </w:p>
        </w:tc>
        <w:tc>
          <w:tcPr/>
          <w:p>
            <w:pPr>
              <w:pStyle w:val="Compact"/>
              <w:jc w:val="left"/>
            </w:pPr>
            <w:r>
              <w:t xml:space="preserve">Chờ review</w:t>
            </w:r>
          </w:p>
        </w:tc>
      </w:tr>
    </w:tbl>
    <w:bookmarkStart w:id="23" w:name="giới-thiệu"/>
    <w:p>
      <w:pPr>
        <w:pStyle w:val="Heading2"/>
      </w:pPr>
      <w:r>
        <w:t xml:space="preserve">1. Giới thiệu</w:t>
      </w:r>
    </w:p>
    <w:bookmarkStart w:id="20" w:name="mục-đích"/>
    <w:p>
      <w:pPr>
        <w:pStyle w:val="Heading3"/>
      </w:pPr>
      <w:r>
        <w:t xml:space="preserve">1.1 Mục đích</w:t>
      </w:r>
    </w:p>
    <w:p>
      <w:pPr>
        <w:pStyle w:val="FirstParagraph"/>
      </w:pPr>
      <w:r>
        <w:t xml:space="preserve">Tài liệu đặc tả yêu cầu phần mềm cho quy trình mua hàng trên Odoo 17 (Purchase, Inventory, Approvals, Accounting), dành cho đội phát triển Odoo, QA và khách hàng. Tài liệu là căn cứ để ước lượng, phát triển module tuỳ biến và nghiệm thu.</w:t>
      </w:r>
    </w:p>
    <w:bookmarkEnd w:id="20"/>
    <w:bookmarkStart w:id="21" w:name="phạm-vi"/>
    <w:p>
      <w:pPr>
        <w:pStyle w:val="Heading3"/>
      </w:pPr>
      <w:r>
        <w:t xml:space="preserve">1.2 Phạm vi</w:t>
      </w:r>
    </w:p>
    <w:p>
      <w:pPr>
        <w:numPr>
          <w:ilvl w:val="0"/>
          <w:numId w:val="1001"/>
        </w:numPr>
        <w:pStyle w:val="Compact"/>
      </w:pPr>
      <w:r>
        <w:rPr>
          <w:bCs/>
          <w:b/>
        </w:rPr>
        <w:t xml:space="preserve">Trong phạm vi:</w:t>
      </w:r>
    </w:p>
    <w:p>
      <w:pPr>
        <w:numPr>
          <w:ilvl w:val="1"/>
          <w:numId w:val="1002"/>
        </w:numPr>
        <w:pStyle w:val="Compact"/>
      </w:pPr>
      <w:r>
        <w:t xml:space="preserve">Yêu cầu mua hàng trên Approvals, duyệt 2 cấp (Nhân viên MH → Trưởng phòng).</w:t>
      </w:r>
    </w:p>
    <w:p>
      <w:pPr>
        <w:numPr>
          <w:ilvl w:val="1"/>
          <w:numId w:val="1002"/>
        </w:numPr>
        <w:pStyle w:val="Compact"/>
      </w:pPr>
      <w:r>
        <w:t xml:space="preserve">Tự tạo RFQ gộp theo vendor khi yêu cầu được duyệt xong.</w:t>
      </w:r>
    </w:p>
    <w:p>
      <w:pPr>
        <w:numPr>
          <w:ilvl w:val="1"/>
          <w:numId w:val="1002"/>
        </w:numPr>
        <w:pStyle w:val="Compact"/>
      </w:pPr>
      <w:r>
        <w:t xml:space="preserve">Gửi email RFQ; RFQ thay thế cho vendor khác; so sánh và chọn giá theo dòng.</w:t>
      </w:r>
    </w:p>
    <w:p>
      <w:pPr>
        <w:numPr>
          <w:ilvl w:val="1"/>
          <w:numId w:val="1002"/>
        </w:numPr>
        <w:pStyle w:val="Compact"/>
      </w:pPr>
      <w:r>
        <w:t xml:space="preserve">Gửi duyệt và duyệt đơn mua hàng theo ngưỡng giá trị.</w:t>
      </w:r>
    </w:p>
    <w:p>
      <w:pPr>
        <w:numPr>
          <w:ilvl w:val="1"/>
          <w:numId w:val="1002"/>
        </w:numPr>
        <w:pStyle w:val="Compact"/>
      </w:pPr>
      <w:r>
        <w:t xml:space="preserve">Đề nghị thanh toán (chứng từ mới), Kế toán duyệt và ghi nhận thanh toán.</w:t>
      </w:r>
    </w:p>
    <w:p>
      <w:pPr>
        <w:numPr>
          <w:ilvl w:val="1"/>
          <w:numId w:val="1002"/>
        </w:numPr>
        <w:pStyle w:val="Compact"/>
      </w:pPr>
      <w:r>
        <w:t xml:space="preserve">Trạng thái mới</w:t>
      </w:r>
      <w:r>
        <w:t xml:space="preserve"> </w:t>
      </w:r>
      <w:r>
        <w:rPr>
          <w:rStyle w:val="VerbatimChar"/>
        </w:rPr>
        <w:t xml:space="preserve">Đã duyệt</w:t>
      </w:r>
      <w:r>
        <w:t xml:space="preserve">,</w:t>
      </w:r>
      <w:r>
        <w:t xml:space="preserve"> </w:t>
      </w:r>
      <w:r>
        <w:rPr>
          <w:rStyle w:val="VerbatimChar"/>
        </w:rPr>
        <w:t xml:space="preserve">Waiting PO</w:t>
      </w:r>
      <w:r>
        <w:t xml:space="preserve">; nút</w:t>
      </w:r>
      <w:r>
        <w:t xml:space="preserve"> </w:t>
      </w:r>
      <w:r>
        <w:t xml:space="preserve">“</w:t>
      </w:r>
      <w:r>
        <w:t xml:space="preserve">Xác nhận đã nhận hàng</w:t>
      </w:r>
      <w:r>
        <w:t xml:space="preserve">”</w:t>
      </w:r>
      <w:r>
        <w:t xml:space="preserve"> </w:t>
      </w:r>
      <w:r>
        <w:t xml:space="preserve">chuyển</w:t>
      </w:r>
      <w:r>
        <w:t xml:space="preserve"> </w:t>
      </w:r>
      <w:r>
        <w:rPr>
          <w:rStyle w:val="VerbatimChar"/>
        </w:rPr>
        <w:t xml:space="preserve">PO</w:t>
      </w:r>
      <w:r>
        <w:t xml:space="preserve"> </w:t>
      </w:r>
      <w:r>
        <w:t xml:space="preserve">và tạo phiếu DO.</w:t>
      </w:r>
    </w:p>
    <w:p>
      <w:pPr>
        <w:numPr>
          <w:ilvl w:val="1"/>
          <w:numId w:val="1002"/>
        </w:numPr>
        <w:pStyle w:val="Compact"/>
      </w:pPr>
      <w:r>
        <w:t xml:space="preserve">Nhập kho theo phiếu DO, nhận thiếu tạo backorder.</w:t>
      </w:r>
    </w:p>
    <w:p>
      <w:pPr>
        <w:numPr>
          <w:ilvl w:val="1"/>
          <w:numId w:val="1002"/>
        </w:numPr>
        <w:pStyle w:val="Compact"/>
      </w:pPr>
      <w:r>
        <w:t xml:space="preserve">Cấu hình người duyệt và ngưỡng.</w:t>
      </w:r>
    </w:p>
    <w:p>
      <w:pPr>
        <w:numPr>
          <w:ilvl w:val="0"/>
          <w:numId w:val="1001"/>
        </w:numPr>
        <w:pStyle w:val="Compact"/>
      </w:pPr>
      <w:r>
        <w:rPr>
          <w:bCs/>
          <w:b/>
        </w:rPr>
        <w:t xml:space="preserve">Ngoài phạm vi:</w:t>
      </w:r>
      <w:r>
        <w:t xml:space="preserve"> </w:t>
      </w:r>
      <w:r>
        <w:t xml:space="preserve">hoá đơn nhà cung cấp và đối chiếu 3 bên (AS-15); kiểm soát ngân sách; cổng vendor (AS-16); đa tiền tệ (AS-17); báo cáo phân tích mua hàng.</w:t>
      </w:r>
    </w:p>
    <w:bookmarkEnd w:id="21"/>
    <w:bookmarkStart w:id="22" w:name="thuật-ngữ"/>
    <w:p>
      <w:pPr>
        <w:pStyle w:val="Heading3"/>
      </w:pPr>
      <w:r>
        <w:t xml:space="preserve">1.3 Thuật ngữ</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Thuật ngữ</w:t>
            </w:r>
          </w:p>
        </w:tc>
        <w:tc>
          <w:tcPr/>
          <w:p>
            <w:pPr>
              <w:pStyle w:val="Compact"/>
              <w:jc w:val="left"/>
            </w:pPr>
            <w:r>
              <w:t xml:space="preserve">Giải thích</w:t>
            </w:r>
          </w:p>
        </w:tc>
      </w:tr>
      <w:tr>
        <w:tc>
          <w:tcPr/>
          <w:p>
            <w:pPr>
              <w:pStyle w:val="Compact"/>
              <w:jc w:val="left"/>
            </w:pPr>
            <w:r>
              <w:t xml:space="preserve">Yêu cầu mua hàng (YCMH)</w:t>
            </w:r>
          </w:p>
        </w:tc>
        <w:tc>
          <w:tcPr/>
          <w:p>
            <w:pPr>
              <w:pStyle w:val="Compact"/>
              <w:jc w:val="left"/>
            </w:pPr>
            <w:r>
              <w:t xml:space="preserve">Phiếu đề xuất mua do Người đề xuất tạo, model</w:t>
            </w:r>
            <w:r>
              <w:t xml:space="preserve"> </w:t>
            </w:r>
            <w:r>
              <w:rPr>
                <w:rStyle w:val="VerbatimChar"/>
              </w:rPr>
              <w:t xml:space="preserve">approval.request</w:t>
            </w:r>
            <w:r>
              <w:t xml:space="preserve"> </w:t>
            </w:r>
            <w:r>
              <w:t xml:space="preserve">loại Purchases</w:t>
            </w:r>
          </w:p>
        </w:tc>
      </w:tr>
      <w:tr>
        <w:tc>
          <w:tcPr/>
          <w:p>
            <w:pPr>
              <w:pStyle w:val="Compact"/>
              <w:jc w:val="left"/>
            </w:pPr>
            <w:r>
              <w:t xml:space="preserve">RFQ</w:t>
            </w:r>
          </w:p>
        </w:tc>
        <w:tc>
          <w:tcPr/>
          <w:p>
            <w:pPr>
              <w:pStyle w:val="Compact"/>
              <w:jc w:val="left"/>
            </w:pPr>
            <w:r>
              <w:t xml:space="preserve">Request for Quotation — Yêu cầu báo giá gửi vendor, model</w:t>
            </w:r>
            <w:r>
              <w:t xml:space="preserve"> </w:t>
            </w:r>
            <w:r>
              <w:rPr>
                <w:rStyle w:val="VerbatimChar"/>
              </w:rPr>
              <w:t xml:space="preserve">purchase.order</w:t>
            </w:r>
            <w:r>
              <w:t xml:space="preserve"> </w:t>
            </w:r>
            <w:r>
              <w:t xml:space="preserve">ở trạng thái Nháp / RFQ</w:t>
            </w:r>
          </w:p>
        </w:tc>
      </w:tr>
      <w:tr>
        <w:tc>
          <w:tcPr/>
          <w:p>
            <w:pPr>
              <w:pStyle w:val="Compact"/>
              <w:jc w:val="left"/>
            </w:pPr>
            <w:r>
              <w:t xml:space="preserve">RFQ thay thế</w:t>
            </w:r>
          </w:p>
        </w:tc>
        <w:tc>
          <w:tcPr/>
          <w:p>
            <w:pPr>
              <w:pStyle w:val="Compact"/>
              <w:jc w:val="left"/>
            </w:pPr>
            <w:r>
              <w:t xml:space="preserve">RFQ cho vendor khác cùng nhu cầu, liên kết trong nhóm Alternatives để so sánh giá</w:t>
            </w:r>
          </w:p>
        </w:tc>
      </w:tr>
      <w:tr>
        <w:tc>
          <w:tcPr/>
          <w:p>
            <w:pPr>
              <w:pStyle w:val="Compact"/>
              <w:jc w:val="left"/>
            </w:pPr>
            <w:r>
              <w:t xml:space="preserve">Đơn mua hàng</w:t>
            </w:r>
          </w:p>
        </w:tc>
        <w:tc>
          <w:tcPr/>
          <w:p>
            <w:pPr>
              <w:pStyle w:val="Compact"/>
              <w:jc w:val="left"/>
            </w:pPr>
            <w:r>
              <w:rPr>
                <w:rStyle w:val="VerbatimChar"/>
              </w:rPr>
              <w:t xml:space="preserve">purchase.order</w:t>
            </w:r>
            <w:r>
              <w:t xml:space="preserve"> </w:t>
            </w:r>
            <w:r>
              <w:t xml:space="preserve">từ trạng thái Chờ duyệt trở đi</w:t>
            </w:r>
          </w:p>
        </w:tc>
      </w:tr>
      <w:tr>
        <w:tc>
          <w:tcPr/>
          <w:p>
            <w:pPr>
              <w:pStyle w:val="Compact"/>
              <w:jc w:val="left"/>
            </w:pPr>
            <w:r>
              <w:t xml:space="preserve">PO</w:t>
            </w:r>
          </w:p>
        </w:tc>
        <w:tc>
          <w:tcPr/>
          <w:p>
            <w:pPr>
              <w:pStyle w:val="Compact"/>
              <w:jc w:val="left"/>
            </w:pPr>
            <w:r>
              <w:t xml:space="preserve">Trạng thái đơn mua hàng đã xác nhận nhận hàng (state</w:t>
            </w:r>
            <w:r>
              <w:t xml:space="preserve"> </w:t>
            </w:r>
            <w:r>
              <w:rPr>
                <w:rStyle w:val="VerbatimChar"/>
              </w:rPr>
              <w:t xml:space="preserve">purchase</w:t>
            </w:r>
            <w:r>
              <w:t xml:space="preserve"> </w:t>
            </w:r>
            <w:r>
              <w:t xml:space="preserve">của Odoo)</w:t>
            </w:r>
          </w:p>
        </w:tc>
      </w:tr>
      <w:tr>
        <w:tc>
          <w:tcPr/>
          <w:p>
            <w:pPr>
              <w:pStyle w:val="Compact"/>
              <w:jc w:val="left"/>
            </w:pPr>
            <w:r>
              <w:t xml:space="preserve">Waiting PO</w:t>
            </w:r>
          </w:p>
        </w:tc>
        <w:tc>
          <w:tcPr/>
          <w:p>
            <w:pPr>
              <w:pStyle w:val="Compact"/>
              <w:jc w:val="left"/>
            </w:pPr>
            <w:r>
              <w:t xml:space="preserve">Trạng thái mới: đơn đã có Đề nghị thanh toán, đang chờ hàng về</w:t>
            </w:r>
          </w:p>
        </w:tc>
      </w:tr>
      <w:tr>
        <w:tc>
          <w:tcPr/>
          <w:p>
            <w:pPr>
              <w:pStyle w:val="Compact"/>
              <w:jc w:val="left"/>
            </w:pPr>
            <w:r>
              <w:t xml:space="preserve">Đề nghị thanh toán (ĐNTT)</w:t>
            </w:r>
          </w:p>
        </w:tc>
        <w:tc>
          <w:tcPr/>
          <w:p>
            <w:pPr>
              <w:pStyle w:val="Compact"/>
              <w:jc w:val="left"/>
            </w:pPr>
            <w:r>
              <w:t xml:space="preserve">Chứng từ mới yêu cầu Kế toán thanh toán cho vendor theo một đơn mua hàng</w:t>
            </w:r>
          </w:p>
        </w:tc>
      </w:tr>
      <w:tr>
        <w:tc>
          <w:tcPr/>
          <w:p>
            <w:pPr>
              <w:pStyle w:val="Compact"/>
              <w:jc w:val="left"/>
            </w:pPr>
            <w:r>
              <w:t xml:space="preserve">Phiếu DO</w:t>
            </w:r>
          </w:p>
        </w:tc>
        <w:tc>
          <w:tcPr/>
          <w:p>
            <w:pPr>
              <w:pStyle w:val="Compact"/>
              <w:jc w:val="left"/>
            </w:pPr>
            <w:r>
              <w:t xml:space="preserve">Phiếu nhập kho (Receipt,</w:t>
            </w:r>
            <w:r>
              <w:t xml:space="preserve"> </w:t>
            </w:r>
            <w:r>
              <w:rPr>
                <w:rStyle w:val="VerbatimChar"/>
              </w:rPr>
              <w:t xml:space="preserve">stock.picking</w:t>
            </w:r>
            <w:r>
              <w:t xml:space="preserve"> </w:t>
            </w:r>
            <w:r>
              <w:t xml:space="preserve">loại incoming) tạo khi xác nhận nhận hàng (AS-12)</w:t>
            </w:r>
          </w:p>
        </w:tc>
      </w:tr>
      <w:tr>
        <w:tc>
          <w:tcPr/>
          <w:p>
            <w:pPr>
              <w:pStyle w:val="Compact"/>
              <w:jc w:val="left"/>
            </w:pPr>
            <w:r>
              <w:t xml:space="preserve">Vendor</w:t>
            </w:r>
          </w:p>
        </w:tc>
        <w:tc>
          <w:tcPr/>
          <w:p>
            <w:pPr>
              <w:pStyle w:val="Compact"/>
              <w:jc w:val="left"/>
            </w:pPr>
            <w:r>
              <w:t xml:space="preserve">Nhà cung cấp (</w:t>
            </w:r>
            <w:r>
              <w:rPr>
                <w:rStyle w:val="VerbatimChar"/>
              </w:rPr>
              <w:t xml:space="preserve">res.partner</w:t>
            </w:r>
            <w:r>
              <w:t xml:space="preserve"> </w:t>
            </w:r>
            <w:r>
              <w:t xml:space="preserve">có bảng giá nhà cung cấp)</w:t>
            </w:r>
          </w:p>
        </w:tc>
      </w:tr>
      <w:tr>
        <w:tc>
          <w:tcPr/>
          <w:p>
            <w:pPr>
              <w:pStyle w:val="Compact"/>
              <w:jc w:val="left"/>
            </w:pPr>
            <w:r>
              <w:t xml:space="preserve">MH</w:t>
            </w:r>
          </w:p>
        </w:tc>
        <w:tc>
          <w:tcPr/>
          <w:p>
            <w:pPr>
              <w:pStyle w:val="Compact"/>
              <w:jc w:val="left"/>
            </w:pPr>
            <w:r>
              <w:t xml:space="preserve">Phòng / Nhân viên Mua hàng</w:t>
            </w:r>
          </w:p>
        </w:tc>
      </w:tr>
      <w:tr>
        <w:tc>
          <w:tcPr/>
          <w:p>
            <w:pPr>
              <w:pStyle w:val="Compact"/>
              <w:jc w:val="left"/>
            </w:pPr>
            <w:r>
              <w:t xml:space="preserve">Backorder</w:t>
            </w:r>
          </w:p>
        </w:tc>
        <w:tc>
          <w:tcPr/>
          <w:p>
            <w:pPr>
              <w:pStyle w:val="Compact"/>
              <w:jc w:val="left"/>
            </w:pPr>
            <w:r>
              <w:t xml:space="preserve">Phiếu DO mới cho phần hàng chưa nhận đủ</w:t>
            </w:r>
          </w:p>
        </w:tc>
      </w:tr>
      <w:tr>
        <w:tc>
          <w:tcPr/>
          <w:p>
            <w:pPr>
              <w:pStyle w:val="Compact"/>
              <w:jc w:val="left"/>
            </w:pPr>
            <w:r>
              <w:t xml:space="preserve">Chatter</w:t>
            </w:r>
          </w:p>
        </w:tc>
        <w:tc>
          <w:tcPr/>
          <w:p>
            <w:pPr>
              <w:pStyle w:val="Compact"/>
              <w:jc w:val="left"/>
            </w:pPr>
            <w:r>
              <w:t xml:space="preserve">Khung lịch sử trao đổi và theo dõi thay đổi bên phải form Odoo</w:t>
            </w:r>
          </w:p>
        </w:tc>
      </w:tr>
      <w:tr>
        <w:tc>
          <w:tcPr/>
          <w:p>
            <w:pPr>
              <w:pStyle w:val="Compact"/>
              <w:jc w:val="left"/>
            </w:pPr>
            <w:r>
              <w:t xml:space="preserve">Activity</w:t>
            </w:r>
          </w:p>
        </w:tc>
        <w:tc>
          <w:tcPr/>
          <w:p>
            <w:pPr>
              <w:pStyle w:val="Compact"/>
              <w:jc w:val="left"/>
            </w:pPr>
            <w:r>
              <w:t xml:space="preserve">Việc cần làm Odoo giao cho một người dùng, có hạn xử lý</w:t>
            </w:r>
          </w:p>
        </w:tc>
      </w:tr>
    </w:tbl>
    <w:bookmarkEnd w:id="22"/>
    <w:bookmarkEnd w:id="23"/>
    <w:bookmarkStart w:id="30" w:name="mô-tả-tổng-quan"/>
    <w:p>
      <w:pPr>
        <w:pStyle w:val="Heading2"/>
      </w:pPr>
      <w:r>
        <w:t xml:space="preserve">2. Mô tả tổng quan</w:t>
      </w:r>
    </w:p>
    <w:bookmarkStart w:id="27" w:name="bối-cảnh-hệ-thống"/>
    <w:p>
      <w:pPr>
        <w:pStyle w:val="Heading3"/>
      </w:pPr>
      <w:r>
        <w:t xml:space="preserve">2.1 Bối cảnh hệ thống</w:t>
      </w:r>
    </w:p>
    <w:p>
      <w:pPr>
        <w:pStyle w:val="FirstParagraph"/>
      </w:pPr>
      <w:r>
        <w:t xml:space="preserve">Toàn bộ quy trình chạy trong một CSDL Odoo 17 Enterprise (AS-01). Approvals quản lý Yêu cầu mua hàng; Purchase quản lý RFQ và đơn mua hàng; Accounting quản lý Đề nghị thanh toán và thanh toán; Inventory quản lý phiếu DO. Máy chủ email (SMTP) gửi RFQ cho vendor và thông báo cho người dùng.</w:t>
      </w:r>
    </w:p>
    <w:p>
      <w:pPr>
        <w:pStyle w:val="CaptionedFigure"/>
      </w:pPr>
      <w:r>
        <w:drawing>
          <wp:inline>
            <wp:extent cx="5334000" cy="741589"/>
            <wp:effectExtent b="0" l="0" r="0" t="0"/>
            <wp:docPr descr="Sơ đồ 1 — 2.1 Bối cảnh hệ thống" title="" id="25" name="Picture"/>
            <a:graphic>
              <a:graphicData uri="http://schemas.openxmlformats.org/drawingml/2006/picture">
                <pic:pic>
                  <pic:nvPicPr>
                    <pic:cNvPr descr="ui/diagrams/srs-01.png" id="26" name="Picture"/>
                    <pic:cNvPicPr>
                      <a:picLocks noChangeArrowheads="1" noChangeAspect="1"/>
                    </pic:cNvPicPr>
                  </pic:nvPicPr>
                  <pic:blipFill>
                    <a:blip r:embed="rId24"/>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t xml:space="preserve">Sơ đồ 1 — 2.1 Bối cảnh hệ thống</w:t>
      </w:r>
    </w:p>
    <w:bookmarkEnd w:id="27"/>
    <w:bookmarkStart w:id="28" w:name="vai-trò-người-dùng"/>
    <w:p>
      <w:pPr>
        <w:pStyle w:val="Heading3"/>
      </w:pPr>
      <w:r>
        <w:t xml:space="preserve">2.2 Vai trò người dùng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Hệ thống</w:t>
            </w:r>
          </w:p>
        </w:tc>
        <w:tc>
          <w:tcPr/>
          <w:p>
            <w:pPr>
              <w:pStyle w:val="Compact"/>
              <w:jc w:val="left"/>
            </w:pPr>
            <w:r>
              <w:t xml:space="preserve">Quyền chính</w:t>
            </w:r>
          </w:p>
        </w:tc>
      </w:tr>
      <w:tr>
        <w:tc>
          <w:tcPr/>
          <w:p>
            <w:pPr>
              <w:pStyle w:val="Compact"/>
              <w:jc w:val="left"/>
            </w:pPr>
            <w:r>
              <w:t xml:space="preserve">Người đề xuất</w:t>
            </w:r>
          </w:p>
        </w:tc>
        <w:tc>
          <w:tcPr/>
          <w:p>
            <w:pPr>
              <w:pStyle w:val="Compact"/>
              <w:jc w:val="left"/>
            </w:pPr>
            <w:r>
              <w:t xml:space="preserve">Backend — Approvals</w:t>
            </w:r>
          </w:p>
        </w:tc>
        <w:tc>
          <w:tcPr/>
          <w:p>
            <w:pPr>
              <w:pStyle w:val="Compact"/>
              <w:jc w:val="left"/>
            </w:pPr>
            <w:r>
              <w:t xml:space="preserve">Tạo, sửa, gửi, huỷ Yêu cầu mua hàng của mình</w:t>
            </w:r>
          </w:p>
        </w:tc>
      </w:tr>
      <w:tr>
        <w:tc>
          <w:tcPr/>
          <w:p>
            <w:pPr>
              <w:pStyle w:val="Compact"/>
              <w:jc w:val="left"/>
            </w:pPr>
            <w:r>
              <w:t xml:space="preserve">Nhân viên MH</w:t>
            </w:r>
          </w:p>
        </w:tc>
        <w:tc>
          <w:tcPr/>
          <w:p>
            <w:pPr>
              <w:pStyle w:val="Compact"/>
              <w:jc w:val="left"/>
            </w:pPr>
            <w:r>
              <w:t xml:space="preserve">Backend — Approvals, Purchase, Accounting</w:t>
            </w:r>
          </w:p>
        </w:tc>
        <w:tc>
          <w:tcPr/>
          <w:p>
            <w:pPr>
              <w:pStyle w:val="Compact"/>
              <w:jc w:val="left"/>
            </w:pPr>
            <w:r>
              <w:t xml:space="preserve">Duyệt cấp 1 YCMH; tạo, gửi, huỷ RFQ; chọn giá; gửi duyệt đơn; tạo ĐNTT; xác nhận nhận hàng</w:t>
            </w:r>
          </w:p>
        </w:tc>
      </w:tr>
      <w:tr>
        <w:tc>
          <w:tcPr/>
          <w:p>
            <w:pPr>
              <w:pStyle w:val="Compact"/>
              <w:jc w:val="left"/>
            </w:pPr>
            <w:r>
              <w:t xml:space="preserve">Trưởng phòng</w:t>
            </w:r>
          </w:p>
        </w:tc>
        <w:tc>
          <w:tcPr/>
          <w:p>
            <w:pPr>
              <w:pStyle w:val="Compact"/>
              <w:jc w:val="left"/>
            </w:pPr>
            <w:r>
              <w:t xml:space="preserve">Backend — Approvals</w:t>
            </w:r>
          </w:p>
        </w:tc>
        <w:tc>
          <w:tcPr/>
          <w:p>
            <w:pPr>
              <w:pStyle w:val="Compact"/>
              <w:jc w:val="left"/>
            </w:pPr>
            <w:r>
              <w:t xml:space="preserve">Duyệt cấp 2 YCMH của bộ phận mình</w:t>
            </w:r>
          </w:p>
        </w:tc>
      </w:tr>
      <w:tr>
        <w:tc>
          <w:tcPr/>
          <w:p>
            <w:pPr>
              <w:pStyle w:val="Compact"/>
              <w:jc w:val="left"/>
            </w:pPr>
            <w:r>
              <w:t xml:space="preserve">Trưởng phòng Mua hàng</w:t>
            </w:r>
          </w:p>
        </w:tc>
        <w:tc>
          <w:tcPr/>
          <w:p>
            <w:pPr>
              <w:pStyle w:val="Compact"/>
              <w:jc w:val="left"/>
            </w:pPr>
            <w:r>
              <w:t xml:space="preserve">Backend — Purchase</w:t>
            </w:r>
          </w:p>
        </w:tc>
        <w:tc>
          <w:tcPr/>
          <w:p>
            <w:pPr>
              <w:pStyle w:val="Compact"/>
              <w:jc w:val="left"/>
            </w:pPr>
            <w:r>
              <w:t xml:space="preserve">Duyệt đơn mua hàng (AS-08)</w:t>
            </w:r>
          </w:p>
        </w:tc>
      </w:tr>
      <w:tr>
        <w:tc>
          <w:tcPr/>
          <w:p>
            <w:pPr>
              <w:pStyle w:val="Compact"/>
              <w:jc w:val="left"/>
            </w:pPr>
            <w:r>
              <w:t xml:space="preserve">Giám đốc</w:t>
            </w:r>
          </w:p>
        </w:tc>
        <w:tc>
          <w:tcPr/>
          <w:p>
            <w:pPr>
              <w:pStyle w:val="Compact"/>
              <w:jc w:val="left"/>
            </w:pPr>
            <w:r>
              <w:t xml:space="preserve">Backend — Purchase</w:t>
            </w:r>
          </w:p>
        </w:tc>
        <w:tc>
          <w:tcPr/>
          <w:p>
            <w:pPr>
              <w:pStyle w:val="Compact"/>
              <w:jc w:val="left"/>
            </w:pPr>
            <w:r>
              <w:t xml:space="preserve">Duyệt đơn mua hàng từ ngưỡng (AS-08)</w:t>
            </w:r>
          </w:p>
        </w:tc>
      </w:tr>
      <w:tr>
        <w:tc>
          <w:tcPr/>
          <w:p>
            <w:pPr>
              <w:pStyle w:val="Compact"/>
              <w:jc w:val="left"/>
            </w:pPr>
            <w:r>
              <w:t xml:space="preserve">Kế toán</w:t>
            </w:r>
          </w:p>
        </w:tc>
        <w:tc>
          <w:tcPr/>
          <w:p>
            <w:pPr>
              <w:pStyle w:val="Compact"/>
              <w:jc w:val="left"/>
            </w:pPr>
            <w:r>
              <w:t xml:space="preserve">Backend — Accounting</w:t>
            </w:r>
          </w:p>
        </w:tc>
        <w:tc>
          <w:tcPr/>
          <w:p>
            <w:pPr>
              <w:pStyle w:val="Compact"/>
              <w:jc w:val="left"/>
            </w:pPr>
            <w:r>
              <w:t xml:space="preserve">Duyệt, từ chối ĐNTT; ghi nhận thanh toán</w:t>
            </w:r>
          </w:p>
        </w:tc>
      </w:tr>
      <w:tr>
        <w:tc>
          <w:tcPr/>
          <w:p>
            <w:pPr>
              <w:pStyle w:val="Compact"/>
              <w:jc w:val="left"/>
            </w:pPr>
            <w:r>
              <w:t xml:space="preserve">Thủ kho</w:t>
            </w:r>
          </w:p>
        </w:tc>
        <w:tc>
          <w:tcPr/>
          <w:p>
            <w:pPr>
              <w:pStyle w:val="Compact"/>
              <w:jc w:val="left"/>
            </w:pPr>
            <w:r>
              <w:t xml:space="preserve">Backend — Inventory</w:t>
            </w:r>
          </w:p>
        </w:tc>
        <w:tc>
          <w:tcPr/>
          <w:p>
            <w:pPr>
              <w:pStyle w:val="Compact"/>
              <w:jc w:val="left"/>
            </w:pPr>
            <w:r>
              <w:t xml:space="preserve">Xác nhận phiếu DO, tạo backorder</w:t>
            </w:r>
          </w:p>
        </w:tc>
      </w:tr>
      <w:tr>
        <w:tc>
          <w:tcPr/>
          <w:p>
            <w:pPr>
              <w:pStyle w:val="Compact"/>
              <w:jc w:val="left"/>
            </w:pPr>
            <w:r>
              <w:t xml:space="preserve">Quản trị hệ thống</w:t>
            </w:r>
          </w:p>
        </w:tc>
        <w:tc>
          <w:tcPr/>
          <w:p>
            <w:pPr>
              <w:pStyle w:val="Compact"/>
              <w:jc w:val="left"/>
            </w:pPr>
            <w:r>
              <w:t xml:space="preserve">Backend — Settings</w:t>
            </w:r>
          </w:p>
        </w:tc>
        <w:tc>
          <w:tcPr/>
          <w:p>
            <w:pPr>
              <w:pStyle w:val="Compact"/>
              <w:jc w:val="left"/>
            </w:pPr>
            <w:r>
              <w:t xml:space="preserve">Cấu hình người duyệt, ngưỡng, mẫu email</w:t>
            </w:r>
          </w:p>
        </w:tc>
      </w:tr>
    </w:tbl>
    <w:bookmarkEnd w:id="28"/>
    <w:bookmarkStart w:id="29" w:name="giả-định-phụ-thuộc"/>
    <w:p>
      <w:pPr>
        <w:pStyle w:val="Heading3"/>
      </w:pPr>
      <w:r>
        <w:t xml:space="preserve">2.3 Giả định &amp; phụ thuộc</w:t>
      </w:r>
    </w:p>
    <w:p>
      <w:pPr>
        <w:numPr>
          <w:ilvl w:val="0"/>
          <w:numId w:val="1003"/>
        </w:numPr>
        <w:pStyle w:val="Compact"/>
      </w:pPr>
      <w:r>
        <w:rPr>
          <w:bCs/>
          <w:b/>
        </w:rPr>
        <w:t xml:space="preserve">Giả định:</w:t>
      </w:r>
      <w:r>
        <w:t xml:space="preserve"> </w:t>
      </w:r>
      <w:r>
        <w:t xml:space="preserve">xem mục 9.1 (AS-01 … AS-25).</w:t>
      </w:r>
    </w:p>
    <w:p>
      <w:pPr>
        <w:numPr>
          <w:ilvl w:val="0"/>
          <w:numId w:val="1003"/>
        </w:numPr>
        <w:pStyle w:val="Compact"/>
      </w:pPr>
      <w:r>
        <w:rPr>
          <w:bCs/>
          <w:b/>
        </w:rPr>
        <w:t xml:space="preserve">Phụ thuộc:</w:t>
      </w:r>
    </w:p>
    <w:p>
      <w:pPr>
        <w:numPr>
          <w:ilvl w:val="1"/>
          <w:numId w:val="1004"/>
        </w:numPr>
        <w:pStyle w:val="Compact"/>
      </w:pPr>
      <w:r>
        <w:t xml:space="preserve">Odoo 17 Enterprise với các module</w:t>
      </w:r>
      <w:r>
        <w:t xml:space="preserve"> </w:t>
      </w:r>
      <w:r>
        <w:rPr>
          <w:rStyle w:val="VerbatimChar"/>
        </w:rPr>
        <w:t xml:space="preserve">purchase</w:t>
      </w:r>
      <w:r>
        <w:t xml:space="preserve">,</w:t>
      </w:r>
      <w:r>
        <w:t xml:space="preserve"> </w:t>
      </w:r>
      <w:r>
        <w:rPr>
          <w:rStyle w:val="VerbatimChar"/>
        </w:rPr>
        <w:t xml:space="preserve">purchase_requisition</w:t>
      </w:r>
      <w:r>
        <w:t xml:space="preserve"> </w:t>
      </w:r>
      <w:r>
        <w:t xml:space="preserve">(Alternatives),</w:t>
      </w:r>
      <w:r>
        <w:t xml:space="preserve"> </w:t>
      </w:r>
      <w:r>
        <w:rPr>
          <w:rStyle w:val="VerbatimChar"/>
        </w:rPr>
        <w:t xml:space="preserve">approvals</w:t>
      </w:r>
      <w:r>
        <w:t xml:space="preserve">,</w:t>
      </w:r>
      <w:r>
        <w:t xml:space="preserve"> </w:t>
      </w:r>
      <w:r>
        <w:rPr>
          <w:rStyle w:val="VerbatimChar"/>
        </w:rPr>
        <w:t xml:space="preserve">approval_purchase</w:t>
      </w:r>
      <w:r>
        <w:t xml:space="preserve">,</w:t>
      </w:r>
      <w:r>
        <w:t xml:space="preserve"> </w:t>
      </w:r>
      <w:r>
        <w:rPr>
          <w:rStyle w:val="VerbatimChar"/>
        </w:rPr>
        <w:t xml:space="preserve">stock</w:t>
      </w:r>
      <w:r>
        <w:t xml:space="preserve">,</w:t>
      </w:r>
      <w:r>
        <w:t xml:space="preserve"> </w:t>
      </w:r>
      <w:r>
        <w:rPr>
          <w:rStyle w:val="VerbatimChar"/>
        </w:rPr>
        <w:t xml:space="preserve">account_accountant</w:t>
      </w:r>
      <w:r>
        <w:t xml:space="preserve"> </w:t>
      </w:r>
      <w:r>
        <w:t xml:space="preserve">(AS-01).</w:t>
      </w:r>
    </w:p>
    <w:p>
      <w:pPr>
        <w:numPr>
          <w:ilvl w:val="1"/>
          <w:numId w:val="1004"/>
        </w:numPr>
        <w:pStyle w:val="Compact"/>
      </w:pPr>
      <w:r>
        <w:t xml:space="preserve">Module tuỳ biến mới</w:t>
      </w:r>
      <w:r>
        <w:t xml:space="preserve"> </w:t>
      </w:r>
      <w:r>
        <w:rPr>
          <w:rStyle w:val="VerbatimChar"/>
        </w:rPr>
        <w:t xml:space="preserve">purchase_flow_custom</w:t>
      </w:r>
      <w:r>
        <w:t xml:space="preserve"> </w:t>
      </w:r>
      <w:r>
        <w:t xml:space="preserve">(tên đề xuất) chứa toàn bộ thay đổi; không sửa mã nguồn lõi.</w:t>
      </w:r>
    </w:p>
    <w:p>
      <w:pPr>
        <w:numPr>
          <w:ilvl w:val="1"/>
          <w:numId w:val="1004"/>
        </w:numPr>
        <w:pStyle w:val="Compact"/>
      </w:pPr>
      <w:r>
        <w:t xml:space="preserve">Máy chủ SMTP đã cấu hình trong Odoo.</w:t>
      </w:r>
    </w:p>
    <w:p>
      <w:pPr>
        <w:numPr>
          <w:ilvl w:val="1"/>
          <w:numId w:val="1004"/>
        </w:numPr>
        <w:pStyle w:val="Compact"/>
      </w:pPr>
      <w:r>
        <w:t xml:space="preserve">Dữ liệu bảng giá nhà cung cấp (</w:t>
      </w:r>
      <w:r>
        <w:rPr>
          <w:rStyle w:val="VerbatimChar"/>
        </w:rPr>
        <w:t xml:space="preserve">product.supplierinfo</w:t>
      </w:r>
      <w:r>
        <w:t xml:space="preserve">) của sản phẩm (AS-04).</w:t>
      </w:r>
    </w:p>
    <w:bookmarkEnd w:id="29"/>
    <w:bookmarkEnd w:id="30"/>
    <w:bookmarkStart w:id="49" w:name="yêu-cầu-chức-năng"/>
    <w:p>
      <w:pPr>
        <w:pStyle w:val="Heading2"/>
      </w:pPr>
      <w:r>
        <w:t xml:space="preserve">3. Yêu cầu chức năng</w:t>
      </w:r>
    </w:p>
    <w:bookmarkStart w:id="31" w:name="fr-01-tạo-và-gửi-yêu-cầu-mua-hàng"/>
    <w:p>
      <w:pPr>
        <w:pStyle w:val="Heading3"/>
      </w:pPr>
      <w:r>
        <w:t xml:space="preserve">FR-01 — Tạo và gửi Yêu cầu mua hàng</w:t>
      </w:r>
    </w:p>
    <w:p>
      <w:pPr>
        <w:numPr>
          <w:ilvl w:val="0"/>
          <w:numId w:val="1005"/>
        </w:numPr>
        <w:pStyle w:val="Compact"/>
      </w:pPr>
      <w:r>
        <w:rPr>
          <w:bCs/>
          <w:b/>
        </w:rPr>
        <w:t xml:space="preserve">Mô tả:</w:t>
      </w:r>
      <w:r>
        <w:t xml:space="preserve"> </w:t>
      </w:r>
      <w:r>
        <w:t xml:space="preserve">Người đề xuất tạo YCMH gồm nhiều dòng sản phẩm và gửi duyệt.</w:t>
      </w:r>
    </w:p>
    <w:p>
      <w:pPr>
        <w:numPr>
          <w:ilvl w:val="0"/>
          <w:numId w:val="1005"/>
        </w:numPr>
        <w:pStyle w:val="Compact"/>
      </w:pPr>
      <w:r>
        <w:rPr>
          <w:bCs/>
          <w:b/>
        </w:rPr>
        <w:t xml:space="preserve">Vai trò:</w:t>
      </w:r>
      <w:r>
        <w:t xml:space="preserve"> </w:t>
      </w:r>
      <w:r>
        <w:t xml:space="preserve">Người đề xuất</w:t>
      </w:r>
    </w:p>
    <w:p>
      <w:pPr>
        <w:numPr>
          <w:ilvl w:val="0"/>
          <w:numId w:val="1005"/>
        </w:numPr>
        <w:pStyle w:val="Compact"/>
      </w:pPr>
      <w:r>
        <w:rPr>
          <w:bCs/>
          <w:b/>
        </w:rPr>
        <w:t xml:space="preserve">Truy vết:</w:t>
      </w:r>
      <w:r>
        <w:t xml:space="preserve"> </w:t>
      </w:r>
      <w:r>
        <w:t xml:space="preserve">US-01 · Màn hình: SCR-01, SCR-02</w:t>
      </w:r>
    </w:p>
    <w:p>
      <w:pPr>
        <w:numPr>
          <w:ilvl w:val="0"/>
          <w:numId w:val="1005"/>
        </w:numPr>
        <w:pStyle w:val="Compact"/>
      </w:pPr>
      <w:r>
        <w:rPr>
          <w:bCs/>
          <w:b/>
        </w:rPr>
        <w:t xml:space="preserve">Input:</w:t>
      </w:r>
      <w:r>
        <w:t xml:space="preserve"> </w:t>
      </w:r>
      <w:r>
        <w:t xml:space="preserve">Người đề xuất (mặc định người đăng nhập, bắt buộc); Phòng ban (tự lấy từ nhân viên, bắt buộc); Ngày cần hàng (date, bắt buộc); Lý do mua (text, bắt buộc); Dòng sản phẩm: Sản phẩm (bắt buộc), Mô tả, Số lượng (&gt; 0, bắt buộc), Đơn vị tính (bắt buộc), Vendor đề xuất (tuỳ chọn), Đơn giá dự kiến (tuỳ chọn); Tệp đính kèm.</w:t>
      </w:r>
    </w:p>
    <w:p>
      <w:pPr>
        <w:numPr>
          <w:ilvl w:val="0"/>
          <w:numId w:val="1005"/>
        </w:numPr>
        <w:pStyle w:val="Compact"/>
      </w:pPr>
      <w:r>
        <w:rPr>
          <w:bCs/>
          <w:b/>
        </w:rPr>
        <w:t xml:space="preserve">Output:</w:t>
      </w:r>
      <w:r>
        <w:t xml:space="preserve"> </w:t>
      </w:r>
      <w:r>
        <w:t xml:space="preserve">YCMH mã</w:t>
      </w:r>
      <w:r>
        <w:t xml:space="preserve"> </w:t>
      </w:r>
      <w:r>
        <w:rPr>
          <w:rStyle w:val="VerbatimChar"/>
        </w:rPr>
        <w:t xml:space="preserve">YCMH/&lt;năm&gt;/&lt;4 số&gt;</w:t>
      </w:r>
      <w:r>
        <w:t xml:space="preserve"> </w:t>
      </w:r>
      <w:r>
        <w:t xml:space="preserve">(AS-20) trạng thái</w:t>
      </w:r>
      <w:r>
        <w:t xml:space="preserve"> </w:t>
      </w:r>
      <w:r>
        <w:t xml:space="preserve">“</w:t>
      </w:r>
      <w:r>
        <w:t xml:space="preserve">Chờ duyệt</w:t>
      </w:r>
      <w:r>
        <w:t xml:space="preserve">”</w:t>
      </w:r>
      <w:r>
        <w:t xml:space="preserve">; activity</w:t>
      </w:r>
      <w:r>
        <w:t xml:space="preserve"> </w:t>
      </w:r>
      <w:r>
        <w:t xml:space="preserve">“</w:t>
      </w:r>
      <w:r>
        <w:t xml:space="preserve">Duyệt yêu cầu mua hàng</w:t>
      </w:r>
      <w:r>
        <w:t xml:space="preserve">”</w:t>
      </w:r>
      <w:r>
        <w:t xml:space="preserve"> </w:t>
      </w:r>
      <w:r>
        <w:t xml:space="preserve">cho Nhân viên MH.</w:t>
      </w:r>
    </w:p>
    <w:p>
      <w:pPr>
        <w:numPr>
          <w:ilvl w:val="0"/>
          <w:numId w:val="1005"/>
        </w:numPr>
        <w:pStyle w:val="Compact"/>
      </w:pPr>
      <w:r>
        <w:rPr>
          <w:bCs/>
          <w:b/>
        </w:rPr>
        <w:t xml:space="preserve">Business rules:</w:t>
      </w:r>
    </w:p>
    <w:p>
      <w:pPr>
        <w:numPr>
          <w:ilvl w:val="1"/>
          <w:numId w:val="1006"/>
        </w:numPr>
        <w:pStyle w:val="Compact"/>
      </w:pPr>
      <w:r>
        <w:t xml:space="preserve">BR-01.1: Phải có ít nhất 1 dòng sản phẩm.</w:t>
      </w:r>
    </w:p>
    <w:p>
      <w:pPr>
        <w:numPr>
          <w:ilvl w:val="1"/>
          <w:numId w:val="1006"/>
        </w:numPr>
        <w:pStyle w:val="Compact"/>
      </w:pPr>
      <w:r>
        <w:t xml:space="preserve">BR-01.2: Ngày cần hàng ≥ ngày hiện tại (AS-19).</w:t>
      </w:r>
    </w:p>
    <w:p>
      <w:pPr>
        <w:numPr>
          <w:ilvl w:val="1"/>
          <w:numId w:val="1006"/>
        </w:numPr>
        <w:pStyle w:val="Compact"/>
      </w:pPr>
      <w:r>
        <w:t xml:space="preserve">BR-01.3: Chỉ sửa được phiếu ở trạng thái</w:t>
      </w:r>
      <w:r>
        <w:t xml:space="preserve"> </w:t>
      </w:r>
      <w:r>
        <w:t xml:space="preserve">“</w:t>
      </w:r>
      <w:r>
        <w:t xml:space="preserve">Nháp</w:t>
      </w:r>
      <w:r>
        <w:t xml:space="preserve">”</w:t>
      </w:r>
      <w:r>
        <w:t xml:space="preserve">.</w:t>
      </w:r>
    </w:p>
    <w:p>
      <w:pPr>
        <w:numPr>
          <w:ilvl w:val="1"/>
          <w:numId w:val="1006"/>
        </w:numPr>
        <w:pStyle w:val="Compact"/>
      </w:pPr>
      <w:r>
        <w:t xml:space="preserve">BR-01.4: Tổng dự kiến = Σ (Số lượng × Đơn giá dự kiến), chỉ để tham khảo.</w:t>
      </w:r>
    </w:p>
    <w:p>
      <w:pPr>
        <w:numPr>
          <w:ilvl w:val="0"/>
          <w:numId w:val="1005"/>
        </w:numPr>
        <w:pStyle w:val="Compact"/>
      </w:pPr>
      <w:r>
        <w:rPr>
          <w:bCs/>
          <w:b/>
        </w:rPr>
        <w:t xml:space="preserve">Acceptance criteria:</w:t>
      </w:r>
    </w:p>
    <w:p>
      <w:pPr>
        <w:numPr>
          <w:ilvl w:val="1"/>
          <w:numId w:val="1007"/>
        </w:numPr>
        <w:pStyle w:val="Compact"/>
      </w:pPr>
      <w:r>
        <w:rPr>
          <w:bCs/>
          <w:b/>
        </w:rPr>
        <w:t xml:space="preserve">Given</w:t>
      </w:r>
      <w:r>
        <w:t xml:space="preserve"> </w:t>
      </w:r>
      <w:r>
        <w:t xml:space="preserve">phiếu Nháp có 1 dòng số lượng 5 và ngày cần hàng là ngày mai</w:t>
      </w:r>
      <w:r>
        <w:t xml:space="preserve"> </w:t>
      </w:r>
      <w:r>
        <w:rPr>
          <w:bCs/>
          <w:b/>
        </w:rPr>
        <w:t xml:space="preserve">When</w:t>
      </w:r>
      <w:r>
        <w:t xml:space="preserve"> </w:t>
      </w:r>
      <w:r>
        <w:t xml:space="preserve">người đề xuất bấm</w:t>
      </w:r>
      <w:r>
        <w:t xml:space="preserve"> </w:t>
      </w:r>
      <w:r>
        <w:t xml:space="preserve">“</w:t>
      </w:r>
      <w:r>
        <w:t xml:space="preserve">Gửi duyệt</w:t>
      </w:r>
      <w:r>
        <w:t xml:space="preserve">”</w:t>
      </w:r>
      <w:r>
        <w:t xml:space="preserve"> </w:t>
      </w:r>
      <w:r>
        <w:rPr>
          <w:bCs/>
          <w:b/>
        </w:rPr>
        <w:t xml:space="preserve">Then</w:t>
      </w:r>
      <w:r>
        <w:t xml:space="preserve"> </w:t>
      </w:r>
      <w:r>
        <w:t xml:space="preserve">phiếu nhận mã</w:t>
      </w:r>
      <w:r>
        <w:t xml:space="preserve"> </w:t>
      </w:r>
      <w:r>
        <w:rPr>
          <w:rStyle w:val="VerbatimChar"/>
        </w:rPr>
        <w:t xml:space="preserve">YCMH/2026/0001</w:t>
      </w:r>
      <w:r>
        <w:t xml:space="preserve">, chuyển</w:t>
      </w:r>
      <w:r>
        <w:t xml:space="preserve"> </w:t>
      </w:r>
      <w:r>
        <w:t xml:space="preserve">“</w:t>
      </w:r>
      <w:r>
        <w:t xml:space="preserve">Chờ duyệt</w:t>
      </w:r>
      <w:r>
        <w:t xml:space="preserve">”</w:t>
      </w:r>
      <w:r>
        <w:t xml:space="preserve"> </w:t>
      </w:r>
      <w:r>
        <w:t xml:space="preserve">và Nhân viên MH có activity hạn 1 ngày làm việc (AS-24).</w:t>
      </w:r>
    </w:p>
    <w:p>
      <w:pPr>
        <w:numPr>
          <w:ilvl w:val="1"/>
          <w:numId w:val="1007"/>
        </w:numPr>
        <w:pStyle w:val="Compact"/>
      </w:pPr>
      <w:r>
        <w:rPr>
          <w:bCs/>
          <w:b/>
        </w:rPr>
        <w:t xml:space="preserve">Given</w:t>
      </w:r>
      <w:r>
        <w:t xml:space="preserve"> </w:t>
      </w:r>
      <w:r>
        <w:t xml:space="preserve">phiếu không có dòng</w:t>
      </w:r>
      <w:r>
        <w:t xml:space="preserve"> </w:t>
      </w:r>
      <w:r>
        <w:rPr>
          <w:bCs/>
          <w:b/>
        </w:rPr>
        <w:t xml:space="preserve">When</w:t>
      </w:r>
      <w:r>
        <w:t xml:space="preserve"> </w:t>
      </w:r>
      <w:r>
        <w:t xml:space="preserve">bấm</w:t>
      </w:r>
      <w:r>
        <w:t xml:space="preserve"> </w:t>
      </w:r>
      <w:r>
        <w:t xml:space="preserve">“</w:t>
      </w:r>
      <w:r>
        <w:t xml:space="preserve">Gửi duyệt</w:t>
      </w:r>
      <w:r>
        <w:t xml:space="preserve">”</w:t>
      </w:r>
      <w:r>
        <w:t xml:space="preserve"> </w:t>
      </w:r>
      <w:r>
        <w:rPr>
          <w:bCs/>
          <w:b/>
        </w:rPr>
        <w:t xml:space="preserve">Then</w:t>
      </w:r>
      <w:r>
        <w:t xml:space="preserve"> </w:t>
      </w:r>
      <w:r>
        <w:t xml:space="preserve">hiện lỗi</w:t>
      </w:r>
      <w:r>
        <w:t xml:space="preserve"> </w:t>
      </w:r>
      <w:r>
        <w:t xml:space="preserve">“</w:t>
      </w:r>
      <w:r>
        <w:t xml:space="preserve">Yêu cầu mua hàng phải có ít nhất một sản phẩm</w:t>
      </w:r>
      <w:r>
        <w:t xml:space="preserve">”</w:t>
      </w:r>
      <w:r>
        <w:t xml:space="preserve"> </w:t>
      </w:r>
      <w:r>
        <w:t xml:space="preserve">và phiếu giữ</w:t>
      </w:r>
      <w:r>
        <w:t xml:space="preserve"> </w:t>
      </w:r>
      <w:r>
        <w:t xml:space="preserve">“</w:t>
      </w:r>
      <w:r>
        <w:t xml:space="preserve">Nháp</w:t>
      </w:r>
      <w:r>
        <w:t xml:space="preserve">”</w:t>
      </w:r>
      <w:r>
        <w:t xml:space="preserve">.</w:t>
      </w:r>
    </w:p>
    <w:p>
      <w:pPr>
        <w:numPr>
          <w:ilvl w:val="1"/>
          <w:numId w:val="1007"/>
        </w:numPr>
        <w:pStyle w:val="Compact"/>
      </w:pPr>
      <w:r>
        <w:rPr>
          <w:bCs/>
          <w:b/>
        </w:rPr>
        <w:t xml:space="preserve">Given</w:t>
      </w:r>
      <w:r>
        <w:t xml:space="preserve"> </w:t>
      </w:r>
      <w:r>
        <w:t xml:space="preserve">ngày cần hàng là hôm qua</w:t>
      </w:r>
      <w:r>
        <w:t xml:space="preserve"> </w:t>
      </w:r>
      <w:r>
        <w:rPr>
          <w:bCs/>
          <w:b/>
        </w:rPr>
        <w:t xml:space="preserve">When</w:t>
      </w:r>
      <w:r>
        <w:t xml:space="preserve"> </w:t>
      </w:r>
      <w:r>
        <w:t xml:space="preserve">bấm</w:t>
      </w:r>
      <w:r>
        <w:t xml:space="preserve"> </w:t>
      </w:r>
      <w:r>
        <w:t xml:space="preserve">“</w:t>
      </w:r>
      <w:r>
        <w:t xml:space="preserve">Gửi duyệt</w:t>
      </w:r>
      <w:r>
        <w:t xml:space="preserve">”</w:t>
      </w:r>
      <w:r>
        <w:t xml:space="preserve"> </w:t>
      </w:r>
      <w:r>
        <w:rPr>
          <w:bCs/>
          <w:b/>
        </w:rPr>
        <w:t xml:space="preserve">Then</w:t>
      </w:r>
      <w:r>
        <w:t xml:space="preserve"> </w:t>
      </w:r>
      <w:r>
        <w:t xml:space="preserve">hiện lỗi</w:t>
      </w:r>
      <w:r>
        <w:t xml:space="preserve"> </w:t>
      </w:r>
      <w:r>
        <w:t xml:space="preserve">“</w:t>
      </w:r>
      <w:r>
        <w:t xml:space="preserve">Ngày cần hàng không được trước ngày hôm nay</w:t>
      </w:r>
      <w:r>
        <w:t xml:space="preserve">”</w:t>
      </w:r>
      <w:r>
        <w:t xml:space="preserve">.</w:t>
      </w:r>
    </w:p>
    <w:p>
      <w:pPr>
        <w:numPr>
          <w:ilvl w:val="1"/>
          <w:numId w:val="1007"/>
        </w:numPr>
        <w:pStyle w:val="Compact"/>
      </w:pPr>
      <w:r>
        <w:rPr>
          <w:bCs/>
          <w:b/>
        </w:rPr>
        <w:t xml:space="preserve">Given</w:t>
      </w:r>
      <w:r>
        <w:t xml:space="preserve"> </w:t>
      </w:r>
      <w:r>
        <w:t xml:space="preserve">dòng có số lượng 0</w:t>
      </w:r>
      <w:r>
        <w:t xml:space="preserve"> </w:t>
      </w:r>
      <w:r>
        <w:rPr>
          <w:bCs/>
          <w:b/>
        </w:rPr>
        <w:t xml:space="preserve">When</w:t>
      </w:r>
      <w:r>
        <w:t xml:space="preserve"> </w:t>
      </w:r>
      <w:r>
        <w:t xml:space="preserve">bấm</w:t>
      </w:r>
      <w:r>
        <w:t xml:space="preserve"> </w:t>
      </w:r>
      <w:r>
        <w:t xml:space="preserve">“</w:t>
      </w:r>
      <w:r>
        <w:t xml:space="preserve">Lưu</w:t>
      </w:r>
      <w:r>
        <w:t xml:space="preserve">”</w:t>
      </w:r>
      <w:r>
        <w:t xml:space="preserve"> </w:t>
      </w:r>
      <w:r>
        <w:rPr>
          <w:bCs/>
          <w:b/>
        </w:rPr>
        <w:t xml:space="preserve">Then</w:t>
      </w:r>
      <w:r>
        <w:t xml:space="preserve"> </w:t>
      </w:r>
      <w:r>
        <w:t xml:space="preserve">hiện lỗi</w:t>
      </w:r>
      <w:r>
        <w:t xml:space="preserve"> </w:t>
      </w:r>
      <w:r>
        <w:t xml:space="preserve">“</w:t>
      </w:r>
      <w:r>
        <w:t xml:space="preserve">Số lượng phải lớn hơn 0</w:t>
      </w:r>
      <w:r>
        <w:t xml:space="preserve">”</w:t>
      </w:r>
      <w:r>
        <w:t xml:space="preserve"> </w:t>
      </w:r>
      <w:r>
        <w:t xml:space="preserve">tại ô số lượng.</w:t>
      </w:r>
    </w:p>
    <w:p>
      <w:pPr>
        <w:numPr>
          <w:ilvl w:val="0"/>
          <w:numId w:val="1005"/>
        </w:numPr>
        <w:pStyle w:val="Compact"/>
      </w:pPr>
      <w:r>
        <w:rPr>
          <w:bCs/>
          <w:b/>
        </w:rPr>
        <w:t xml:space="preserve">Độ ưu tiên:</w:t>
      </w:r>
      <w:r>
        <w:t xml:space="preserve"> </w:t>
      </w:r>
      <w:r>
        <w:t xml:space="preserve">Must</w:t>
      </w:r>
    </w:p>
    <w:bookmarkEnd w:id="31"/>
    <w:bookmarkStart w:id="32" w:name="fr-02-duyệt-yêu-cầu-mua-hàng-2-cấp"/>
    <w:p>
      <w:pPr>
        <w:pStyle w:val="Heading3"/>
      </w:pPr>
      <w:r>
        <w:t xml:space="preserve">FR-02 — Duyệt Yêu cầu mua hàng 2 cấp</w:t>
      </w:r>
    </w:p>
    <w:p>
      <w:pPr>
        <w:numPr>
          <w:ilvl w:val="0"/>
          <w:numId w:val="1008"/>
        </w:numPr>
        <w:pStyle w:val="Compact"/>
      </w:pPr>
      <w:r>
        <w:rPr>
          <w:bCs/>
          <w:b/>
        </w:rPr>
        <w:t xml:space="preserve">Mô tả:</w:t>
      </w:r>
      <w:r>
        <w:t xml:space="preserve"> </w:t>
      </w:r>
      <w:r>
        <w:t xml:space="preserve">YCMH được duyệt tuần tự: cấp 1 Nhân viên MH, cấp 2 Trưởng phòng của bộ phận người đề xuất (AS-03).</w:t>
      </w:r>
    </w:p>
    <w:p>
      <w:pPr>
        <w:numPr>
          <w:ilvl w:val="0"/>
          <w:numId w:val="1008"/>
        </w:numPr>
        <w:pStyle w:val="Compact"/>
      </w:pPr>
      <w:r>
        <w:rPr>
          <w:bCs/>
          <w:b/>
        </w:rPr>
        <w:t xml:space="preserve">Vai trò:</w:t>
      </w:r>
      <w:r>
        <w:t xml:space="preserve"> </w:t>
      </w:r>
      <w:r>
        <w:t xml:space="preserve">Nhân viên MH, Trưởng phòng</w:t>
      </w:r>
    </w:p>
    <w:p>
      <w:pPr>
        <w:numPr>
          <w:ilvl w:val="0"/>
          <w:numId w:val="1008"/>
        </w:numPr>
        <w:pStyle w:val="Compact"/>
      </w:pPr>
      <w:r>
        <w:rPr>
          <w:bCs/>
          <w:b/>
        </w:rPr>
        <w:t xml:space="preserve">Truy vết:</w:t>
      </w:r>
      <w:r>
        <w:t xml:space="preserve"> </w:t>
      </w:r>
      <w:r>
        <w:t xml:space="preserve">US-05, US-14 · Màn hình: SCR-02</w:t>
      </w:r>
    </w:p>
    <w:p>
      <w:pPr>
        <w:numPr>
          <w:ilvl w:val="0"/>
          <w:numId w:val="1008"/>
        </w:numPr>
        <w:pStyle w:val="Compact"/>
      </w:pPr>
      <w:r>
        <w:rPr>
          <w:bCs/>
          <w:b/>
        </w:rPr>
        <w:t xml:space="preserve">Input:</w:t>
      </w:r>
      <w:r>
        <w:t xml:space="preserve"> </w:t>
      </w:r>
      <w:r>
        <w:t xml:space="preserve">Thao tác</w:t>
      </w:r>
      <w:r>
        <w:t xml:space="preserve"> </w:t>
      </w:r>
      <w:r>
        <w:t xml:space="preserve">“</w:t>
      </w:r>
      <w:r>
        <w:t xml:space="preserve">Duyệt</w:t>
      </w:r>
      <w:r>
        <w:t xml:space="preserve">”</w:t>
      </w:r>
      <w:r>
        <w:t xml:space="preserve"> </w:t>
      </w:r>
      <w:r>
        <w:t xml:space="preserve">của người duyệt đúng cấp; Vendor trên từng dòng (MH bổ sung khi thiếu).</w:t>
      </w:r>
    </w:p>
    <w:p>
      <w:pPr>
        <w:numPr>
          <w:ilvl w:val="0"/>
          <w:numId w:val="1008"/>
        </w:numPr>
        <w:pStyle w:val="Compact"/>
      </w:pPr>
      <w:r>
        <w:rPr>
          <w:bCs/>
          <w:b/>
        </w:rPr>
        <w:t xml:space="preserve">Output:</w:t>
      </w:r>
      <w:r>
        <w:t xml:space="preserve"> </w:t>
      </w:r>
      <w:r>
        <w:t xml:space="preserve">Trạng thái người duyệt cập nhật; duyệt cấp 1 xong → activity cho Trưởng phòng; duyệt cấp 2 xong → YCMH</w:t>
      </w:r>
      <w:r>
        <w:t xml:space="preserve"> </w:t>
      </w:r>
      <w:r>
        <w:t xml:space="preserve">“</w:t>
      </w:r>
      <w:r>
        <w:t xml:space="preserve">Đã duyệt</w:t>
      </w:r>
      <w:r>
        <w:t xml:space="preserve">”</w:t>
      </w:r>
      <w:r>
        <w:t xml:space="preserve"> </w:t>
      </w:r>
      <w:r>
        <w:t xml:space="preserve">và kích hoạt FR-05.</w:t>
      </w:r>
    </w:p>
    <w:p>
      <w:pPr>
        <w:numPr>
          <w:ilvl w:val="0"/>
          <w:numId w:val="1008"/>
        </w:numPr>
        <w:pStyle w:val="Compact"/>
      </w:pPr>
      <w:r>
        <w:rPr>
          <w:bCs/>
          <w:b/>
        </w:rPr>
        <w:t xml:space="preserve">Business rules:</w:t>
      </w:r>
    </w:p>
    <w:p>
      <w:pPr>
        <w:numPr>
          <w:ilvl w:val="1"/>
          <w:numId w:val="1009"/>
        </w:numPr>
        <w:pStyle w:val="Compact"/>
      </w:pPr>
      <w:r>
        <w:t xml:space="preserve">BR-02.1: Dùng cấu hình Approvals</w:t>
      </w:r>
      <w:r>
        <w:t xml:space="preserve"> </w:t>
      </w:r>
      <w:r>
        <w:t xml:space="preserve">“</w:t>
      </w:r>
      <w:r>
        <w:t xml:space="preserve">Approvers sequence</w:t>
      </w:r>
      <w:r>
        <w:t xml:space="preserve">”</w:t>
      </w:r>
      <w:r>
        <w:t xml:space="preserve"> </w:t>
      </w:r>
      <w:r>
        <w:t xml:space="preserve">bật; người duyệt cấp 2 chỉ thấy nút</w:t>
      </w:r>
      <w:r>
        <w:t xml:space="preserve"> </w:t>
      </w:r>
      <w:r>
        <w:t xml:space="preserve">“</w:t>
      </w:r>
      <w:r>
        <w:t xml:space="preserve">Duyệt</w:t>
      </w:r>
      <w:r>
        <w:t xml:space="preserve">”</w:t>
      </w:r>
      <w:r>
        <w:t xml:space="preserve"> </w:t>
      </w:r>
      <w:r>
        <w:t xml:space="preserve">khi cấp 1 đã duyệt.</w:t>
      </w:r>
    </w:p>
    <w:p>
      <w:pPr>
        <w:numPr>
          <w:ilvl w:val="1"/>
          <w:numId w:val="1009"/>
        </w:numPr>
        <w:pStyle w:val="Compact"/>
      </w:pPr>
      <w:r>
        <w:t xml:space="preserve">BR-02.2: Trưởng phòng =</w:t>
      </w:r>
      <w:r>
        <w:t xml:space="preserve"> </w:t>
      </w:r>
      <w:r>
        <w:rPr>
          <w:rStyle w:val="VerbatimChar"/>
        </w:rPr>
        <w:t xml:space="preserve">department_id.manager_id</w:t>
      </w:r>
      <w:r>
        <w:t xml:space="preserve"> </w:t>
      </w:r>
      <w:r>
        <w:t xml:space="preserve">của nhân viên người đề xuất (AS-03).</w:t>
      </w:r>
    </w:p>
    <w:p>
      <w:pPr>
        <w:numPr>
          <w:ilvl w:val="1"/>
          <w:numId w:val="1009"/>
        </w:numPr>
        <w:pStyle w:val="Compact"/>
      </w:pPr>
      <w:r>
        <w:t xml:space="preserve">BR-02.3: Khi Nhân viên MH duyệt, mọi dòng phải xác định được vendor theo thứ tự: vendor trên dòng → vendor đầu tiên (theo sequence) trong bảng giá nhà cung cấp còn hiệu lực của sản phẩm (AS-04).</w:t>
      </w:r>
    </w:p>
    <w:p>
      <w:pPr>
        <w:numPr>
          <w:ilvl w:val="1"/>
          <w:numId w:val="1009"/>
        </w:numPr>
        <w:pStyle w:val="Compact"/>
      </w:pPr>
      <w:r>
        <w:t xml:space="preserve">BR-02.4: Người đề xuất không được tự duyệt phiếu của mình.</w:t>
      </w:r>
    </w:p>
    <w:p>
      <w:pPr>
        <w:numPr>
          <w:ilvl w:val="0"/>
          <w:numId w:val="1008"/>
        </w:numPr>
        <w:pStyle w:val="Compact"/>
      </w:pPr>
      <w:r>
        <w:rPr>
          <w:bCs/>
          <w:b/>
        </w:rPr>
        <w:t xml:space="preserve">Acceptance criteria:</w:t>
      </w:r>
    </w:p>
    <w:p>
      <w:pPr>
        <w:numPr>
          <w:ilvl w:val="1"/>
          <w:numId w:val="1010"/>
        </w:numPr>
        <w:pStyle w:val="Compact"/>
      </w:pPr>
      <w:r>
        <w:rPr>
          <w:bCs/>
          <w:b/>
        </w:rPr>
        <w:t xml:space="preserve">Given</w:t>
      </w:r>
      <w:r>
        <w:t xml:space="preserve"> </w:t>
      </w:r>
      <w:r>
        <w:t xml:space="preserve">phiếu</w:t>
      </w:r>
      <w:r>
        <w:t xml:space="preserve"> </w:t>
      </w:r>
      <w:r>
        <w:t xml:space="preserve">“</w:t>
      </w:r>
      <w:r>
        <w:t xml:space="preserve">Chờ duyệt</w:t>
      </w:r>
      <w:r>
        <w:t xml:space="preserve">”</w:t>
      </w:r>
      <w:r>
        <w:t xml:space="preserve"> </w:t>
      </w:r>
      <w:r>
        <w:t xml:space="preserve">cấp 1</w:t>
      </w:r>
      <w:r>
        <w:t xml:space="preserve"> </w:t>
      </w:r>
      <w:r>
        <w:rPr>
          <w:bCs/>
          <w:b/>
        </w:rPr>
        <w:t xml:space="preserve">When</w:t>
      </w:r>
      <w:r>
        <w:t xml:space="preserve"> </w:t>
      </w:r>
      <w:r>
        <w:t xml:space="preserve">Nhân viên MH bấm</w:t>
      </w:r>
      <w:r>
        <w:t xml:space="preserve"> </w:t>
      </w:r>
      <w:r>
        <w:t xml:space="preserve">“</w:t>
      </w:r>
      <w:r>
        <w:t xml:space="preserve">Duyệt</w:t>
      </w:r>
      <w:r>
        <w:t xml:space="preserve">”</w:t>
      </w:r>
      <w:r>
        <w:t xml:space="preserve"> </w:t>
      </w:r>
      <w:r>
        <w:rPr>
          <w:bCs/>
          <w:b/>
        </w:rPr>
        <w:t xml:space="preserve">Then</w:t>
      </w:r>
      <w:r>
        <w:t xml:space="preserve"> </w:t>
      </w:r>
      <w:r>
        <w:t xml:space="preserve">dòng MH trong khối Người duyệt chuyển</w:t>
      </w:r>
      <w:r>
        <w:t xml:space="preserve"> </w:t>
      </w:r>
      <w:r>
        <w:t xml:space="preserve">“</w:t>
      </w:r>
      <w:r>
        <w:t xml:space="preserve">Đã duyệt</w:t>
      </w:r>
      <w:r>
        <w:t xml:space="preserve">”</w:t>
      </w:r>
      <w:r>
        <w:t xml:space="preserve"> </w:t>
      </w:r>
      <w:r>
        <w:t xml:space="preserve">và Trưởng phòng có activity duyệt.</w:t>
      </w:r>
    </w:p>
    <w:p>
      <w:pPr>
        <w:numPr>
          <w:ilvl w:val="1"/>
          <w:numId w:val="1010"/>
        </w:numPr>
        <w:pStyle w:val="Compact"/>
      </w:pPr>
      <w:r>
        <w:rPr>
          <w:bCs/>
          <w:b/>
        </w:rPr>
        <w:t xml:space="preserve">Given</w:t>
      </w:r>
      <w:r>
        <w:t xml:space="preserve"> </w:t>
      </w:r>
      <w:r>
        <w:t xml:space="preserve">dòng sản phẩm</w:t>
      </w:r>
      <w:r>
        <w:t xml:space="preserve"> </w:t>
      </w:r>
      <w:r>
        <w:t xml:space="preserve">“</w:t>
      </w:r>
      <w:r>
        <w:t xml:space="preserve">Giấy A4</w:t>
      </w:r>
      <w:r>
        <w:t xml:space="preserve">”</w:t>
      </w:r>
      <w:r>
        <w:t xml:space="preserve"> </w:t>
      </w:r>
      <w:r>
        <w:t xml:space="preserve">không có vendor trên dòng và trong bảng giá</w:t>
      </w:r>
      <w:r>
        <w:t xml:space="preserve"> </w:t>
      </w:r>
      <w:r>
        <w:rPr>
          <w:bCs/>
          <w:b/>
        </w:rPr>
        <w:t xml:space="preserve">When</w:t>
      </w:r>
      <w:r>
        <w:t xml:space="preserve"> </w:t>
      </w:r>
      <w:r>
        <w:t xml:space="preserve">Nhân viên MH bấm</w:t>
      </w:r>
      <w:r>
        <w:t xml:space="preserve"> </w:t>
      </w:r>
      <w:r>
        <w:t xml:space="preserve">“</w:t>
      </w:r>
      <w:r>
        <w:t xml:space="preserve">Duyệt</w:t>
      </w:r>
      <w:r>
        <w:t xml:space="preserve">”</w:t>
      </w:r>
      <w:r>
        <w:t xml:space="preserve"> </w:t>
      </w:r>
      <w:r>
        <w:rPr>
          <w:bCs/>
          <w:b/>
        </w:rPr>
        <w:t xml:space="preserve">Then</w:t>
      </w:r>
      <w:r>
        <w:t xml:space="preserve"> </w:t>
      </w:r>
      <w:r>
        <w:t xml:space="preserve">hiện lỗi</w:t>
      </w:r>
      <w:r>
        <w:t xml:space="preserve"> </w:t>
      </w:r>
      <w:r>
        <w:t xml:space="preserve">“</w:t>
      </w:r>
      <w:r>
        <w:t xml:space="preserve">Chưa xác định vendor cho: Giấy A4</w:t>
      </w:r>
      <w:r>
        <w:t xml:space="preserve">”</w:t>
      </w:r>
      <w:r>
        <w:t xml:space="preserve"> </w:t>
      </w:r>
      <w:r>
        <w:t xml:space="preserve">và phiếu giữ nguyên trạng thái.</w:t>
      </w:r>
    </w:p>
    <w:p>
      <w:pPr>
        <w:numPr>
          <w:ilvl w:val="1"/>
          <w:numId w:val="1010"/>
        </w:numPr>
        <w:pStyle w:val="Compact"/>
      </w:pPr>
      <w:r>
        <w:rPr>
          <w:bCs/>
          <w:b/>
        </w:rPr>
        <w:t xml:space="preserve">Given</w:t>
      </w:r>
      <w:r>
        <w:t xml:space="preserve"> </w:t>
      </w:r>
      <w:r>
        <w:t xml:space="preserve">cấp 1 chưa duyệt</w:t>
      </w:r>
      <w:r>
        <w:t xml:space="preserve"> </w:t>
      </w:r>
      <w:r>
        <w:rPr>
          <w:bCs/>
          <w:b/>
        </w:rPr>
        <w:t xml:space="preserve">When</w:t>
      </w:r>
      <w:r>
        <w:t xml:space="preserve"> </w:t>
      </w:r>
      <w:r>
        <w:t xml:space="preserve">Trưởng phòng mở phiếu</w:t>
      </w:r>
      <w:r>
        <w:t xml:space="preserve"> </w:t>
      </w:r>
      <w:r>
        <w:rPr>
          <w:bCs/>
          <w:b/>
        </w:rPr>
        <w:t xml:space="preserve">Then</w:t>
      </w:r>
      <w:r>
        <w:t xml:space="preserve"> </w:t>
      </w:r>
      <w:r>
        <w:t xml:space="preserve">nút</w:t>
      </w:r>
      <w:r>
        <w:t xml:space="preserve"> </w:t>
      </w:r>
      <w:r>
        <w:t xml:space="preserve">“</w:t>
      </w:r>
      <w:r>
        <w:t xml:space="preserve">Duyệt</w:t>
      </w:r>
      <w:r>
        <w:t xml:space="preserve">”</w:t>
      </w:r>
      <w:r>
        <w:t xml:space="preserve"> </w:t>
      </w:r>
      <w:r>
        <w:t xml:space="preserve">không hiển thị với Trưởng phòng.</w:t>
      </w:r>
    </w:p>
    <w:p>
      <w:pPr>
        <w:numPr>
          <w:ilvl w:val="1"/>
          <w:numId w:val="1010"/>
        </w:numPr>
        <w:pStyle w:val="Compact"/>
      </w:pPr>
      <w:r>
        <w:rPr>
          <w:bCs/>
          <w:b/>
        </w:rPr>
        <w:t xml:space="preserve">Given</w:t>
      </w:r>
      <w:r>
        <w:t xml:space="preserve"> </w:t>
      </w:r>
      <w:r>
        <w:t xml:space="preserve">cấp 1 đã duyệt</w:t>
      </w:r>
      <w:r>
        <w:t xml:space="preserve"> </w:t>
      </w:r>
      <w:r>
        <w:rPr>
          <w:bCs/>
          <w:b/>
        </w:rPr>
        <w:t xml:space="preserve">When</w:t>
      </w:r>
      <w:r>
        <w:t xml:space="preserve"> </w:t>
      </w:r>
      <w:r>
        <w:t xml:space="preserve">Trưởng phòng bấm</w:t>
      </w:r>
      <w:r>
        <w:t xml:space="preserve"> </w:t>
      </w:r>
      <w:r>
        <w:t xml:space="preserve">“</w:t>
      </w:r>
      <w:r>
        <w:t xml:space="preserve">Duyệt</w:t>
      </w:r>
      <w:r>
        <w:t xml:space="preserve">”</w:t>
      </w:r>
      <w:r>
        <w:t xml:space="preserve"> </w:t>
      </w:r>
      <w:r>
        <w:rPr>
          <w:bCs/>
          <w:b/>
        </w:rPr>
        <w:t xml:space="preserve">Then</w:t>
      </w:r>
      <w:r>
        <w:t xml:space="preserve"> </w:t>
      </w:r>
      <w:r>
        <w:t xml:space="preserve">phiếu chuyển</w:t>
      </w:r>
      <w:r>
        <w:t xml:space="preserve"> </w:t>
      </w:r>
      <w:r>
        <w:t xml:space="preserve">“</w:t>
      </w:r>
      <w:r>
        <w:t xml:space="preserve">Đã duyệt</w:t>
      </w:r>
      <w:r>
        <w:t xml:space="preserve">”</w:t>
      </w:r>
      <w:r>
        <w:t xml:space="preserve"> </w:t>
      </w:r>
      <w:r>
        <w:t xml:space="preserve">trong cùng giao dịch với việc tạo RFQ (FR-05).</w:t>
      </w:r>
    </w:p>
    <w:p>
      <w:pPr>
        <w:numPr>
          <w:ilvl w:val="0"/>
          <w:numId w:val="1008"/>
        </w:numPr>
        <w:pStyle w:val="Compact"/>
      </w:pPr>
      <w:r>
        <w:rPr>
          <w:bCs/>
          <w:b/>
        </w:rPr>
        <w:t xml:space="preserve">Độ ưu tiên:</w:t>
      </w:r>
      <w:r>
        <w:t xml:space="preserve"> </w:t>
      </w:r>
      <w:r>
        <w:t xml:space="preserve">Must</w:t>
      </w:r>
    </w:p>
    <w:bookmarkEnd w:id="32"/>
    <w:bookmarkStart w:id="33" w:name="X190d504d421ce9472e549d34ff9064dc029b005"/>
    <w:p>
      <w:pPr>
        <w:pStyle w:val="Heading3"/>
      </w:pPr>
      <w:r>
        <w:t xml:space="preserve">FR-03 — Từ chối và gửi lại Yêu cầu mua hàng</w:t>
      </w:r>
    </w:p>
    <w:p>
      <w:pPr>
        <w:numPr>
          <w:ilvl w:val="0"/>
          <w:numId w:val="1011"/>
        </w:numPr>
        <w:pStyle w:val="Compact"/>
      </w:pPr>
      <w:r>
        <w:rPr>
          <w:bCs/>
          <w:b/>
        </w:rPr>
        <w:t xml:space="preserve">Mô tả:</w:t>
      </w:r>
      <w:r>
        <w:t xml:space="preserve"> </w:t>
      </w:r>
      <w:r>
        <w:t xml:space="preserve">Người duyệt ở cấp bất kỳ từ chối YCMH kèm lý do; người đề xuất sửa và gửi lại.</w:t>
      </w:r>
    </w:p>
    <w:p>
      <w:pPr>
        <w:numPr>
          <w:ilvl w:val="0"/>
          <w:numId w:val="1011"/>
        </w:numPr>
        <w:pStyle w:val="Compact"/>
      </w:pPr>
      <w:r>
        <w:rPr>
          <w:bCs/>
          <w:b/>
        </w:rPr>
        <w:t xml:space="preserve">Vai trò:</w:t>
      </w:r>
      <w:r>
        <w:t xml:space="preserve"> </w:t>
      </w:r>
      <w:r>
        <w:t xml:space="preserve">Nhân viên MH, Trưởng phòng, Người đề xuất</w:t>
      </w:r>
    </w:p>
    <w:p>
      <w:pPr>
        <w:numPr>
          <w:ilvl w:val="0"/>
          <w:numId w:val="1011"/>
        </w:numPr>
        <w:pStyle w:val="Compact"/>
      </w:pPr>
      <w:r>
        <w:rPr>
          <w:bCs/>
          <w:b/>
        </w:rPr>
        <w:t xml:space="preserve">Truy vết:</w:t>
      </w:r>
      <w:r>
        <w:t xml:space="preserve"> </w:t>
      </w:r>
      <w:r>
        <w:t xml:space="preserve">US-02, US-05, US-14 · Màn hình: SCR-02</w:t>
      </w:r>
    </w:p>
    <w:p>
      <w:pPr>
        <w:numPr>
          <w:ilvl w:val="0"/>
          <w:numId w:val="1011"/>
        </w:numPr>
        <w:pStyle w:val="Compact"/>
      </w:pPr>
      <w:r>
        <w:rPr>
          <w:bCs/>
          <w:b/>
        </w:rPr>
        <w:t xml:space="preserve">Input:</w:t>
      </w:r>
      <w:r>
        <w:t xml:space="preserve"> </w:t>
      </w:r>
      <w:r>
        <w:t xml:space="preserve">Lý do từ chối (text, bắt buộc).</w:t>
      </w:r>
    </w:p>
    <w:p>
      <w:pPr>
        <w:numPr>
          <w:ilvl w:val="0"/>
          <w:numId w:val="1011"/>
        </w:numPr>
        <w:pStyle w:val="Compact"/>
      </w:pPr>
      <w:r>
        <w:rPr>
          <w:bCs/>
          <w:b/>
        </w:rPr>
        <w:t xml:space="preserve">Output:</w:t>
      </w:r>
      <w:r>
        <w:t xml:space="preserve"> </w:t>
      </w:r>
      <w:r>
        <w:t xml:space="preserve">YCMH</w:t>
      </w:r>
      <w:r>
        <w:t xml:space="preserve"> </w:t>
      </w:r>
      <w:r>
        <w:t xml:space="preserve">“</w:t>
      </w:r>
      <w:r>
        <w:t xml:space="preserve">Từ chối</w:t>
      </w:r>
      <w:r>
        <w:t xml:space="preserve">”</w:t>
      </w:r>
      <w:r>
        <w:t xml:space="preserve">; tin nhắn chatter</w:t>
      </w:r>
      <w:r>
        <w:t xml:space="preserve"> </w:t>
      </w:r>
      <w:r>
        <w:t xml:space="preserve">“</w:t>
      </w:r>
      <w:r>
        <w:t xml:space="preserve">Từ chối bởi</w:t>
      </w:r>
      <w:r>
        <w:t xml:space="preserve"> </w:t>
      </w:r>
      <w:r>
        <w:t xml:space="preserve">:</w:t>
      </w:r>
      <w:r>
        <w:t xml:space="preserve"> </w:t>
      </w:r>
      <w:r>
        <w:t xml:space="preserve">”</w:t>
      </w:r>
      <w:r>
        <w:t xml:space="preserve">; email thông báo người đề xuất.</w:t>
      </w:r>
    </w:p>
    <w:p>
      <w:pPr>
        <w:numPr>
          <w:ilvl w:val="0"/>
          <w:numId w:val="1011"/>
        </w:numPr>
        <w:pStyle w:val="Compact"/>
      </w:pPr>
      <w:r>
        <w:rPr>
          <w:bCs/>
          <w:b/>
        </w:rPr>
        <w:t xml:space="preserve">Business rules:</w:t>
      </w:r>
    </w:p>
    <w:p>
      <w:pPr>
        <w:numPr>
          <w:ilvl w:val="1"/>
          <w:numId w:val="1012"/>
        </w:numPr>
        <w:pStyle w:val="Compact"/>
      </w:pPr>
      <w:r>
        <w:t xml:space="preserve">BR-03.1: Lý do bắt buộc, tối thiểu 10 ký tự (AS-25).</w:t>
      </w:r>
    </w:p>
    <w:p>
      <w:pPr>
        <w:numPr>
          <w:ilvl w:val="1"/>
          <w:numId w:val="1012"/>
        </w:numPr>
        <w:pStyle w:val="Compact"/>
      </w:pPr>
      <w:r>
        <w:t xml:space="preserve">BR-03.2:</w:t>
      </w:r>
      <w:r>
        <w:t xml:space="preserve"> </w:t>
      </w:r>
      <w:r>
        <w:t xml:space="preserve">“</w:t>
      </w:r>
      <w:r>
        <w:t xml:space="preserve">Về nháp</w:t>
      </w:r>
      <w:r>
        <w:t xml:space="preserve">”</w:t>
      </w:r>
      <w:r>
        <w:t xml:space="preserve"> </w:t>
      </w:r>
      <w:r>
        <w:t xml:space="preserve">đặt lại trạng thái mọi người duyệt; khi gửi lại duyệt từ cấp 1 (AS-09).</w:t>
      </w:r>
    </w:p>
    <w:p>
      <w:pPr>
        <w:numPr>
          <w:ilvl w:val="0"/>
          <w:numId w:val="1011"/>
        </w:numPr>
        <w:pStyle w:val="Compact"/>
      </w:pPr>
      <w:r>
        <w:rPr>
          <w:bCs/>
          <w:b/>
        </w:rPr>
        <w:t xml:space="preserve">Acceptance criteria:</w:t>
      </w:r>
    </w:p>
    <w:p>
      <w:pPr>
        <w:numPr>
          <w:ilvl w:val="1"/>
          <w:numId w:val="1013"/>
        </w:numPr>
        <w:pStyle w:val="Compact"/>
      </w:pPr>
      <w:r>
        <w:rPr>
          <w:bCs/>
          <w:b/>
        </w:rPr>
        <w:t xml:space="preserve">Given</w:t>
      </w:r>
      <w:r>
        <w:t xml:space="preserve"> </w:t>
      </w:r>
      <w:r>
        <w:t xml:space="preserve">Trưởng phòng bấm</w:t>
      </w:r>
      <w:r>
        <w:t xml:space="preserve"> </w:t>
      </w:r>
      <w:r>
        <w:t xml:space="preserve">“</w:t>
      </w:r>
      <w:r>
        <w:t xml:space="preserve">Từ chối</w:t>
      </w:r>
      <w:r>
        <w:t xml:space="preserve">”</w:t>
      </w:r>
      <w:r>
        <w:t xml:space="preserve"> </w:t>
      </w:r>
      <w:r>
        <w:rPr>
          <w:bCs/>
          <w:b/>
        </w:rPr>
        <w:t xml:space="preserve">When</w:t>
      </w:r>
      <w:r>
        <w:t xml:space="preserve"> </w:t>
      </w:r>
      <w:r>
        <w:t xml:space="preserve">để trống lý do và bấm</w:t>
      </w:r>
      <w:r>
        <w:t xml:space="preserve"> </w:t>
      </w:r>
      <w:r>
        <w:t xml:space="preserve">“</w:t>
      </w:r>
      <w:r>
        <w:t xml:space="preserve">Xác nhận</w:t>
      </w:r>
      <w:r>
        <w:t xml:space="preserve">”</w:t>
      </w:r>
      <w:r>
        <w:t xml:space="preserve"> </w:t>
      </w:r>
      <w:r>
        <w:rPr>
          <w:bCs/>
          <w:b/>
        </w:rPr>
        <w:t xml:space="preserve">Then</w:t>
      </w:r>
      <w:r>
        <w:t xml:space="preserve"> </w:t>
      </w:r>
      <w:r>
        <w:t xml:space="preserve">hiện lỗi</w:t>
      </w:r>
      <w:r>
        <w:t xml:space="preserve"> </w:t>
      </w:r>
      <w:r>
        <w:t xml:space="preserve">“</w:t>
      </w:r>
      <w:r>
        <w:t xml:space="preserve">Vui lòng nhập lý do từ chối</w:t>
      </w:r>
      <w:r>
        <w:t xml:space="preserve">”</w:t>
      </w:r>
      <w:r>
        <w:t xml:space="preserve"> </w:t>
      </w:r>
      <w:r>
        <w:t xml:space="preserve">và hộp thoại không đóng.</w:t>
      </w:r>
    </w:p>
    <w:p>
      <w:pPr>
        <w:numPr>
          <w:ilvl w:val="1"/>
          <w:numId w:val="1013"/>
        </w:numPr>
        <w:pStyle w:val="Compact"/>
      </w:pPr>
      <w:r>
        <w:rPr>
          <w:bCs/>
          <w:b/>
        </w:rPr>
        <w:t xml:space="preserve">Given</w:t>
      </w:r>
      <w:r>
        <w:t xml:space="preserve"> </w:t>
      </w:r>
      <w:r>
        <w:t xml:space="preserve">lý do hợp lệ</w:t>
      </w:r>
      <w:r>
        <w:t xml:space="preserve"> </w:t>
      </w:r>
      <w:r>
        <w:rPr>
          <w:bCs/>
          <w:b/>
        </w:rPr>
        <w:t xml:space="preserve">When</w:t>
      </w:r>
      <w:r>
        <w:t xml:space="preserve"> </w:t>
      </w:r>
      <w:r>
        <w:t xml:space="preserve">bấm</w:t>
      </w:r>
      <w:r>
        <w:t xml:space="preserve"> </w:t>
      </w:r>
      <w:r>
        <w:t xml:space="preserve">“</w:t>
      </w:r>
      <w:r>
        <w:t xml:space="preserve">Xác nhận</w:t>
      </w:r>
      <w:r>
        <w:t xml:space="preserve">”</w:t>
      </w:r>
      <w:r>
        <w:t xml:space="preserve"> </w:t>
      </w:r>
      <w:r>
        <w:rPr>
          <w:bCs/>
          <w:b/>
        </w:rPr>
        <w:t xml:space="preserve">Then</w:t>
      </w:r>
      <w:r>
        <w:t xml:space="preserve"> </w:t>
      </w:r>
      <w:r>
        <w:t xml:space="preserve">phiếu chuyển</w:t>
      </w:r>
      <w:r>
        <w:t xml:space="preserve"> </w:t>
      </w:r>
      <w:r>
        <w:t xml:space="preserve">“</w:t>
      </w:r>
      <w:r>
        <w:t xml:space="preserve">Từ chối</w:t>
      </w:r>
      <w:r>
        <w:t xml:space="preserve">”</w:t>
      </w:r>
      <w:r>
        <w:t xml:space="preserve"> </w:t>
      </w:r>
      <w:r>
        <w:t xml:space="preserve">và người đề xuất nhận email chứa lý do.</w:t>
      </w:r>
    </w:p>
    <w:p>
      <w:pPr>
        <w:numPr>
          <w:ilvl w:val="1"/>
          <w:numId w:val="1013"/>
        </w:numPr>
        <w:pStyle w:val="Compact"/>
      </w:pPr>
      <w:r>
        <w:rPr>
          <w:bCs/>
          <w:b/>
        </w:rPr>
        <w:t xml:space="preserve">Given</w:t>
      </w:r>
      <w:r>
        <w:t xml:space="preserve"> </w:t>
      </w:r>
      <w:r>
        <w:t xml:space="preserve">phiếu</w:t>
      </w:r>
      <w:r>
        <w:t xml:space="preserve"> </w:t>
      </w:r>
      <w:r>
        <w:t xml:space="preserve">“</w:t>
      </w:r>
      <w:r>
        <w:t xml:space="preserve">Từ chối</w:t>
      </w:r>
      <w:r>
        <w:t xml:space="preserve">”</w:t>
      </w:r>
      <w:r>
        <w:t xml:space="preserve"> </w:t>
      </w:r>
      <w:r>
        <w:rPr>
          <w:bCs/>
          <w:b/>
        </w:rPr>
        <w:t xml:space="preserve">When</w:t>
      </w:r>
      <w:r>
        <w:t xml:space="preserve"> </w:t>
      </w:r>
      <w:r>
        <w:t xml:space="preserve">người đề xuất bấm</w:t>
      </w:r>
      <w:r>
        <w:t xml:space="preserve"> </w:t>
      </w:r>
      <w:r>
        <w:t xml:space="preserve">“</w:t>
      </w:r>
      <w:r>
        <w:t xml:space="preserve">Về nháp</w:t>
      </w:r>
      <w:r>
        <w:t xml:space="preserve">”</w:t>
      </w:r>
      <w:r>
        <w:t xml:space="preserve">, sửa và</w:t>
      </w:r>
      <w:r>
        <w:t xml:space="preserve"> </w:t>
      </w:r>
      <w:r>
        <w:t xml:space="preserve">“</w:t>
      </w:r>
      <w:r>
        <w:t xml:space="preserve">Gửi duyệt</w:t>
      </w:r>
      <w:r>
        <w:t xml:space="preserve">”</w:t>
      </w:r>
      <w:r>
        <w:t xml:space="preserve"> </w:t>
      </w:r>
      <w:r>
        <w:rPr>
          <w:bCs/>
          <w:b/>
        </w:rPr>
        <w:t xml:space="preserve">Then</w:t>
      </w:r>
      <w:r>
        <w:t xml:space="preserve"> </w:t>
      </w:r>
      <w:r>
        <w:t xml:space="preserve">phiếu chuyển</w:t>
      </w:r>
      <w:r>
        <w:t xml:space="preserve"> </w:t>
      </w:r>
      <w:r>
        <w:t xml:space="preserve">“</w:t>
      </w:r>
      <w:r>
        <w:t xml:space="preserve">Chờ duyệt</w:t>
      </w:r>
      <w:r>
        <w:t xml:space="preserve">”</w:t>
      </w:r>
      <w:r>
        <w:t xml:space="preserve"> </w:t>
      </w:r>
      <w:r>
        <w:t xml:space="preserve">cấp 1 và chatter còn lịch sử lần từ chối trước.</w:t>
      </w:r>
    </w:p>
    <w:p>
      <w:pPr>
        <w:numPr>
          <w:ilvl w:val="0"/>
          <w:numId w:val="1011"/>
        </w:numPr>
        <w:pStyle w:val="Compact"/>
      </w:pPr>
      <w:r>
        <w:rPr>
          <w:bCs/>
          <w:b/>
        </w:rPr>
        <w:t xml:space="preserve">Độ ưu tiên:</w:t>
      </w:r>
      <w:r>
        <w:t xml:space="preserve"> </w:t>
      </w:r>
      <w:r>
        <w:t xml:space="preserve">Must</w:t>
      </w:r>
    </w:p>
    <w:bookmarkEnd w:id="33"/>
    <w:bookmarkStart w:id="34" w:name="fr-04-huỷ-yêu-cầu-mua-hàng"/>
    <w:p>
      <w:pPr>
        <w:pStyle w:val="Heading3"/>
      </w:pPr>
      <w:r>
        <w:t xml:space="preserve">FR-04 — Huỷ Yêu cầu mua hàng</w:t>
      </w:r>
    </w:p>
    <w:p>
      <w:pPr>
        <w:numPr>
          <w:ilvl w:val="0"/>
          <w:numId w:val="1014"/>
        </w:numPr>
        <w:pStyle w:val="Compact"/>
      </w:pPr>
      <w:r>
        <w:rPr>
          <w:bCs/>
          <w:b/>
        </w:rPr>
        <w:t xml:space="preserve">Mô tả:</w:t>
      </w:r>
      <w:r>
        <w:t xml:space="preserve"> </w:t>
      </w:r>
      <w:r>
        <w:t xml:space="preserve">Người đề xuất huỷ YCMH chưa duyệt xong.</w:t>
      </w:r>
    </w:p>
    <w:p>
      <w:pPr>
        <w:numPr>
          <w:ilvl w:val="0"/>
          <w:numId w:val="1014"/>
        </w:numPr>
        <w:pStyle w:val="Compact"/>
      </w:pPr>
      <w:r>
        <w:rPr>
          <w:bCs/>
          <w:b/>
        </w:rPr>
        <w:t xml:space="preserve">Vai trò:</w:t>
      </w:r>
      <w:r>
        <w:t xml:space="preserve"> </w:t>
      </w:r>
      <w:r>
        <w:t xml:space="preserve">Người đề xuất</w:t>
      </w:r>
    </w:p>
    <w:p>
      <w:pPr>
        <w:numPr>
          <w:ilvl w:val="0"/>
          <w:numId w:val="1014"/>
        </w:numPr>
        <w:pStyle w:val="Compact"/>
      </w:pPr>
      <w:r>
        <w:rPr>
          <w:bCs/>
          <w:b/>
        </w:rPr>
        <w:t xml:space="preserve">Truy vết:</w:t>
      </w:r>
      <w:r>
        <w:t xml:space="preserve"> </w:t>
      </w:r>
      <w:r>
        <w:t xml:space="preserve">US-04 · Màn hình: SCR-02</w:t>
      </w:r>
    </w:p>
    <w:p>
      <w:pPr>
        <w:numPr>
          <w:ilvl w:val="0"/>
          <w:numId w:val="1014"/>
        </w:numPr>
        <w:pStyle w:val="Compact"/>
      </w:pPr>
      <w:r>
        <w:rPr>
          <w:bCs/>
          <w:b/>
        </w:rPr>
        <w:t xml:space="preserve">Input:</w:t>
      </w:r>
      <w:r>
        <w:t xml:space="preserve"> </w:t>
      </w:r>
      <w:r>
        <w:t xml:space="preserve">Thao tác</w:t>
      </w:r>
      <w:r>
        <w:t xml:space="preserve"> </w:t>
      </w:r>
      <w:r>
        <w:t xml:space="preserve">“</w:t>
      </w:r>
      <w:r>
        <w:t xml:space="preserve">Huỷ</w:t>
      </w:r>
      <w:r>
        <w:t xml:space="preserve">”</w:t>
      </w:r>
      <w:r>
        <w:t xml:space="preserve">.</w:t>
      </w:r>
    </w:p>
    <w:p>
      <w:pPr>
        <w:numPr>
          <w:ilvl w:val="0"/>
          <w:numId w:val="1014"/>
        </w:numPr>
        <w:pStyle w:val="Compact"/>
      </w:pPr>
      <w:r>
        <w:rPr>
          <w:bCs/>
          <w:b/>
        </w:rPr>
        <w:t xml:space="preserve">Output:</w:t>
      </w:r>
      <w:r>
        <w:t xml:space="preserve"> </w:t>
      </w:r>
      <w:r>
        <w:t xml:space="preserve">YCMH</w:t>
      </w:r>
      <w:r>
        <w:t xml:space="preserve"> </w:t>
      </w:r>
      <w:r>
        <w:t xml:space="preserve">“</w:t>
      </w:r>
      <w:r>
        <w:t xml:space="preserve">Đã huỷ</w:t>
      </w:r>
      <w:r>
        <w:t xml:space="preserve">”</w:t>
      </w:r>
      <w:r>
        <w:t xml:space="preserve">; activity duyệt đang mở bị xoá.</w:t>
      </w:r>
    </w:p>
    <w:p>
      <w:pPr>
        <w:numPr>
          <w:ilvl w:val="0"/>
          <w:numId w:val="1014"/>
        </w:numPr>
        <w:pStyle w:val="Compact"/>
      </w:pPr>
      <w:r>
        <w:rPr>
          <w:bCs/>
          <w:b/>
        </w:rPr>
        <w:t xml:space="preserve">Business rules:</w:t>
      </w:r>
    </w:p>
    <w:p>
      <w:pPr>
        <w:numPr>
          <w:ilvl w:val="1"/>
          <w:numId w:val="1015"/>
        </w:numPr>
        <w:pStyle w:val="Compact"/>
      </w:pPr>
      <w:r>
        <w:t xml:space="preserve">BR-04.1: Chỉ huỷ được khi trạng thái là</w:t>
      </w:r>
      <w:r>
        <w:t xml:space="preserve"> </w:t>
      </w:r>
      <w:r>
        <w:t xml:space="preserve">“</w:t>
      </w:r>
      <w:r>
        <w:t xml:space="preserve">Nháp</w:t>
      </w:r>
      <w:r>
        <w:t xml:space="preserve">”</w:t>
      </w:r>
      <w:r>
        <w:t xml:space="preserve">,</w:t>
      </w:r>
      <w:r>
        <w:t xml:space="preserve"> </w:t>
      </w:r>
      <w:r>
        <w:t xml:space="preserve">“</w:t>
      </w:r>
      <w:r>
        <w:t xml:space="preserve">Chờ duyệt</w:t>
      </w:r>
      <w:r>
        <w:t xml:space="preserve">”</w:t>
      </w:r>
      <w:r>
        <w:t xml:space="preserve"> </w:t>
      </w:r>
      <w:r>
        <w:t xml:space="preserve">hoặc</w:t>
      </w:r>
      <w:r>
        <w:t xml:space="preserve"> </w:t>
      </w:r>
      <w:r>
        <w:t xml:space="preserve">“</w:t>
      </w:r>
      <w:r>
        <w:t xml:space="preserve">Từ chối</w:t>
      </w:r>
      <w:r>
        <w:t xml:space="preserve">”</w:t>
      </w:r>
      <w:r>
        <w:t xml:space="preserve"> </w:t>
      </w:r>
      <w:r>
        <w:t xml:space="preserve">(AS-14).</w:t>
      </w:r>
    </w:p>
    <w:p>
      <w:pPr>
        <w:numPr>
          <w:ilvl w:val="0"/>
          <w:numId w:val="1014"/>
        </w:numPr>
        <w:pStyle w:val="Compact"/>
      </w:pPr>
      <w:r>
        <w:rPr>
          <w:bCs/>
          <w:b/>
        </w:rPr>
        <w:t xml:space="preserve">Acceptance criteria:</w:t>
      </w:r>
    </w:p>
    <w:p>
      <w:pPr>
        <w:numPr>
          <w:ilvl w:val="1"/>
          <w:numId w:val="1016"/>
        </w:numPr>
        <w:pStyle w:val="Compact"/>
      </w:pPr>
      <w:r>
        <w:rPr>
          <w:bCs/>
          <w:b/>
        </w:rPr>
        <w:t xml:space="preserve">Given</w:t>
      </w:r>
      <w:r>
        <w:t xml:space="preserve"> </w:t>
      </w:r>
      <w:r>
        <w:t xml:space="preserve">phiếu</w:t>
      </w:r>
      <w:r>
        <w:t xml:space="preserve"> </w:t>
      </w:r>
      <w:r>
        <w:t xml:space="preserve">“</w:t>
      </w:r>
      <w:r>
        <w:t xml:space="preserve">Chờ duyệt</w:t>
      </w:r>
      <w:r>
        <w:t xml:space="preserve">”</w:t>
      </w:r>
      <w:r>
        <w:t xml:space="preserve"> </w:t>
      </w:r>
      <w:r>
        <w:rPr>
          <w:bCs/>
          <w:b/>
        </w:rPr>
        <w:t xml:space="preserve">When</w:t>
      </w:r>
      <w:r>
        <w:t xml:space="preserve"> </w:t>
      </w:r>
      <w:r>
        <w:t xml:space="preserve">người đề xuất bấm</w:t>
      </w:r>
      <w:r>
        <w:t xml:space="preserve"> </w:t>
      </w:r>
      <w:r>
        <w:t xml:space="preserve">“</w:t>
      </w:r>
      <w:r>
        <w:t xml:space="preserve">Huỷ</w:t>
      </w:r>
      <w:r>
        <w:t xml:space="preserve">”</w:t>
      </w:r>
      <w:r>
        <w:t xml:space="preserve"> </w:t>
      </w:r>
      <w:r>
        <w:rPr>
          <w:bCs/>
          <w:b/>
        </w:rPr>
        <w:t xml:space="preserve">Then</w:t>
      </w:r>
      <w:r>
        <w:t xml:space="preserve"> </w:t>
      </w:r>
      <w:r>
        <w:t xml:space="preserve">phiếu chuyển</w:t>
      </w:r>
      <w:r>
        <w:t xml:space="preserve"> </w:t>
      </w:r>
      <w:r>
        <w:t xml:space="preserve">“</w:t>
      </w:r>
      <w:r>
        <w:t xml:space="preserve">Đã huỷ</w:t>
      </w:r>
      <w:r>
        <w:t xml:space="preserve">”</w:t>
      </w:r>
      <w:r>
        <w:t xml:space="preserve"> </w:t>
      </w:r>
      <w:r>
        <w:t xml:space="preserve">và activity của người duyệt bị xoá.</w:t>
      </w:r>
    </w:p>
    <w:p>
      <w:pPr>
        <w:numPr>
          <w:ilvl w:val="1"/>
          <w:numId w:val="1016"/>
        </w:numPr>
        <w:pStyle w:val="Compact"/>
      </w:pPr>
      <w:r>
        <w:rPr>
          <w:bCs/>
          <w:b/>
        </w:rPr>
        <w:t xml:space="preserve">Given</w:t>
      </w:r>
      <w:r>
        <w:t xml:space="preserve"> </w:t>
      </w:r>
      <w:r>
        <w:t xml:space="preserve">phiếu</w:t>
      </w:r>
      <w:r>
        <w:t xml:space="preserve"> </w:t>
      </w:r>
      <w:r>
        <w:t xml:space="preserve">“</w:t>
      </w:r>
      <w:r>
        <w:t xml:space="preserve">Đã duyệt</w:t>
      </w:r>
      <w:r>
        <w:t xml:space="preserve">”</w:t>
      </w:r>
      <w:r>
        <w:t xml:space="preserve"> </w:t>
      </w:r>
      <w:r>
        <w:rPr>
          <w:bCs/>
          <w:b/>
        </w:rPr>
        <w:t xml:space="preserve">When</w:t>
      </w:r>
      <w:r>
        <w:t xml:space="preserve"> </w:t>
      </w:r>
      <w:r>
        <w:t xml:space="preserve">mở phiếu</w:t>
      </w:r>
      <w:r>
        <w:t xml:space="preserve"> </w:t>
      </w:r>
      <w:r>
        <w:rPr>
          <w:bCs/>
          <w:b/>
        </w:rPr>
        <w:t xml:space="preserve">Then</w:t>
      </w:r>
      <w:r>
        <w:t xml:space="preserve"> </w:t>
      </w:r>
      <w:r>
        <w:t xml:space="preserve">nút</w:t>
      </w:r>
      <w:r>
        <w:t xml:space="preserve"> </w:t>
      </w:r>
      <w:r>
        <w:t xml:space="preserve">“</w:t>
      </w:r>
      <w:r>
        <w:t xml:space="preserve">Huỷ</w:t>
      </w:r>
      <w:r>
        <w:t xml:space="preserve">”</w:t>
      </w:r>
      <w:r>
        <w:t xml:space="preserve"> </w:t>
      </w:r>
      <w:r>
        <w:t xml:space="preserve">không hiển thị.</w:t>
      </w:r>
    </w:p>
    <w:p>
      <w:pPr>
        <w:numPr>
          <w:ilvl w:val="0"/>
          <w:numId w:val="1014"/>
        </w:numPr>
        <w:pStyle w:val="Compact"/>
      </w:pPr>
      <w:r>
        <w:rPr>
          <w:bCs/>
          <w:b/>
        </w:rPr>
        <w:t xml:space="preserve">Độ ưu tiên:</w:t>
      </w:r>
      <w:r>
        <w:t xml:space="preserve"> </w:t>
      </w:r>
      <w:r>
        <w:t xml:space="preserve">Should</w:t>
      </w:r>
    </w:p>
    <w:bookmarkEnd w:id="34"/>
    <w:bookmarkStart w:id="35" w:name="fr-05-tự-động-tạo-rfq-gộp-theo-vendor"/>
    <w:p>
      <w:pPr>
        <w:pStyle w:val="Heading3"/>
      </w:pPr>
      <w:r>
        <w:t xml:space="preserve">FR-05 — Tự động tạo RFQ gộp theo vendor</w:t>
      </w:r>
    </w:p>
    <w:p>
      <w:pPr>
        <w:numPr>
          <w:ilvl w:val="0"/>
          <w:numId w:val="1017"/>
        </w:numPr>
        <w:pStyle w:val="Compact"/>
      </w:pPr>
      <w:r>
        <w:rPr>
          <w:bCs/>
          <w:b/>
        </w:rPr>
        <w:t xml:space="preserve">Mô tả:</w:t>
      </w:r>
      <w:r>
        <w:t xml:space="preserve"> </w:t>
      </w:r>
      <w:r>
        <w:t xml:space="preserve">Khi YCMH chuyển</w:t>
      </w:r>
      <w:r>
        <w:t xml:space="preserve"> </w:t>
      </w:r>
      <w:r>
        <w:t xml:space="preserve">“</w:t>
      </w:r>
      <w:r>
        <w:t xml:space="preserve">Đã duyệt</w:t>
      </w:r>
      <w:r>
        <w:t xml:space="preserve">”</w:t>
      </w:r>
      <w:r>
        <w:t xml:space="preserve">, hệ thống tạo RFQ: các dòng cùng vendor gộp vào một RFQ, mỗi vendor một RFQ.</w:t>
      </w:r>
    </w:p>
    <w:p>
      <w:pPr>
        <w:numPr>
          <w:ilvl w:val="0"/>
          <w:numId w:val="1017"/>
        </w:numPr>
        <w:pStyle w:val="Compact"/>
      </w:pPr>
      <w:r>
        <w:rPr>
          <w:bCs/>
          <w:b/>
        </w:rPr>
        <w:t xml:space="preserve">Vai trò:</w:t>
      </w:r>
      <w:r>
        <w:t xml:space="preserve"> </w:t>
      </w:r>
      <w:r>
        <w:t xml:space="preserve">Hệ thống</w:t>
      </w:r>
    </w:p>
    <w:p>
      <w:pPr>
        <w:numPr>
          <w:ilvl w:val="0"/>
          <w:numId w:val="1017"/>
        </w:numPr>
        <w:pStyle w:val="Compact"/>
      </w:pPr>
      <w:r>
        <w:rPr>
          <w:bCs/>
          <w:b/>
        </w:rPr>
        <w:t xml:space="preserve">Truy vết:</w:t>
      </w:r>
      <w:r>
        <w:t xml:space="preserve"> </w:t>
      </w:r>
      <w:r>
        <w:t xml:space="preserve">US-06 · Màn hình: Không có UI (kết quả hiển thị ở SCR-02, SCR-04)</w:t>
      </w:r>
    </w:p>
    <w:p>
      <w:pPr>
        <w:numPr>
          <w:ilvl w:val="0"/>
          <w:numId w:val="1017"/>
        </w:numPr>
        <w:pStyle w:val="Compact"/>
      </w:pPr>
      <w:r>
        <w:rPr>
          <w:bCs/>
          <w:b/>
        </w:rPr>
        <w:t xml:space="preserve">Input:</w:t>
      </w:r>
      <w:r>
        <w:t xml:space="preserve"> </w:t>
      </w:r>
      <w:r>
        <w:t xml:space="preserve">Dòng YCMH đã xác định vendor (BR-02.3).</w:t>
      </w:r>
    </w:p>
    <w:p>
      <w:pPr>
        <w:numPr>
          <w:ilvl w:val="0"/>
          <w:numId w:val="1017"/>
        </w:numPr>
        <w:pStyle w:val="Compact"/>
      </w:pPr>
      <w:r>
        <w:rPr>
          <w:bCs/>
          <w:b/>
        </w:rPr>
        <w:t xml:space="preserve">Output:</w:t>
      </w:r>
      <w:r>
        <w:t xml:space="preserve"> </w:t>
      </w:r>
      <w:r>
        <w:t xml:space="preserve">n RFQ trạng thái</w:t>
      </w:r>
      <w:r>
        <w:t xml:space="preserve"> </w:t>
      </w:r>
      <w:r>
        <w:t xml:space="preserve">“</w:t>
      </w:r>
      <w:r>
        <w:t xml:space="preserve">Nháp</w:t>
      </w:r>
      <w:r>
        <w:t xml:space="preserve">”</w:t>
      </w:r>
      <w:r>
        <w:t xml:space="preserve"> </w:t>
      </w:r>
      <w:r>
        <w:t xml:space="preserve">(n = số vendor khác nhau); mỗi RFQ có</w:t>
      </w:r>
      <w:r>
        <w:t xml:space="preserve"> </w:t>
      </w:r>
      <w:r>
        <w:rPr>
          <w:rStyle w:val="VerbatimChar"/>
        </w:rPr>
        <w:t xml:space="preserve">Yêu cầu mua hàng</w:t>
      </w:r>
      <w:r>
        <w:t xml:space="preserve"> </w:t>
      </w:r>
      <w:r>
        <w:t xml:space="preserve">= YCMH gốc; activity</w:t>
      </w:r>
      <w:r>
        <w:t xml:space="preserve"> </w:t>
      </w:r>
      <w:r>
        <w:t xml:space="preserve">“</w:t>
      </w:r>
      <w:r>
        <w:t xml:space="preserve">Gửi RFQ</w:t>
      </w:r>
      <w:r>
        <w:t xml:space="preserve">”</w:t>
      </w:r>
      <w:r>
        <w:t xml:space="preserve"> </w:t>
      </w:r>
      <w:r>
        <w:t xml:space="preserve">cho Nhân viên MH đã duyệt cấp 1.</w:t>
      </w:r>
    </w:p>
    <w:p>
      <w:pPr>
        <w:numPr>
          <w:ilvl w:val="0"/>
          <w:numId w:val="1017"/>
        </w:numPr>
        <w:pStyle w:val="Compact"/>
      </w:pPr>
      <w:r>
        <w:rPr>
          <w:bCs/>
          <w:b/>
        </w:rPr>
        <w:t xml:space="preserve">Business rules:</w:t>
      </w:r>
    </w:p>
    <w:p>
      <w:pPr>
        <w:numPr>
          <w:ilvl w:val="1"/>
          <w:numId w:val="1018"/>
        </w:numPr>
        <w:pStyle w:val="Compact"/>
      </w:pPr>
      <w:r>
        <w:t xml:space="preserve">BR-05.1: Nhóm dòng theo vendor; mỗi YCMH sinh RFQ riêng, không gộp vào RFQ của YCMH khác (AS-05).</w:t>
      </w:r>
    </w:p>
    <w:p>
      <w:pPr>
        <w:numPr>
          <w:ilvl w:val="1"/>
          <w:numId w:val="1018"/>
        </w:numPr>
        <w:pStyle w:val="Compact"/>
      </w:pPr>
      <w:r>
        <w:t xml:space="preserve">BR-05.2: Dòng RFQ lấy sản phẩm, mô tả, số lượng, đơn vị tính; ngày cần hàng →</w:t>
      </w:r>
      <w:r>
        <w:t xml:space="preserve"> </w:t>
      </w:r>
      <w:r>
        <w:rPr>
          <w:rStyle w:val="VerbatimChar"/>
        </w:rPr>
        <w:t xml:space="preserve">date_planned</w:t>
      </w:r>
      <w:r>
        <w:t xml:space="preserve">; đơn giá lấy theo bảng giá vendor nếu có, nếu không = 0.</w:t>
      </w:r>
    </w:p>
    <w:p>
      <w:pPr>
        <w:numPr>
          <w:ilvl w:val="1"/>
          <w:numId w:val="1018"/>
        </w:numPr>
        <w:pStyle w:val="Compact"/>
      </w:pPr>
      <w:r>
        <w:t xml:space="preserve">BR-05.3: Chạy một lần cho mỗi YCMH (cờ</w:t>
      </w:r>
      <w:r>
        <w:t xml:space="preserve"> </w:t>
      </w:r>
      <w:r>
        <w:rPr>
          <w:rStyle w:val="VerbatimChar"/>
        </w:rPr>
        <w:t xml:space="preserve">rfq_generated</w:t>
      </w:r>
      <w:r>
        <w:t xml:space="preserve">); duyệt lại không tạo RFQ trùng.</w:t>
      </w:r>
    </w:p>
    <w:p>
      <w:pPr>
        <w:numPr>
          <w:ilvl w:val="1"/>
          <w:numId w:val="1018"/>
        </w:numPr>
        <w:pStyle w:val="Compact"/>
      </w:pPr>
      <w:r>
        <w:t xml:space="preserve">BR-05.4: Lỗi khi tạo RFQ → huỷ toàn bộ giao dịch duyệt, YCMH giữ trạng thái cũ, hiện lỗi cho người duyệt.</w:t>
      </w:r>
    </w:p>
    <w:p>
      <w:pPr>
        <w:numPr>
          <w:ilvl w:val="0"/>
          <w:numId w:val="1017"/>
        </w:numPr>
        <w:pStyle w:val="Compact"/>
      </w:pPr>
      <w:r>
        <w:rPr>
          <w:bCs/>
          <w:b/>
        </w:rPr>
        <w:t xml:space="preserve">Acceptance criteria:</w:t>
      </w:r>
    </w:p>
    <w:p>
      <w:pPr>
        <w:numPr>
          <w:ilvl w:val="1"/>
          <w:numId w:val="1019"/>
        </w:numPr>
        <w:pStyle w:val="Compact"/>
      </w:pPr>
      <w:r>
        <w:rPr>
          <w:bCs/>
          <w:b/>
        </w:rPr>
        <w:t xml:space="preserve">Given</w:t>
      </w:r>
      <w:r>
        <w:t xml:space="preserve"> </w:t>
      </w:r>
      <w:r>
        <w:t xml:space="preserve">YCMH có 3 dòng: 2 dòng vendor</w:t>
      </w:r>
      <w:r>
        <w:t xml:space="preserve"> </w:t>
      </w:r>
      <w:r>
        <w:t xml:space="preserve">“</w:t>
      </w:r>
      <w:r>
        <w:t xml:space="preserve">Công ty Văn phòng phẩm Hồng Hà</w:t>
      </w:r>
      <w:r>
        <w:t xml:space="preserve">”</w:t>
      </w:r>
      <w:r>
        <w:t xml:space="preserve">, 1 dòng vendor</w:t>
      </w:r>
      <w:r>
        <w:t xml:space="preserve"> </w:t>
      </w:r>
      <w:r>
        <w:t xml:space="preserve">“</w:t>
      </w:r>
      <w:r>
        <w:t xml:space="preserve">Công ty TNHH Tin học Phong Vũ</w:t>
      </w:r>
      <w:r>
        <w:t xml:space="preserve">”</w:t>
      </w:r>
      <w:r>
        <w:t xml:space="preserve"> </w:t>
      </w:r>
      <w:r>
        <w:rPr>
          <w:bCs/>
          <w:b/>
        </w:rPr>
        <w:t xml:space="preserve">When</w:t>
      </w:r>
      <w:r>
        <w:t xml:space="preserve"> </w:t>
      </w:r>
      <w:r>
        <w:t xml:space="preserve">Trưởng phòng duyệt</w:t>
      </w:r>
      <w:r>
        <w:t xml:space="preserve"> </w:t>
      </w:r>
      <w:r>
        <w:rPr>
          <w:bCs/>
          <w:b/>
        </w:rPr>
        <w:t xml:space="preserve">Then</w:t>
      </w:r>
      <w:r>
        <w:t xml:space="preserve"> </w:t>
      </w:r>
      <w:r>
        <w:t xml:space="preserve">tạo đúng 2 RFQ Nháp, RFQ Hồng Hà có 2 dòng, RFQ Phong Vũ có 1 dòng.</w:t>
      </w:r>
    </w:p>
    <w:p>
      <w:pPr>
        <w:numPr>
          <w:ilvl w:val="1"/>
          <w:numId w:val="1019"/>
        </w:numPr>
        <w:pStyle w:val="Compact"/>
      </w:pPr>
      <w:r>
        <w:rPr>
          <w:bCs/>
          <w:b/>
        </w:rPr>
        <w:t xml:space="preserve">Given</w:t>
      </w:r>
      <w:r>
        <w:t xml:space="preserve"> </w:t>
      </w:r>
      <w:r>
        <w:t xml:space="preserve">RFQ đã tạo</w:t>
      </w:r>
      <w:r>
        <w:t xml:space="preserve"> </w:t>
      </w:r>
      <w:r>
        <w:rPr>
          <w:bCs/>
          <w:b/>
        </w:rPr>
        <w:t xml:space="preserve">When</w:t>
      </w:r>
      <w:r>
        <w:t xml:space="preserve"> </w:t>
      </w:r>
      <w:r>
        <w:t xml:space="preserve">mở RFQ</w:t>
      </w:r>
      <w:r>
        <w:t xml:space="preserve"> </w:t>
      </w:r>
      <w:r>
        <w:rPr>
          <w:bCs/>
          <w:b/>
        </w:rPr>
        <w:t xml:space="preserve">Then</w:t>
      </w:r>
      <w:r>
        <w:t xml:space="preserve"> </w:t>
      </w:r>
      <w:r>
        <w:t xml:space="preserve">trường</w:t>
      </w:r>
      <w:r>
        <w:t xml:space="preserve"> </w:t>
      </w:r>
      <w:r>
        <w:t xml:space="preserve">“</w:t>
      </w:r>
      <w:r>
        <w:t xml:space="preserve">Yêu cầu mua hàng</w:t>
      </w:r>
      <w:r>
        <w:t xml:space="preserve">”</w:t>
      </w:r>
      <w:r>
        <w:t xml:space="preserve"> </w:t>
      </w:r>
      <w:r>
        <w:t xml:space="preserve">hiện mã YCMH gốc và mở được phiếu gốc.</w:t>
      </w:r>
    </w:p>
    <w:p>
      <w:pPr>
        <w:numPr>
          <w:ilvl w:val="1"/>
          <w:numId w:val="1019"/>
        </w:numPr>
        <w:pStyle w:val="Compact"/>
      </w:pPr>
      <w:r>
        <w:rPr>
          <w:bCs/>
          <w:b/>
        </w:rPr>
        <w:t xml:space="preserve">Given</w:t>
      </w:r>
      <w:r>
        <w:t xml:space="preserve"> </w:t>
      </w:r>
      <w:r>
        <w:t xml:space="preserve">YCMH đã có cờ</w:t>
      </w:r>
      <w:r>
        <w:t xml:space="preserve"> </w:t>
      </w:r>
      <w:r>
        <w:rPr>
          <w:rStyle w:val="VerbatimChar"/>
        </w:rPr>
        <w:t xml:space="preserve">rfq_generated</w:t>
      </w:r>
      <w:r>
        <w:t xml:space="preserve"> </w:t>
      </w:r>
      <w:r>
        <w:rPr>
          <w:bCs/>
          <w:b/>
        </w:rPr>
        <w:t xml:space="preserve">When</w:t>
      </w:r>
      <w:r>
        <w:t xml:space="preserve"> </w:t>
      </w:r>
      <w:r>
        <w:t xml:space="preserve">hàm tạo RFQ được gọi lại</w:t>
      </w:r>
      <w:r>
        <w:t xml:space="preserve"> </w:t>
      </w:r>
      <w:r>
        <w:rPr>
          <w:bCs/>
          <w:b/>
        </w:rPr>
        <w:t xml:space="preserve">Then</w:t>
      </w:r>
      <w:r>
        <w:t xml:space="preserve"> </w:t>
      </w:r>
      <w:r>
        <w:t xml:space="preserve">không có RFQ mới nào được tạo.</w:t>
      </w:r>
    </w:p>
    <w:p>
      <w:pPr>
        <w:numPr>
          <w:ilvl w:val="0"/>
          <w:numId w:val="1017"/>
        </w:numPr>
        <w:pStyle w:val="Compact"/>
      </w:pPr>
      <w:r>
        <w:rPr>
          <w:bCs/>
          <w:b/>
        </w:rPr>
        <w:t xml:space="preserve">Độ ưu tiên:</w:t>
      </w:r>
      <w:r>
        <w:t xml:space="preserve"> </w:t>
      </w:r>
      <w:r>
        <w:t xml:space="preserve">Must</w:t>
      </w:r>
    </w:p>
    <w:bookmarkEnd w:id="35"/>
    <w:bookmarkStart w:id="36" w:name="fr-06-gửi-email-rfq-cho-vendor"/>
    <w:p>
      <w:pPr>
        <w:pStyle w:val="Heading3"/>
      </w:pPr>
      <w:r>
        <w:t xml:space="preserve">FR-06 — Gửi email RFQ cho vendor</w:t>
      </w:r>
    </w:p>
    <w:p>
      <w:pPr>
        <w:numPr>
          <w:ilvl w:val="0"/>
          <w:numId w:val="1020"/>
        </w:numPr>
        <w:pStyle w:val="Compact"/>
      </w:pPr>
      <w:r>
        <w:rPr>
          <w:bCs/>
          <w:b/>
        </w:rPr>
        <w:t xml:space="preserve">Mô tả:</w:t>
      </w:r>
      <w:r>
        <w:t xml:space="preserve"> </w:t>
      </w:r>
      <w:r>
        <w:t xml:space="preserve">Nhân viên MH gửi RFQ qua email cho vendor; RFQ chuyển trạng thái</w:t>
      </w:r>
      <w:r>
        <w:t xml:space="preserve"> </w:t>
      </w:r>
      <w:r>
        <w:t xml:space="preserve">“</w:t>
      </w:r>
      <w:r>
        <w:t xml:space="preserve">RFQ</w:t>
      </w:r>
      <w:r>
        <w:t xml:space="preserve">”</w:t>
      </w:r>
      <w:r>
        <w:t xml:space="preserve">. Gửi được hàng loạt từ danh sách.</w:t>
      </w:r>
    </w:p>
    <w:p>
      <w:pPr>
        <w:numPr>
          <w:ilvl w:val="0"/>
          <w:numId w:val="1020"/>
        </w:numPr>
        <w:pStyle w:val="Compact"/>
      </w:pPr>
      <w:r>
        <w:rPr>
          <w:bCs/>
          <w:b/>
        </w:rPr>
        <w:t xml:space="preserve">Vai trò:</w:t>
      </w:r>
      <w:r>
        <w:t xml:space="preserve"> </w:t>
      </w:r>
      <w:r>
        <w:t xml:space="preserve">Nhân viên MH</w:t>
      </w:r>
    </w:p>
    <w:p>
      <w:pPr>
        <w:numPr>
          <w:ilvl w:val="0"/>
          <w:numId w:val="1020"/>
        </w:numPr>
        <w:pStyle w:val="Compact"/>
      </w:pPr>
      <w:r>
        <w:rPr>
          <w:bCs/>
          <w:b/>
        </w:rPr>
        <w:t xml:space="preserve">Truy vết:</w:t>
      </w:r>
      <w:r>
        <w:t xml:space="preserve"> </w:t>
      </w:r>
      <w:r>
        <w:t xml:space="preserve">US-07 · Màn hình: SCR-03, SCR-04, SCR-05</w:t>
      </w:r>
    </w:p>
    <w:p>
      <w:pPr>
        <w:numPr>
          <w:ilvl w:val="0"/>
          <w:numId w:val="1020"/>
        </w:numPr>
        <w:pStyle w:val="Compact"/>
      </w:pPr>
      <w:r>
        <w:rPr>
          <w:bCs/>
          <w:b/>
        </w:rPr>
        <w:t xml:space="preserve">Input:</w:t>
      </w:r>
      <w:r>
        <w:t xml:space="preserve"> </w:t>
      </w:r>
      <w:r>
        <w:t xml:space="preserve">Người nhận (mặc định vendor của RFQ, thêm được người nhận khác), Tiêu đề, Nội dung (theo mẫu email</w:t>
      </w:r>
      <w:r>
        <w:t xml:space="preserve"> </w:t>
      </w:r>
      <w:r>
        <w:t xml:space="preserve">“</w:t>
      </w:r>
      <w:r>
        <w:t xml:space="preserve">Yêu cầu báo giá</w:t>
      </w:r>
      <w:r>
        <w:t xml:space="preserve">”</w:t>
      </w:r>
      <w:r>
        <w:t xml:space="preserve">), Tệp đính kèm (PDF RFQ tự sinh).</w:t>
      </w:r>
    </w:p>
    <w:p>
      <w:pPr>
        <w:numPr>
          <w:ilvl w:val="0"/>
          <w:numId w:val="1020"/>
        </w:numPr>
        <w:pStyle w:val="Compact"/>
      </w:pPr>
      <w:r>
        <w:rPr>
          <w:bCs/>
          <w:b/>
        </w:rPr>
        <w:t xml:space="preserve">Output:</w:t>
      </w:r>
      <w:r>
        <w:t xml:space="preserve"> </w:t>
      </w:r>
      <w:r>
        <w:t xml:space="preserve">Email gửi đi; tin nhắn trên chatter RFQ; RFQ trạng thái</w:t>
      </w:r>
      <w:r>
        <w:t xml:space="preserve"> </w:t>
      </w:r>
      <w:r>
        <w:t xml:space="preserve">“</w:t>
      </w:r>
      <w:r>
        <w:t xml:space="preserve">RFQ</w:t>
      </w:r>
      <w:r>
        <w:t xml:space="preserve">”</w:t>
      </w:r>
      <w:r>
        <w:t xml:space="preserve"> </w:t>
      </w:r>
      <w:r>
        <w:t xml:space="preserve">(state</w:t>
      </w:r>
      <w:r>
        <w:t xml:space="preserve"> </w:t>
      </w:r>
      <w:r>
        <w:rPr>
          <w:rStyle w:val="VerbatimChar"/>
        </w:rPr>
        <w:t xml:space="preserve">sent</w:t>
      </w:r>
      <w:r>
        <w:t xml:space="preserve">).</w:t>
      </w:r>
    </w:p>
    <w:p>
      <w:pPr>
        <w:numPr>
          <w:ilvl w:val="0"/>
          <w:numId w:val="1020"/>
        </w:numPr>
        <w:pStyle w:val="Compact"/>
      </w:pPr>
      <w:r>
        <w:rPr>
          <w:bCs/>
          <w:b/>
        </w:rPr>
        <w:t xml:space="preserve">Business rules:</w:t>
      </w:r>
    </w:p>
    <w:p>
      <w:pPr>
        <w:numPr>
          <w:ilvl w:val="1"/>
          <w:numId w:val="1021"/>
        </w:numPr>
        <w:pStyle w:val="Compact"/>
      </w:pPr>
      <w:r>
        <w:t xml:space="preserve">BR-06.1: Vendor không có email → chặn gửi (AS-13).</w:t>
      </w:r>
    </w:p>
    <w:p>
      <w:pPr>
        <w:numPr>
          <w:ilvl w:val="1"/>
          <w:numId w:val="1021"/>
        </w:numPr>
        <w:pStyle w:val="Compact"/>
      </w:pPr>
      <w:r>
        <w:t xml:space="preserve">BR-06.2: Gửi hàng loạt: mỗi RFQ một email riêng tới vendor của RFQ đó.</w:t>
      </w:r>
    </w:p>
    <w:p>
      <w:pPr>
        <w:numPr>
          <w:ilvl w:val="1"/>
          <w:numId w:val="1021"/>
        </w:numPr>
        <w:pStyle w:val="Compact"/>
      </w:pPr>
      <w:r>
        <w:t xml:space="preserve">BR-06.3: Gửi lại RFQ đã ở trạng thái</w:t>
      </w:r>
      <w:r>
        <w:t xml:space="preserve"> </w:t>
      </w:r>
      <w:r>
        <w:t xml:space="preserve">“</w:t>
      </w:r>
      <w:r>
        <w:t xml:space="preserve">RFQ</w:t>
      </w:r>
      <w:r>
        <w:t xml:space="preserve">”</w:t>
      </w:r>
      <w:r>
        <w:t xml:space="preserve"> </w:t>
      </w:r>
      <w:r>
        <w:t xml:space="preserve">được phép; trạng thái giữ nguyên.</w:t>
      </w:r>
    </w:p>
    <w:p>
      <w:pPr>
        <w:numPr>
          <w:ilvl w:val="0"/>
          <w:numId w:val="1020"/>
        </w:numPr>
        <w:pStyle w:val="Compact"/>
      </w:pPr>
      <w:r>
        <w:rPr>
          <w:bCs/>
          <w:b/>
        </w:rPr>
        <w:t xml:space="preserve">Acceptance criteria:</w:t>
      </w:r>
    </w:p>
    <w:p>
      <w:pPr>
        <w:numPr>
          <w:ilvl w:val="1"/>
          <w:numId w:val="1022"/>
        </w:numPr>
        <w:pStyle w:val="Compact"/>
      </w:pPr>
      <w:r>
        <w:rPr>
          <w:bCs/>
          <w:b/>
        </w:rPr>
        <w:t xml:space="preserve">Given</w:t>
      </w:r>
      <w:r>
        <w:t xml:space="preserve"> </w:t>
      </w:r>
      <w:r>
        <w:t xml:space="preserve">RFQ Nháp vendor có email</w:t>
      </w:r>
      <w:r>
        <w:t xml:space="preserve"> </w:t>
      </w:r>
      <w:r>
        <w:rPr>
          <w:bCs/>
          <w:b/>
        </w:rPr>
        <w:t xml:space="preserve">When</w:t>
      </w:r>
      <w:r>
        <w:t xml:space="preserve"> </w:t>
      </w:r>
      <w:r>
        <w:t xml:space="preserve">bấm</w:t>
      </w:r>
      <w:r>
        <w:t xml:space="preserve"> </w:t>
      </w:r>
      <w:r>
        <w:t xml:space="preserve">“</w:t>
      </w:r>
      <w:r>
        <w:t xml:space="preserve">Gửi email RFQ</w:t>
      </w:r>
      <w:r>
        <w:t xml:space="preserve">”</w:t>
      </w:r>
      <w:r>
        <w:t xml:space="preserve"> </w:t>
      </w:r>
      <w:r>
        <w:t xml:space="preserve">rồi</w:t>
      </w:r>
      <w:r>
        <w:t xml:space="preserve"> </w:t>
      </w:r>
      <w:r>
        <w:t xml:space="preserve">“</w:t>
      </w:r>
      <w:r>
        <w:t xml:space="preserve">Gửi</w:t>
      </w:r>
      <w:r>
        <w:t xml:space="preserve">”</w:t>
      </w:r>
      <w:r>
        <w:t xml:space="preserve"> </w:t>
      </w:r>
      <w:r>
        <w:rPr>
          <w:bCs/>
          <w:b/>
        </w:rPr>
        <w:t xml:space="preserve">Then</w:t>
      </w:r>
      <w:r>
        <w:t xml:space="preserve"> </w:t>
      </w:r>
      <w:r>
        <w:t xml:space="preserve">email kèm</w:t>
      </w:r>
      <w:r>
        <w:t xml:space="preserve"> </w:t>
      </w:r>
      <w:r>
        <w:rPr>
          <w:rStyle w:val="VerbatimChar"/>
        </w:rPr>
        <w:t xml:space="preserve">P00012.pdf</w:t>
      </w:r>
      <w:r>
        <w:t xml:space="preserve"> </w:t>
      </w:r>
      <w:r>
        <w:t xml:space="preserve">được gửi và RFQ chuyển</w:t>
      </w:r>
      <w:r>
        <w:t xml:space="preserve"> </w:t>
      </w:r>
      <w:r>
        <w:t xml:space="preserve">“</w:t>
      </w:r>
      <w:r>
        <w:t xml:space="preserve">RFQ</w:t>
      </w:r>
      <w:r>
        <w:t xml:space="preserve">”</w:t>
      </w:r>
      <w:r>
        <w:t xml:space="preserve">.</w:t>
      </w:r>
    </w:p>
    <w:p>
      <w:pPr>
        <w:numPr>
          <w:ilvl w:val="1"/>
          <w:numId w:val="1022"/>
        </w:numPr>
        <w:pStyle w:val="Compact"/>
      </w:pPr>
      <w:r>
        <w:rPr>
          <w:bCs/>
          <w:b/>
        </w:rPr>
        <w:t xml:space="preserve">Given</w:t>
      </w:r>
      <w:r>
        <w:t xml:space="preserve"> </w:t>
      </w:r>
      <w:r>
        <w:t xml:space="preserve">vendor không có email</w:t>
      </w:r>
      <w:r>
        <w:t xml:space="preserve"> </w:t>
      </w:r>
      <w:r>
        <w:rPr>
          <w:bCs/>
          <w:b/>
        </w:rPr>
        <w:t xml:space="preserve">When</w:t>
      </w:r>
      <w:r>
        <w:t xml:space="preserve"> </w:t>
      </w:r>
      <w:r>
        <w:t xml:space="preserve">bấm</w:t>
      </w:r>
      <w:r>
        <w:t xml:space="preserve"> </w:t>
      </w:r>
      <w:r>
        <w:t xml:space="preserve">“</w:t>
      </w:r>
      <w:r>
        <w:t xml:space="preserve">Gửi</w:t>
      </w:r>
      <w:r>
        <w:t xml:space="preserve">”</w:t>
      </w:r>
      <w:r>
        <w:t xml:space="preserve"> </w:t>
      </w:r>
      <w:r>
        <w:rPr>
          <w:bCs/>
          <w:b/>
        </w:rPr>
        <w:t xml:space="preserve">Then</w:t>
      </w:r>
      <w:r>
        <w:t xml:space="preserve"> </w:t>
      </w:r>
      <w:r>
        <w:t xml:space="preserve">hiện lỗi</w:t>
      </w:r>
      <w:r>
        <w:t xml:space="preserve"> </w:t>
      </w:r>
      <w:r>
        <w:t xml:space="preserve">“</w:t>
      </w:r>
      <w:r>
        <w:t xml:space="preserve">Vendor Công ty TNHH An Phát chưa có email</w:t>
      </w:r>
      <w:r>
        <w:t xml:space="preserve">”</w:t>
      </w:r>
      <w:r>
        <w:t xml:space="preserve"> </w:t>
      </w:r>
      <w:r>
        <w:t xml:space="preserve">và RFQ giữ</w:t>
      </w:r>
      <w:r>
        <w:t xml:space="preserve"> </w:t>
      </w:r>
      <w:r>
        <w:t xml:space="preserve">“</w:t>
      </w:r>
      <w:r>
        <w:t xml:space="preserve">Nháp</w:t>
      </w:r>
      <w:r>
        <w:t xml:space="preserve">”</w:t>
      </w:r>
      <w:r>
        <w:t xml:space="preserve">.</w:t>
      </w:r>
    </w:p>
    <w:p>
      <w:pPr>
        <w:numPr>
          <w:ilvl w:val="1"/>
          <w:numId w:val="1022"/>
        </w:numPr>
        <w:pStyle w:val="Compact"/>
      </w:pPr>
      <w:r>
        <w:rPr>
          <w:bCs/>
          <w:b/>
        </w:rPr>
        <w:t xml:space="preserve">Given</w:t>
      </w:r>
      <w:r>
        <w:t xml:space="preserve"> </w:t>
      </w:r>
      <w:r>
        <w:t xml:space="preserve">chọn 3 RFQ Nháp của 3 vendor trên danh sách</w:t>
      </w:r>
      <w:r>
        <w:t xml:space="preserve"> </w:t>
      </w:r>
      <w:r>
        <w:rPr>
          <w:bCs/>
          <w:b/>
        </w:rPr>
        <w:t xml:space="preserve">When</w:t>
      </w:r>
      <w:r>
        <w:t xml:space="preserve"> </w:t>
      </w:r>
      <w:r>
        <w:t xml:space="preserve">chọn</w:t>
      </w:r>
      <w:r>
        <w:t xml:space="preserve"> </w:t>
      </w:r>
      <w:r>
        <w:t xml:space="preserve">“</w:t>
      </w:r>
      <w:r>
        <w:t xml:space="preserve">Thao tác › Gửi email RFQ</w:t>
      </w:r>
      <w:r>
        <w:t xml:space="preserve">”</w:t>
      </w:r>
      <w:r>
        <w:t xml:space="preserve"> </w:t>
      </w:r>
      <w:r>
        <w:t xml:space="preserve">và xác nhận</w:t>
      </w:r>
      <w:r>
        <w:t xml:space="preserve"> </w:t>
      </w:r>
      <w:r>
        <w:rPr>
          <w:bCs/>
          <w:b/>
        </w:rPr>
        <w:t xml:space="preserve">Then</w:t>
      </w:r>
      <w:r>
        <w:t xml:space="preserve"> </w:t>
      </w:r>
      <w:r>
        <w:t xml:space="preserve">3 email riêng được gửi và cả 3 RFQ chuyển</w:t>
      </w:r>
      <w:r>
        <w:t xml:space="preserve"> </w:t>
      </w:r>
      <w:r>
        <w:t xml:space="preserve">“</w:t>
      </w:r>
      <w:r>
        <w:t xml:space="preserve">RFQ</w:t>
      </w:r>
      <w:r>
        <w:t xml:space="preserve">”</w:t>
      </w:r>
      <w:r>
        <w:t xml:space="preserve">.</w:t>
      </w:r>
    </w:p>
    <w:p>
      <w:pPr>
        <w:numPr>
          <w:ilvl w:val="0"/>
          <w:numId w:val="1020"/>
        </w:numPr>
        <w:pStyle w:val="Compact"/>
      </w:pPr>
      <w:r>
        <w:rPr>
          <w:bCs/>
          <w:b/>
        </w:rPr>
        <w:t xml:space="preserve">Độ ưu tiên:</w:t>
      </w:r>
      <w:r>
        <w:t xml:space="preserve"> </w:t>
      </w:r>
      <w:r>
        <w:t xml:space="preserve">Must</w:t>
      </w:r>
    </w:p>
    <w:bookmarkEnd w:id="36"/>
    <w:bookmarkStart w:id="37" w:name="fr-07-tạo-rfq-thay-thế-cho-vendor-khác"/>
    <w:p>
      <w:pPr>
        <w:pStyle w:val="Heading3"/>
      </w:pPr>
      <w:r>
        <w:t xml:space="preserve">FR-07 — Tạo RFQ thay thế cho vendor khác</w:t>
      </w:r>
    </w:p>
    <w:p>
      <w:pPr>
        <w:numPr>
          <w:ilvl w:val="0"/>
          <w:numId w:val="1023"/>
        </w:numPr>
        <w:pStyle w:val="Compact"/>
      </w:pPr>
      <w:r>
        <w:rPr>
          <w:bCs/>
          <w:b/>
        </w:rPr>
        <w:t xml:space="preserve">Mô tả:</w:t>
      </w:r>
      <w:r>
        <w:t xml:space="preserve"> </w:t>
      </w:r>
      <w:r>
        <w:t xml:space="preserve">Từ một RFQ, Nhân viên MH tạo RFQ cho vendor khác với cùng dòng sản phẩm để so sánh giá (Alternatives, AS-06).</w:t>
      </w:r>
    </w:p>
    <w:p>
      <w:pPr>
        <w:numPr>
          <w:ilvl w:val="0"/>
          <w:numId w:val="1023"/>
        </w:numPr>
        <w:pStyle w:val="Compact"/>
      </w:pPr>
      <w:r>
        <w:rPr>
          <w:bCs/>
          <w:b/>
        </w:rPr>
        <w:t xml:space="preserve">Vai trò:</w:t>
      </w:r>
      <w:r>
        <w:t xml:space="preserve"> </w:t>
      </w:r>
      <w:r>
        <w:t xml:space="preserve">Nhân viên MH</w:t>
      </w:r>
    </w:p>
    <w:p>
      <w:pPr>
        <w:numPr>
          <w:ilvl w:val="0"/>
          <w:numId w:val="1023"/>
        </w:numPr>
        <w:pStyle w:val="Compact"/>
      </w:pPr>
      <w:r>
        <w:rPr>
          <w:bCs/>
          <w:b/>
        </w:rPr>
        <w:t xml:space="preserve">Truy vết:</w:t>
      </w:r>
      <w:r>
        <w:t xml:space="preserve"> </w:t>
      </w:r>
      <w:r>
        <w:t xml:space="preserve">US-08 · Màn hình: SCR-04</w:t>
      </w:r>
    </w:p>
    <w:p>
      <w:pPr>
        <w:numPr>
          <w:ilvl w:val="0"/>
          <w:numId w:val="1023"/>
        </w:numPr>
        <w:pStyle w:val="Compact"/>
      </w:pPr>
      <w:r>
        <w:rPr>
          <w:bCs/>
          <w:b/>
        </w:rPr>
        <w:t xml:space="preserve">Input:</w:t>
      </w:r>
      <w:r>
        <w:t xml:space="preserve"> </w:t>
      </w:r>
      <w:r>
        <w:t xml:space="preserve">Vendor (bắt buộc); Sao chép dòng sản phẩm (mặc định bật).</w:t>
      </w:r>
    </w:p>
    <w:p>
      <w:pPr>
        <w:numPr>
          <w:ilvl w:val="0"/>
          <w:numId w:val="1023"/>
        </w:numPr>
        <w:pStyle w:val="Compact"/>
      </w:pPr>
      <w:r>
        <w:rPr>
          <w:bCs/>
          <w:b/>
        </w:rPr>
        <w:t xml:space="preserve">Output:</w:t>
      </w:r>
      <w:r>
        <w:t xml:space="preserve"> </w:t>
      </w:r>
      <w:r>
        <w:t xml:space="preserve">RFQ Nháp mới cùng nhóm thay thế; tab</w:t>
      </w:r>
      <w:r>
        <w:t xml:space="preserve"> </w:t>
      </w:r>
      <w:r>
        <w:t xml:space="preserve">“</w:t>
      </w:r>
      <w:r>
        <w:t xml:space="preserve">Báo giá thay thế</w:t>
      </w:r>
      <w:r>
        <w:t xml:space="preserve">”</w:t>
      </w:r>
      <w:r>
        <w:t xml:space="preserve"> </w:t>
      </w:r>
      <w:r>
        <w:t xml:space="preserve">ở các RFQ trong nhóm liệt kê nhau.</w:t>
      </w:r>
    </w:p>
    <w:p>
      <w:pPr>
        <w:numPr>
          <w:ilvl w:val="0"/>
          <w:numId w:val="1023"/>
        </w:numPr>
        <w:pStyle w:val="Compact"/>
      </w:pPr>
      <w:r>
        <w:rPr>
          <w:bCs/>
          <w:b/>
        </w:rPr>
        <w:t xml:space="preserve">Business rules:</w:t>
      </w:r>
    </w:p>
    <w:p>
      <w:pPr>
        <w:numPr>
          <w:ilvl w:val="1"/>
          <w:numId w:val="1024"/>
        </w:numPr>
        <w:pStyle w:val="Compact"/>
      </w:pPr>
      <w:r>
        <w:t xml:space="preserve">BR-07.1: Một vendor chỉ có một RFQ trong một nhóm thay thế.</w:t>
      </w:r>
    </w:p>
    <w:p>
      <w:pPr>
        <w:numPr>
          <w:ilvl w:val="1"/>
          <w:numId w:val="1024"/>
        </w:numPr>
        <w:pStyle w:val="Compact"/>
      </w:pPr>
      <w:r>
        <w:t xml:space="preserve">BR-07.2: Chỉ tạo được khi RFQ ở trạng thái</w:t>
      </w:r>
      <w:r>
        <w:t xml:space="preserve"> </w:t>
      </w:r>
      <w:r>
        <w:t xml:space="preserve">“</w:t>
      </w:r>
      <w:r>
        <w:t xml:space="preserve">Nháp</w:t>
      </w:r>
      <w:r>
        <w:t xml:space="preserve">”</w:t>
      </w:r>
      <w:r>
        <w:t xml:space="preserve"> </w:t>
      </w:r>
      <w:r>
        <w:t xml:space="preserve">hoặc</w:t>
      </w:r>
      <w:r>
        <w:t xml:space="preserve"> </w:t>
      </w:r>
      <w:r>
        <w:t xml:space="preserve">“</w:t>
      </w:r>
      <w:r>
        <w:t xml:space="preserve">RFQ</w:t>
      </w:r>
      <w:r>
        <w:t xml:space="preserve">”</w:t>
      </w:r>
      <w:r>
        <w:t xml:space="preserve">.</w:t>
      </w:r>
    </w:p>
    <w:p>
      <w:pPr>
        <w:numPr>
          <w:ilvl w:val="1"/>
          <w:numId w:val="1024"/>
        </w:numPr>
        <w:pStyle w:val="Compact"/>
      </w:pPr>
      <w:r>
        <w:t xml:space="preserve">BR-07.3: RFQ thay thế kế thừa trường</w:t>
      </w:r>
      <w:r>
        <w:t xml:space="preserve"> </w:t>
      </w:r>
      <w:r>
        <w:t xml:space="preserve">“</w:t>
      </w:r>
      <w:r>
        <w:t xml:space="preserve">Yêu cầu mua hàng</w:t>
      </w:r>
      <w:r>
        <w:t xml:space="preserve">”</w:t>
      </w:r>
      <w:r>
        <w:t xml:space="preserve"> </w:t>
      </w:r>
      <w:r>
        <w:t xml:space="preserve">của RFQ gốc.</w:t>
      </w:r>
    </w:p>
    <w:p>
      <w:pPr>
        <w:numPr>
          <w:ilvl w:val="0"/>
          <w:numId w:val="1023"/>
        </w:numPr>
        <w:pStyle w:val="Compact"/>
      </w:pPr>
      <w:r>
        <w:rPr>
          <w:bCs/>
          <w:b/>
        </w:rPr>
        <w:t xml:space="preserve">Acceptance criteria:</w:t>
      </w:r>
    </w:p>
    <w:p>
      <w:pPr>
        <w:numPr>
          <w:ilvl w:val="1"/>
          <w:numId w:val="1025"/>
        </w:numPr>
        <w:pStyle w:val="Compact"/>
      </w:pPr>
      <w:r>
        <w:rPr>
          <w:bCs/>
          <w:b/>
        </w:rPr>
        <w:t xml:space="preserve">Given</w:t>
      </w:r>
      <w:r>
        <w:t xml:space="preserve"> </w:t>
      </w:r>
      <w:r>
        <w:t xml:space="preserve">RFQ P00012 vendor Hồng Hà</w:t>
      </w:r>
      <w:r>
        <w:t xml:space="preserve"> </w:t>
      </w:r>
      <w:r>
        <w:rPr>
          <w:bCs/>
          <w:b/>
        </w:rPr>
        <w:t xml:space="preserve">When</w:t>
      </w:r>
      <w:r>
        <w:t xml:space="preserve"> </w:t>
      </w:r>
      <w:r>
        <w:t xml:space="preserve">bấm</w:t>
      </w:r>
      <w:r>
        <w:t xml:space="preserve"> </w:t>
      </w:r>
      <w:r>
        <w:t xml:space="preserve">“</w:t>
      </w:r>
      <w:r>
        <w:t xml:space="preserve">Tạo RFQ thay thế</w:t>
      </w:r>
      <w:r>
        <w:t xml:space="preserve">”</w:t>
      </w:r>
      <w:r>
        <w:t xml:space="preserve">, chọn vendor</w:t>
      </w:r>
      <w:r>
        <w:t xml:space="preserve"> </w:t>
      </w:r>
      <w:r>
        <w:t xml:space="preserve">“</w:t>
      </w:r>
      <w:r>
        <w:t xml:space="preserve">Công ty CP Thiên Long</w:t>
      </w:r>
      <w:r>
        <w:t xml:space="preserve">”</w:t>
      </w:r>
      <w:r>
        <w:t xml:space="preserve"> </w:t>
      </w:r>
      <w:r>
        <w:t xml:space="preserve">và</w:t>
      </w:r>
      <w:r>
        <w:t xml:space="preserve"> </w:t>
      </w:r>
      <w:r>
        <w:t xml:space="preserve">“</w:t>
      </w:r>
      <w:r>
        <w:t xml:space="preserve">Tạo</w:t>
      </w:r>
      <w:r>
        <w:t xml:space="preserve">”</w:t>
      </w:r>
      <w:r>
        <w:t xml:space="preserve"> </w:t>
      </w:r>
      <w:r>
        <w:rPr>
          <w:bCs/>
          <w:b/>
        </w:rPr>
        <w:t xml:space="preserve">Then</w:t>
      </w:r>
      <w:r>
        <w:t xml:space="preserve"> </w:t>
      </w:r>
      <w:r>
        <w:t xml:space="preserve">RFQ P00014 vendor Thiên Long được tạo với cùng sản phẩm, số lượng và xuất hiện trong tab</w:t>
      </w:r>
      <w:r>
        <w:t xml:space="preserve"> </w:t>
      </w:r>
      <w:r>
        <w:t xml:space="preserve">“</w:t>
      </w:r>
      <w:r>
        <w:t xml:space="preserve">Báo giá thay thế</w:t>
      </w:r>
      <w:r>
        <w:t xml:space="preserve">”</w:t>
      </w:r>
      <w:r>
        <w:t xml:space="preserve"> </w:t>
      </w:r>
      <w:r>
        <w:t xml:space="preserve">của P00012.</w:t>
      </w:r>
    </w:p>
    <w:p>
      <w:pPr>
        <w:numPr>
          <w:ilvl w:val="1"/>
          <w:numId w:val="1025"/>
        </w:numPr>
        <w:pStyle w:val="Compact"/>
      </w:pPr>
      <w:r>
        <w:rPr>
          <w:bCs/>
          <w:b/>
        </w:rPr>
        <w:t xml:space="preserve">Given</w:t>
      </w:r>
      <w:r>
        <w:t xml:space="preserve"> </w:t>
      </w:r>
      <w:r>
        <w:t xml:space="preserve">Thiên Long đã có RFQ trong nhóm</w:t>
      </w:r>
      <w:r>
        <w:t xml:space="preserve"> </w:t>
      </w:r>
      <w:r>
        <w:rPr>
          <w:bCs/>
          <w:b/>
        </w:rPr>
        <w:t xml:space="preserve">When</w:t>
      </w:r>
      <w:r>
        <w:t xml:space="preserve"> </w:t>
      </w:r>
      <w:r>
        <w:t xml:space="preserve">chọn lại Thiên Long</w:t>
      </w:r>
      <w:r>
        <w:t xml:space="preserve"> </w:t>
      </w:r>
      <w:r>
        <w:rPr>
          <w:bCs/>
          <w:b/>
        </w:rPr>
        <w:t xml:space="preserve">Then</w:t>
      </w:r>
      <w:r>
        <w:t xml:space="preserve"> </w:t>
      </w:r>
      <w:r>
        <w:t xml:space="preserve">hiện lỗi</w:t>
      </w:r>
      <w:r>
        <w:t xml:space="preserve"> </w:t>
      </w:r>
      <w:r>
        <w:t xml:space="preserve">“</w:t>
      </w:r>
      <w:r>
        <w:t xml:space="preserve">Vendor Công ty CP Thiên Long đã có RFQ trong nhóm này</w:t>
      </w:r>
      <w:r>
        <w:t xml:space="preserve">”</w:t>
      </w:r>
      <w:r>
        <w:t xml:space="preserve">.</w:t>
      </w:r>
    </w:p>
    <w:p>
      <w:pPr>
        <w:numPr>
          <w:ilvl w:val="0"/>
          <w:numId w:val="1023"/>
        </w:numPr>
        <w:pStyle w:val="Compact"/>
      </w:pPr>
      <w:r>
        <w:rPr>
          <w:bCs/>
          <w:b/>
        </w:rPr>
        <w:t xml:space="preserve">Độ ưu tiên:</w:t>
      </w:r>
      <w:r>
        <w:t xml:space="preserve"> </w:t>
      </w:r>
      <w:r>
        <w:t xml:space="preserve">Must</w:t>
      </w:r>
    </w:p>
    <w:bookmarkEnd w:id="37"/>
    <w:bookmarkStart w:id="38" w:name="fr-08-nhập-giá-so-sánh-và-chọn-giá"/>
    <w:p>
      <w:pPr>
        <w:pStyle w:val="Heading3"/>
      </w:pPr>
      <w:r>
        <w:t xml:space="preserve">FR-08 — Nhập giá, so sánh và chọn giá</w:t>
      </w:r>
    </w:p>
    <w:p>
      <w:pPr>
        <w:numPr>
          <w:ilvl w:val="0"/>
          <w:numId w:val="1026"/>
        </w:numPr>
        <w:pStyle w:val="Compact"/>
      </w:pPr>
      <w:r>
        <w:rPr>
          <w:bCs/>
          <w:b/>
        </w:rPr>
        <w:t xml:space="preserve">Mô tả:</w:t>
      </w:r>
      <w:r>
        <w:t xml:space="preserve"> </w:t>
      </w:r>
      <w:r>
        <w:t xml:space="preserve">Nhân viên MH nhập đơn giá vendor báo về vào từng RFQ, mở màn hình so sánh theo dòng sản phẩm và chọn giá.</w:t>
      </w:r>
    </w:p>
    <w:p>
      <w:pPr>
        <w:numPr>
          <w:ilvl w:val="0"/>
          <w:numId w:val="1026"/>
        </w:numPr>
        <w:pStyle w:val="Compact"/>
      </w:pPr>
      <w:r>
        <w:rPr>
          <w:bCs/>
          <w:b/>
        </w:rPr>
        <w:t xml:space="preserve">Vai trò:</w:t>
      </w:r>
      <w:r>
        <w:t xml:space="preserve"> </w:t>
      </w:r>
      <w:r>
        <w:t xml:space="preserve">Nhân viên MH</w:t>
      </w:r>
    </w:p>
    <w:p>
      <w:pPr>
        <w:numPr>
          <w:ilvl w:val="0"/>
          <w:numId w:val="1026"/>
        </w:numPr>
        <w:pStyle w:val="Compact"/>
      </w:pPr>
      <w:r>
        <w:rPr>
          <w:bCs/>
          <w:b/>
        </w:rPr>
        <w:t xml:space="preserve">Truy vết:</w:t>
      </w:r>
      <w:r>
        <w:t xml:space="preserve"> </w:t>
      </w:r>
      <w:r>
        <w:t xml:space="preserve">US-09 · Màn hình: SCR-04, SCR-06</w:t>
      </w:r>
    </w:p>
    <w:p>
      <w:pPr>
        <w:numPr>
          <w:ilvl w:val="0"/>
          <w:numId w:val="1026"/>
        </w:numPr>
        <w:pStyle w:val="Compact"/>
      </w:pPr>
      <w:r>
        <w:rPr>
          <w:bCs/>
          <w:b/>
        </w:rPr>
        <w:t xml:space="preserve">Input:</w:t>
      </w:r>
      <w:r>
        <w:t xml:space="preserve"> </w:t>
      </w:r>
      <w:r>
        <w:t xml:space="preserve">Đơn giá, Ngày giao dự kiến trên từng dòng RFQ (nhập tay, AS-16); thao tác</w:t>
      </w:r>
      <w:r>
        <w:t xml:space="preserve"> </w:t>
      </w:r>
      <w:r>
        <w:t xml:space="preserve">“</w:t>
      </w:r>
      <w:r>
        <w:t xml:space="preserve">Chọn</w:t>
      </w:r>
      <w:r>
        <w:t xml:space="preserve">”</w:t>
      </w:r>
      <w:r>
        <w:t xml:space="preserve"> </w:t>
      </w:r>
      <w:r>
        <w:t xml:space="preserve">trên dòng.</w:t>
      </w:r>
    </w:p>
    <w:p>
      <w:pPr>
        <w:numPr>
          <w:ilvl w:val="0"/>
          <w:numId w:val="1026"/>
        </w:numPr>
        <w:pStyle w:val="Compact"/>
      </w:pPr>
      <w:r>
        <w:rPr>
          <w:bCs/>
          <w:b/>
        </w:rPr>
        <w:t xml:space="preserve">Output:</w:t>
      </w:r>
      <w:r>
        <w:t xml:space="preserve"> </w:t>
      </w:r>
      <w:r>
        <w:t xml:space="preserve">Dòng được chọn giữ số lượng; dòng cùng sản phẩm ở RFQ khác trong nhóm về số lượng 0; RFQ không còn dòng số lượng &gt; 0 bị huỷ khi bấm</w:t>
      </w:r>
      <w:r>
        <w:t xml:space="preserve"> </w:t>
      </w:r>
      <w:r>
        <w:t xml:space="preserve">“</w:t>
      </w:r>
      <w:r>
        <w:t xml:space="preserve">Hoàn tất chọn giá</w:t>
      </w:r>
      <w:r>
        <w:t xml:space="preserve">”</w:t>
      </w:r>
      <w:r>
        <w:t xml:space="preserve">.</w:t>
      </w:r>
    </w:p>
    <w:p>
      <w:pPr>
        <w:numPr>
          <w:ilvl w:val="0"/>
          <w:numId w:val="1026"/>
        </w:numPr>
        <w:pStyle w:val="Compact"/>
      </w:pPr>
      <w:r>
        <w:rPr>
          <w:bCs/>
          <w:b/>
        </w:rPr>
        <w:t xml:space="preserve">Business rules:</w:t>
      </w:r>
    </w:p>
    <w:p>
      <w:pPr>
        <w:numPr>
          <w:ilvl w:val="1"/>
          <w:numId w:val="1027"/>
        </w:numPr>
        <w:pStyle w:val="Compact"/>
      </w:pPr>
      <w:r>
        <w:t xml:space="preserve">BR-08.1: Màn hình so sánh nhóm theo sản phẩm; mỗi nhóm hiện mọi vendor có báo giá; đánh dấu đơn giá thấp nhất và ngày giao sớm nhất.</w:t>
      </w:r>
    </w:p>
    <w:p>
      <w:pPr>
        <w:numPr>
          <w:ilvl w:val="1"/>
          <w:numId w:val="1027"/>
        </w:numPr>
        <w:pStyle w:val="Compact"/>
      </w:pPr>
      <w:r>
        <w:t xml:space="preserve">BR-08.2: Chọn theo dòng; cho phép chọn vendor khác nhau cho các sản phẩm khác nhau (AS-07).</w:t>
      </w:r>
    </w:p>
    <w:p>
      <w:pPr>
        <w:numPr>
          <w:ilvl w:val="1"/>
          <w:numId w:val="1027"/>
        </w:numPr>
        <w:pStyle w:val="Compact"/>
      </w:pPr>
      <w:r>
        <w:t xml:space="preserve">BR-08.3: Dòng đơn giá = 0 không chọn được.</w:t>
      </w:r>
    </w:p>
    <w:p>
      <w:pPr>
        <w:numPr>
          <w:ilvl w:val="1"/>
          <w:numId w:val="1027"/>
        </w:numPr>
        <w:pStyle w:val="Compact"/>
      </w:pPr>
      <w:r>
        <w:t xml:space="preserve">BR-08.4:</w:t>
      </w:r>
      <w:r>
        <w:t xml:space="preserve"> </w:t>
      </w:r>
      <w:r>
        <w:t xml:space="preserve">“</w:t>
      </w:r>
      <w:r>
        <w:t xml:space="preserve">Hoàn tất chọn giá</w:t>
      </w:r>
      <w:r>
        <w:t xml:space="preserve">”</w:t>
      </w:r>
      <w:r>
        <w:t xml:space="preserve"> </w:t>
      </w:r>
      <w:r>
        <w:t xml:space="preserve">huỷ các RFQ trong nhóm không còn dòng số lượng &gt; 0, ghi chatter</w:t>
      </w:r>
      <w:r>
        <w:t xml:space="preserve"> </w:t>
      </w:r>
      <w:r>
        <w:t xml:space="preserve">“</w:t>
      </w:r>
      <w:r>
        <w:t xml:space="preserve">Huỷ do không được chọn giá</w:t>
      </w:r>
      <w:r>
        <w:t xml:space="preserve">”</w:t>
      </w:r>
      <w:r>
        <w:t xml:space="preserve">.</w:t>
      </w:r>
    </w:p>
    <w:p>
      <w:pPr>
        <w:numPr>
          <w:ilvl w:val="0"/>
          <w:numId w:val="1026"/>
        </w:numPr>
        <w:pStyle w:val="Compact"/>
      </w:pPr>
      <w:r>
        <w:rPr>
          <w:bCs/>
          <w:b/>
        </w:rPr>
        <w:t xml:space="preserve">Acceptance criteria:</w:t>
      </w:r>
    </w:p>
    <w:p>
      <w:pPr>
        <w:numPr>
          <w:ilvl w:val="1"/>
          <w:numId w:val="1028"/>
        </w:numPr>
        <w:pStyle w:val="Compact"/>
      </w:pPr>
      <w:r>
        <w:rPr>
          <w:bCs/>
          <w:b/>
        </w:rPr>
        <w:t xml:space="preserve">Given</w:t>
      </w:r>
      <w:r>
        <w:t xml:space="preserve"> </w:t>
      </w:r>
      <w:r>
        <w:t xml:space="preserve">sản phẩm</w:t>
      </w:r>
      <w:r>
        <w:t xml:space="preserve"> </w:t>
      </w:r>
      <w:r>
        <w:t xml:space="preserve">“</w:t>
      </w:r>
      <w:r>
        <w:t xml:space="preserve">Bút bi Thiên Long TL-027</w:t>
      </w:r>
      <w:r>
        <w:t xml:space="preserve">”</w:t>
      </w:r>
      <w:r>
        <w:t xml:space="preserve"> </w:t>
      </w:r>
      <w:r>
        <w:t xml:space="preserve">có giá 4.500₫ (Hồng Hà) và 4.200₫ (Thiên Long)</w:t>
      </w:r>
      <w:r>
        <w:t xml:space="preserve"> </w:t>
      </w:r>
      <w:r>
        <w:rPr>
          <w:bCs/>
          <w:b/>
        </w:rPr>
        <w:t xml:space="preserve">When</w:t>
      </w:r>
      <w:r>
        <w:t xml:space="preserve"> </w:t>
      </w:r>
      <w:r>
        <w:t xml:space="preserve">mở</w:t>
      </w:r>
      <w:r>
        <w:t xml:space="preserve"> </w:t>
      </w:r>
      <w:r>
        <w:t xml:space="preserve">“</w:t>
      </w:r>
      <w:r>
        <w:t xml:space="preserve">So sánh báo giá</w:t>
      </w:r>
      <w:r>
        <w:t xml:space="preserve">”</w:t>
      </w:r>
      <w:r>
        <w:t xml:space="preserve"> </w:t>
      </w:r>
      <w:r>
        <w:rPr>
          <w:bCs/>
          <w:b/>
        </w:rPr>
        <w:t xml:space="preserve">Then</w:t>
      </w:r>
      <w:r>
        <w:t xml:space="preserve"> </w:t>
      </w:r>
      <w:r>
        <w:t xml:space="preserve">dòng 4.200₫ được đánh dấu</w:t>
      </w:r>
      <w:r>
        <w:t xml:space="preserve"> </w:t>
      </w:r>
      <w:r>
        <w:t xml:space="preserve">“</w:t>
      </w:r>
      <w:r>
        <w:t xml:space="preserve">Giá thấp nhất</w:t>
      </w:r>
      <w:r>
        <w:t xml:space="preserve">”</w:t>
      </w:r>
      <w:r>
        <w:t xml:space="preserve">.</w:t>
      </w:r>
    </w:p>
    <w:p>
      <w:pPr>
        <w:numPr>
          <w:ilvl w:val="1"/>
          <w:numId w:val="1028"/>
        </w:numPr>
        <w:pStyle w:val="Compact"/>
      </w:pPr>
      <w:r>
        <w:rPr>
          <w:bCs/>
          <w:b/>
        </w:rPr>
        <w:t xml:space="preserve">Given</w:t>
      </w:r>
      <w:r>
        <w:t xml:space="preserve"> </w:t>
      </w:r>
      <w:r>
        <w:t xml:space="preserve">bấm</w:t>
      </w:r>
      <w:r>
        <w:t xml:space="preserve"> </w:t>
      </w:r>
      <w:r>
        <w:t xml:space="preserve">“</w:t>
      </w:r>
      <w:r>
        <w:t xml:space="preserve">Chọn</w:t>
      </w:r>
      <w:r>
        <w:t xml:space="preserve">”</w:t>
      </w:r>
      <w:r>
        <w:t xml:space="preserve"> </w:t>
      </w:r>
      <w:r>
        <w:t xml:space="preserve">ở dòng Thiên Long</w:t>
      </w:r>
      <w:r>
        <w:t xml:space="preserve"> </w:t>
      </w:r>
      <w:r>
        <w:rPr>
          <w:bCs/>
          <w:b/>
        </w:rPr>
        <w:t xml:space="preserve">When</w:t>
      </w:r>
      <w:r>
        <w:t xml:space="preserve"> </w:t>
      </w:r>
      <w:r>
        <w:t xml:space="preserve">hệ thống ghi nhận</w:t>
      </w:r>
      <w:r>
        <w:t xml:space="preserve"> </w:t>
      </w:r>
      <w:r>
        <w:rPr>
          <w:bCs/>
          <w:b/>
        </w:rPr>
        <w:t xml:space="preserve">Then</w:t>
      </w:r>
      <w:r>
        <w:t xml:space="preserve"> </w:t>
      </w:r>
      <w:r>
        <w:t xml:space="preserve">dòng bút bi ở RFQ Hồng Hà có số lượng 0 và dòng ở RFQ Thiên Long giữ 200.</w:t>
      </w:r>
    </w:p>
    <w:p>
      <w:pPr>
        <w:numPr>
          <w:ilvl w:val="1"/>
          <w:numId w:val="1028"/>
        </w:numPr>
        <w:pStyle w:val="Compact"/>
      </w:pPr>
      <w:r>
        <w:rPr>
          <w:bCs/>
          <w:b/>
        </w:rPr>
        <w:t xml:space="preserve">Given</w:t>
      </w:r>
      <w:r>
        <w:t xml:space="preserve"> </w:t>
      </w:r>
      <w:r>
        <w:t xml:space="preserve">sau khi chọn, RFQ Hồng Hà không còn dòng số lượng &gt; 0</w:t>
      </w:r>
      <w:r>
        <w:t xml:space="preserve"> </w:t>
      </w:r>
      <w:r>
        <w:rPr>
          <w:bCs/>
          <w:b/>
        </w:rPr>
        <w:t xml:space="preserve">When</w:t>
      </w:r>
      <w:r>
        <w:t xml:space="preserve"> </w:t>
      </w:r>
      <w:r>
        <w:t xml:space="preserve">bấm</w:t>
      </w:r>
      <w:r>
        <w:t xml:space="preserve"> </w:t>
      </w:r>
      <w:r>
        <w:t xml:space="preserve">“</w:t>
      </w:r>
      <w:r>
        <w:t xml:space="preserve">Hoàn tất chọn giá</w:t>
      </w:r>
      <w:r>
        <w:t xml:space="preserve">”</w:t>
      </w:r>
      <w:r>
        <w:t xml:space="preserve"> </w:t>
      </w:r>
      <w:r>
        <w:rPr>
          <w:bCs/>
          <w:b/>
        </w:rPr>
        <w:t xml:space="preserve">Then</w:t>
      </w:r>
      <w:r>
        <w:t xml:space="preserve"> </w:t>
      </w:r>
      <w:r>
        <w:t xml:space="preserve">RFQ Hồng Hà chuyển</w:t>
      </w:r>
      <w:r>
        <w:t xml:space="preserve"> </w:t>
      </w:r>
      <w:r>
        <w:t xml:space="preserve">“</w:t>
      </w:r>
      <w:r>
        <w:t xml:space="preserve">Đã huỷ</w:t>
      </w:r>
      <w:r>
        <w:t xml:space="preserve">”</w:t>
      </w:r>
      <w:r>
        <w:t xml:space="preserve">.</w:t>
      </w:r>
    </w:p>
    <w:p>
      <w:pPr>
        <w:numPr>
          <w:ilvl w:val="1"/>
          <w:numId w:val="1028"/>
        </w:numPr>
        <w:pStyle w:val="Compact"/>
      </w:pPr>
      <w:r>
        <w:rPr>
          <w:bCs/>
          <w:b/>
        </w:rPr>
        <w:t xml:space="preserve">Given</w:t>
      </w:r>
      <w:r>
        <w:t xml:space="preserve"> </w:t>
      </w:r>
      <w:r>
        <w:t xml:space="preserve">dòng có đơn giá 0</w:t>
      </w:r>
      <w:r>
        <w:t xml:space="preserve"> </w:t>
      </w:r>
      <w:r>
        <w:rPr>
          <w:bCs/>
          <w:b/>
        </w:rPr>
        <w:t xml:space="preserve">When</w:t>
      </w:r>
      <w:r>
        <w:t xml:space="preserve"> </w:t>
      </w:r>
      <w:r>
        <w:t xml:space="preserve">bấm</w:t>
      </w:r>
      <w:r>
        <w:t xml:space="preserve"> </w:t>
      </w:r>
      <w:r>
        <w:t xml:space="preserve">“</w:t>
      </w:r>
      <w:r>
        <w:t xml:space="preserve">Chọn</w:t>
      </w:r>
      <w:r>
        <w:t xml:space="preserve">”</w:t>
      </w:r>
      <w:r>
        <w:t xml:space="preserve"> </w:t>
      </w:r>
      <w:r>
        <w:rPr>
          <w:bCs/>
          <w:b/>
        </w:rPr>
        <w:t xml:space="preserve">Then</w:t>
      </w:r>
      <w:r>
        <w:t xml:space="preserve"> </w:t>
      </w:r>
      <w:r>
        <w:t xml:space="preserve">hiện lỗi</w:t>
      </w:r>
      <w:r>
        <w:t xml:space="preserve"> </w:t>
      </w:r>
      <w:r>
        <w:t xml:space="preserve">“</w:t>
      </w:r>
      <w:r>
        <w:t xml:space="preserve">Chưa có giá từ vendor cho dòng này</w:t>
      </w:r>
      <w:r>
        <w:t xml:space="preserve">”</w:t>
      </w:r>
      <w:r>
        <w:t xml:space="preserve">.</w:t>
      </w:r>
    </w:p>
    <w:p>
      <w:pPr>
        <w:numPr>
          <w:ilvl w:val="0"/>
          <w:numId w:val="1026"/>
        </w:numPr>
        <w:pStyle w:val="Compact"/>
      </w:pPr>
      <w:r>
        <w:rPr>
          <w:bCs/>
          <w:b/>
        </w:rPr>
        <w:t xml:space="preserve">Độ ưu tiên:</w:t>
      </w:r>
      <w:r>
        <w:t xml:space="preserve"> </w:t>
      </w:r>
      <w:r>
        <w:t xml:space="preserve">Must</w:t>
      </w:r>
    </w:p>
    <w:bookmarkEnd w:id="38"/>
    <w:bookmarkStart w:id="39" w:name="fr-09-gửi-duyệt-đơn-mua-hàng-approve"/>
    <w:p>
      <w:pPr>
        <w:pStyle w:val="Heading3"/>
      </w:pPr>
      <w:r>
        <w:t xml:space="preserve">FR-09 — Gửi duyệt đơn mua hàng (Approve)</w:t>
      </w:r>
    </w:p>
    <w:p>
      <w:pPr>
        <w:numPr>
          <w:ilvl w:val="0"/>
          <w:numId w:val="1029"/>
        </w:numPr>
        <w:pStyle w:val="Compact"/>
      </w:pPr>
      <w:r>
        <w:rPr>
          <w:bCs/>
          <w:b/>
        </w:rPr>
        <w:t xml:space="preserve">Mô tả:</w:t>
      </w:r>
      <w:r>
        <w:t xml:space="preserve"> </w:t>
      </w:r>
      <w:r>
        <w:t xml:space="preserve">Sau khi chọn giá, Nhân viên MH bấm</w:t>
      </w:r>
      <w:r>
        <w:t xml:space="preserve"> </w:t>
      </w:r>
      <w:r>
        <w:t xml:space="preserve">“</w:t>
      </w:r>
      <w:r>
        <w:t xml:space="preserve">Approve</w:t>
      </w:r>
      <w:r>
        <w:t xml:space="preserve">”</w:t>
      </w:r>
      <w:r>
        <w:t xml:space="preserve"> </w:t>
      </w:r>
      <w:r>
        <w:t xml:space="preserve">để đơn vào quy trình duyệt.</w:t>
      </w:r>
    </w:p>
    <w:p>
      <w:pPr>
        <w:numPr>
          <w:ilvl w:val="0"/>
          <w:numId w:val="1029"/>
        </w:numPr>
        <w:pStyle w:val="Compact"/>
      </w:pPr>
      <w:r>
        <w:rPr>
          <w:bCs/>
          <w:b/>
        </w:rPr>
        <w:t xml:space="preserve">Vai trò:</w:t>
      </w:r>
      <w:r>
        <w:t xml:space="preserve"> </w:t>
      </w:r>
      <w:r>
        <w:t xml:space="preserve">Nhân viên MH</w:t>
      </w:r>
    </w:p>
    <w:p>
      <w:pPr>
        <w:numPr>
          <w:ilvl w:val="0"/>
          <w:numId w:val="1029"/>
        </w:numPr>
        <w:pStyle w:val="Compact"/>
      </w:pPr>
      <w:r>
        <w:rPr>
          <w:bCs/>
          <w:b/>
        </w:rPr>
        <w:t xml:space="preserve">Truy vết:</w:t>
      </w:r>
      <w:r>
        <w:t xml:space="preserve"> </w:t>
      </w:r>
      <w:r>
        <w:t xml:space="preserve">US-10 · Màn hình: SCR-04</w:t>
      </w:r>
    </w:p>
    <w:p>
      <w:pPr>
        <w:numPr>
          <w:ilvl w:val="0"/>
          <w:numId w:val="1029"/>
        </w:numPr>
        <w:pStyle w:val="Compact"/>
      </w:pPr>
      <w:r>
        <w:rPr>
          <w:bCs/>
          <w:b/>
        </w:rPr>
        <w:t xml:space="preserve">Input:</w:t>
      </w:r>
      <w:r>
        <w:t xml:space="preserve"> </w:t>
      </w:r>
      <w:r>
        <w:t xml:space="preserve">RFQ trạng thái</w:t>
      </w:r>
      <w:r>
        <w:t xml:space="preserve"> </w:t>
      </w:r>
      <w:r>
        <w:t xml:space="preserve">“</w:t>
      </w:r>
      <w:r>
        <w:t xml:space="preserve">RFQ</w:t>
      </w:r>
      <w:r>
        <w:t xml:space="preserve">”</w:t>
      </w:r>
      <w:r>
        <w:t xml:space="preserve">.</w:t>
      </w:r>
    </w:p>
    <w:p>
      <w:pPr>
        <w:numPr>
          <w:ilvl w:val="0"/>
          <w:numId w:val="1029"/>
        </w:numPr>
        <w:pStyle w:val="Compact"/>
      </w:pPr>
      <w:r>
        <w:rPr>
          <w:bCs/>
          <w:b/>
        </w:rPr>
        <w:t xml:space="preserve">Output:</w:t>
      </w:r>
      <w:r>
        <w:t xml:space="preserve"> </w:t>
      </w:r>
      <w:r>
        <w:t xml:space="preserve">Đơn trạng thái</w:t>
      </w:r>
      <w:r>
        <w:t xml:space="preserve"> </w:t>
      </w:r>
      <w:r>
        <w:t xml:space="preserve">“</w:t>
      </w:r>
      <w:r>
        <w:t xml:space="preserve">Chờ duyệt</w:t>
      </w:r>
      <w:r>
        <w:t xml:space="preserve">”</w:t>
      </w:r>
      <w:r>
        <w:t xml:space="preserve"> </w:t>
      </w:r>
      <w:r>
        <w:t xml:space="preserve">(state</w:t>
      </w:r>
      <w:r>
        <w:t xml:space="preserve"> </w:t>
      </w:r>
      <w:r>
        <w:rPr>
          <w:rStyle w:val="VerbatimChar"/>
        </w:rPr>
        <w:t xml:space="preserve">to approve</w:t>
      </w:r>
      <w:r>
        <w:t xml:space="preserve">); danh sách cấp duyệt cần có theo ngưỡng (FR-10); activity cho người duyệt cấp đầu.</w:t>
      </w:r>
    </w:p>
    <w:p>
      <w:pPr>
        <w:numPr>
          <w:ilvl w:val="0"/>
          <w:numId w:val="1029"/>
        </w:numPr>
        <w:pStyle w:val="Compact"/>
      </w:pPr>
      <w:r>
        <w:rPr>
          <w:bCs/>
          <w:b/>
        </w:rPr>
        <w:t xml:space="preserve">Business rules:</w:t>
      </w:r>
    </w:p>
    <w:p>
      <w:pPr>
        <w:numPr>
          <w:ilvl w:val="1"/>
          <w:numId w:val="1030"/>
        </w:numPr>
        <w:pStyle w:val="Compact"/>
      </w:pPr>
      <w:r>
        <w:t xml:space="preserve">BR-09.1: Mọi dòng số lượng &gt; 0 phải có đơn giá &gt; 0.</w:t>
      </w:r>
    </w:p>
    <w:p>
      <w:pPr>
        <w:numPr>
          <w:ilvl w:val="1"/>
          <w:numId w:val="1030"/>
        </w:numPr>
        <w:pStyle w:val="Compact"/>
      </w:pPr>
      <w:r>
        <w:t xml:space="preserve">BR-09.2: Đơn phải có ít nhất 1 dòng số lượng &gt; 0.</w:t>
      </w:r>
    </w:p>
    <w:p>
      <w:pPr>
        <w:numPr>
          <w:ilvl w:val="1"/>
          <w:numId w:val="1030"/>
        </w:numPr>
        <w:pStyle w:val="Compact"/>
      </w:pPr>
      <w:r>
        <w:t xml:space="preserve">BR-09.3: Ghi nhận</w:t>
      </w:r>
      <w:r>
        <w:t xml:space="preserve"> </w:t>
      </w:r>
      <w:r>
        <w:t xml:space="preserve">“</w:t>
      </w:r>
      <w:r>
        <w:t xml:space="preserve">Người gửi duyệt</w:t>
      </w:r>
      <w:r>
        <w:t xml:space="preserve">”</w:t>
      </w:r>
      <w:r>
        <w:t xml:space="preserve"> </w:t>
      </w:r>
      <w:r>
        <w:t xml:space="preserve">và thời điểm.</w:t>
      </w:r>
    </w:p>
    <w:p>
      <w:pPr>
        <w:numPr>
          <w:ilvl w:val="0"/>
          <w:numId w:val="1029"/>
        </w:numPr>
        <w:pStyle w:val="Compact"/>
      </w:pPr>
      <w:r>
        <w:rPr>
          <w:bCs/>
          <w:b/>
        </w:rPr>
        <w:t xml:space="preserve">Acceptance criteria:</w:t>
      </w:r>
    </w:p>
    <w:p>
      <w:pPr>
        <w:numPr>
          <w:ilvl w:val="1"/>
          <w:numId w:val="1031"/>
        </w:numPr>
        <w:pStyle w:val="Compact"/>
      </w:pPr>
      <w:r>
        <w:rPr>
          <w:bCs/>
          <w:b/>
        </w:rPr>
        <w:t xml:space="preserve">Given</w:t>
      </w:r>
      <w:r>
        <w:t xml:space="preserve"> </w:t>
      </w:r>
      <w:r>
        <w:t xml:space="preserve">RFQ</w:t>
      </w:r>
      <w:r>
        <w:t xml:space="preserve"> </w:t>
      </w:r>
      <w:r>
        <w:t xml:space="preserve">“</w:t>
      </w:r>
      <w:r>
        <w:t xml:space="preserve">RFQ</w:t>
      </w:r>
      <w:r>
        <w:t xml:space="preserve">”</w:t>
      </w:r>
      <w:r>
        <w:t xml:space="preserve"> </w:t>
      </w:r>
      <w:r>
        <w:t xml:space="preserve">tổng 12.500.000₫, mọi dòng có giá</w:t>
      </w:r>
      <w:r>
        <w:t xml:space="preserve"> </w:t>
      </w:r>
      <w:r>
        <w:rPr>
          <w:bCs/>
          <w:b/>
        </w:rPr>
        <w:t xml:space="preserve">When</w:t>
      </w:r>
      <w:r>
        <w:t xml:space="preserve"> </w:t>
      </w:r>
      <w:r>
        <w:t xml:space="preserve">bấm</w:t>
      </w:r>
      <w:r>
        <w:t xml:space="preserve"> </w:t>
      </w:r>
      <w:r>
        <w:t xml:space="preserve">“</w:t>
      </w:r>
      <w:r>
        <w:t xml:space="preserve">Approve</w:t>
      </w:r>
      <w:r>
        <w:t xml:space="preserve">”</w:t>
      </w:r>
      <w:r>
        <w:t xml:space="preserve"> </w:t>
      </w:r>
      <w:r>
        <w:rPr>
          <w:bCs/>
          <w:b/>
        </w:rPr>
        <w:t xml:space="preserve">Then</w:t>
      </w:r>
      <w:r>
        <w:t xml:space="preserve"> </w:t>
      </w:r>
      <w:r>
        <w:t xml:space="preserve">đơn chuyển</w:t>
      </w:r>
      <w:r>
        <w:t xml:space="preserve"> </w:t>
      </w:r>
      <w:r>
        <w:t xml:space="preserve">“</w:t>
      </w:r>
      <w:r>
        <w:t xml:space="preserve">Chờ duyệt</w:t>
      </w:r>
      <w:r>
        <w:t xml:space="preserve">”</w:t>
      </w:r>
      <w:r>
        <w:t xml:space="preserve"> </w:t>
      </w:r>
      <w:r>
        <w:t xml:space="preserve">và Trưởng phòng Mua hàng có activity duyệt.</w:t>
      </w:r>
    </w:p>
    <w:p>
      <w:pPr>
        <w:numPr>
          <w:ilvl w:val="1"/>
          <w:numId w:val="1031"/>
        </w:numPr>
        <w:pStyle w:val="Compact"/>
      </w:pPr>
      <w:r>
        <w:rPr>
          <w:bCs/>
          <w:b/>
        </w:rPr>
        <w:t xml:space="preserve">Given</w:t>
      </w:r>
      <w:r>
        <w:t xml:space="preserve"> </w:t>
      </w:r>
      <w:r>
        <w:t xml:space="preserve">một dòng số lượng 10, đơn giá 0</w:t>
      </w:r>
      <w:r>
        <w:t xml:space="preserve"> </w:t>
      </w:r>
      <w:r>
        <w:rPr>
          <w:bCs/>
          <w:b/>
        </w:rPr>
        <w:t xml:space="preserve">When</w:t>
      </w:r>
      <w:r>
        <w:t xml:space="preserve"> </w:t>
      </w:r>
      <w:r>
        <w:t xml:space="preserve">bấm</w:t>
      </w:r>
      <w:r>
        <w:t xml:space="preserve"> </w:t>
      </w:r>
      <w:r>
        <w:t xml:space="preserve">“</w:t>
      </w:r>
      <w:r>
        <w:t xml:space="preserve">Approve</w:t>
      </w:r>
      <w:r>
        <w:t xml:space="preserve">”</w:t>
      </w:r>
      <w:r>
        <w:t xml:space="preserve"> </w:t>
      </w:r>
      <w:r>
        <w:rPr>
          <w:bCs/>
          <w:b/>
        </w:rPr>
        <w:t xml:space="preserve">Then</w:t>
      </w:r>
      <w:r>
        <w:t xml:space="preserve"> </w:t>
      </w:r>
      <w:r>
        <w:t xml:space="preserve">hiện lỗi</w:t>
      </w:r>
      <w:r>
        <w:t xml:space="preserve"> </w:t>
      </w:r>
      <w:r>
        <w:t xml:space="preserve">“</w:t>
      </w:r>
      <w:r>
        <w:t xml:space="preserve">Chưa nhập đơn giá cho sản phẩm Mực in HP 107A</w:t>
      </w:r>
      <w:r>
        <w:t xml:space="preserve">”</w:t>
      </w:r>
      <w:r>
        <w:t xml:space="preserve"> </w:t>
      </w:r>
      <w:r>
        <w:t xml:space="preserve">và đơn giữ</w:t>
      </w:r>
      <w:r>
        <w:t xml:space="preserve"> </w:t>
      </w:r>
      <w:r>
        <w:t xml:space="preserve">“</w:t>
      </w:r>
      <w:r>
        <w:t xml:space="preserve">RFQ</w:t>
      </w:r>
      <w:r>
        <w:t xml:space="preserve">”</w:t>
      </w:r>
      <w:r>
        <w:t xml:space="preserve">.</w:t>
      </w:r>
    </w:p>
    <w:p>
      <w:pPr>
        <w:numPr>
          <w:ilvl w:val="0"/>
          <w:numId w:val="1029"/>
        </w:numPr>
        <w:pStyle w:val="Compact"/>
      </w:pPr>
      <w:r>
        <w:rPr>
          <w:bCs/>
          <w:b/>
        </w:rPr>
        <w:t xml:space="preserve">Độ ưu tiên:</w:t>
      </w:r>
      <w:r>
        <w:t xml:space="preserve"> </w:t>
      </w:r>
      <w:r>
        <w:t xml:space="preserve">Must</w:t>
      </w:r>
    </w:p>
    <w:bookmarkEnd w:id="39"/>
    <w:bookmarkStart w:id="40" w:name="Xa5ecf60614abbab911589b8918da2540769c7d6"/>
    <w:p>
      <w:pPr>
        <w:pStyle w:val="Heading3"/>
      </w:pPr>
      <w:r>
        <w:t xml:space="preserve">FR-10 — Duyệt hoặc từ chối đơn mua hàng theo ngưỡng</w:t>
      </w:r>
    </w:p>
    <w:p>
      <w:pPr>
        <w:numPr>
          <w:ilvl w:val="0"/>
          <w:numId w:val="1032"/>
        </w:numPr>
        <w:pStyle w:val="Compact"/>
      </w:pPr>
      <w:r>
        <w:rPr>
          <w:bCs/>
          <w:b/>
        </w:rPr>
        <w:t xml:space="preserve">Mô tả:</w:t>
      </w:r>
      <w:r>
        <w:t xml:space="preserve"> </w:t>
      </w:r>
      <w:r>
        <w:t xml:space="preserve">Đơn</w:t>
      </w:r>
      <w:r>
        <w:t xml:space="preserve"> </w:t>
      </w:r>
      <w:r>
        <w:t xml:space="preserve">“</w:t>
      </w:r>
      <w:r>
        <w:t xml:space="preserve">Chờ duyệt</w:t>
      </w:r>
      <w:r>
        <w:t xml:space="preserve">”</w:t>
      </w:r>
      <w:r>
        <w:t xml:space="preserve"> </w:t>
      </w:r>
      <w:r>
        <w:t xml:space="preserve">được duyệt theo cấp: Trưởng phòng Mua hàng; tổng ≥ ngưỡng thêm Giám đốc (AS-08).</w:t>
      </w:r>
    </w:p>
    <w:p>
      <w:pPr>
        <w:numPr>
          <w:ilvl w:val="0"/>
          <w:numId w:val="1032"/>
        </w:numPr>
        <w:pStyle w:val="Compact"/>
      </w:pPr>
      <w:r>
        <w:rPr>
          <w:bCs/>
          <w:b/>
        </w:rPr>
        <w:t xml:space="preserve">Vai trò:</w:t>
      </w:r>
      <w:r>
        <w:t xml:space="preserve"> </w:t>
      </w:r>
      <w:r>
        <w:t xml:space="preserve">Trưởng phòng Mua hàng, Giám đốc</w:t>
      </w:r>
    </w:p>
    <w:p>
      <w:pPr>
        <w:numPr>
          <w:ilvl w:val="0"/>
          <w:numId w:val="1032"/>
        </w:numPr>
        <w:pStyle w:val="Compact"/>
      </w:pPr>
      <w:r>
        <w:rPr>
          <w:bCs/>
          <w:b/>
        </w:rPr>
        <w:t xml:space="preserve">Truy vết:</w:t>
      </w:r>
      <w:r>
        <w:t xml:space="preserve"> </w:t>
      </w:r>
      <w:r>
        <w:t xml:space="preserve">US-15 · Màn hình: SCR-03, SCR-04</w:t>
      </w:r>
    </w:p>
    <w:p>
      <w:pPr>
        <w:numPr>
          <w:ilvl w:val="0"/>
          <w:numId w:val="1032"/>
        </w:numPr>
        <w:pStyle w:val="Compact"/>
      </w:pPr>
      <w:r>
        <w:rPr>
          <w:bCs/>
          <w:b/>
        </w:rPr>
        <w:t xml:space="preserve">Input:</w:t>
      </w:r>
      <w:r>
        <w:t xml:space="preserve"> </w:t>
      </w:r>
      <w:r>
        <w:t xml:space="preserve">Thao tác</w:t>
      </w:r>
      <w:r>
        <w:t xml:space="preserve"> </w:t>
      </w:r>
      <w:r>
        <w:t xml:space="preserve">“</w:t>
      </w:r>
      <w:r>
        <w:t xml:space="preserve">Duyệt</w:t>
      </w:r>
      <w:r>
        <w:t xml:space="preserve">”</w:t>
      </w:r>
      <w:r>
        <w:t xml:space="preserve"> </w:t>
      </w:r>
      <w:r>
        <w:t xml:space="preserve">/</w:t>
      </w:r>
      <w:r>
        <w:t xml:space="preserve"> </w:t>
      </w:r>
      <w:r>
        <w:t xml:space="preserve">“</w:t>
      </w:r>
      <w:r>
        <w:t xml:space="preserve">Từ chối</w:t>
      </w:r>
      <w:r>
        <w:t xml:space="preserve">”</w:t>
      </w:r>
      <w:r>
        <w:t xml:space="preserve"> </w:t>
      </w:r>
      <w:r>
        <w:t xml:space="preserve">+ lý do.</w:t>
      </w:r>
    </w:p>
    <w:p>
      <w:pPr>
        <w:numPr>
          <w:ilvl w:val="0"/>
          <w:numId w:val="1032"/>
        </w:numPr>
        <w:pStyle w:val="Compact"/>
      </w:pPr>
      <w:r>
        <w:rPr>
          <w:bCs/>
          <w:b/>
        </w:rPr>
        <w:t xml:space="preserve">Output:</w:t>
      </w:r>
      <w:r>
        <w:t xml:space="preserve"> </w:t>
      </w:r>
      <w:r>
        <w:t xml:space="preserve">Duyệt đủ cấp → đơn</w:t>
      </w:r>
      <w:r>
        <w:t xml:space="preserve"> </w:t>
      </w:r>
      <w:r>
        <w:t xml:space="preserve">“</w:t>
      </w:r>
      <w:r>
        <w:t xml:space="preserve">Đã duyệt</w:t>
      </w:r>
      <w:r>
        <w:t xml:space="preserve">”</w:t>
      </w:r>
      <w:r>
        <w:t xml:space="preserve"> </w:t>
      </w:r>
      <w:r>
        <w:t xml:space="preserve">(state mới</w:t>
      </w:r>
      <w:r>
        <w:t xml:space="preserve"> </w:t>
      </w:r>
      <w:r>
        <w:rPr>
          <w:rStyle w:val="VerbatimChar"/>
        </w:rPr>
        <w:t xml:space="preserve">approved</w:t>
      </w:r>
      <w:r>
        <w:t xml:space="preserve">); từ chối → đơn về</w:t>
      </w:r>
      <w:r>
        <w:t xml:space="preserve"> </w:t>
      </w:r>
      <w:r>
        <w:t xml:space="preserve">“</w:t>
      </w:r>
      <w:r>
        <w:t xml:space="preserve">RFQ</w:t>
      </w:r>
      <w:r>
        <w:t xml:space="preserve">”</w:t>
      </w:r>
      <w:r>
        <w:t xml:space="preserve">.</w:t>
      </w:r>
    </w:p>
    <w:p>
      <w:pPr>
        <w:numPr>
          <w:ilvl w:val="0"/>
          <w:numId w:val="1032"/>
        </w:numPr>
        <w:pStyle w:val="Compact"/>
      </w:pPr>
      <w:r>
        <w:rPr>
          <w:bCs/>
          <w:b/>
        </w:rPr>
        <w:t xml:space="preserve">Business rules:</w:t>
      </w:r>
    </w:p>
    <w:p>
      <w:pPr>
        <w:numPr>
          <w:ilvl w:val="1"/>
          <w:numId w:val="1033"/>
        </w:numPr>
        <w:pStyle w:val="Compact"/>
      </w:pPr>
      <w:r>
        <w:t xml:space="preserve">BR-10.1: Ngưỡng Giám đốc mặc định 50.000.000₫ (tổng có thuế), cấu hình ở FR-18.</w:t>
      </w:r>
    </w:p>
    <w:p>
      <w:pPr>
        <w:numPr>
          <w:ilvl w:val="1"/>
          <w:numId w:val="1033"/>
        </w:numPr>
        <w:pStyle w:val="Compact"/>
      </w:pPr>
      <w:r>
        <w:t xml:space="preserve">BR-10.2: Cấp 2 chỉ duyệt được khi cấp 1 đã duyệt.</w:t>
      </w:r>
    </w:p>
    <w:p>
      <w:pPr>
        <w:numPr>
          <w:ilvl w:val="1"/>
          <w:numId w:val="1033"/>
        </w:numPr>
        <w:pStyle w:val="Compact"/>
      </w:pPr>
      <w:r>
        <w:t xml:space="preserve">BR-10.3: Lý do từ chối bắt buộc, tối thiểu 10 ký tự (AS-25); về</w:t>
      </w:r>
      <w:r>
        <w:t xml:space="preserve"> </w:t>
      </w:r>
      <w:r>
        <w:t xml:space="preserve">“</w:t>
      </w:r>
      <w:r>
        <w:t xml:space="preserve">RFQ</w:t>
      </w:r>
      <w:r>
        <w:t xml:space="preserve">”</w:t>
      </w:r>
      <w:r>
        <w:t xml:space="preserve"> </w:t>
      </w:r>
      <w:r>
        <w:t xml:space="preserve">giữ nguyên giá đã chọn (AS-09). Hộp thoại nhập lý do dùng chung mẫu với SCR-02 trạng thái</w:t>
      </w:r>
      <w:r>
        <w:t xml:space="preserve"> </w:t>
      </w:r>
      <w:r>
        <w:t xml:space="preserve">“</w:t>
      </w:r>
      <w:r>
        <w:t xml:space="preserve">Từ chối - nhập lý do</w:t>
      </w:r>
      <w:r>
        <w:t xml:space="preserve">”</w:t>
      </w:r>
      <w:r>
        <w:t xml:space="preserve">.</w:t>
      </w:r>
    </w:p>
    <w:p>
      <w:pPr>
        <w:numPr>
          <w:ilvl w:val="1"/>
          <w:numId w:val="1033"/>
        </w:numPr>
        <w:pStyle w:val="Compact"/>
      </w:pPr>
      <w:r>
        <w:t xml:space="preserve">BR-10.4: Nhân viên MH gửi duyệt không được tự duyệt đơn của mình.</w:t>
      </w:r>
    </w:p>
    <w:p>
      <w:pPr>
        <w:numPr>
          <w:ilvl w:val="1"/>
          <w:numId w:val="1033"/>
        </w:numPr>
        <w:pStyle w:val="Compact"/>
      </w:pPr>
      <w:r>
        <w:t xml:space="preserve">BR-10.5: Bộ lọc</w:t>
      </w:r>
      <w:r>
        <w:t xml:space="preserve"> </w:t>
      </w:r>
      <w:r>
        <w:t xml:space="preserve">“</w:t>
      </w:r>
      <w:r>
        <w:t xml:space="preserve">Chờ tôi duyệt</w:t>
      </w:r>
      <w:r>
        <w:t xml:space="preserve">”</w:t>
      </w:r>
      <w:r>
        <w:t xml:space="preserve"> </w:t>
      </w:r>
      <w:r>
        <w:t xml:space="preserve">trên danh sách đơn chỉ hiện đơn có activity duyệt của người đăng nhập.</w:t>
      </w:r>
    </w:p>
    <w:p>
      <w:pPr>
        <w:numPr>
          <w:ilvl w:val="0"/>
          <w:numId w:val="1032"/>
        </w:numPr>
        <w:pStyle w:val="Compact"/>
      </w:pPr>
      <w:r>
        <w:rPr>
          <w:bCs/>
          <w:b/>
        </w:rPr>
        <w:t xml:space="preserve">Acceptance criteria:</w:t>
      </w:r>
    </w:p>
    <w:p>
      <w:pPr>
        <w:numPr>
          <w:ilvl w:val="1"/>
          <w:numId w:val="1034"/>
        </w:numPr>
        <w:pStyle w:val="Compact"/>
      </w:pPr>
      <w:r>
        <w:rPr>
          <w:bCs/>
          <w:b/>
        </w:rPr>
        <w:t xml:space="preserve">Given</w:t>
      </w:r>
      <w:r>
        <w:t xml:space="preserve"> </w:t>
      </w:r>
      <w:r>
        <w:t xml:space="preserve">đơn</w:t>
      </w:r>
      <w:r>
        <w:t xml:space="preserve"> </w:t>
      </w:r>
      <w:r>
        <w:t xml:space="preserve">“</w:t>
      </w:r>
      <w:r>
        <w:t xml:space="preserve">Chờ duyệt</w:t>
      </w:r>
      <w:r>
        <w:t xml:space="preserve">”</w:t>
      </w:r>
      <w:r>
        <w:t xml:space="preserve"> </w:t>
      </w:r>
      <w:r>
        <w:t xml:space="preserve">tổng 12.500.000₫</w:t>
      </w:r>
      <w:r>
        <w:t xml:space="preserve"> </w:t>
      </w:r>
      <w:r>
        <w:rPr>
          <w:bCs/>
          <w:b/>
        </w:rPr>
        <w:t xml:space="preserve">When</w:t>
      </w:r>
      <w:r>
        <w:t xml:space="preserve"> </w:t>
      </w:r>
      <w:r>
        <w:t xml:space="preserve">Trưởng phòng Mua hàng bấm</w:t>
      </w:r>
      <w:r>
        <w:t xml:space="preserve"> </w:t>
      </w:r>
      <w:r>
        <w:t xml:space="preserve">“</w:t>
      </w:r>
      <w:r>
        <w:t xml:space="preserve">Duyệt</w:t>
      </w:r>
      <w:r>
        <w:t xml:space="preserve">”</w:t>
      </w:r>
      <w:r>
        <w:t xml:space="preserve"> </w:t>
      </w:r>
      <w:r>
        <w:rPr>
          <w:bCs/>
          <w:b/>
        </w:rPr>
        <w:t xml:space="preserve">Then</w:t>
      </w:r>
      <w:r>
        <w:t xml:space="preserve"> </w:t>
      </w:r>
      <w:r>
        <w:t xml:space="preserve">đơn chuyển</w:t>
      </w:r>
      <w:r>
        <w:t xml:space="preserve"> </w:t>
      </w:r>
      <w:r>
        <w:t xml:space="preserve">“</w:t>
      </w:r>
      <w:r>
        <w:t xml:space="preserve">Đã duyệt</w:t>
      </w:r>
      <w:r>
        <w:t xml:space="preserve">”</w:t>
      </w:r>
      <w:r>
        <w:t xml:space="preserve">.</w:t>
      </w:r>
    </w:p>
    <w:p>
      <w:pPr>
        <w:numPr>
          <w:ilvl w:val="1"/>
          <w:numId w:val="1034"/>
        </w:numPr>
        <w:pStyle w:val="Compact"/>
      </w:pPr>
      <w:r>
        <w:rPr>
          <w:bCs/>
          <w:b/>
        </w:rPr>
        <w:t xml:space="preserve">Given</w:t>
      </w:r>
      <w:r>
        <w:t xml:space="preserve"> </w:t>
      </w:r>
      <w:r>
        <w:t xml:space="preserve">đơn tổng 68.000.000₫</w:t>
      </w:r>
      <w:r>
        <w:t xml:space="preserve"> </w:t>
      </w:r>
      <w:r>
        <w:rPr>
          <w:bCs/>
          <w:b/>
        </w:rPr>
        <w:t xml:space="preserve">When</w:t>
      </w:r>
      <w:r>
        <w:t xml:space="preserve"> </w:t>
      </w:r>
      <w:r>
        <w:t xml:space="preserve">Trưởng phòng Mua hàng bấm</w:t>
      </w:r>
      <w:r>
        <w:t xml:space="preserve"> </w:t>
      </w:r>
      <w:r>
        <w:t xml:space="preserve">“</w:t>
      </w:r>
      <w:r>
        <w:t xml:space="preserve">Duyệt</w:t>
      </w:r>
      <w:r>
        <w:t xml:space="preserve">”</w:t>
      </w:r>
      <w:r>
        <w:t xml:space="preserve"> </w:t>
      </w:r>
      <w:r>
        <w:rPr>
          <w:bCs/>
          <w:b/>
        </w:rPr>
        <w:t xml:space="preserve">Then</w:t>
      </w:r>
      <w:r>
        <w:t xml:space="preserve"> </w:t>
      </w:r>
      <w:r>
        <w:t xml:space="preserve">đơn giữ</w:t>
      </w:r>
      <w:r>
        <w:t xml:space="preserve"> </w:t>
      </w:r>
      <w:r>
        <w:t xml:space="preserve">“</w:t>
      </w:r>
      <w:r>
        <w:t xml:space="preserve">Chờ duyệt</w:t>
      </w:r>
      <w:r>
        <w:t xml:space="preserve">”</w:t>
      </w:r>
      <w:r>
        <w:t xml:space="preserve">, khối duyệt hiện cấp 1</w:t>
      </w:r>
      <w:r>
        <w:t xml:space="preserve"> </w:t>
      </w:r>
      <w:r>
        <w:t xml:space="preserve">“</w:t>
      </w:r>
      <w:r>
        <w:t xml:space="preserve">Đã duyệt</w:t>
      </w:r>
      <w:r>
        <w:t xml:space="preserve">”</w:t>
      </w:r>
      <w:r>
        <w:t xml:space="preserve">, cấp 2 Giám đốc</w:t>
      </w:r>
      <w:r>
        <w:t xml:space="preserve"> </w:t>
      </w:r>
      <w:r>
        <w:t xml:space="preserve">“</w:t>
      </w:r>
      <w:r>
        <w:t xml:space="preserve">Chờ duyệt</w:t>
      </w:r>
      <w:r>
        <w:t xml:space="preserve">”</w:t>
      </w:r>
      <w:r>
        <w:t xml:space="preserve"> </w:t>
      </w:r>
      <w:r>
        <w:t xml:space="preserve">và Giám đốc có activity.</w:t>
      </w:r>
    </w:p>
    <w:p>
      <w:pPr>
        <w:numPr>
          <w:ilvl w:val="1"/>
          <w:numId w:val="1034"/>
        </w:numPr>
        <w:pStyle w:val="Compact"/>
      </w:pPr>
      <w:r>
        <w:rPr>
          <w:bCs/>
          <w:b/>
        </w:rPr>
        <w:t xml:space="preserve">Given</w:t>
      </w:r>
      <w:r>
        <w:t xml:space="preserve"> </w:t>
      </w:r>
      <w:r>
        <w:t xml:space="preserve">Giám đốc bấm</w:t>
      </w:r>
      <w:r>
        <w:t xml:space="preserve"> </w:t>
      </w:r>
      <w:r>
        <w:t xml:space="preserve">“</w:t>
      </w:r>
      <w:r>
        <w:t xml:space="preserve">Từ chối</w:t>
      </w:r>
      <w:r>
        <w:t xml:space="preserve">”</w:t>
      </w:r>
      <w:r>
        <w:t xml:space="preserve"> </w:t>
      </w:r>
      <w:r>
        <w:t xml:space="preserve">với lý do</w:t>
      </w:r>
      <w:r>
        <w:t xml:space="preserve"> </w:t>
      </w:r>
      <w:r>
        <w:t xml:space="preserve">“</w:t>
      </w:r>
      <w:r>
        <w:t xml:space="preserve">Giá cao hơn hợp đồng năm</w:t>
      </w:r>
      <w:r>
        <w:t xml:space="preserve">”</w:t>
      </w:r>
      <w:r>
        <w:t xml:space="preserve"> </w:t>
      </w:r>
      <w:r>
        <w:rPr>
          <w:bCs/>
          <w:b/>
        </w:rPr>
        <w:t xml:space="preserve">When</w:t>
      </w:r>
      <w:r>
        <w:t xml:space="preserve"> </w:t>
      </w:r>
      <w:r>
        <w:t xml:space="preserve">xác nhận</w:t>
      </w:r>
      <w:r>
        <w:t xml:space="preserve"> </w:t>
      </w:r>
      <w:r>
        <w:rPr>
          <w:bCs/>
          <w:b/>
        </w:rPr>
        <w:t xml:space="preserve">Then</w:t>
      </w:r>
      <w:r>
        <w:t xml:space="preserve"> </w:t>
      </w:r>
      <w:r>
        <w:t xml:space="preserve">đơn về</w:t>
      </w:r>
      <w:r>
        <w:t xml:space="preserve"> </w:t>
      </w:r>
      <w:r>
        <w:t xml:space="preserve">“</w:t>
      </w:r>
      <w:r>
        <w:t xml:space="preserve">RFQ</w:t>
      </w:r>
      <w:r>
        <w:t xml:space="preserve">”</w:t>
      </w:r>
      <w:r>
        <w:t xml:space="preserve"> </w:t>
      </w:r>
      <w:r>
        <w:t xml:space="preserve">và Nhân viên MH nhận email chứa lý do.</w:t>
      </w:r>
    </w:p>
    <w:p>
      <w:pPr>
        <w:numPr>
          <w:ilvl w:val="0"/>
          <w:numId w:val="1032"/>
        </w:numPr>
        <w:pStyle w:val="Compact"/>
      </w:pPr>
      <w:r>
        <w:rPr>
          <w:bCs/>
          <w:b/>
        </w:rPr>
        <w:t xml:space="preserve">Độ ưu tiên:</w:t>
      </w:r>
      <w:r>
        <w:t xml:space="preserve"> </w:t>
      </w:r>
      <w:r>
        <w:t xml:space="preserve">Must</w:t>
      </w:r>
    </w:p>
    <w:bookmarkEnd w:id="40"/>
    <w:bookmarkStart w:id="41" w:name="X5b9bccf3f1a756f126c81b83612d6d2b7955490"/>
    <w:p>
      <w:pPr>
        <w:pStyle w:val="Heading3"/>
      </w:pPr>
      <w:r>
        <w:t xml:space="preserve">FR-11 — Tạo Đề nghị thanh toán và chuyển Waiting PO</w:t>
      </w:r>
    </w:p>
    <w:p>
      <w:pPr>
        <w:numPr>
          <w:ilvl w:val="0"/>
          <w:numId w:val="1035"/>
        </w:numPr>
        <w:pStyle w:val="Compact"/>
      </w:pPr>
      <w:r>
        <w:rPr>
          <w:bCs/>
          <w:b/>
        </w:rPr>
        <w:t xml:space="preserve">Mô tả:</w:t>
      </w:r>
      <w:r>
        <w:t xml:space="preserve"> </w:t>
      </w:r>
      <w:r>
        <w:t xml:space="preserve">Từ đơn</w:t>
      </w:r>
      <w:r>
        <w:t xml:space="preserve"> </w:t>
      </w:r>
      <w:r>
        <w:t xml:space="preserve">“</w:t>
      </w:r>
      <w:r>
        <w:t xml:space="preserve">Đã duyệt</w:t>
      </w:r>
      <w:r>
        <w:t xml:space="preserve">”</w:t>
      </w:r>
      <w:r>
        <w:t xml:space="preserve">, Nhân viên MH tạo ĐNTT và gửi Kế toán; đơn chuyển</w:t>
      </w:r>
      <w:r>
        <w:t xml:space="preserve"> </w:t>
      </w:r>
      <w:r>
        <w:rPr>
          <w:rStyle w:val="VerbatimChar"/>
        </w:rPr>
        <w:t xml:space="preserve">Waiting PO</w:t>
      </w:r>
      <w:r>
        <w:t xml:space="preserve">.</w:t>
      </w:r>
    </w:p>
    <w:p>
      <w:pPr>
        <w:numPr>
          <w:ilvl w:val="0"/>
          <w:numId w:val="1035"/>
        </w:numPr>
        <w:pStyle w:val="Compact"/>
      </w:pPr>
      <w:r>
        <w:rPr>
          <w:bCs/>
          <w:b/>
        </w:rPr>
        <w:t xml:space="preserve">Vai trò:</w:t>
      </w:r>
      <w:r>
        <w:t xml:space="preserve"> </w:t>
      </w:r>
      <w:r>
        <w:t xml:space="preserve">Nhân viên MH</w:t>
      </w:r>
    </w:p>
    <w:p>
      <w:pPr>
        <w:numPr>
          <w:ilvl w:val="0"/>
          <w:numId w:val="1035"/>
        </w:numPr>
        <w:pStyle w:val="Compact"/>
      </w:pPr>
      <w:r>
        <w:rPr>
          <w:bCs/>
          <w:b/>
        </w:rPr>
        <w:t xml:space="preserve">Truy vết:</w:t>
      </w:r>
      <w:r>
        <w:t xml:space="preserve"> </w:t>
      </w:r>
      <w:r>
        <w:t xml:space="preserve">US-11 · Màn hình: SCR-04, SCR-08</w:t>
      </w:r>
    </w:p>
    <w:p>
      <w:pPr>
        <w:numPr>
          <w:ilvl w:val="0"/>
          <w:numId w:val="1035"/>
        </w:numPr>
        <w:pStyle w:val="Compact"/>
      </w:pPr>
      <w:r>
        <w:rPr>
          <w:bCs/>
          <w:b/>
        </w:rPr>
        <w:t xml:space="preserve">Input:</w:t>
      </w:r>
      <w:r>
        <w:t xml:space="preserve"> </w:t>
      </w:r>
      <w:r>
        <w:t xml:space="preserve">Đơn mua hàng (tự điền); Vendor (tự điền); Số tiền đề nghị (mặc định = tổng đơn, bắt buộc, &gt; 0); Ngày đề nghị thanh toán (bắt buộc); Hình thức thanh toán (Chuyển khoản / Tiền mặt, bắt buộc); Tài khoản ngân hàng vendor (bắt buộc khi Chuyển khoản); Nội dung; Tệp đính kèm (báo giá, hợp đồng).</w:t>
      </w:r>
    </w:p>
    <w:p>
      <w:pPr>
        <w:numPr>
          <w:ilvl w:val="0"/>
          <w:numId w:val="1035"/>
        </w:numPr>
        <w:pStyle w:val="Compact"/>
      </w:pPr>
      <w:r>
        <w:rPr>
          <w:bCs/>
          <w:b/>
        </w:rPr>
        <w:t xml:space="preserve">Output:</w:t>
      </w:r>
      <w:r>
        <w:t xml:space="preserve"> </w:t>
      </w:r>
      <w:r>
        <w:t xml:space="preserve">ĐNTT mã</w:t>
      </w:r>
      <w:r>
        <w:t xml:space="preserve"> </w:t>
      </w:r>
      <w:r>
        <w:rPr>
          <w:rStyle w:val="VerbatimChar"/>
        </w:rPr>
        <w:t xml:space="preserve">DNTT/&lt;năm&gt;/&lt;4 số&gt;</w:t>
      </w:r>
      <w:r>
        <w:t xml:space="preserve"> </w:t>
      </w:r>
      <w:r>
        <w:t xml:space="preserve">trạng thái</w:t>
      </w:r>
      <w:r>
        <w:t xml:space="preserve"> </w:t>
      </w:r>
      <w:r>
        <w:t xml:space="preserve">“</w:t>
      </w:r>
      <w:r>
        <w:t xml:space="preserve">Chờ kế toán duyệt</w:t>
      </w:r>
      <w:r>
        <w:t xml:space="preserve">”</w:t>
      </w:r>
      <w:r>
        <w:t xml:space="preserve">; đơn mua hàng</w:t>
      </w:r>
      <w:r>
        <w:t xml:space="preserve"> </w:t>
      </w:r>
      <w:r>
        <w:rPr>
          <w:rStyle w:val="VerbatimChar"/>
        </w:rPr>
        <w:t xml:space="preserve">Waiting PO</w:t>
      </w:r>
      <w:r>
        <w:t xml:space="preserve"> </w:t>
      </w:r>
      <w:r>
        <w:t xml:space="preserve">(AS-11); activity cho nhóm Kế toán.</w:t>
      </w:r>
    </w:p>
    <w:p>
      <w:pPr>
        <w:numPr>
          <w:ilvl w:val="0"/>
          <w:numId w:val="1035"/>
        </w:numPr>
        <w:pStyle w:val="Compact"/>
      </w:pPr>
      <w:r>
        <w:rPr>
          <w:bCs/>
          <w:b/>
        </w:rPr>
        <w:t xml:space="preserve">Business rules:</w:t>
      </w:r>
    </w:p>
    <w:p>
      <w:pPr>
        <w:numPr>
          <w:ilvl w:val="1"/>
          <w:numId w:val="1036"/>
        </w:numPr>
        <w:pStyle w:val="Compact"/>
      </w:pPr>
      <w:r>
        <w:t xml:space="preserve">BR-11.1: Chỉ tạo được từ đơn</w:t>
      </w:r>
      <w:r>
        <w:t xml:space="preserve"> </w:t>
      </w:r>
      <w:r>
        <w:t xml:space="preserve">“</w:t>
      </w:r>
      <w:r>
        <w:t xml:space="preserve">Đã duyệt</w:t>
      </w:r>
      <w:r>
        <w:t xml:space="preserve">”</w:t>
      </w:r>
      <w:r>
        <w:t xml:space="preserve">; mỗi đơn tối đa 1 ĐNTT chưa bị từ chối.</w:t>
      </w:r>
    </w:p>
    <w:p>
      <w:pPr>
        <w:numPr>
          <w:ilvl w:val="1"/>
          <w:numId w:val="1036"/>
        </w:numPr>
        <w:pStyle w:val="Compact"/>
      </w:pPr>
      <w:r>
        <w:t xml:space="preserve">BR-11.2: Số tiền đề nghị ≤ tổng đơn.</w:t>
      </w:r>
    </w:p>
    <w:p>
      <w:pPr>
        <w:numPr>
          <w:ilvl w:val="1"/>
          <w:numId w:val="1036"/>
        </w:numPr>
        <w:pStyle w:val="Compact"/>
      </w:pPr>
      <w:r>
        <w:t xml:space="preserve">BR-11.3: Đơn chuyển</w:t>
      </w:r>
      <w:r>
        <w:t xml:space="preserve"> </w:t>
      </w:r>
      <w:r>
        <w:rPr>
          <w:rStyle w:val="VerbatimChar"/>
        </w:rPr>
        <w:t xml:space="preserve">Waiting PO</w:t>
      </w:r>
      <w:r>
        <w:t xml:space="preserve"> </w:t>
      </w:r>
      <w:r>
        <w:t xml:space="preserve">khi ĐNTT được gửi (</w:t>
      </w:r>
      <w:r>
        <w:t xml:space="preserve">“</w:t>
      </w:r>
      <w:r>
        <w:t xml:space="preserve">Gửi kế toán</w:t>
      </w:r>
      <w:r>
        <w:t xml:space="preserve">”</w:t>
      </w:r>
      <w:r>
        <w:t xml:space="preserve">), không phải khi lưu nháp.</w:t>
      </w:r>
    </w:p>
    <w:p>
      <w:pPr>
        <w:numPr>
          <w:ilvl w:val="0"/>
          <w:numId w:val="1035"/>
        </w:numPr>
        <w:pStyle w:val="Compact"/>
      </w:pPr>
      <w:r>
        <w:rPr>
          <w:bCs/>
          <w:b/>
        </w:rPr>
        <w:t xml:space="preserve">Acceptance criteria:</w:t>
      </w:r>
    </w:p>
    <w:p>
      <w:pPr>
        <w:numPr>
          <w:ilvl w:val="1"/>
          <w:numId w:val="1037"/>
        </w:numPr>
        <w:pStyle w:val="Compact"/>
      </w:pPr>
      <w:r>
        <w:rPr>
          <w:bCs/>
          <w:b/>
        </w:rPr>
        <w:t xml:space="preserve">Given</w:t>
      </w:r>
      <w:r>
        <w:t xml:space="preserve"> </w:t>
      </w:r>
      <w:r>
        <w:t xml:space="preserve">đơn P00014</w:t>
      </w:r>
      <w:r>
        <w:t xml:space="preserve"> </w:t>
      </w:r>
      <w:r>
        <w:t xml:space="preserve">“</w:t>
      </w:r>
      <w:r>
        <w:t xml:space="preserve">Đã duyệt</w:t>
      </w:r>
      <w:r>
        <w:t xml:space="preserve">”</w:t>
      </w:r>
      <w:r>
        <w:t xml:space="preserve"> </w:t>
      </w:r>
      <w:r>
        <w:t xml:space="preserve">tổng 12.500.000₫</w:t>
      </w:r>
      <w:r>
        <w:t xml:space="preserve"> </w:t>
      </w:r>
      <w:r>
        <w:rPr>
          <w:bCs/>
          <w:b/>
        </w:rPr>
        <w:t xml:space="preserve">When</w:t>
      </w:r>
      <w:r>
        <w:t xml:space="preserve"> </w:t>
      </w:r>
      <w:r>
        <w:t xml:space="preserve">bấm</w:t>
      </w:r>
      <w:r>
        <w:t xml:space="preserve"> </w:t>
      </w:r>
      <w:r>
        <w:t xml:space="preserve">“</w:t>
      </w:r>
      <w:r>
        <w:t xml:space="preserve">Tạo đề nghị thanh toán</w:t>
      </w:r>
      <w:r>
        <w:t xml:space="preserve">”</w:t>
      </w:r>
      <w:r>
        <w:t xml:space="preserve"> </w:t>
      </w:r>
      <w:r>
        <w:rPr>
          <w:bCs/>
          <w:b/>
        </w:rPr>
        <w:t xml:space="preserve">Then</w:t>
      </w:r>
      <w:r>
        <w:t xml:space="preserve"> </w:t>
      </w:r>
      <w:r>
        <w:t xml:space="preserve">mở form ĐNTT điền sẵn vendor, P00014, số tiền 12.500.000₫.</w:t>
      </w:r>
    </w:p>
    <w:p>
      <w:pPr>
        <w:numPr>
          <w:ilvl w:val="1"/>
          <w:numId w:val="1037"/>
        </w:numPr>
        <w:pStyle w:val="Compact"/>
      </w:pPr>
      <w:r>
        <w:rPr>
          <w:bCs/>
          <w:b/>
        </w:rPr>
        <w:t xml:space="preserve">Given</w:t>
      </w:r>
      <w:r>
        <w:t xml:space="preserve"> </w:t>
      </w:r>
      <w:r>
        <w:t xml:space="preserve">ĐNTT hợp lệ</w:t>
      </w:r>
      <w:r>
        <w:t xml:space="preserve"> </w:t>
      </w:r>
      <w:r>
        <w:rPr>
          <w:bCs/>
          <w:b/>
        </w:rPr>
        <w:t xml:space="preserve">When</w:t>
      </w:r>
      <w:r>
        <w:t xml:space="preserve"> </w:t>
      </w:r>
      <w:r>
        <w:t xml:space="preserve">bấm</w:t>
      </w:r>
      <w:r>
        <w:t xml:space="preserve"> </w:t>
      </w:r>
      <w:r>
        <w:t xml:space="preserve">“</w:t>
      </w:r>
      <w:r>
        <w:t xml:space="preserve">Gửi kế toán</w:t>
      </w:r>
      <w:r>
        <w:t xml:space="preserve">”</w:t>
      </w:r>
      <w:r>
        <w:t xml:space="preserve"> </w:t>
      </w:r>
      <w:r>
        <w:rPr>
          <w:bCs/>
          <w:b/>
        </w:rPr>
        <w:t xml:space="preserve">Then</w:t>
      </w:r>
      <w:r>
        <w:t xml:space="preserve"> </w:t>
      </w:r>
      <w:r>
        <w:t xml:space="preserve">ĐNTT</w:t>
      </w:r>
      <w:r>
        <w:t xml:space="preserve"> </w:t>
      </w:r>
      <w:r>
        <w:t xml:space="preserve">“</w:t>
      </w:r>
      <w:r>
        <w:t xml:space="preserve">Chờ kế toán duyệt</w:t>
      </w:r>
      <w:r>
        <w:t xml:space="preserve">”</w:t>
      </w:r>
      <w:r>
        <w:t xml:space="preserve"> </w:t>
      </w:r>
      <w:r>
        <w:t xml:space="preserve">và P00014 chuyển</w:t>
      </w:r>
      <w:r>
        <w:t xml:space="preserve"> </w:t>
      </w:r>
      <w:r>
        <w:rPr>
          <w:rStyle w:val="VerbatimChar"/>
        </w:rPr>
        <w:t xml:space="preserve">Waiting PO</w:t>
      </w:r>
      <w:r>
        <w:t xml:space="preserve">.</w:t>
      </w:r>
    </w:p>
    <w:p>
      <w:pPr>
        <w:numPr>
          <w:ilvl w:val="1"/>
          <w:numId w:val="1037"/>
        </w:numPr>
        <w:pStyle w:val="Compact"/>
      </w:pPr>
      <w:r>
        <w:rPr>
          <w:bCs/>
          <w:b/>
        </w:rPr>
        <w:t xml:space="preserve">Given</w:t>
      </w:r>
      <w:r>
        <w:t xml:space="preserve"> </w:t>
      </w:r>
      <w:r>
        <w:t xml:space="preserve">số tiền 13.000.000₫ &gt; tổng đơn</w:t>
      </w:r>
      <w:r>
        <w:t xml:space="preserve"> </w:t>
      </w:r>
      <w:r>
        <w:rPr>
          <w:bCs/>
          <w:b/>
        </w:rPr>
        <w:t xml:space="preserve">When</w:t>
      </w:r>
      <w:r>
        <w:t xml:space="preserve"> </w:t>
      </w:r>
      <w:r>
        <w:t xml:space="preserve">bấm</w:t>
      </w:r>
      <w:r>
        <w:t xml:space="preserve"> </w:t>
      </w:r>
      <w:r>
        <w:t xml:space="preserve">“</w:t>
      </w:r>
      <w:r>
        <w:t xml:space="preserve">Gửi kế toán</w:t>
      </w:r>
      <w:r>
        <w:t xml:space="preserve">”</w:t>
      </w:r>
      <w:r>
        <w:t xml:space="preserve"> </w:t>
      </w:r>
      <w:r>
        <w:rPr>
          <w:bCs/>
          <w:b/>
        </w:rPr>
        <w:t xml:space="preserve">Then</w:t>
      </w:r>
      <w:r>
        <w:t xml:space="preserve"> </w:t>
      </w:r>
      <w:r>
        <w:t xml:space="preserve">hiện lỗi</w:t>
      </w:r>
      <w:r>
        <w:t xml:space="preserve"> </w:t>
      </w:r>
      <w:r>
        <w:t xml:space="preserve">“</w:t>
      </w:r>
      <w:r>
        <w:t xml:space="preserve">Số tiền đề nghị vượt tổng giá trị đơn mua hàng</w:t>
      </w:r>
      <w:r>
        <w:t xml:space="preserve">”</w:t>
      </w:r>
      <w:r>
        <w:t xml:space="preserve">.</w:t>
      </w:r>
    </w:p>
    <w:p>
      <w:pPr>
        <w:numPr>
          <w:ilvl w:val="1"/>
          <w:numId w:val="1037"/>
        </w:numPr>
        <w:pStyle w:val="Compact"/>
      </w:pPr>
      <w:r>
        <w:rPr>
          <w:bCs/>
          <w:b/>
        </w:rPr>
        <w:t xml:space="preserve">Given</w:t>
      </w:r>
      <w:r>
        <w:t xml:space="preserve"> </w:t>
      </w:r>
      <w:r>
        <w:t xml:space="preserve">hình thức</w:t>
      </w:r>
      <w:r>
        <w:t xml:space="preserve"> </w:t>
      </w:r>
      <w:r>
        <w:t xml:space="preserve">“</w:t>
      </w:r>
      <w:r>
        <w:t xml:space="preserve">Chuyển khoản</w:t>
      </w:r>
      <w:r>
        <w:t xml:space="preserve">”</w:t>
      </w:r>
      <w:r>
        <w:t xml:space="preserve"> </w:t>
      </w:r>
      <w:r>
        <w:t xml:space="preserve">và không chọn tài khoản ngân hàng</w:t>
      </w:r>
      <w:r>
        <w:t xml:space="preserve"> </w:t>
      </w:r>
      <w:r>
        <w:rPr>
          <w:bCs/>
          <w:b/>
        </w:rPr>
        <w:t xml:space="preserve">When</w:t>
      </w:r>
      <w:r>
        <w:t xml:space="preserve"> </w:t>
      </w:r>
      <w:r>
        <w:t xml:space="preserve">bấm</w:t>
      </w:r>
      <w:r>
        <w:t xml:space="preserve"> </w:t>
      </w:r>
      <w:r>
        <w:t xml:space="preserve">“</w:t>
      </w:r>
      <w:r>
        <w:t xml:space="preserve">Gửi kế toán</w:t>
      </w:r>
      <w:r>
        <w:t xml:space="preserve">”</w:t>
      </w:r>
      <w:r>
        <w:t xml:space="preserve"> </w:t>
      </w:r>
      <w:r>
        <w:rPr>
          <w:bCs/>
          <w:b/>
        </w:rPr>
        <w:t xml:space="preserve">Then</w:t>
      </w:r>
      <w:r>
        <w:t xml:space="preserve"> </w:t>
      </w:r>
      <w:r>
        <w:t xml:space="preserve">hiện lỗi tại trường</w:t>
      </w:r>
      <w:r>
        <w:t xml:space="preserve"> </w:t>
      </w:r>
      <w:r>
        <w:t xml:space="preserve">“</w:t>
      </w:r>
      <w:r>
        <w:t xml:space="preserve">Tài khoản ngân hàng</w:t>
      </w:r>
      <w:r>
        <w:t xml:space="preserve">”</w:t>
      </w:r>
      <w:r>
        <w:t xml:space="preserve">.</w:t>
      </w:r>
    </w:p>
    <w:p>
      <w:pPr>
        <w:numPr>
          <w:ilvl w:val="0"/>
          <w:numId w:val="1035"/>
        </w:numPr>
        <w:pStyle w:val="Compact"/>
      </w:pPr>
      <w:r>
        <w:rPr>
          <w:bCs/>
          <w:b/>
        </w:rPr>
        <w:t xml:space="preserve">Độ ưu tiên:</w:t>
      </w:r>
      <w:r>
        <w:t xml:space="preserve"> </w:t>
      </w:r>
      <w:r>
        <w:t xml:space="preserve">Must</w:t>
      </w:r>
    </w:p>
    <w:bookmarkEnd w:id="41"/>
    <w:bookmarkStart w:id="42" w:name="fr-12-kế-toán-xử-lý-đề-nghị-thanh-toán"/>
    <w:p>
      <w:pPr>
        <w:pStyle w:val="Heading3"/>
      </w:pPr>
      <w:r>
        <w:t xml:space="preserve">FR-12 — Kế toán xử lý Đề nghị thanh toán</w:t>
      </w:r>
    </w:p>
    <w:p>
      <w:pPr>
        <w:numPr>
          <w:ilvl w:val="0"/>
          <w:numId w:val="1038"/>
        </w:numPr>
        <w:pStyle w:val="Compact"/>
      </w:pPr>
      <w:r>
        <w:rPr>
          <w:bCs/>
          <w:b/>
        </w:rPr>
        <w:t xml:space="preserve">Mô tả:</w:t>
      </w:r>
      <w:r>
        <w:t xml:space="preserve"> </w:t>
      </w:r>
      <w:r>
        <w:t xml:space="preserve">Kế toán duyệt hoặc từ chối ĐNTT; ĐNTT đã duyệt được ghi nhận thanh toán.</w:t>
      </w:r>
    </w:p>
    <w:p>
      <w:pPr>
        <w:numPr>
          <w:ilvl w:val="0"/>
          <w:numId w:val="1038"/>
        </w:numPr>
        <w:pStyle w:val="Compact"/>
      </w:pPr>
      <w:r>
        <w:rPr>
          <w:bCs/>
          <w:b/>
        </w:rPr>
        <w:t xml:space="preserve">Vai trò:</w:t>
      </w:r>
      <w:r>
        <w:t xml:space="preserve"> </w:t>
      </w:r>
      <w:r>
        <w:t xml:space="preserve">Kế toán</w:t>
      </w:r>
    </w:p>
    <w:p>
      <w:pPr>
        <w:numPr>
          <w:ilvl w:val="0"/>
          <w:numId w:val="1038"/>
        </w:numPr>
        <w:pStyle w:val="Compact"/>
      </w:pPr>
      <w:r>
        <w:rPr>
          <w:bCs/>
          <w:b/>
        </w:rPr>
        <w:t xml:space="preserve">Truy vết:</w:t>
      </w:r>
      <w:r>
        <w:t xml:space="preserve"> </w:t>
      </w:r>
      <w:r>
        <w:t xml:space="preserve">US-16 · Màn hình: SCR-07, SCR-08</w:t>
      </w:r>
    </w:p>
    <w:p>
      <w:pPr>
        <w:numPr>
          <w:ilvl w:val="0"/>
          <w:numId w:val="1038"/>
        </w:numPr>
        <w:pStyle w:val="Compact"/>
      </w:pPr>
      <w:r>
        <w:rPr>
          <w:bCs/>
          <w:b/>
        </w:rPr>
        <w:t xml:space="preserve">Input:</w:t>
      </w:r>
      <w:r>
        <w:t xml:space="preserve"> </w:t>
      </w:r>
      <w:r>
        <w:t xml:space="preserve">Thao tác</w:t>
      </w:r>
      <w:r>
        <w:t xml:space="preserve"> </w:t>
      </w:r>
      <w:r>
        <w:t xml:space="preserve">“</w:t>
      </w:r>
      <w:r>
        <w:t xml:space="preserve">Duyệt</w:t>
      </w:r>
      <w:r>
        <w:t xml:space="preserve">”</w:t>
      </w:r>
      <w:r>
        <w:t xml:space="preserve">/</w:t>
      </w:r>
      <w:r>
        <w:t xml:space="preserve">“</w:t>
      </w:r>
      <w:r>
        <w:t xml:space="preserve">Từ chối</w:t>
      </w:r>
      <w:r>
        <w:t xml:space="preserve">”</w:t>
      </w:r>
      <w:r>
        <w:t xml:space="preserve"> </w:t>
      </w:r>
      <w:r>
        <w:t xml:space="preserve">+ lý do; khi ghi nhận thanh toán: Sổ nhật ký (Ngân hàng/Tiền mặt), Ngày thanh toán, Số tiền.</w:t>
      </w:r>
    </w:p>
    <w:p>
      <w:pPr>
        <w:numPr>
          <w:ilvl w:val="0"/>
          <w:numId w:val="1038"/>
        </w:numPr>
        <w:pStyle w:val="Compact"/>
      </w:pPr>
      <w:r>
        <w:rPr>
          <w:bCs/>
          <w:b/>
        </w:rPr>
        <w:t xml:space="preserve">Output:</w:t>
      </w:r>
      <w:r>
        <w:t xml:space="preserve"> </w:t>
      </w:r>
      <w:r>
        <w:t xml:space="preserve">ĐNTT</w:t>
      </w:r>
      <w:r>
        <w:t xml:space="preserve"> </w:t>
      </w:r>
      <w:r>
        <w:t xml:space="preserve">“</w:t>
      </w:r>
      <w:r>
        <w:t xml:space="preserve">Đã duyệt</w:t>
      </w:r>
      <w:r>
        <w:t xml:space="preserve">”</w:t>
      </w:r>
      <w:r>
        <w:t xml:space="preserve"> </w:t>
      </w:r>
      <w:r>
        <w:t xml:space="preserve">/</w:t>
      </w:r>
      <w:r>
        <w:t xml:space="preserve"> </w:t>
      </w:r>
      <w:r>
        <w:t xml:space="preserve">“</w:t>
      </w:r>
      <w:r>
        <w:t xml:space="preserve">Từ chối</w:t>
      </w:r>
      <w:r>
        <w:t xml:space="preserve">”</w:t>
      </w:r>
      <w:r>
        <w:t xml:space="preserve"> </w:t>
      </w:r>
      <w:r>
        <w:t xml:space="preserve">/</w:t>
      </w:r>
      <w:r>
        <w:t xml:space="preserve"> </w:t>
      </w:r>
      <w:r>
        <w:t xml:space="preserve">“</w:t>
      </w:r>
      <w:r>
        <w:t xml:space="preserve">Đã thanh toán</w:t>
      </w:r>
      <w:r>
        <w:t xml:space="preserve">”</w:t>
      </w:r>
      <w:r>
        <w:t xml:space="preserve">; bút toán thanh toán</w:t>
      </w:r>
      <w:r>
        <w:t xml:space="preserve"> </w:t>
      </w:r>
      <w:r>
        <w:rPr>
          <w:rStyle w:val="VerbatimChar"/>
        </w:rPr>
        <w:t xml:space="preserve">account.payment</w:t>
      </w:r>
      <w:r>
        <w:t xml:space="preserve"> </w:t>
      </w:r>
      <w:r>
        <w:t xml:space="preserve">loại outbound cho vendor, liên kết ĐNTT.</w:t>
      </w:r>
    </w:p>
    <w:p>
      <w:pPr>
        <w:numPr>
          <w:ilvl w:val="0"/>
          <w:numId w:val="1038"/>
        </w:numPr>
        <w:pStyle w:val="Compact"/>
      </w:pPr>
      <w:r>
        <w:rPr>
          <w:bCs/>
          <w:b/>
        </w:rPr>
        <w:t xml:space="preserve">Business rules:</w:t>
      </w:r>
    </w:p>
    <w:p>
      <w:pPr>
        <w:numPr>
          <w:ilvl w:val="1"/>
          <w:numId w:val="1039"/>
        </w:numPr>
        <w:pStyle w:val="Compact"/>
      </w:pPr>
      <w:r>
        <w:t xml:space="preserve">BR-12.1: Từ chối ĐNTT → đơn mua hàng về</w:t>
      </w:r>
      <w:r>
        <w:t xml:space="preserve"> </w:t>
      </w:r>
      <w:r>
        <w:t xml:space="preserve">“</w:t>
      </w:r>
      <w:r>
        <w:t xml:space="preserve">Đã duyệt</w:t>
      </w:r>
      <w:r>
        <w:t xml:space="preserve">”</w:t>
      </w:r>
      <w:r>
        <w:t xml:space="preserve"> </w:t>
      </w:r>
      <w:r>
        <w:t xml:space="preserve">để MH tạo lại ĐNTT.</w:t>
      </w:r>
    </w:p>
    <w:p>
      <w:pPr>
        <w:numPr>
          <w:ilvl w:val="1"/>
          <w:numId w:val="1039"/>
        </w:numPr>
        <w:pStyle w:val="Compact"/>
      </w:pPr>
      <w:r>
        <w:t xml:space="preserve">BR-12.2: Thanh toán là khoản trả trước cho vendor (chưa đối trừ hoá đơn, AS-10); đối trừ hoá đơn theo chuẩn Odoo (AS-15).</w:t>
      </w:r>
    </w:p>
    <w:p>
      <w:pPr>
        <w:numPr>
          <w:ilvl w:val="1"/>
          <w:numId w:val="1039"/>
        </w:numPr>
        <w:pStyle w:val="Compact"/>
      </w:pPr>
      <w:r>
        <w:t xml:space="preserve">BR-12.3: Số tiền ghi nhận thanh toán = số tiền đề nghị (không thanh toán một phần, AS-10).</w:t>
      </w:r>
    </w:p>
    <w:p>
      <w:pPr>
        <w:numPr>
          <w:ilvl w:val="1"/>
          <w:numId w:val="1039"/>
        </w:numPr>
        <w:pStyle w:val="Compact"/>
      </w:pPr>
      <w:r>
        <w:t xml:space="preserve">BR-12.4: Trạng thái</w:t>
      </w:r>
      <w:r>
        <w:t xml:space="preserve"> </w:t>
      </w:r>
      <w:r>
        <w:rPr>
          <w:rStyle w:val="VerbatimChar"/>
        </w:rPr>
        <w:t xml:space="preserve">Waiting PO</w:t>
      </w:r>
      <w:r>
        <w:t xml:space="preserve"> </w:t>
      </w:r>
      <w:r>
        <w:t xml:space="preserve">của đơn không thay đổi khi ĐNTT được duyệt hoặc thanh toán.</w:t>
      </w:r>
    </w:p>
    <w:p>
      <w:pPr>
        <w:numPr>
          <w:ilvl w:val="0"/>
          <w:numId w:val="1038"/>
        </w:numPr>
        <w:pStyle w:val="Compact"/>
      </w:pPr>
      <w:r>
        <w:rPr>
          <w:bCs/>
          <w:b/>
        </w:rPr>
        <w:t xml:space="preserve">Acceptance criteria:</w:t>
      </w:r>
    </w:p>
    <w:p>
      <w:pPr>
        <w:numPr>
          <w:ilvl w:val="1"/>
          <w:numId w:val="1040"/>
        </w:numPr>
        <w:pStyle w:val="Compact"/>
      </w:pPr>
      <w:r>
        <w:rPr>
          <w:bCs/>
          <w:b/>
        </w:rPr>
        <w:t xml:space="preserve">Given</w:t>
      </w:r>
      <w:r>
        <w:t xml:space="preserve"> </w:t>
      </w:r>
      <w:r>
        <w:t xml:space="preserve">ĐNTT</w:t>
      </w:r>
      <w:r>
        <w:t xml:space="preserve"> </w:t>
      </w:r>
      <w:r>
        <w:t xml:space="preserve">“</w:t>
      </w:r>
      <w:r>
        <w:t xml:space="preserve">Chờ kế toán duyệt</w:t>
      </w:r>
      <w:r>
        <w:t xml:space="preserve">”</w:t>
      </w:r>
      <w:r>
        <w:t xml:space="preserve"> </w:t>
      </w:r>
      <w:r>
        <w:rPr>
          <w:bCs/>
          <w:b/>
        </w:rPr>
        <w:t xml:space="preserve">When</w:t>
      </w:r>
      <w:r>
        <w:t xml:space="preserve"> </w:t>
      </w:r>
      <w:r>
        <w:t xml:space="preserve">Kế toán bấm</w:t>
      </w:r>
      <w:r>
        <w:t xml:space="preserve"> </w:t>
      </w:r>
      <w:r>
        <w:t xml:space="preserve">“</w:t>
      </w:r>
      <w:r>
        <w:t xml:space="preserve">Duyệt</w:t>
      </w:r>
      <w:r>
        <w:t xml:space="preserve">”</w:t>
      </w:r>
      <w:r>
        <w:t xml:space="preserve"> </w:t>
      </w:r>
      <w:r>
        <w:rPr>
          <w:bCs/>
          <w:b/>
        </w:rPr>
        <w:t xml:space="preserve">Then</w:t>
      </w:r>
      <w:r>
        <w:t xml:space="preserve"> </w:t>
      </w:r>
      <w:r>
        <w:t xml:space="preserve">ĐNTT chuyển</w:t>
      </w:r>
      <w:r>
        <w:t xml:space="preserve"> </w:t>
      </w:r>
      <w:r>
        <w:t xml:space="preserve">“</w:t>
      </w:r>
      <w:r>
        <w:t xml:space="preserve">Đã duyệt</w:t>
      </w:r>
      <w:r>
        <w:t xml:space="preserve">”</w:t>
      </w:r>
      <w:r>
        <w:t xml:space="preserve">.</w:t>
      </w:r>
    </w:p>
    <w:p>
      <w:pPr>
        <w:numPr>
          <w:ilvl w:val="1"/>
          <w:numId w:val="1040"/>
        </w:numPr>
        <w:pStyle w:val="Compact"/>
      </w:pPr>
      <w:r>
        <w:rPr>
          <w:bCs/>
          <w:b/>
        </w:rPr>
        <w:t xml:space="preserve">Given</w:t>
      </w:r>
      <w:r>
        <w:t xml:space="preserve"> </w:t>
      </w:r>
      <w:r>
        <w:t xml:space="preserve">ĐNTT</w:t>
      </w:r>
      <w:r>
        <w:t xml:space="preserve"> </w:t>
      </w:r>
      <w:r>
        <w:t xml:space="preserve">“</w:t>
      </w:r>
      <w:r>
        <w:t xml:space="preserve">Đã duyệt</w:t>
      </w:r>
      <w:r>
        <w:t xml:space="preserve">”</w:t>
      </w:r>
      <w:r>
        <w:t xml:space="preserve"> </w:t>
      </w:r>
      <w:r>
        <w:rPr>
          <w:bCs/>
          <w:b/>
        </w:rPr>
        <w:t xml:space="preserve">When</w:t>
      </w:r>
      <w:r>
        <w:t xml:space="preserve"> </w:t>
      </w:r>
      <w:r>
        <w:t xml:space="preserve">bấm</w:t>
      </w:r>
      <w:r>
        <w:t xml:space="preserve"> </w:t>
      </w:r>
      <w:r>
        <w:t xml:space="preserve">“</w:t>
      </w:r>
      <w:r>
        <w:t xml:space="preserve">Ghi nhận thanh toán</w:t>
      </w:r>
      <w:r>
        <w:t xml:space="preserve">”</w:t>
      </w:r>
      <w:r>
        <w:t xml:space="preserve">, chọn sổ</w:t>
      </w:r>
      <w:r>
        <w:t xml:space="preserve"> </w:t>
      </w:r>
      <w:r>
        <w:t xml:space="preserve">“</w:t>
      </w:r>
      <w:r>
        <w:t xml:space="preserve">Ngân hàng Vietcombank</w:t>
      </w:r>
      <w:r>
        <w:t xml:space="preserve">”</w:t>
      </w:r>
      <w:r>
        <w:t xml:space="preserve">, ngày 25/10/2026,</w:t>
      </w:r>
      <w:r>
        <w:t xml:space="preserve"> </w:t>
      </w:r>
      <w:r>
        <w:t xml:space="preserve">“</w:t>
      </w:r>
      <w:r>
        <w:t xml:space="preserve">Xác nhận</w:t>
      </w:r>
      <w:r>
        <w:t xml:space="preserve">”</w:t>
      </w:r>
      <w:r>
        <w:t xml:space="preserve"> </w:t>
      </w:r>
      <w:r>
        <w:rPr>
          <w:bCs/>
          <w:b/>
        </w:rPr>
        <w:t xml:space="preserve">Then</w:t>
      </w:r>
      <w:r>
        <w:t xml:space="preserve"> </w:t>
      </w:r>
      <w:r>
        <w:t xml:space="preserve">tạo payment 12.500.000₫ trạng thái Posted và ĐNTT chuyển</w:t>
      </w:r>
      <w:r>
        <w:t xml:space="preserve"> </w:t>
      </w:r>
      <w:r>
        <w:t xml:space="preserve">“</w:t>
      </w:r>
      <w:r>
        <w:t xml:space="preserve">Đã thanh toán</w:t>
      </w:r>
      <w:r>
        <w:t xml:space="preserve">”</w:t>
      </w:r>
      <w:r>
        <w:t xml:space="preserve">.</w:t>
      </w:r>
    </w:p>
    <w:p>
      <w:pPr>
        <w:numPr>
          <w:ilvl w:val="1"/>
          <w:numId w:val="1040"/>
        </w:numPr>
        <w:pStyle w:val="Compact"/>
      </w:pPr>
      <w:r>
        <w:rPr>
          <w:bCs/>
          <w:b/>
        </w:rPr>
        <w:t xml:space="preserve">Given</w:t>
      </w:r>
      <w:r>
        <w:t xml:space="preserve"> </w:t>
      </w:r>
      <w:r>
        <w:t xml:space="preserve">Kế toán bấm</w:t>
      </w:r>
      <w:r>
        <w:t xml:space="preserve"> </w:t>
      </w:r>
      <w:r>
        <w:t xml:space="preserve">“</w:t>
      </w:r>
      <w:r>
        <w:t xml:space="preserve">Từ chối</w:t>
      </w:r>
      <w:r>
        <w:t xml:space="preserve">”</w:t>
      </w:r>
      <w:r>
        <w:t xml:space="preserve"> </w:t>
      </w:r>
      <w:r>
        <w:t xml:space="preserve">với lý do hợp lệ</w:t>
      </w:r>
      <w:r>
        <w:t xml:space="preserve"> </w:t>
      </w:r>
      <w:r>
        <w:rPr>
          <w:bCs/>
          <w:b/>
        </w:rPr>
        <w:t xml:space="preserve">When</w:t>
      </w:r>
      <w:r>
        <w:t xml:space="preserve"> </w:t>
      </w:r>
      <w:r>
        <w:t xml:space="preserve">xác nhận</w:t>
      </w:r>
      <w:r>
        <w:t xml:space="preserve"> </w:t>
      </w:r>
      <w:r>
        <w:rPr>
          <w:bCs/>
          <w:b/>
        </w:rPr>
        <w:t xml:space="preserve">Then</w:t>
      </w:r>
      <w:r>
        <w:t xml:space="preserve"> </w:t>
      </w:r>
      <w:r>
        <w:t xml:space="preserve">ĐNTT</w:t>
      </w:r>
      <w:r>
        <w:t xml:space="preserve"> </w:t>
      </w:r>
      <w:r>
        <w:t xml:space="preserve">“</w:t>
      </w:r>
      <w:r>
        <w:t xml:space="preserve">Từ chối</w:t>
      </w:r>
      <w:r>
        <w:t xml:space="preserve">”</w:t>
      </w:r>
      <w:r>
        <w:t xml:space="preserve">, đơn về</w:t>
      </w:r>
      <w:r>
        <w:t xml:space="preserve"> </w:t>
      </w:r>
      <w:r>
        <w:t xml:space="preserve">“</w:t>
      </w:r>
      <w:r>
        <w:t xml:space="preserve">Đã duyệt</w:t>
      </w:r>
      <w:r>
        <w:t xml:space="preserve">”</w:t>
      </w:r>
      <w:r>
        <w:t xml:space="preserve">, Nhân viên MH nhận email lý do.</w:t>
      </w:r>
    </w:p>
    <w:p>
      <w:pPr>
        <w:numPr>
          <w:ilvl w:val="0"/>
          <w:numId w:val="1038"/>
        </w:numPr>
        <w:pStyle w:val="Compact"/>
      </w:pPr>
      <w:r>
        <w:rPr>
          <w:bCs/>
          <w:b/>
        </w:rPr>
        <w:t xml:space="preserve">Độ ưu tiên:</w:t>
      </w:r>
      <w:r>
        <w:t xml:space="preserve"> </w:t>
      </w:r>
      <w:r>
        <w:t xml:space="preserve">Must</w:t>
      </w:r>
    </w:p>
    <w:bookmarkEnd w:id="42"/>
    <w:bookmarkStart w:id="43" w:name="Xa5700b09da7b92a663dd73cf842621dc370ebb7"/>
    <w:p>
      <w:pPr>
        <w:pStyle w:val="Heading3"/>
      </w:pPr>
      <w:r>
        <w:t xml:space="preserve">FR-13 — Xác nhận đã nhận hàng, chuyển PO và tạo phiếu DO</w:t>
      </w:r>
    </w:p>
    <w:p>
      <w:pPr>
        <w:numPr>
          <w:ilvl w:val="0"/>
          <w:numId w:val="1041"/>
        </w:numPr>
        <w:pStyle w:val="Compact"/>
      </w:pPr>
      <w:r>
        <w:rPr>
          <w:bCs/>
          <w:b/>
        </w:rPr>
        <w:t xml:space="preserve">Mô tả:</w:t>
      </w:r>
      <w:r>
        <w:t xml:space="preserve"> </w:t>
      </w:r>
      <w:r>
        <w:t xml:space="preserve">Khi hàng về, Nhân viên MH bấm</w:t>
      </w:r>
      <w:r>
        <w:t xml:space="preserve"> </w:t>
      </w:r>
      <w:r>
        <w:t xml:space="preserve">“</w:t>
      </w:r>
      <w:r>
        <w:t xml:space="preserve">Xác nhận đã nhận hàng</w:t>
      </w:r>
      <w:r>
        <w:t xml:space="preserve">”</w:t>
      </w:r>
      <w:r>
        <w:t xml:space="preserve">: đơn chuyển</w:t>
      </w:r>
      <w:r>
        <w:t xml:space="preserve"> </w:t>
      </w:r>
      <w:r>
        <w:rPr>
          <w:rStyle w:val="VerbatimChar"/>
        </w:rPr>
        <w:t xml:space="preserve">PO</w:t>
      </w:r>
      <w:r>
        <w:t xml:space="preserve"> </w:t>
      </w:r>
      <w:r>
        <w:t xml:space="preserve">(xác nhận đơn chuẩn Odoo) và hệ thống tạo phiếu DO.</w:t>
      </w:r>
    </w:p>
    <w:p>
      <w:pPr>
        <w:numPr>
          <w:ilvl w:val="0"/>
          <w:numId w:val="1041"/>
        </w:numPr>
        <w:pStyle w:val="Compact"/>
      </w:pPr>
      <w:r>
        <w:rPr>
          <w:bCs/>
          <w:b/>
        </w:rPr>
        <w:t xml:space="preserve">Vai trò:</w:t>
      </w:r>
      <w:r>
        <w:t xml:space="preserve"> </w:t>
      </w:r>
      <w:r>
        <w:t xml:space="preserve">Nhân viên MH</w:t>
      </w:r>
    </w:p>
    <w:p>
      <w:pPr>
        <w:numPr>
          <w:ilvl w:val="0"/>
          <w:numId w:val="1041"/>
        </w:numPr>
        <w:pStyle w:val="Compact"/>
      </w:pPr>
      <w:r>
        <w:rPr>
          <w:bCs/>
          <w:b/>
        </w:rPr>
        <w:t xml:space="preserve">Truy vết:</w:t>
      </w:r>
      <w:r>
        <w:t xml:space="preserve"> </w:t>
      </w:r>
      <w:r>
        <w:t xml:space="preserve">US-12 · Màn hình: SCR-04</w:t>
      </w:r>
    </w:p>
    <w:p>
      <w:pPr>
        <w:numPr>
          <w:ilvl w:val="0"/>
          <w:numId w:val="1041"/>
        </w:numPr>
        <w:pStyle w:val="Compact"/>
      </w:pPr>
      <w:r>
        <w:rPr>
          <w:bCs/>
          <w:b/>
        </w:rPr>
        <w:t xml:space="preserve">Input:</w:t>
      </w:r>
      <w:r>
        <w:t xml:space="preserve"> </w:t>
      </w:r>
      <w:r>
        <w:t xml:space="preserve">Đơn</w:t>
      </w:r>
      <w:r>
        <w:t xml:space="preserve"> </w:t>
      </w:r>
      <w:r>
        <w:rPr>
          <w:rStyle w:val="VerbatimChar"/>
        </w:rPr>
        <w:t xml:space="preserve">Waiting PO</w:t>
      </w:r>
      <w:r>
        <w:t xml:space="preserve">; xác nhận trong hộp thoại.</w:t>
      </w:r>
    </w:p>
    <w:p>
      <w:pPr>
        <w:numPr>
          <w:ilvl w:val="0"/>
          <w:numId w:val="1041"/>
        </w:numPr>
        <w:pStyle w:val="Compact"/>
      </w:pPr>
      <w:r>
        <w:rPr>
          <w:bCs/>
          <w:b/>
        </w:rPr>
        <w:t xml:space="preserve">Output:</w:t>
      </w:r>
      <w:r>
        <w:t xml:space="preserve"> </w:t>
      </w:r>
      <w:r>
        <w:t xml:space="preserve">Đơn state</w:t>
      </w:r>
      <w:r>
        <w:t xml:space="preserve"> </w:t>
      </w:r>
      <w:r>
        <w:rPr>
          <w:rStyle w:val="VerbatimChar"/>
        </w:rPr>
        <w:t xml:space="preserve">purchase</w:t>
      </w:r>
      <w:r>
        <w:t xml:space="preserve"> </w:t>
      </w:r>
      <w:r>
        <w:t xml:space="preserve">(hiển thị</w:t>
      </w:r>
      <w:r>
        <w:t xml:space="preserve"> </w:t>
      </w:r>
      <w:r>
        <w:t xml:space="preserve">“</w:t>
      </w:r>
      <w:r>
        <w:t xml:space="preserve">PO</w:t>
      </w:r>
      <w:r>
        <w:t xml:space="preserve">”</w:t>
      </w:r>
      <w:r>
        <w:t xml:space="preserve">); phiếu DO (</w:t>
      </w:r>
      <w:r>
        <w:rPr>
          <w:rStyle w:val="VerbatimChar"/>
        </w:rPr>
        <w:t xml:space="preserve">stock.picking</w:t>
      </w:r>
      <w:r>
        <w:t xml:space="preserve"> </w:t>
      </w:r>
      <w:r>
        <w:t xml:space="preserve">incoming) trạng thái</w:t>
      </w:r>
      <w:r>
        <w:t xml:space="preserve"> </w:t>
      </w:r>
      <w:r>
        <w:t xml:space="preserve">“</w:t>
      </w:r>
      <w:r>
        <w:t xml:space="preserve">Sẵn sàng</w:t>
      </w:r>
      <w:r>
        <w:t xml:space="preserve">”</w:t>
      </w:r>
      <w:r>
        <w:t xml:space="preserve">, dòng = dòng đơn có số lượng &gt; 0; activity cho Thủ kho.</w:t>
      </w:r>
    </w:p>
    <w:p>
      <w:pPr>
        <w:numPr>
          <w:ilvl w:val="0"/>
          <w:numId w:val="1041"/>
        </w:numPr>
        <w:pStyle w:val="Compact"/>
      </w:pPr>
      <w:r>
        <w:rPr>
          <w:bCs/>
          <w:b/>
        </w:rPr>
        <w:t xml:space="preserve">Business rules:</w:t>
      </w:r>
    </w:p>
    <w:p>
      <w:pPr>
        <w:numPr>
          <w:ilvl w:val="1"/>
          <w:numId w:val="1042"/>
        </w:numPr>
        <w:pStyle w:val="Compact"/>
      </w:pPr>
      <w:r>
        <w:t xml:space="preserve">BR-13.1: Chỉ hiện nút khi đơn</w:t>
      </w:r>
      <w:r>
        <w:t xml:space="preserve"> </w:t>
      </w:r>
      <w:r>
        <w:rPr>
          <w:rStyle w:val="VerbatimChar"/>
        </w:rPr>
        <w:t xml:space="preserve">Waiting PO</w:t>
      </w:r>
      <w:r>
        <w:t xml:space="preserve">.</w:t>
      </w:r>
    </w:p>
    <w:p>
      <w:pPr>
        <w:numPr>
          <w:ilvl w:val="1"/>
          <w:numId w:val="1042"/>
        </w:numPr>
        <w:pStyle w:val="Compact"/>
      </w:pPr>
      <w:r>
        <w:t xml:space="preserve">BR-13.2: Gọi</w:t>
      </w:r>
      <w:r>
        <w:t xml:space="preserve"> </w:t>
      </w:r>
      <w:r>
        <w:rPr>
          <w:rStyle w:val="VerbatimChar"/>
        </w:rPr>
        <w:t xml:space="preserve">button_confirm</w:t>
      </w:r>
      <w:r>
        <w:t xml:space="preserve"> </w:t>
      </w:r>
      <w:r>
        <w:t xml:space="preserve">chuẩn của Odoo để sinh phiếu nhập kho; không tự xác nhận phiếu DO (AS-12).</w:t>
      </w:r>
    </w:p>
    <w:p>
      <w:pPr>
        <w:numPr>
          <w:ilvl w:val="1"/>
          <w:numId w:val="1042"/>
        </w:numPr>
        <w:pStyle w:val="Compact"/>
      </w:pPr>
      <w:r>
        <w:t xml:space="preserve">BR-13.3: Kho nhận mặc định = kho của loại phiếu nhập trên đơn.</w:t>
      </w:r>
    </w:p>
    <w:p>
      <w:pPr>
        <w:numPr>
          <w:ilvl w:val="0"/>
          <w:numId w:val="1041"/>
        </w:numPr>
        <w:pStyle w:val="Compact"/>
      </w:pPr>
      <w:r>
        <w:rPr>
          <w:bCs/>
          <w:b/>
        </w:rPr>
        <w:t xml:space="preserve">Acceptance criteria:</w:t>
      </w:r>
    </w:p>
    <w:p>
      <w:pPr>
        <w:numPr>
          <w:ilvl w:val="1"/>
          <w:numId w:val="1043"/>
        </w:numPr>
        <w:pStyle w:val="Compact"/>
      </w:pPr>
      <w:r>
        <w:rPr>
          <w:bCs/>
          <w:b/>
        </w:rPr>
        <w:t xml:space="preserve">Given</w:t>
      </w:r>
      <w:r>
        <w:t xml:space="preserve"> </w:t>
      </w:r>
      <w:r>
        <w:t xml:space="preserve">P00014</w:t>
      </w:r>
      <w:r>
        <w:t xml:space="preserve"> </w:t>
      </w:r>
      <w:r>
        <w:rPr>
          <w:rStyle w:val="VerbatimChar"/>
        </w:rPr>
        <w:t xml:space="preserve">Waiting PO</w:t>
      </w:r>
      <w:r>
        <w:t xml:space="preserve"> </w:t>
      </w:r>
      <w:r>
        <w:t xml:space="preserve">có 2 dòng</w:t>
      </w:r>
      <w:r>
        <w:t xml:space="preserve"> </w:t>
      </w:r>
      <w:r>
        <w:rPr>
          <w:bCs/>
          <w:b/>
        </w:rPr>
        <w:t xml:space="preserve">When</w:t>
      </w:r>
      <w:r>
        <w:t xml:space="preserve"> </w:t>
      </w:r>
      <w:r>
        <w:t xml:space="preserve">MH bấm</w:t>
      </w:r>
      <w:r>
        <w:t xml:space="preserve"> </w:t>
      </w:r>
      <w:r>
        <w:t xml:space="preserve">“</w:t>
      </w:r>
      <w:r>
        <w:t xml:space="preserve">Xác nhận đã nhận hàng</w:t>
      </w:r>
      <w:r>
        <w:t xml:space="preserve">”</w:t>
      </w:r>
      <w:r>
        <w:t xml:space="preserve"> </w:t>
      </w:r>
      <w:r>
        <w:t xml:space="preserve">và</w:t>
      </w:r>
      <w:r>
        <w:t xml:space="preserve"> </w:t>
      </w:r>
      <w:r>
        <w:t xml:space="preserve">“</w:t>
      </w:r>
      <w:r>
        <w:t xml:space="preserve">Xác nhận</w:t>
      </w:r>
      <w:r>
        <w:t xml:space="preserve">”</w:t>
      </w:r>
      <w:r>
        <w:t xml:space="preserve"> </w:t>
      </w:r>
      <w:r>
        <w:rPr>
          <w:bCs/>
          <w:b/>
        </w:rPr>
        <w:t xml:space="preserve">Then</w:t>
      </w:r>
      <w:r>
        <w:t xml:space="preserve"> </w:t>
      </w:r>
      <w:r>
        <w:t xml:space="preserve">P00014 chuyển</w:t>
      </w:r>
      <w:r>
        <w:t xml:space="preserve"> </w:t>
      </w:r>
      <w:r>
        <w:rPr>
          <w:rStyle w:val="VerbatimChar"/>
        </w:rPr>
        <w:t xml:space="preserve">PO</w:t>
      </w:r>
      <w:r>
        <w:t xml:space="preserve"> </w:t>
      </w:r>
      <w:r>
        <w:t xml:space="preserve">và tạo phiếu</w:t>
      </w:r>
      <w:r>
        <w:t xml:space="preserve"> </w:t>
      </w:r>
      <w:r>
        <w:rPr>
          <w:rStyle w:val="VerbatimChar"/>
        </w:rPr>
        <w:t xml:space="preserve">WH/IN/00031</w:t>
      </w:r>
      <w:r>
        <w:t xml:space="preserve"> </w:t>
      </w:r>
      <w:r>
        <w:t xml:space="preserve">“</w:t>
      </w:r>
      <w:r>
        <w:t xml:space="preserve">Sẵn sàng</w:t>
      </w:r>
      <w:r>
        <w:t xml:space="preserve">”</w:t>
      </w:r>
      <w:r>
        <w:t xml:space="preserve"> </w:t>
      </w:r>
      <w:r>
        <w:t xml:space="preserve">có 2 dòng đúng số lượng.</w:t>
      </w:r>
    </w:p>
    <w:p>
      <w:pPr>
        <w:numPr>
          <w:ilvl w:val="1"/>
          <w:numId w:val="1043"/>
        </w:numPr>
        <w:pStyle w:val="Compact"/>
      </w:pPr>
      <w:r>
        <w:rPr>
          <w:bCs/>
          <w:b/>
        </w:rPr>
        <w:t xml:space="preserve">Given</w:t>
      </w:r>
      <w:r>
        <w:t xml:space="preserve"> </w:t>
      </w:r>
      <w:r>
        <w:t xml:space="preserve">P00014 đã</w:t>
      </w:r>
      <w:r>
        <w:t xml:space="preserve"> </w:t>
      </w:r>
      <w:r>
        <w:rPr>
          <w:rStyle w:val="VerbatimChar"/>
        </w:rPr>
        <w:t xml:space="preserve">PO</w:t>
      </w:r>
      <w:r>
        <w:t xml:space="preserve"> </w:t>
      </w:r>
      <w:r>
        <w:rPr>
          <w:bCs/>
          <w:b/>
        </w:rPr>
        <w:t xml:space="preserve">When</w:t>
      </w:r>
      <w:r>
        <w:t xml:space="preserve"> </w:t>
      </w:r>
      <w:r>
        <w:t xml:space="preserve">mở đơn</w:t>
      </w:r>
      <w:r>
        <w:t xml:space="preserve"> </w:t>
      </w:r>
      <w:r>
        <w:rPr>
          <w:bCs/>
          <w:b/>
        </w:rPr>
        <w:t xml:space="preserve">Then</w:t>
      </w:r>
      <w:r>
        <w:t xml:space="preserve"> </w:t>
      </w:r>
      <w:r>
        <w:t xml:space="preserve">nút</w:t>
      </w:r>
      <w:r>
        <w:t xml:space="preserve"> </w:t>
      </w:r>
      <w:r>
        <w:t xml:space="preserve">“</w:t>
      </w:r>
      <w:r>
        <w:t xml:space="preserve">Xác nhận đã nhận hàng</w:t>
      </w:r>
      <w:r>
        <w:t xml:space="preserve">”</w:t>
      </w:r>
      <w:r>
        <w:t xml:space="preserve"> </w:t>
      </w:r>
      <w:r>
        <w:t xml:space="preserve">không hiển thị và smart button</w:t>
      </w:r>
      <w:r>
        <w:t xml:space="preserve"> </w:t>
      </w:r>
      <w:r>
        <w:t xml:space="preserve">“</w:t>
      </w:r>
      <w:r>
        <w:t xml:space="preserve">Phiếu DO</w:t>
      </w:r>
      <w:r>
        <w:t xml:space="preserve">”</w:t>
      </w:r>
      <w:r>
        <w:t xml:space="preserve"> </w:t>
      </w:r>
      <w:r>
        <w:t xml:space="preserve">hiện 1.</w:t>
      </w:r>
    </w:p>
    <w:p>
      <w:pPr>
        <w:numPr>
          <w:ilvl w:val="1"/>
          <w:numId w:val="1043"/>
        </w:numPr>
        <w:pStyle w:val="Compact"/>
      </w:pPr>
      <w:r>
        <w:rPr>
          <w:bCs/>
          <w:b/>
        </w:rPr>
        <w:t xml:space="preserve">Given</w:t>
      </w:r>
      <w:r>
        <w:t xml:space="preserve"> </w:t>
      </w:r>
      <w:r>
        <w:t xml:space="preserve">hộp thoại xác nhận đang mở</w:t>
      </w:r>
      <w:r>
        <w:t xml:space="preserve"> </w:t>
      </w:r>
      <w:r>
        <w:rPr>
          <w:bCs/>
          <w:b/>
        </w:rPr>
        <w:t xml:space="preserve">When</w:t>
      </w:r>
      <w:r>
        <w:t xml:space="preserve"> </w:t>
      </w:r>
      <w:r>
        <w:t xml:space="preserve">MH bấm</w:t>
      </w:r>
      <w:r>
        <w:t xml:space="preserve"> </w:t>
      </w:r>
      <w:r>
        <w:t xml:space="preserve">“</w:t>
      </w:r>
      <w:r>
        <w:t xml:space="preserve">Huỷ</w:t>
      </w:r>
      <w:r>
        <w:t xml:space="preserve">”</w:t>
      </w:r>
      <w:r>
        <w:t xml:space="preserve"> </w:t>
      </w:r>
      <w:r>
        <w:rPr>
          <w:bCs/>
          <w:b/>
        </w:rPr>
        <w:t xml:space="preserve">Then</w:t>
      </w:r>
      <w:r>
        <w:t xml:space="preserve"> </w:t>
      </w:r>
      <w:r>
        <w:t xml:space="preserve">đơn giữ</w:t>
      </w:r>
      <w:r>
        <w:t xml:space="preserve"> </w:t>
      </w:r>
      <w:r>
        <w:rPr>
          <w:rStyle w:val="VerbatimChar"/>
        </w:rPr>
        <w:t xml:space="preserve">Waiting PO</w:t>
      </w:r>
      <w:r>
        <w:t xml:space="preserve"> </w:t>
      </w:r>
      <w:r>
        <w:t xml:space="preserve">và không có phiếu DO mới.</w:t>
      </w:r>
    </w:p>
    <w:p>
      <w:pPr>
        <w:numPr>
          <w:ilvl w:val="0"/>
          <w:numId w:val="1041"/>
        </w:numPr>
        <w:pStyle w:val="Compact"/>
      </w:pPr>
      <w:r>
        <w:rPr>
          <w:bCs/>
          <w:b/>
        </w:rPr>
        <w:t xml:space="preserve">Độ ưu tiên:</w:t>
      </w:r>
      <w:r>
        <w:t xml:space="preserve"> </w:t>
      </w:r>
      <w:r>
        <w:t xml:space="preserve">Must</w:t>
      </w:r>
    </w:p>
    <w:bookmarkEnd w:id="43"/>
    <w:bookmarkStart w:id="44" w:name="fr-14-nhập-kho-theo-phiếu-do"/>
    <w:p>
      <w:pPr>
        <w:pStyle w:val="Heading3"/>
      </w:pPr>
      <w:r>
        <w:t xml:space="preserve">FR-14 — Nhập kho theo phiếu DO</w:t>
      </w:r>
    </w:p>
    <w:p>
      <w:pPr>
        <w:numPr>
          <w:ilvl w:val="0"/>
          <w:numId w:val="1044"/>
        </w:numPr>
        <w:pStyle w:val="Compact"/>
      </w:pPr>
      <w:r>
        <w:rPr>
          <w:bCs/>
          <w:b/>
        </w:rPr>
        <w:t xml:space="preserve">Mô tả:</w:t>
      </w:r>
      <w:r>
        <w:t xml:space="preserve"> </w:t>
      </w:r>
      <w:r>
        <w:t xml:space="preserve">Thủ kho kiểm đếm, nhập số lượng thực nhận và xác nhận phiếu DO; nhận thiếu tạo backorder.</w:t>
      </w:r>
    </w:p>
    <w:p>
      <w:pPr>
        <w:numPr>
          <w:ilvl w:val="0"/>
          <w:numId w:val="1044"/>
        </w:numPr>
        <w:pStyle w:val="Compact"/>
      </w:pPr>
      <w:r>
        <w:rPr>
          <w:bCs/>
          <w:b/>
        </w:rPr>
        <w:t xml:space="preserve">Vai trò:</w:t>
      </w:r>
      <w:r>
        <w:t xml:space="preserve"> </w:t>
      </w:r>
      <w:r>
        <w:t xml:space="preserve">Thủ kho</w:t>
      </w:r>
    </w:p>
    <w:p>
      <w:pPr>
        <w:numPr>
          <w:ilvl w:val="0"/>
          <w:numId w:val="1044"/>
        </w:numPr>
        <w:pStyle w:val="Compact"/>
      </w:pPr>
      <w:r>
        <w:rPr>
          <w:bCs/>
          <w:b/>
        </w:rPr>
        <w:t xml:space="preserve">Truy vết:</w:t>
      </w:r>
      <w:r>
        <w:t xml:space="preserve"> </w:t>
      </w:r>
      <w:r>
        <w:t xml:space="preserve">US-17 · Màn hình: SCR-09</w:t>
      </w:r>
    </w:p>
    <w:p>
      <w:pPr>
        <w:numPr>
          <w:ilvl w:val="0"/>
          <w:numId w:val="1044"/>
        </w:numPr>
        <w:pStyle w:val="Compact"/>
      </w:pPr>
      <w:r>
        <w:rPr>
          <w:bCs/>
          <w:b/>
        </w:rPr>
        <w:t xml:space="preserve">Input:</w:t>
      </w:r>
      <w:r>
        <w:t xml:space="preserve"> </w:t>
      </w:r>
      <w:r>
        <w:t xml:space="preserve">Số lượng thực nhận từng dòng; lựa chọn</w:t>
      </w:r>
      <w:r>
        <w:t xml:space="preserve"> </w:t>
      </w:r>
      <w:r>
        <w:t xml:space="preserve">“</w:t>
      </w:r>
      <w:r>
        <w:t xml:space="preserve">Tạo backorder</w:t>
      </w:r>
      <w:r>
        <w:t xml:space="preserve">”</w:t>
      </w:r>
      <w:r>
        <w:t xml:space="preserve"> </w:t>
      </w:r>
      <w:r>
        <w:t xml:space="preserve">/</w:t>
      </w:r>
      <w:r>
        <w:t xml:space="preserve"> </w:t>
      </w:r>
      <w:r>
        <w:t xml:space="preserve">“</w:t>
      </w:r>
      <w:r>
        <w:t xml:space="preserve">Không tạo backorder</w:t>
      </w:r>
      <w:r>
        <w:t xml:space="preserve">”</w:t>
      </w:r>
      <w:r>
        <w:t xml:space="preserve"> </w:t>
      </w:r>
      <w:r>
        <w:t xml:space="preserve">khi nhận thiếu.</w:t>
      </w:r>
    </w:p>
    <w:p>
      <w:pPr>
        <w:numPr>
          <w:ilvl w:val="0"/>
          <w:numId w:val="1044"/>
        </w:numPr>
        <w:pStyle w:val="Compact"/>
      </w:pPr>
      <w:r>
        <w:rPr>
          <w:bCs/>
          <w:b/>
        </w:rPr>
        <w:t xml:space="preserve">Output:</w:t>
      </w:r>
      <w:r>
        <w:t xml:space="preserve"> </w:t>
      </w:r>
      <w:r>
        <w:t xml:space="preserve">Phiếu DO</w:t>
      </w:r>
      <w:r>
        <w:t xml:space="preserve"> </w:t>
      </w:r>
      <w:r>
        <w:t xml:space="preserve">“</w:t>
      </w:r>
      <w:r>
        <w:t xml:space="preserve">Hoàn tất</w:t>
      </w:r>
      <w:r>
        <w:t xml:space="preserve">”</w:t>
      </w:r>
      <w:r>
        <w:t xml:space="preserve">; tồn kho tăng; số lượng đã nhận trên dòng đơn mua hàng cập nhật; backorder nếu có.</w:t>
      </w:r>
    </w:p>
    <w:p>
      <w:pPr>
        <w:numPr>
          <w:ilvl w:val="0"/>
          <w:numId w:val="1044"/>
        </w:numPr>
        <w:pStyle w:val="Compact"/>
      </w:pPr>
      <w:r>
        <w:rPr>
          <w:bCs/>
          <w:b/>
        </w:rPr>
        <w:t xml:space="preserve">Business rules:</w:t>
      </w:r>
    </w:p>
    <w:p>
      <w:pPr>
        <w:numPr>
          <w:ilvl w:val="1"/>
          <w:numId w:val="1045"/>
        </w:numPr>
        <w:pStyle w:val="Compact"/>
      </w:pPr>
      <w:r>
        <w:t xml:space="preserve">BR-14.1: Dùng luồng Validate và backorder chuẩn Odoo Inventory.</w:t>
      </w:r>
    </w:p>
    <w:p>
      <w:pPr>
        <w:numPr>
          <w:ilvl w:val="1"/>
          <w:numId w:val="1045"/>
        </w:numPr>
        <w:pStyle w:val="Compact"/>
      </w:pPr>
      <w:r>
        <w:t xml:space="preserve">BR-14.2: Số lượng thực nhận &gt; số lượng đặt → cảnh báo, Thủ kho xác nhận lần 2.</w:t>
      </w:r>
    </w:p>
    <w:p>
      <w:pPr>
        <w:numPr>
          <w:ilvl w:val="0"/>
          <w:numId w:val="1044"/>
        </w:numPr>
        <w:pStyle w:val="Compact"/>
      </w:pPr>
      <w:r>
        <w:rPr>
          <w:bCs/>
          <w:b/>
        </w:rPr>
        <w:t xml:space="preserve">Acceptance criteria:</w:t>
      </w:r>
    </w:p>
    <w:p>
      <w:pPr>
        <w:numPr>
          <w:ilvl w:val="1"/>
          <w:numId w:val="1046"/>
        </w:numPr>
        <w:pStyle w:val="Compact"/>
      </w:pPr>
      <w:r>
        <w:rPr>
          <w:bCs/>
          <w:b/>
        </w:rPr>
        <w:t xml:space="preserve">Given</w:t>
      </w:r>
      <w:r>
        <w:t xml:space="preserve"> </w:t>
      </w:r>
      <w:r>
        <w:t xml:space="preserve">phiếu DO</w:t>
      </w:r>
      <w:r>
        <w:t xml:space="preserve"> </w:t>
      </w:r>
      <w:r>
        <w:t xml:space="preserve">“</w:t>
      </w:r>
      <w:r>
        <w:t xml:space="preserve">Sẵn sàng</w:t>
      </w:r>
      <w:r>
        <w:t xml:space="preserve">”</w:t>
      </w:r>
      <w:r>
        <w:t xml:space="preserve"> </w:t>
      </w:r>
      <w:r>
        <w:t xml:space="preserve">yêu cầu 200 bút bi</w:t>
      </w:r>
      <w:r>
        <w:t xml:space="preserve"> </w:t>
      </w:r>
      <w:r>
        <w:rPr>
          <w:bCs/>
          <w:b/>
        </w:rPr>
        <w:t xml:space="preserve">When</w:t>
      </w:r>
      <w:r>
        <w:t xml:space="preserve"> </w:t>
      </w:r>
      <w:r>
        <w:t xml:space="preserve">Thủ kho nhập 200 và bấm</w:t>
      </w:r>
      <w:r>
        <w:t xml:space="preserve"> </w:t>
      </w:r>
      <w:r>
        <w:t xml:space="preserve">“</w:t>
      </w:r>
      <w:r>
        <w:t xml:space="preserve">Xác nhận</w:t>
      </w:r>
      <w:r>
        <w:t xml:space="preserve">”</w:t>
      </w:r>
      <w:r>
        <w:t xml:space="preserve"> </w:t>
      </w:r>
      <w:r>
        <w:rPr>
          <w:bCs/>
          <w:b/>
        </w:rPr>
        <w:t xml:space="preserve">Then</w:t>
      </w:r>
      <w:r>
        <w:t xml:space="preserve"> </w:t>
      </w:r>
      <w:r>
        <w:t xml:space="preserve">phiếu</w:t>
      </w:r>
      <w:r>
        <w:t xml:space="preserve"> </w:t>
      </w:r>
      <w:r>
        <w:t xml:space="preserve">“</w:t>
      </w:r>
      <w:r>
        <w:t xml:space="preserve">Hoàn tất</w:t>
      </w:r>
      <w:r>
        <w:t xml:space="preserve">”</w:t>
      </w:r>
      <w:r>
        <w:t xml:space="preserve"> </w:t>
      </w:r>
      <w:r>
        <w:t xml:space="preserve">và tồn kho bút bi tăng 200.</w:t>
      </w:r>
    </w:p>
    <w:p>
      <w:pPr>
        <w:numPr>
          <w:ilvl w:val="1"/>
          <w:numId w:val="1046"/>
        </w:numPr>
        <w:pStyle w:val="Compact"/>
      </w:pPr>
      <w:r>
        <w:rPr>
          <w:bCs/>
          <w:b/>
        </w:rPr>
        <w:t xml:space="preserve">Given</w:t>
      </w:r>
      <w:r>
        <w:t xml:space="preserve"> </w:t>
      </w:r>
      <w:r>
        <w:t xml:space="preserve">nhập 150/200</w:t>
      </w:r>
      <w:r>
        <w:t xml:space="preserve"> </w:t>
      </w:r>
      <w:r>
        <w:rPr>
          <w:bCs/>
          <w:b/>
        </w:rPr>
        <w:t xml:space="preserve">When</w:t>
      </w:r>
      <w:r>
        <w:t xml:space="preserve"> </w:t>
      </w:r>
      <w:r>
        <w:t xml:space="preserve">bấm</w:t>
      </w:r>
      <w:r>
        <w:t xml:space="preserve"> </w:t>
      </w:r>
      <w:r>
        <w:t xml:space="preserve">“</w:t>
      </w:r>
      <w:r>
        <w:t xml:space="preserve">Xác nhận</w:t>
      </w:r>
      <w:r>
        <w:t xml:space="preserve">”</w:t>
      </w:r>
      <w:r>
        <w:t xml:space="preserve"> </w:t>
      </w:r>
      <w:r>
        <w:t xml:space="preserve">và chọn</w:t>
      </w:r>
      <w:r>
        <w:t xml:space="preserve"> </w:t>
      </w:r>
      <w:r>
        <w:t xml:space="preserve">“</w:t>
      </w:r>
      <w:r>
        <w:t xml:space="preserve">Tạo backorder</w:t>
      </w:r>
      <w:r>
        <w:t xml:space="preserve">”</w:t>
      </w:r>
      <w:r>
        <w:t xml:space="preserve"> </w:t>
      </w:r>
      <w:r>
        <w:rPr>
          <w:bCs/>
          <w:b/>
        </w:rPr>
        <w:t xml:space="preserve">Then</w:t>
      </w:r>
      <w:r>
        <w:t xml:space="preserve"> </w:t>
      </w:r>
      <w:r>
        <w:t xml:space="preserve">phiếu hiện tại hoàn tất 150 và tạo phiếu DO mới 50 trạng thái</w:t>
      </w:r>
      <w:r>
        <w:t xml:space="preserve"> </w:t>
      </w:r>
      <w:r>
        <w:t xml:space="preserve">“</w:t>
      </w:r>
      <w:r>
        <w:t xml:space="preserve">Sẵn sàng</w:t>
      </w:r>
      <w:r>
        <w:t xml:space="preserve">”</w:t>
      </w:r>
      <w:r>
        <w:t xml:space="preserve">.</w:t>
      </w:r>
    </w:p>
    <w:p>
      <w:pPr>
        <w:numPr>
          <w:ilvl w:val="0"/>
          <w:numId w:val="1044"/>
        </w:numPr>
        <w:pStyle w:val="Compact"/>
      </w:pPr>
      <w:r>
        <w:rPr>
          <w:bCs/>
          <w:b/>
        </w:rPr>
        <w:t xml:space="preserve">Độ ưu tiên:</w:t>
      </w:r>
      <w:r>
        <w:t xml:space="preserve"> </w:t>
      </w:r>
      <w:r>
        <w:t xml:space="preserve">Must</w:t>
      </w:r>
    </w:p>
    <w:bookmarkEnd w:id="44"/>
    <w:bookmarkStart w:id="45" w:name="fr-15-huỷ-rfq-và-đơn-mua-hàng"/>
    <w:p>
      <w:pPr>
        <w:pStyle w:val="Heading3"/>
      </w:pPr>
      <w:r>
        <w:t xml:space="preserve">FR-15 — Huỷ RFQ và đơn mua hàng</w:t>
      </w:r>
    </w:p>
    <w:p>
      <w:pPr>
        <w:numPr>
          <w:ilvl w:val="0"/>
          <w:numId w:val="1047"/>
        </w:numPr>
        <w:pStyle w:val="Compact"/>
      </w:pPr>
      <w:r>
        <w:rPr>
          <w:bCs/>
          <w:b/>
        </w:rPr>
        <w:t xml:space="preserve">Mô tả:</w:t>
      </w:r>
      <w:r>
        <w:t xml:space="preserve"> </w:t>
      </w:r>
      <w:r>
        <w:t xml:space="preserve">Nhân viên MH huỷ RFQ hoặc đơn mua hàng chưa ở</w:t>
      </w:r>
      <w:r>
        <w:t xml:space="preserve"> </w:t>
      </w:r>
      <w:r>
        <w:rPr>
          <w:rStyle w:val="VerbatimChar"/>
        </w:rPr>
        <w:t xml:space="preserve">PO</w:t>
      </w:r>
      <w:r>
        <w:t xml:space="preserve">.</w:t>
      </w:r>
    </w:p>
    <w:p>
      <w:pPr>
        <w:numPr>
          <w:ilvl w:val="0"/>
          <w:numId w:val="1047"/>
        </w:numPr>
        <w:pStyle w:val="Compact"/>
      </w:pPr>
      <w:r>
        <w:rPr>
          <w:bCs/>
          <w:b/>
        </w:rPr>
        <w:t xml:space="preserve">Vai trò:</w:t>
      </w:r>
      <w:r>
        <w:t xml:space="preserve"> </w:t>
      </w:r>
      <w:r>
        <w:t xml:space="preserve">Nhân viên MH</w:t>
      </w:r>
    </w:p>
    <w:p>
      <w:pPr>
        <w:numPr>
          <w:ilvl w:val="0"/>
          <w:numId w:val="1047"/>
        </w:numPr>
        <w:pStyle w:val="Compact"/>
      </w:pPr>
      <w:r>
        <w:rPr>
          <w:bCs/>
          <w:b/>
        </w:rPr>
        <w:t xml:space="preserve">Truy vết:</w:t>
      </w:r>
      <w:r>
        <w:t xml:space="preserve"> </w:t>
      </w:r>
      <w:r>
        <w:t xml:space="preserve">US-13 · Màn hình: SCR-04</w:t>
      </w:r>
    </w:p>
    <w:p>
      <w:pPr>
        <w:numPr>
          <w:ilvl w:val="0"/>
          <w:numId w:val="1047"/>
        </w:numPr>
        <w:pStyle w:val="Compact"/>
      </w:pPr>
      <w:r>
        <w:rPr>
          <w:bCs/>
          <w:b/>
        </w:rPr>
        <w:t xml:space="preserve">Input:</w:t>
      </w:r>
      <w:r>
        <w:t xml:space="preserve"> </w:t>
      </w:r>
      <w:r>
        <w:t xml:space="preserve">Lý do huỷ (bắt buộc).</w:t>
      </w:r>
    </w:p>
    <w:p>
      <w:pPr>
        <w:numPr>
          <w:ilvl w:val="0"/>
          <w:numId w:val="1047"/>
        </w:numPr>
        <w:pStyle w:val="Compact"/>
      </w:pPr>
      <w:r>
        <w:rPr>
          <w:bCs/>
          <w:b/>
        </w:rPr>
        <w:t xml:space="preserve">Output:</w:t>
      </w:r>
      <w:r>
        <w:t xml:space="preserve"> </w:t>
      </w:r>
      <w:r>
        <w:t xml:space="preserve">Đơn</w:t>
      </w:r>
      <w:r>
        <w:t xml:space="preserve"> </w:t>
      </w:r>
      <w:r>
        <w:t xml:space="preserve">“</w:t>
      </w:r>
      <w:r>
        <w:t xml:space="preserve">Đã huỷ</w:t>
      </w:r>
      <w:r>
        <w:t xml:space="preserve">”</w:t>
      </w:r>
      <w:r>
        <w:t xml:space="preserve">; ĐNTT liên quan ở trạng thái</w:t>
      </w:r>
      <w:r>
        <w:t xml:space="preserve"> </w:t>
      </w:r>
      <w:r>
        <w:t xml:space="preserve">“</w:t>
      </w:r>
      <w:r>
        <w:t xml:space="preserve">Nháp</w:t>
      </w:r>
      <w:r>
        <w:t xml:space="preserve">”</w:t>
      </w:r>
      <w:r>
        <w:t xml:space="preserve">/</w:t>
      </w:r>
      <w:r>
        <w:t xml:space="preserve">“</w:t>
      </w:r>
      <w:r>
        <w:t xml:space="preserve">Chờ kế toán duyệt</w:t>
      </w:r>
      <w:r>
        <w:t xml:space="preserve">”</w:t>
      </w:r>
      <w:r>
        <w:t xml:space="preserve">/</w:t>
      </w:r>
      <w:r>
        <w:t xml:space="preserve">“</w:t>
      </w:r>
      <w:r>
        <w:t xml:space="preserve">Đã duyệt</w:t>
      </w:r>
      <w:r>
        <w:t xml:space="preserve">”</w:t>
      </w:r>
      <w:r>
        <w:t xml:space="preserve"> </w:t>
      </w:r>
      <w:r>
        <w:t xml:space="preserve">bị huỷ theo.</w:t>
      </w:r>
    </w:p>
    <w:p>
      <w:pPr>
        <w:numPr>
          <w:ilvl w:val="0"/>
          <w:numId w:val="1047"/>
        </w:numPr>
        <w:pStyle w:val="Compact"/>
      </w:pPr>
      <w:r>
        <w:rPr>
          <w:bCs/>
          <w:b/>
        </w:rPr>
        <w:t xml:space="preserve">Business rules:</w:t>
      </w:r>
    </w:p>
    <w:p>
      <w:pPr>
        <w:numPr>
          <w:ilvl w:val="1"/>
          <w:numId w:val="1048"/>
        </w:numPr>
        <w:pStyle w:val="Compact"/>
      </w:pPr>
      <w:r>
        <w:t xml:space="preserve">BR-15.1: Không huỷ được đơn ở</w:t>
      </w:r>
      <w:r>
        <w:t xml:space="preserve"> </w:t>
      </w:r>
      <w:r>
        <w:rPr>
          <w:rStyle w:val="VerbatimChar"/>
        </w:rPr>
        <w:t xml:space="preserve">PO</w:t>
      </w:r>
      <w:r>
        <w:t xml:space="preserve"> </w:t>
      </w:r>
      <w:r>
        <w:t xml:space="preserve">hoặc có ĐNTT</w:t>
      </w:r>
      <w:r>
        <w:t xml:space="preserve"> </w:t>
      </w:r>
      <w:r>
        <w:t xml:space="preserve">“</w:t>
      </w:r>
      <w:r>
        <w:t xml:space="preserve">Đã thanh toán</w:t>
      </w:r>
      <w:r>
        <w:t xml:space="preserve">”</w:t>
      </w:r>
      <w:r>
        <w:t xml:space="preserve"> </w:t>
      </w:r>
      <w:r>
        <w:t xml:space="preserve">(AS-14).</w:t>
      </w:r>
    </w:p>
    <w:p>
      <w:pPr>
        <w:numPr>
          <w:ilvl w:val="0"/>
          <w:numId w:val="1047"/>
        </w:numPr>
        <w:pStyle w:val="Compact"/>
      </w:pPr>
      <w:r>
        <w:rPr>
          <w:bCs/>
          <w:b/>
        </w:rPr>
        <w:t xml:space="preserve">Acceptance criteria:</w:t>
      </w:r>
    </w:p>
    <w:p>
      <w:pPr>
        <w:numPr>
          <w:ilvl w:val="1"/>
          <w:numId w:val="1049"/>
        </w:numPr>
        <w:pStyle w:val="Compact"/>
      </w:pPr>
      <w:r>
        <w:rPr>
          <w:bCs/>
          <w:b/>
        </w:rPr>
        <w:t xml:space="preserve">Given</w:t>
      </w:r>
      <w:r>
        <w:t xml:space="preserve"> </w:t>
      </w:r>
      <w:r>
        <w:t xml:space="preserve">đơn</w:t>
      </w:r>
      <w:r>
        <w:t xml:space="preserve"> </w:t>
      </w:r>
      <w:r>
        <w:rPr>
          <w:rStyle w:val="VerbatimChar"/>
        </w:rPr>
        <w:t xml:space="preserve">Waiting PO</w:t>
      </w:r>
      <w:r>
        <w:t xml:space="preserve">, ĐNTT</w:t>
      </w:r>
      <w:r>
        <w:t xml:space="preserve"> </w:t>
      </w:r>
      <w:r>
        <w:t xml:space="preserve">“</w:t>
      </w:r>
      <w:r>
        <w:t xml:space="preserve">Chờ kế toán duyệt</w:t>
      </w:r>
      <w:r>
        <w:t xml:space="preserve">”</w:t>
      </w:r>
      <w:r>
        <w:t xml:space="preserve"> </w:t>
      </w:r>
      <w:r>
        <w:rPr>
          <w:bCs/>
          <w:b/>
        </w:rPr>
        <w:t xml:space="preserve">When</w:t>
      </w:r>
      <w:r>
        <w:t xml:space="preserve"> </w:t>
      </w:r>
      <w:r>
        <w:t xml:space="preserve">MH bấm</w:t>
      </w:r>
      <w:r>
        <w:t xml:space="preserve"> </w:t>
      </w:r>
      <w:r>
        <w:t xml:space="preserve">“</w:t>
      </w:r>
      <w:r>
        <w:t xml:space="preserve">Huỷ</w:t>
      </w:r>
      <w:r>
        <w:t xml:space="preserve">”</w:t>
      </w:r>
      <w:r>
        <w:t xml:space="preserve"> </w:t>
      </w:r>
      <w:r>
        <w:t xml:space="preserve">với lý do hợp lệ</w:t>
      </w:r>
      <w:r>
        <w:t xml:space="preserve"> </w:t>
      </w:r>
      <w:r>
        <w:rPr>
          <w:bCs/>
          <w:b/>
        </w:rPr>
        <w:t xml:space="preserve">Then</w:t>
      </w:r>
      <w:r>
        <w:t xml:space="preserve"> </w:t>
      </w:r>
      <w:r>
        <w:t xml:space="preserve">đơn và ĐNTT cùng chuyển</w:t>
      </w:r>
      <w:r>
        <w:t xml:space="preserve"> </w:t>
      </w:r>
      <w:r>
        <w:t xml:space="preserve">“</w:t>
      </w:r>
      <w:r>
        <w:t xml:space="preserve">Đã huỷ</w:t>
      </w:r>
      <w:r>
        <w:t xml:space="preserve">”</w:t>
      </w:r>
      <w:r>
        <w:t xml:space="preserve">.</w:t>
      </w:r>
    </w:p>
    <w:p>
      <w:pPr>
        <w:numPr>
          <w:ilvl w:val="1"/>
          <w:numId w:val="1049"/>
        </w:numPr>
        <w:pStyle w:val="Compact"/>
      </w:pPr>
      <w:r>
        <w:rPr>
          <w:bCs/>
          <w:b/>
        </w:rPr>
        <w:t xml:space="preserve">Given</w:t>
      </w:r>
      <w:r>
        <w:t xml:space="preserve"> </w:t>
      </w:r>
      <w:r>
        <w:t xml:space="preserve">ĐNTT</w:t>
      </w:r>
      <w:r>
        <w:t xml:space="preserve"> </w:t>
      </w:r>
      <w:r>
        <w:t xml:space="preserve">“</w:t>
      </w:r>
      <w:r>
        <w:t xml:space="preserve">Đã thanh toán</w:t>
      </w:r>
      <w:r>
        <w:t xml:space="preserve">”</w:t>
      </w:r>
      <w:r>
        <w:t xml:space="preserve"> </w:t>
      </w:r>
      <w:r>
        <w:rPr>
          <w:bCs/>
          <w:b/>
        </w:rPr>
        <w:t xml:space="preserve">When</w:t>
      </w:r>
      <w:r>
        <w:t xml:space="preserve"> </w:t>
      </w:r>
      <w:r>
        <w:t xml:space="preserve">MH bấm</w:t>
      </w:r>
      <w:r>
        <w:t xml:space="preserve"> </w:t>
      </w:r>
      <w:r>
        <w:t xml:space="preserve">“</w:t>
      </w:r>
      <w:r>
        <w:t xml:space="preserve">Huỷ</w:t>
      </w:r>
      <w:r>
        <w:t xml:space="preserve">”</w:t>
      </w:r>
      <w:r>
        <w:t xml:space="preserve"> </w:t>
      </w:r>
      <w:r>
        <w:rPr>
          <w:bCs/>
          <w:b/>
        </w:rPr>
        <w:t xml:space="preserve">Then</w:t>
      </w:r>
      <w:r>
        <w:t xml:space="preserve"> </w:t>
      </w:r>
      <w:r>
        <w:t xml:space="preserve">hiện lỗi</w:t>
      </w:r>
      <w:r>
        <w:t xml:space="preserve"> </w:t>
      </w:r>
      <w:r>
        <w:t xml:space="preserve">“</w:t>
      </w:r>
      <w:r>
        <w:t xml:space="preserve">Đơn đã được thanh toán, liên hệ Kế toán để xử lý</w:t>
      </w:r>
      <w:r>
        <w:t xml:space="preserve">”</w:t>
      </w:r>
      <w:r>
        <w:t xml:space="preserve">.</w:t>
      </w:r>
    </w:p>
    <w:p>
      <w:pPr>
        <w:numPr>
          <w:ilvl w:val="0"/>
          <w:numId w:val="1047"/>
        </w:numPr>
        <w:pStyle w:val="Compact"/>
      </w:pPr>
      <w:r>
        <w:rPr>
          <w:bCs/>
          <w:b/>
        </w:rPr>
        <w:t xml:space="preserve">Độ ưu tiên:</w:t>
      </w:r>
      <w:r>
        <w:t xml:space="preserve"> </w:t>
      </w:r>
      <w:r>
        <w:t xml:space="preserve">Should</w:t>
      </w:r>
    </w:p>
    <w:bookmarkEnd w:id="45"/>
    <w:bookmarkStart w:id="46" w:name="fr-16-thông-báo-và-activity"/>
    <w:p>
      <w:pPr>
        <w:pStyle w:val="Heading3"/>
      </w:pPr>
      <w:r>
        <w:t xml:space="preserve">FR-16 — Thông báo và activity</w:t>
      </w:r>
    </w:p>
    <w:p>
      <w:pPr>
        <w:numPr>
          <w:ilvl w:val="0"/>
          <w:numId w:val="1050"/>
        </w:numPr>
        <w:pStyle w:val="Compact"/>
      </w:pPr>
      <w:r>
        <w:rPr>
          <w:bCs/>
          <w:b/>
        </w:rPr>
        <w:t xml:space="preserve">Mô tả:</w:t>
      </w:r>
      <w:r>
        <w:t xml:space="preserve"> </w:t>
      </w:r>
      <w:r>
        <w:t xml:space="preserve">Hệ thống tạo activity và gửi email ở mỗi bước chuyển giao.</w:t>
      </w:r>
    </w:p>
    <w:p>
      <w:pPr>
        <w:numPr>
          <w:ilvl w:val="0"/>
          <w:numId w:val="1050"/>
        </w:numPr>
        <w:pStyle w:val="Compact"/>
      </w:pPr>
      <w:r>
        <w:rPr>
          <w:bCs/>
          <w:b/>
        </w:rPr>
        <w:t xml:space="preserve">Vai trò:</w:t>
      </w:r>
      <w:r>
        <w:t xml:space="preserve"> </w:t>
      </w:r>
      <w:r>
        <w:t xml:space="preserve">Hệ thống</w:t>
      </w:r>
    </w:p>
    <w:p>
      <w:pPr>
        <w:numPr>
          <w:ilvl w:val="0"/>
          <w:numId w:val="1050"/>
        </w:numPr>
        <w:pStyle w:val="Compact"/>
      </w:pPr>
      <w:r>
        <w:rPr>
          <w:bCs/>
          <w:b/>
        </w:rPr>
        <w:t xml:space="preserve">Truy vết:</w:t>
      </w:r>
      <w:r>
        <w:t xml:space="preserve"> </w:t>
      </w:r>
      <w:r>
        <w:t xml:space="preserve">US-05, US-14, US-15, US-16 · Màn hình: Không có UI</w:t>
      </w:r>
    </w:p>
    <w:p>
      <w:pPr>
        <w:numPr>
          <w:ilvl w:val="0"/>
          <w:numId w:val="1050"/>
        </w:numPr>
        <w:pStyle w:val="Compact"/>
      </w:pPr>
      <w:r>
        <w:rPr>
          <w:bCs/>
          <w:b/>
        </w:rPr>
        <w:t xml:space="preserve">Input:</w:t>
      </w:r>
      <w:r>
        <w:t xml:space="preserve"> </w:t>
      </w:r>
      <w:r>
        <w:t xml:space="preserve">Sự kiện chuyển trạng thái.</w:t>
      </w:r>
    </w:p>
    <w:p>
      <w:pPr>
        <w:numPr>
          <w:ilvl w:val="0"/>
          <w:numId w:val="1050"/>
        </w:numPr>
        <w:pStyle w:val="Compact"/>
      </w:pPr>
      <w:r>
        <w:rPr>
          <w:bCs/>
          <w:b/>
        </w:rPr>
        <w:t xml:space="preserve">Output:</w:t>
      </w:r>
      <w:r>
        <w:t xml:space="preserve"> </w:t>
      </w:r>
      <w:r>
        <w:t xml:space="preserve">Activity (hạn 1 ngày làm việc, AS-24) + email theo bảng quy tắc.</w:t>
      </w:r>
    </w:p>
    <w:p>
      <w:pPr>
        <w:numPr>
          <w:ilvl w:val="0"/>
          <w:numId w:val="1050"/>
        </w:numPr>
        <w:pStyle w:val="Compact"/>
      </w:pPr>
      <w:r>
        <w:rPr>
          <w:bCs/>
          <w:b/>
        </w:rPr>
        <w:t xml:space="preserve">Business rules:</w:t>
      </w:r>
    </w:p>
    <w:p>
      <w:pPr>
        <w:numPr>
          <w:ilvl w:val="1"/>
          <w:numId w:val="1051"/>
        </w:numPr>
        <w:pStyle w:val="Compact"/>
      </w:pPr>
      <w:r>
        <w:t xml:space="preserve">BR-16.1: Sự kiện → người nhận: YCMH gửi duyệt → Nhân viên MH; MH duyệt → Trưởng phòng; YCMH từ chối → Người đề xuất; RFQ tạo → Nhân viên MH; đơn gửi duyệt → người duyệt cấp hiện tại; đơn từ chối → Nhân viên MH; ĐNTT gửi → nhóm Kế toán; ĐNTT từ chối → Nhân viên MH; phiếu DO tạo → nhóm Thủ kho.</w:t>
      </w:r>
    </w:p>
    <w:p>
      <w:pPr>
        <w:numPr>
          <w:ilvl w:val="1"/>
          <w:numId w:val="1051"/>
        </w:numPr>
        <w:pStyle w:val="Compact"/>
      </w:pPr>
      <w:r>
        <w:t xml:space="preserve">BR-16.2: Activity của bước đã xử lý được đánh dấu hoàn thành tự động.</w:t>
      </w:r>
    </w:p>
    <w:p>
      <w:pPr>
        <w:numPr>
          <w:ilvl w:val="0"/>
          <w:numId w:val="1050"/>
        </w:numPr>
        <w:pStyle w:val="Compact"/>
      </w:pPr>
      <w:r>
        <w:rPr>
          <w:bCs/>
          <w:b/>
        </w:rPr>
        <w:t xml:space="preserve">Acceptance criteria:</w:t>
      </w:r>
    </w:p>
    <w:p>
      <w:pPr>
        <w:numPr>
          <w:ilvl w:val="1"/>
          <w:numId w:val="1052"/>
        </w:numPr>
        <w:pStyle w:val="Compact"/>
      </w:pPr>
      <w:r>
        <w:rPr>
          <w:bCs/>
          <w:b/>
        </w:rPr>
        <w:t xml:space="preserve">Given</w:t>
      </w:r>
      <w:r>
        <w:t xml:space="preserve"> </w:t>
      </w:r>
      <w:r>
        <w:t xml:space="preserve">đơn gửi duyệt</w:t>
      </w:r>
      <w:r>
        <w:t xml:space="preserve"> </w:t>
      </w:r>
      <w:r>
        <w:rPr>
          <w:bCs/>
          <w:b/>
        </w:rPr>
        <w:t xml:space="preserve">When</w:t>
      </w:r>
      <w:r>
        <w:t xml:space="preserve"> </w:t>
      </w:r>
      <w:r>
        <w:t xml:space="preserve">Trưởng phòng Mua hàng duyệt</w:t>
      </w:r>
      <w:r>
        <w:t xml:space="preserve"> </w:t>
      </w:r>
      <w:r>
        <w:rPr>
          <w:bCs/>
          <w:b/>
        </w:rPr>
        <w:t xml:space="preserve">Then</w:t>
      </w:r>
      <w:r>
        <w:t xml:space="preserve"> </w:t>
      </w:r>
      <w:r>
        <w:t xml:space="preserve">activity của Trưởng phòng Mua hàng chuyển hoàn thành trong cùng thao tác.</w:t>
      </w:r>
    </w:p>
    <w:p>
      <w:pPr>
        <w:numPr>
          <w:ilvl w:val="1"/>
          <w:numId w:val="1052"/>
        </w:numPr>
        <w:pStyle w:val="Compact"/>
      </w:pPr>
      <w:r>
        <w:rPr>
          <w:bCs/>
          <w:b/>
        </w:rPr>
        <w:t xml:space="preserve">Given</w:t>
      </w:r>
      <w:r>
        <w:t xml:space="preserve"> </w:t>
      </w:r>
      <w:r>
        <w:t xml:space="preserve">ĐNTT bị từ chối</w:t>
      </w:r>
      <w:r>
        <w:t xml:space="preserve"> </w:t>
      </w:r>
      <w:r>
        <w:rPr>
          <w:bCs/>
          <w:b/>
        </w:rPr>
        <w:t xml:space="preserve">When</w:t>
      </w:r>
      <w:r>
        <w:t xml:space="preserve"> </w:t>
      </w:r>
      <w:r>
        <w:t xml:space="preserve">sự kiện xảy ra</w:t>
      </w:r>
      <w:r>
        <w:t xml:space="preserve"> </w:t>
      </w:r>
      <w:r>
        <w:rPr>
          <w:bCs/>
          <w:b/>
        </w:rPr>
        <w:t xml:space="preserve">Then</w:t>
      </w:r>
      <w:r>
        <w:t xml:space="preserve"> </w:t>
      </w:r>
      <w:r>
        <w:t xml:space="preserve">Nhân viên MH nhận 1 email tiêu đề</w:t>
      </w:r>
      <w:r>
        <w:t xml:space="preserve"> </w:t>
      </w:r>
      <w:r>
        <w:t xml:space="preserve">“</w:t>
      </w:r>
      <w:r>
        <w:t xml:space="preserve">ĐNTT DNTT/2026/0007 bị từ chối</w:t>
      </w:r>
      <w:r>
        <w:t xml:space="preserve">”</w:t>
      </w:r>
      <w:r>
        <w:t xml:space="preserve">.</w:t>
      </w:r>
    </w:p>
    <w:p>
      <w:pPr>
        <w:numPr>
          <w:ilvl w:val="0"/>
          <w:numId w:val="1050"/>
        </w:numPr>
        <w:pStyle w:val="Compact"/>
      </w:pPr>
      <w:r>
        <w:rPr>
          <w:bCs/>
          <w:b/>
        </w:rPr>
        <w:t xml:space="preserve">Độ ưu tiên:</w:t>
      </w:r>
      <w:r>
        <w:t xml:space="preserve"> </w:t>
      </w:r>
      <w:r>
        <w:t xml:space="preserve">Must</w:t>
      </w:r>
    </w:p>
    <w:bookmarkEnd w:id="46"/>
    <w:bookmarkStart w:id="47" w:name="fr-17-truy-vết-và-tra-cứu-chứng-từ"/>
    <w:p>
      <w:pPr>
        <w:pStyle w:val="Heading3"/>
      </w:pPr>
      <w:r>
        <w:t xml:space="preserve">FR-17 — Truy vết và tra cứu chứng từ</w:t>
      </w:r>
    </w:p>
    <w:p>
      <w:pPr>
        <w:numPr>
          <w:ilvl w:val="0"/>
          <w:numId w:val="1053"/>
        </w:numPr>
        <w:pStyle w:val="Compact"/>
      </w:pPr>
      <w:r>
        <w:rPr>
          <w:bCs/>
          <w:b/>
        </w:rPr>
        <w:t xml:space="preserve">Mô tả:</w:t>
      </w:r>
      <w:r>
        <w:t xml:space="preserve"> </w:t>
      </w:r>
      <w:r>
        <w:t xml:space="preserve">Danh sách và smart button liên kết YCMH ↔ RFQ/đơn ↔ ĐNTT ↔ phiếu DO; bộ lọc theo vai trò.</w:t>
      </w:r>
    </w:p>
    <w:p>
      <w:pPr>
        <w:numPr>
          <w:ilvl w:val="0"/>
          <w:numId w:val="1053"/>
        </w:numPr>
        <w:pStyle w:val="Compact"/>
      </w:pPr>
      <w:r>
        <w:rPr>
          <w:bCs/>
          <w:b/>
        </w:rPr>
        <w:t xml:space="preserve">Vai trò:</w:t>
      </w:r>
      <w:r>
        <w:t xml:space="preserve"> </w:t>
      </w:r>
      <w:r>
        <w:t xml:space="preserve">Tất cả</w:t>
      </w:r>
    </w:p>
    <w:p>
      <w:pPr>
        <w:numPr>
          <w:ilvl w:val="0"/>
          <w:numId w:val="1053"/>
        </w:numPr>
        <w:pStyle w:val="Compact"/>
      </w:pPr>
      <w:r>
        <w:rPr>
          <w:bCs/>
          <w:b/>
        </w:rPr>
        <w:t xml:space="preserve">Truy vết:</w:t>
      </w:r>
      <w:r>
        <w:t xml:space="preserve"> </w:t>
      </w:r>
      <w:r>
        <w:t xml:space="preserve">US-03 · Màn hình: SCR-01, SCR-02, SCR-03, SCR-04</w:t>
      </w:r>
    </w:p>
    <w:p>
      <w:pPr>
        <w:numPr>
          <w:ilvl w:val="0"/>
          <w:numId w:val="1053"/>
        </w:numPr>
        <w:pStyle w:val="Compact"/>
      </w:pPr>
      <w:r>
        <w:rPr>
          <w:bCs/>
          <w:b/>
        </w:rPr>
        <w:t xml:space="preserve">Input:</w:t>
      </w:r>
      <w:r>
        <w:t xml:space="preserve"> </w:t>
      </w:r>
      <w:r>
        <w:t xml:space="preserve">Bộ lọc, nhóm, tìm kiếm.</w:t>
      </w:r>
    </w:p>
    <w:p>
      <w:pPr>
        <w:numPr>
          <w:ilvl w:val="0"/>
          <w:numId w:val="1053"/>
        </w:numPr>
        <w:pStyle w:val="Compact"/>
      </w:pPr>
      <w:r>
        <w:rPr>
          <w:bCs/>
          <w:b/>
        </w:rPr>
        <w:t xml:space="preserve">Output:</w:t>
      </w:r>
      <w:r>
        <w:t xml:space="preserve"> </w:t>
      </w:r>
      <w:r>
        <w:t xml:space="preserve">Danh sách lọc; smart button có số đếm.</w:t>
      </w:r>
    </w:p>
    <w:p>
      <w:pPr>
        <w:numPr>
          <w:ilvl w:val="0"/>
          <w:numId w:val="1053"/>
        </w:numPr>
        <w:pStyle w:val="Compact"/>
      </w:pPr>
      <w:r>
        <w:rPr>
          <w:bCs/>
          <w:b/>
        </w:rPr>
        <w:t xml:space="preserve">Business rules:</w:t>
      </w:r>
    </w:p>
    <w:p>
      <w:pPr>
        <w:numPr>
          <w:ilvl w:val="1"/>
          <w:numId w:val="1054"/>
        </w:numPr>
        <w:pStyle w:val="Compact"/>
      </w:pPr>
      <w:r>
        <w:t xml:space="preserve">BR-17.1: Bộ lọc mặc định: Người đề xuất</w:t>
      </w:r>
      <w:r>
        <w:t xml:space="preserve"> </w:t>
      </w:r>
      <w:r>
        <w:t xml:space="preserve">“</w:t>
      </w:r>
      <w:r>
        <w:t xml:space="preserve">Của tôi</w:t>
      </w:r>
      <w:r>
        <w:t xml:space="preserve">”</w:t>
      </w:r>
      <w:r>
        <w:t xml:space="preserve">; Trưởng phòng</w:t>
      </w:r>
      <w:r>
        <w:t xml:space="preserve"> </w:t>
      </w:r>
      <w:r>
        <w:t xml:space="preserve">“</w:t>
      </w:r>
      <w:r>
        <w:t xml:space="preserve">Bộ phận của tôi</w:t>
      </w:r>
      <w:r>
        <w:t xml:space="preserve">”</w:t>
      </w:r>
      <w:r>
        <w:t xml:space="preserve">; MH</w:t>
      </w:r>
      <w:r>
        <w:t xml:space="preserve"> </w:t>
      </w:r>
      <w:r>
        <w:t xml:space="preserve">“</w:t>
      </w:r>
      <w:r>
        <w:t xml:space="preserve">Đang xử lý</w:t>
      </w:r>
      <w:r>
        <w:t xml:space="preserve">”</w:t>
      </w:r>
      <w:r>
        <w:t xml:space="preserve">.</w:t>
      </w:r>
    </w:p>
    <w:p>
      <w:pPr>
        <w:numPr>
          <w:ilvl w:val="1"/>
          <w:numId w:val="1054"/>
        </w:numPr>
        <w:pStyle w:val="Compact"/>
      </w:pPr>
      <w:r>
        <w:t xml:space="preserve">BR-17.2: Smart button YCMH:</w:t>
      </w:r>
      <w:r>
        <w:t xml:space="preserve"> </w:t>
      </w:r>
      <w:r>
        <w:t xml:space="preserve">“</w:t>
      </w:r>
      <w:r>
        <w:t xml:space="preserve">RFQ/Đơn mua hàng</w:t>
      </w:r>
      <w:r>
        <w:t xml:space="preserve">”</w:t>
      </w:r>
      <w:r>
        <w:t xml:space="preserve">; đơn:</w:t>
      </w:r>
      <w:r>
        <w:t xml:space="preserve"> </w:t>
      </w:r>
      <w:r>
        <w:t xml:space="preserve">“</w:t>
      </w:r>
      <w:r>
        <w:t xml:space="preserve">Yêu cầu mua hàng</w:t>
      </w:r>
      <w:r>
        <w:t xml:space="preserve">”</w:t>
      </w:r>
      <w:r>
        <w:t xml:space="preserve">,</w:t>
      </w:r>
      <w:r>
        <w:t xml:space="preserve"> </w:t>
      </w:r>
      <w:r>
        <w:t xml:space="preserve">“</w:t>
      </w:r>
      <w:r>
        <w:t xml:space="preserve">Đề nghị thanh toán</w:t>
      </w:r>
      <w:r>
        <w:t xml:space="preserve">”</w:t>
      </w:r>
      <w:r>
        <w:t xml:space="preserve">,</w:t>
      </w:r>
      <w:r>
        <w:t xml:space="preserve"> </w:t>
      </w:r>
      <w:r>
        <w:t xml:space="preserve">“</w:t>
      </w:r>
      <w:r>
        <w:t xml:space="preserve">Phiếu DO</w:t>
      </w:r>
      <w:r>
        <w:t xml:space="preserve">”</w:t>
      </w:r>
      <w:r>
        <w:t xml:space="preserve">.</w:t>
      </w:r>
    </w:p>
    <w:p>
      <w:pPr>
        <w:numPr>
          <w:ilvl w:val="1"/>
          <w:numId w:val="1054"/>
        </w:numPr>
        <w:pStyle w:val="Compact"/>
      </w:pPr>
      <w:r>
        <w:t xml:space="preserve">BR-17.3: Danh sách đơn có cột Trạng thái hiển thị nhãn: Nháp, RFQ, Chờ duyệt, Đã duyệt, Waiting PO, PO, Đã huỷ.</w:t>
      </w:r>
    </w:p>
    <w:p>
      <w:pPr>
        <w:numPr>
          <w:ilvl w:val="0"/>
          <w:numId w:val="1053"/>
        </w:numPr>
        <w:pStyle w:val="Compact"/>
      </w:pPr>
      <w:r>
        <w:rPr>
          <w:bCs/>
          <w:b/>
        </w:rPr>
        <w:t xml:space="preserve">Acceptance criteria:</w:t>
      </w:r>
    </w:p>
    <w:p>
      <w:pPr>
        <w:numPr>
          <w:ilvl w:val="1"/>
          <w:numId w:val="1055"/>
        </w:numPr>
        <w:pStyle w:val="Compact"/>
      </w:pPr>
      <w:r>
        <w:rPr>
          <w:bCs/>
          <w:b/>
        </w:rPr>
        <w:t xml:space="preserve">Given</w:t>
      </w:r>
      <w:r>
        <w:t xml:space="preserve"> </w:t>
      </w:r>
      <w:r>
        <w:t xml:space="preserve">YCMH sinh 2 RFQ</w:t>
      </w:r>
      <w:r>
        <w:t xml:space="preserve"> </w:t>
      </w:r>
      <w:r>
        <w:rPr>
          <w:bCs/>
          <w:b/>
        </w:rPr>
        <w:t xml:space="preserve">When</w:t>
      </w:r>
      <w:r>
        <w:t xml:space="preserve"> </w:t>
      </w:r>
      <w:r>
        <w:t xml:space="preserve">mở YCMH</w:t>
      </w:r>
      <w:r>
        <w:t xml:space="preserve"> </w:t>
      </w:r>
      <w:r>
        <w:rPr>
          <w:bCs/>
          <w:b/>
        </w:rPr>
        <w:t xml:space="preserve">Then</w:t>
      </w:r>
      <w:r>
        <w:t xml:space="preserve"> </w:t>
      </w:r>
      <w:r>
        <w:t xml:space="preserve">smart button</w:t>
      </w:r>
      <w:r>
        <w:t xml:space="preserve"> </w:t>
      </w:r>
      <w:r>
        <w:t xml:space="preserve">“</w:t>
      </w:r>
      <w:r>
        <w:t xml:space="preserve">RFQ/Đơn mua hàng</w:t>
      </w:r>
      <w:r>
        <w:t xml:space="preserve">”</w:t>
      </w:r>
      <w:r>
        <w:t xml:space="preserve"> </w:t>
      </w:r>
      <w:r>
        <w:t xml:space="preserve">hiện 2 và mở danh sách đúng 2 phiếu.</w:t>
      </w:r>
    </w:p>
    <w:p>
      <w:pPr>
        <w:numPr>
          <w:ilvl w:val="1"/>
          <w:numId w:val="1055"/>
        </w:numPr>
        <w:pStyle w:val="Compact"/>
      </w:pPr>
      <w:r>
        <w:rPr>
          <w:bCs/>
          <w:b/>
        </w:rPr>
        <w:t xml:space="preserve">Given</w:t>
      </w:r>
      <w:r>
        <w:t xml:space="preserve"> </w:t>
      </w:r>
      <w:r>
        <w:t xml:space="preserve">Người đề xuất mở danh sách YCMH</w:t>
      </w:r>
      <w:r>
        <w:t xml:space="preserve"> </w:t>
      </w:r>
      <w:r>
        <w:rPr>
          <w:bCs/>
          <w:b/>
        </w:rPr>
        <w:t xml:space="preserve">When</w:t>
      </w:r>
      <w:r>
        <w:t xml:space="preserve"> </w:t>
      </w:r>
      <w:r>
        <w:t xml:space="preserve">không đổi bộ lọc</w:t>
      </w:r>
      <w:r>
        <w:t xml:space="preserve"> </w:t>
      </w:r>
      <w:r>
        <w:rPr>
          <w:bCs/>
          <w:b/>
        </w:rPr>
        <w:t xml:space="preserve">Then</w:t>
      </w:r>
      <w:r>
        <w:t xml:space="preserve"> </w:t>
      </w:r>
      <w:r>
        <w:t xml:space="preserve">chỉ thấy phiếu của mình.</w:t>
      </w:r>
    </w:p>
    <w:p>
      <w:pPr>
        <w:numPr>
          <w:ilvl w:val="0"/>
          <w:numId w:val="1053"/>
        </w:numPr>
        <w:pStyle w:val="Compact"/>
      </w:pPr>
      <w:r>
        <w:rPr>
          <w:bCs/>
          <w:b/>
        </w:rPr>
        <w:t xml:space="preserve">Độ ưu tiên:</w:t>
      </w:r>
      <w:r>
        <w:t xml:space="preserve"> </w:t>
      </w:r>
      <w:r>
        <w:t xml:space="preserve">Should</w:t>
      </w:r>
    </w:p>
    <w:bookmarkEnd w:id="47"/>
    <w:bookmarkStart w:id="48" w:name="fr-18-cấu-hình-người-duyệt-và-ngưỡng"/>
    <w:p>
      <w:pPr>
        <w:pStyle w:val="Heading3"/>
      </w:pPr>
      <w:r>
        <w:t xml:space="preserve">FR-18 — Cấu hình người duyệt và ngưỡng</w:t>
      </w:r>
    </w:p>
    <w:p>
      <w:pPr>
        <w:numPr>
          <w:ilvl w:val="0"/>
          <w:numId w:val="1056"/>
        </w:numPr>
        <w:pStyle w:val="Compact"/>
      </w:pPr>
      <w:r>
        <w:rPr>
          <w:bCs/>
          <w:b/>
        </w:rPr>
        <w:t xml:space="preserve">Mô tả:</w:t>
      </w:r>
      <w:r>
        <w:t xml:space="preserve"> </w:t>
      </w:r>
      <w:r>
        <w:t xml:space="preserve">Quản trị hệ thống cấu hình người duyệt đơn mua hàng, ngưỡng Giám đốc và mẫu email.</w:t>
      </w:r>
    </w:p>
    <w:p>
      <w:pPr>
        <w:numPr>
          <w:ilvl w:val="0"/>
          <w:numId w:val="1056"/>
        </w:numPr>
        <w:pStyle w:val="Compact"/>
      </w:pPr>
      <w:r>
        <w:rPr>
          <w:bCs/>
          <w:b/>
        </w:rPr>
        <w:t xml:space="preserve">Vai trò:</w:t>
      </w:r>
      <w:r>
        <w:t xml:space="preserve"> </w:t>
      </w:r>
      <w:r>
        <w:t xml:space="preserve">Quản trị hệ thống</w:t>
      </w:r>
    </w:p>
    <w:p>
      <w:pPr>
        <w:numPr>
          <w:ilvl w:val="0"/>
          <w:numId w:val="1056"/>
        </w:numPr>
        <w:pStyle w:val="Compact"/>
      </w:pPr>
      <w:r>
        <w:rPr>
          <w:bCs/>
          <w:b/>
        </w:rPr>
        <w:t xml:space="preserve">Truy vết:</w:t>
      </w:r>
      <w:r>
        <w:t xml:space="preserve"> </w:t>
      </w:r>
      <w:r>
        <w:t xml:space="preserve">US-18 · Màn hình: SCR-10</w:t>
      </w:r>
    </w:p>
    <w:p>
      <w:pPr>
        <w:numPr>
          <w:ilvl w:val="0"/>
          <w:numId w:val="1056"/>
        </w:numPr>
        <w:pStyle w:val="Compact"/>
      </w:pPr>
      <w:r>
        <w:rPr>
          <w:bCs/>
          <w:b/>
        </w:rPr>
        <w:t xml:space="preserve">Input:</w:t>
      </w:r>
      <w:r>
        <w:t xml:space="preserve"> </w:t>
      </w:r>
      <w:r>
        <w:t xml:space="preserve">Người duyệt cấp 1 đơn mua hàng (user, bắt buộc); Người duyệt cấp 2 (user, bắt buộc); Ngưỡng duyệt cấp 2 (số tiền VND, &gt; 0); Mẫu email RFQ; Mẫu email thông báo từ chối.</w:t>
      </w:r>
    </w:p>
    <w:p>
      <w:pPr>
        <w:numPr>
          <w:ilvl w:val="0"/>
          <w:numId w:val="1056"/>
        </w:numPr>
        <w:pStyle w:val="Compact"/>
      </w:pPr>
      <w:r>
        <w:rPr>
          <w:bCs/>
          <w:b/>
        </w:rPr>
        <w:t xml:space="preserve">Output:</w:t>
      </w:r>
      <w:r>
        <w:t xml:space="preserve"> </w:t>
      </w:r>
      <w:r>
        <w:t xml:space="preserve">Cấu hình lưu theo công ty; áp dụng cho đơn gửi duyệt sau thời điểm lưu.</w:t>
      </w:r>
    </w:p>
    <w:p>
      <w:pPr>
        <w:numPr>
          <w:ilvl w:val="0"/>
          <w:numId w:val="1056"/>
        </w:numPr>
        <w:pStyle w:val="Compact"/>
      </w:pPr>
      <w:r>
        <w:rPr>
          <w:bCs/>
          <w:b/>
        </w:rPr>
        <w:t xml:space="preserve">Business rules:</w:t>
      </w:r>
    </w:p>
    <w:p>
      <w:pPr>
        <w:numPr>
          <w:ilvl w:val="1"/>
          <w:numId w:val="1057"/>
        </w:numPr>
        <w:pStyle w:val="Compact"/>
      </w:pPr>
      <w:r>
        <w:t xml:space="preserve">BR-18.1: Chỉ nhóm</w:t>
      </w:r>
      <w:r>
        <w:t xml:space="preserve"> </w:t>
      </w:r>
      <w:r>
        <w:t xml:space="preserve">“</w:t>
      </w:r>
      <w:r>
        <w:t xml:space="preserve">Quản trị mua hàng</w:t>
      </w:r>
      <w:r>
        <w:t xml:space="preserve">”</w:t>
      </w:r>
      <w:r>
        <w:t xml:space="preserve"> </w:t>
      </w:r>
      <w:r>
        <w:t xml:space="preserve">thấy menu cấu hình.</w:t>
      </w:r>
    </w:p>
    <w:p>
      <w:pPr>
        <w:numPr>
          <w:ilvl w:val="1"/>
          <w:numId w:val="1057"/>
        </w:numPr>
        <w:pStyle w:val="Compact"/>
      </w:pPr>
      <w:r>
        <w:t xml:space="preserve">BR-18.2: Đơn đang</w:t>
      </w:r>
      <w:r>
        <w:t xml:space="preserve"> </w:t>
      </w:r>
      <w:r>
        <w:t xml:space="preserve">“</w:t>
      </w:r>
      <w:r>
        <w:t xml:space="preserve">Chờ duyệt</w:t>
      </w:r>
      <w:r>
        <w:t xml:space="preserve">”</w:t>
      </w:r>
      <w:r>
        <w:t xml:space="preserve"> </w:t>
      </w:r>
      <w:r>
        <w:t xml:space="preserve">giữ danh sách cấp duyệt đã tính lúc gửi.</w:t>
      </w:r>
    </w:p>
    <w:p>
      <w:pPr>
        <w:numPr>
          <w:ilvl w:val="0"/>
          <w:numId w:val="1056"/>
        </w:numPr>
        <w:pStyle w:val="Compact"/>
      </w:pPr>
      <w:r>
        <w:rPr>
          <w:bCs/>
          <w:b/>
        </w:rPr>
        <w:t xml:space="preserve">Acceptance criteria:</w:t>
      </w:r>
    </w:p>
    <w:p>
      <w:pPr>
        <w:numPr>
          <w:ilvl w:val="1"/>
          <w:numId w:val="1058"/>
        </w:numPr>
        <w:pStyle w:val="Compact"/>
      </w:pPr>
      <w:r>
        <w:rPr>
          <w:bCs/>
          <w:b/>
        </w:rPr>
        <w:t xml:space="preserve">Given</w:t>
      </w:r>
      <w:r>
        <w:t xml:space="preserve"> </w:t>
      </w:r>
      <w:r>
        <w:t xml:space="preserve">đổi ngưỡng từ 50.000.000₫ sang 100.000.000₫ và lưu</w:t>
      </w:r>
      <w:r>
        <w:t xml:space="preserve"> </w:t>
      </w:r>
      <w:r>
        <w:rPr>
          <w:bCs/>
          <w:b/>
        </w:rPr>
        <w:t xml:space="preserve">When</w:t>
      </w:r>
      <w:r>
        <w:t xml:space="preserve"> </w:t>
      </w:r>
      <w:r>
        <w:t xml:space="preserve">MH gửi duyệt đơn 68.000.000₫</w:t>
      </w:r>
      <w:r>
        <w:t xml:space="preserve"> </w:t>
      </w:r>
      <w:r>
        <w:rPr>
          <w:bCs/>
          <w:b/>
        </w:rPr>
        <w:t xml:space="preserve">Then</w:t>
      </w:r>
      <w:r>
        <w:t xml:space="preserve"> </w:t>
      </w:r>
      <w:r>
        <w:t xml:space="preserve">đơn chỉ cần Trưởng phòng Mua hàng duyệt.</w:t>
      </w:r>
    </w:p>
    <w:p>
      <w:pPr>
        <w:numPr>
          <w:ilvl w:val="1"/>
          <w:numId w:val="1058"/>
        </w:numPr>
        <w:pStyle w:val="Compact"/>
      </w:pPr>
      <w:r>
        <w:rPr>
          <w:bCs/>
          <w:b/>
        </w:rPr>
        <w:t xml:space="preserve">Given</w:t>
      </w:r>
      <w:r>
        <w:t xml:space="preserve"> </w:t>
      </w:r>
      <w:r>
        <w:t xml:space="preserve">nhập ngưỡng 0</w:t>
      </w:r>
      <w:r>
        <w:t xml:space="preserve"> </w:t>
      </w:r>
      <w:r>
        <w:rPr>
          <w:bCs/>
          <w:b/>
        </w:rPr>
        <w:t xml:space="preserve">When</w:t>
      </w:r>
      <w:r>
        <w:t xml:space="preserve"> </w:t>
      </w:r>
      <w:r>
        <w:t xml:space="preserve">bấm</w:t>
      </w:r>
      <w:r>
        <w:t xml:space="preserve"> </w:t>
      </w:r>
      <w:r>
        <w:t xml:space="preserve">“</w:t>
      </w:r>
      <w:r>
        <w:t xml:space="preserve">Lưu</w:t>
      </w:r>
      <w:r>
        <w:t xml:space="preserve">”</w:t>
      </w:r>
      <w:r>
        <w:t xml:space="preserve"> </w:t>
      </w:r>
      <w:r>
        <w:rPr>
          <w:bCs/>
          <w:b/>
        </w:rPr>
        <w:t xml:space="preserve">Then</w:t>
      </w:r>
      <w:r>
        <w:t xml:space="preserve"> </w:t>
      </w:r>
      <w:r>
        <w:t xml:space="preserve">hiện lỗi</w:t>
      </w:r>
      <w:r>
        <w:t xml:space="preserve"> </w:t>
      </w:r>
      <w:r>
        <w:t xml:space="preserve">“</w:t>
      </w:r>
      <w:r>
        <w:t xml:space="preserve">Ngưỡng duyệt phải lớn hơn 0</w:t>
      </w:r>
      <w:r>
        <w:t xml:space="preserve">”</w:t>
      </w:r>
      <w:r>
        <w:t xml:space="preserve">.</w:t>
      </w:r>
    </w:p>
    <w:p>
      <w:pPr>
        <w:numPr>
          <w:ilvl w:val="0"/>
          <w:numId w:val="1056"/>
        </w:numPr>
        <w:pStyle w:val="Compact"/>
      </w:pPr>
      <w:r>
        <w:rPr>
          <w:bCs/>
          <w:b/>
        </w:rPr>
        <w:t xml:space="preserve">Độ ưu tiên:</w:t>
      </w:r>
      <w:r>
        <w:t xml:space="preserve"> </w:t>
      </w:r>
      <w:r>
        <w:t xml:space="preserve">Should</w:t>
      </w:r>
    </w:p>
    <w:bookmarkEnd w:id="48"/>
    <w:bookmarkEnd w:id="49"/>
    <w:bookmarkStart w:id="59" w:name="yêu-cầu-phi-chức-năng"/>
    <w:p>
      <w:pPr>
        <w:pStyle w:val="Heading2"/>
      </w:pPr>
      <w:r>
        <w:t xml:space="preserve">4. Yêu cầu phi chức năng</w:t>
      </w:r>
    </w:p>
    <w:bookmarkStart w:id="50" w:name="nfr-01-hiệu-năng"/>
    <w:p>
      <w:pPr>
        <w:pStyle w:val="Heading3"/>
      </w:pPr>
      <w:r>
        <w:t xml:space="preserve">NFR-01 — Hiệu năng</w:t>
      </w:r>
    </w:p>
    <w:p>
      <w:pPr>
        <w:numPr>
          <w:ilvl w:val="0"/>
          <w:numId w:val="1059"/>
        </w:numPr>
        <w:pStyle w:val="Compact"/>
      </w:pPr>
      <w:r>
        <w:rPr>
          <w:bCs/>
          <w:b/>
        </w:rPr>
        <w:t xml:space="preserve">Yêu cầu:</w:t>
      </w:r>
      <w:r>
        <w:t xml:space="preserve"> </w:t>
      </w:r>
      <w:r>
        <w:t xml:space="preserve">Mở danh sách và form YCMH, đơn mua hàng, ĐNTT ≤ 2 giây ở p95 với 50 người dùng đồng thời và 20.000 đơn mua hàng/năm (AS-21). Tạo RFQ cho YCMH 50 dòng ≤ 5 giây.</w:t>
      </w:r>
    </w:p>
    <w:p>
      <w:pPr>
        <w:numPr>
          <w:ilvl w:val="0"/>
          <w:numId w:val="1059"/>
        </w:numPr>
        <w:pStyle w:val="Compact"/>
      </w:pPr>
      <w:r>
        <w:rPr>
          <w:bCs/>
          <w:b/>
        </w:rPr>
        <w:t xml:space="preserve">Cách kiểm chứng:</w:t>
      </w:r>
      <w:r>
        <w:t xml:space="preserve"> </w:t>
      </w:r>
      <w:r>
        <w:t xml:space="preserve">Kiểm thử tải trên môi trường staging có dữ liệu giả lập tương đương.</w:t>
      </w:r>
    </w:p>
    <w:bookmarkEnd w:id="50"/>
    <w:bookmarkStart w:id="51" w:name="nfr-02-bảo-mật-và-phân-quyền"/>
    <w:p>
      <w:pPr>
        <w:pStyle w:val="Heading3"/>
      </w:pPr>
      <w:r>
        <w:t xml:space="preserve">NFR-02 — Bảo mật và phân quyền</w:t>
      </w:r>
    </w:p>
    <w:p>
      <w:pPr>
        <w:numPr>
          <w:ilvl w:val="0"/>
          <w:numId w:val="1060"/>
        </w:numPr>
        <w:pStyle w:val="Compact"/>
      </w:pPr>
      <w:r>
        <w:rPr>
          <w:bCs/>
          <w:b/>
        </w:rPr>
        <w:t xml:space="preserve">Yêu cầu:</w:t>
      </w:r>
      <w:r>
        <w:t xml:space="preserve"> </w:t>
      </w:r>
      <w:r>
        <w:t xml:space="preserve">Nhóm quyền mới: Người đề xuất, Nhân viên MH, Trưởng phòng Mua hàng, Kế toán ĐNTT, Quản trị mua hàng. Record rule: Người đề xuất chỉ đọc/sửa YCMH của mình; Trưởng phòng đọc YCMH của bộ phận; chỉ Kế toán duyệt và ghi nhận thanh toán ĐNTT.</w:t>
      </w:r>
    </w:p>
    <w:p>
      <w:pPr>
        <w:numPr>
          <w:ilvl w:val="0"/>
          <w:numId w:val="1060"/>
        </w:numPr>
        <w:pStyle w:val="Compact"/>
      </w:pPr>
      <w:r>
        <w:rPr>
          <w:bCs/>
          <w:b/>
        </w:rPr>
        <w:t xml:space="preserve">Cách kiểm chứng:</w:t>
      </w:r>
      <w:r>
        <w:t xml:space="preserve"> </w:t>
      </w:r>
      <w:r>
        <w:t xml:space="preserve">Kiểm thử ma trận quyền với 1 tài khoản mỗi nhóm.</w:t>
      </w:r>
    </w:p>
    <w:bookmarkEnd w:id="51"/>
    <w:bookmarkStart w:id="52" w:name="nfr-03-audit-log"/>
    <w:p>
      <w:pPr>
        <w:pStyle w:val="Heading3"/>
      </w:pPr>
      <w:r>
        <w:t xml:space="preserve">NFR-03 — Audit log</w:t>
      </w:r>
    </w:p>
    <w:p>
      <w:pPr>
        <w:numPr>
          <w:ilvl w:val="0"/>
          <w:numId w:val="1061"/>
        </w:numPr>
        <w:pStyle w:val="Compact"/>
      </w:pPr>
      <w:r>
        <w:rPr>
          <w:bCs/>
          <w:b/>
        </w:rPr>
        <w:t xml:space="preserve">Yêu cầu:</w:t>
      </w:r>
      <w:r>
        <w:t xml:space="preserve"> </w:t>
      </w:r>
      <w:r>
        <w:t xml:space="preserve">Mọi thay đổi trạng thái, người duyệt, số tiền, đơn giá được tracking trên chatter kèm người và thời điểm. Không xoá được YCMH, đơn, ĐNTT đã rời trạng thái</w:t>
      </w:r>
      <w:r>
        <w:t xml:space="preserve"> </w:t>
      </w:r>
      <w:r>
        <w:t xml:space="preserve">“</w:t>
      </w:r>
      <w:r>
        <w:t xml:space="preserve">Nháp</w:t>
      </w:r>
      <w:r>
        <w:t xml:space="preserve">”</w:t>
      </w:r>
      <w:r>
        <w:t xml:space="preserve">; chỉ huỷ.</w:t>
      </w:r>
    </w:p>
    <w:p>
      <w:pPr>
        <w:numPr>
          <w:ilvl w:val="0"/>
          <w:numId w:val="1061"/>
        </w:numPr>
        <w:pStyle w:val="Compact"/>
      </w:pPr>
      <w:r>
        <w:rPr>
          <w:bCs/>
          <w:b/>
        </w:rPr>
        <w:t xml:space="preserve">Cách kiểm chứng:</w:t>
      </w:r>
      <w:r>
        <w:t xml:space="preserve"> </w:t>
      </w:r>
      <w:r>
        <w:t xml:space="preserve">Thực hiện trọn quy trình, kiểm tra chatter từng chứng từ; thử xoá chứng từ đã gửi.</w:t>
      </w:r>
    </w:p>
    <w:bookmarkEnd w:id="52"/>
    <w:bookmarkStart w:id="53" w:name="nfr-04-toàn-vẹn-dữ-liệu"/>
    <w:p>
      <w:pPr>
        <w:pStyle w:val="Heading3"/>
      </w:pPr>
      <w:r>
        <w:t xml:space="preserve">NFR-04 — Toàn vẹn dữ liệu</w:t>
      </w:r>
    </w:p>
    <w:p>
      <w:pPr>
        <w:numPr>
          <w:ilvl w:val="0"/>
          <w:numId w:val="1062"/>
        </w:numPr>
        <w:pStyle w:val="Compact"/>
      </w:pPr>
      <w:r>
        <w:rPr>
          <w:bCs/>
          <w:b/>
        </w:rPr>
        <w:t xml:space="preserve">Yêu cầu:</w:t>
      </w:r>
      <w:r>
        <w:t xml:space="preserve"> </w:t>
      </w:r>
      <w:r>
        <w:t xml:space="preserve">Duyệt YCMH và tạo RFQ chạy trong một giao dịch; lỗi thì rollback toàn bộ. Hai người bấm duyệt đồng thời chỉ một thao tác thành công, thao tác còn lại nhận lỗi</w:t>
      </w:r>
      <w:r>
        <w:t xml:space="preserve"> </w:t>
      </w:r>
      <w:r>
        <w:t xml:space="preserve">“</w:t>
      </w:r>
      <w:r>
        <w:t xml:space="preserve">Phiếu đã được cập nhật, vui lòng tải lại</w:t>
      </w:r>
      <w:r>
        <w:t xml:space="preserve">”</w:t>
      </w:r>
      <w:r>
        <w:t xml:space="preserve">.</w:t>
      </w:r>
    </w:p>
    <w:p>
      <w:pPr>
        <w:numPr>
          <w:ilvl w:val="0"/>
          <w:numId w:val="1062"/>
        </w:numPr>
        <w:pStyle w:val="Compact"/>
      </w:pPr>
      <w:r>
        <w:rPr>
          <w:bCs/>
          <w:b/>
        </w:rPr>
        <w:t xml:space="preserve">Cách kiểm chứng:</w:t>
      </w:r>
      <w:r>
        <w:t xml:space="preserve"> </w:t>
      </w:r>
      <w:r>
        <w:t xml:space="preserve">Kiểm thử tự động (unit test Odoo) cho tạo RFQ và duyệt đồng thời.</w:t>
      </w:r>
    </w:p>
    <w:bookmarkEnd w:id="53"/>
    <w:bookmarkStart w:id="54" w:name="nfr-05-khả-dụng"/>
    <w:p>
      <w:pPr>
        <w:pStyle w:val="Heading3"/>
      </w:pPr>
      <w:r>
        <w:t xml:space="preserve">NFR-05 — Khả dụng</w:t>
      </w:r>
    </w:p>
    <w:p>
      <w:pPr>
        <w:numPr>
          <w:ilvl w:val="0"/>
          <w:numId w:val="1063"/>
        </w:numPr>
        <w:pStyle w:val="Compact"/>
      </w:pPr>
      <w:r>
        <w:rPr>
          <w:bCs/>
          <w:b/>
        </w:rPr>
        <w:t xml:space="preserve">Yêu cầu:</w:t>
      </w:r>
      <w:r>
        <w:t xml:space="preserve"> </w:t>
      </w:r>
      <w:r>
        <w:t xml:space="preserve">Hệ thống sẵn sàng 99,5% trong giờ làm việc 08:00–18:00, thứ 2–thứ 7 (AS-22).</w:t>
      </w:r>
    </w:p>
    <w:p>
      <w:pPr>
        <w:numPr>
          <w:ilvl w:val="0"/>
          <w:numId w:val="1063"/>
        </w:numPr>
        <w:pStyle w:val="Compact"/>
      </w:pPr>
      <w:r>
        <w:rPr>
          <w:bCs/>
          <w:b/>
        </w:rPr>
        <w:t xml:space="preserve">Cách kiểm chứng:</w:t>
      </w:r>
      <w:r>
        <w:t xml:space="preserve"> </w:t>
      </w:r>
      <w:r>
        <w:t xml:space="preserve">Giám sát uptime hằng tháng.</w:t>
      </w:r>
    </w:p>
    <w:bookmarkEnd w:id="54"/>
    <w:bookmarkStart w:id="55" w:name="nfr-06-ngôn-ngữ-và-định-dạng"/>
    <w:p>
      <w:pPr>
        <w:pStyle w:val="Heading3"/>
      </w:pPr>
      <w:r>
        <w:t xml:space="preserve">NFR-06 — Ngôn ngữ và định dạng</w:t>
      </w:r>
    </w:p>
    <w:p>
      <w:pPr>
        <w:numPr>
          <w:ilvl w:val="0"/>
          <w:numId w:val="1064"/>
        </w:numPr>
        <w:pStyle w:val="Compact"/>
      </w:pPr>
      <w:r>
        <w:rPr>
          <w:bCs/>
          <w:b/>
        </w:rPr>
        <w:t xml:space="preserve">Yêu cầu:</w:t>
      </w:r>
      <w:r>
        <w:t xml:space="preserve"> </w:t>
      </w:r>
      <w:r>
        <w:t xml:space="preserve">Giao diện, email, mẫu in tiếng Việt; tiền VND</w:t>
      </w:r>
      <w:r>
        <w:t xml:space="preserve"> </w:t>
      </w:r>
      <w:r>
        <w:rPr>
          <w:rStyle w:val="VerbatimChar"/>
        </w:rPr>
        <w:t xml:space="preserve">12.500.000₫</w:t>
      </w:r>
      <w:r>
        <w:t xml:space="preserve">; ngày</w:t>
      </w:r>
      <w:r>
        <w:t xml:space="preserve"> </w:t>
      </w:r>
      <w:r>
        <w:rPr>
          <w:rStyle w:val="VerbatimChar"/>
        </w:rPr>
        <w:t xml:space="preserve">dd/mm/yyyy</w:t>
      </w:r>
      <w:r>
        <w:t xml:space="preserve">; múi giờ Asia/Ho_Chi_Minh.</w:t>
      </w:r>
    </w:p>
    <w:p>
      <w:pPr>
        <w:numPr>
          <w:ilvl w:val="0"/>
          <w:numId w:val="1064"/>
        </w:numPr>
        <w:pStyle w:val="Compact"/>
      </w:pPr>
      <w:r>
        <w:rPr>
          <w:bCs/>
          <w:b/>
        </w:rPr>
        <w:t xml:space="preserve">Cách kiểm chứng:</w:t>
      </w:r>
      <w:r>
        <w:t xml:space="preserve"> </w:t>
      </w:r>
      <w:r>
        <w:t xml:space="preserve">Kiểm tra giao diện, email và PDF mẫu.</w:t>
      </w:r>
    </w:p>
    <w:bookmarkEnd w:id="55"/>
    <w:bookmarkStart w:id="56" w:name="nfr-07-tương-thích-trình-duyệt"/>
    <w:p>
      <w:pPr>
        <w:pStyle w:val="Heading3"/>
      </w:pPr>
      <w:r>
        <w:t xml:space="preserve">NFR-07 — Tương thích trình duyệt</w:t>
      </w:r>
    </w:p>
    <w:p>
      <w:pPr>
        <w:numPr>
          <w:ilvl w:val="0"/>
          <w:numId w:val="1065"/>
        </w:numPr>
        <w:pStyle w:val="Compact"/>
      </w:pPr>
      <w:r>
        <w:rPr>
          <w:bCs/>
          <w:b/>
        </w:rPr>
        <w:t xml:space="preserve">Yêu cầu:</w:t>
      </w:r>
      <w:r>
        <w:t xml:space="preserve"> </w:t>
      </w:r>
      <w:r>
        <w:t xml:space="preserve">Chrome và Edge 2 phiên bản mới nhất, màn hình ≥ 1366px (AS-23).</w:t>
      </w:r>
    </w:p>
    <w:p>
      <w:pPr>
        <w:numPr>
          <w:ilvl w:val="0"/>
          <w:numId w:val="1065"/>
        </w:numPr>
        <w:pStyle w:val="Compact"/>
      </w:pPr>
      <w:r>
        <w:rPr>
          <w:bCs/>
          <w:b/>
        </w:rPr>
        <w:t xml:space="preserve">Cách kiểm chứng:</w:t>
      </w:r>
      <w:r>
        <w:t xml:space="preserve"> </w:t>
      </w:r>
      <w:r>
        <w:t xml:space="preserve">Kiểm thử thủ công trên 2 trình duyệt.</w:t>
      </w:r>
    </w:p>
    <w:bookmarkEnd w:id="56"/>
    <w:bookmarkStart w:id="57" w:name="nfr-08-gửi-email"/>
    <w:p>
      <w:pPr>
        <w:pStyle w:val="Heading3"/>
      </w:pPr>
      <w:r>
        <w:t xml:space="preserve">NFR-08 — Gửi email</w:t>
      </w:r>
    </w:p>
    <w:p>
      <w:pPr>
        <w:numPr>
          <w:ilvl w:val="0"/>
          <w:numId w:val="1066"/>
        </w:numPr>
        <w:pStyle w:val="Compact"/>
      </w:pPr>
      <w:r>
        <w:rPr>
          <w:bCs/>
          <w:b/>
        </w:rPr>
        <w:t xml:space="preserve">Yêu cầu:</w:t>
      </w:r>
      <w:r>
        <w:t xml:space="preserve"> </w:t>
      </w:r>
      <w:r>
        <w:t xml:space="preserve">Email gửi qua SMTP cấu hình sẵn; email lỗi hiện biểu tượng lỗi trên chatter và được cron chuẩn Odoo gửi lại; không chặn chuyển trạng thái.</w:t>
      </w:r>
    </w:p>
    <w:p>
      <w:pPr>
        <w:numPr>
          <w:ilvl w:val="0"/>
          <w:numId w:val="1066"/>
        </w:numPr>
        <w:pStyle w:val="Compact"/>
      </w:pPr>
      <w:r>
        <w:rPr>
          <w:bCs/>
          <w:b/>
        </w:rPr>
        <w:t xml:space="preserve">Cách kiểm chứng:</w:t>
      </w:r>
      <w:r>
        <w:t xml:space="preserve"> </w:t>
      </w:r>
      <w:r>
        <w:t xml:space="preserve">Tắt SMTP tạm thời, gửi RFQ, kiểm tra trạng thái và hàng đợi email.</w:t>
      </w:r>
    </w:p>
    <w:bookmarkEnd w:id="57"/>
    <w:bookmarkStart w:id="58" w:name="nfr-09-khả-năng-bảo-trì"/>
    <w:p>
      <w:pPr>
        <w:pStyle w:val="Heading3"/>
      </w:pPr>
      <w:r>
        <w:t xml:space="preserve">NFR-09 — Khả năng bảo trì</w:t>
      </w:r>
    </w:p>
    <w:p>
      <w:pPr>
        <w:numPr>
          <w:ilvl w:val="0"/>
          <w:numId w:val="1067"/>
        </w:numPr>
        <w:pStyle w:val="Compact"/>
      </w:pPr>
      <w:r>
        <w:rPr>
          <w:bCs/>
          <w:b/>
        </w:rPr>
        <w:t xml:space="preserve">Yêu cầu:</w:t>
      </w:r>
      <w:r>
        <w:t xml:space="preserve"> </w:t>
      </w:r>
      <w:r>
        <w:t xml:space="preserve">Toàn bộ tuỳ biến nằm trong module</w:t>
      </w:r>
      <w:r>
        <w:t xml:space="preserve"> </w:t>
      </w:r>
      <w:r>
        <w:rPr>
          <w:rStyle w:val="VerbatimChar"/>
        </w:rPr>
        <w:t xml:space="preserve">purchase_flow_custom</w:t>
      </w:r>
      <w:r>
        <w:t xml:space="preserve">, kế thừa model chuẩn, không sửa mã nguồn lõi; có unit test cho FR-05, FR-08, FR-10, FR-11, FR-13.</w:t>
      </w:r>
    </w:p>
    <w:p>
      <w:pPr>
        <w:numPr>
          <w:ilvl w:val="0"/>
          <w:numId w:val="1067"/>
        </w:numPr>
        <w:pStyle w:val="Compact"/>
      </w:pPr>
      <w:r>
        <w:rPr>
          <w:bCs/>
          <w:b/>
        </w:rPr>
        <w:t xml:space="preserve">Cách kiểm chứng:</w:t>
      </w:r>
      <w:r>
        <w:t xml:space="preserve"> </w:t>
      </w:r>
      <w:r>
        <w:t xml:space="preserve">Code review; chạy test suite khi nâng cấp.</w:t>
      </w:r>
    </w:p>
    <w:bookmarkEnd w:id="58"/>
    <w:bookmarkEnd w:id="59"/>
    <w:bookmarkStart w:id="63" w:name="tích-hợp-dữ-liệu"/>
    <w:p>
      <w:pPr>
        <w:pStyle w:val="Heading2"/>
      </w:pPr>
      <w:r>
        <w:t xml:space="preserve">5. Tích hợp &amp; dữ liệu</w:t>
      </w:r>
    </w:p>
    <w:bookmarkStart w:id="60" w:name="hệ-thống-ngoài"/>
    <w:p>
      <w:pPr>
        <w:pStyle w:val="Heading3"/>
      </w:pPr>
      <w:r>
        <w:t xml:space="preserve">5.1 Hệ thống ngoài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Hệ thống</w:t>
            </w:r>
          </w:p>
        </w:tc>
        <w:tc>
          <w:tcPr/>
          <w:p>
            <w:pPr>
              <w:pStyle w:val="Compact"/>
              <w:jc w:val="left"/>
            </w:pPr>
            <w:r>
              <w:t xml:space="preserve">Mục đích</w:t>
            </w:r>
          </w:p>
        </w:tc>
        <w:tc>
          <w:tcPr/>
          <w:p>
            <w:pPr>
              <w:pStyle w:val="Compact"/>
              <w:jc w:val="left"/>
            </w:pPr>
            <w:r>
              <w:t xml:space="preserve">Giao thức</w:t>
            </w:r>
          </w:p>
        </w:tc>
        <w:tc>
          <w:tcPr/>
          <w:p>
            <w:pPr>
              <w:pStyle w:val="Compact"/>
              <w:jc w:val="left"/>
            </w:pPr>
            <w:r>
              <w:t xml:space="preserve">Chiều</w:t>
            </w:r>
          </w:p>
        </w:tc>
        <w:tc>
          <w:tcPr/>
          <w:p>
            <w:pPr>
              <w:pStyle w:val="Compact"/>
              <w:jc w:val="left"/>
            </w:pPr>
            <w:r>
              <w:t xml:space="preserve">Tần suất</w:t>
            </w:r>
          </w:p>
        </w:tc>
        <w:tc>
          <w:tcPr/>
          <w:p>
            <w:pPr>
              <w:pStyle w:val="Compact"/>
              <w:jc w:val="left"/>
            </w:pPr>
            <w:r>
              <w:t xml:space="preserve">Xử lý lỗi</w:t>
            </w:r>
          </w:p>
        </w:tc>
      </w:tr>
      <w:tr>
        <w:tc>
          <w:tcPr/>
          <w:p>
            <w:pPr>
              <w:pStyle w:val="Compact"/>
              <w:jc w:val="left"/>
            </w:pPr>
            <w:r>
              <w:t xml:space="preserve">Approvals → Purchase</w:t>
            </w:r>
          </w:p>
        </w:tc>
        <w:tc>
          <w:tcPr/>
          <w:p>
            <w:pPr>
              <w:pStyle w:val="Compact"/>
              <w:jc w:val="left"/>
            </w:pPr>
            <w:r>
              <w:t xml:space="preserve">Tạo RFQ từ YCMH đã duyệt</w:t>
            </w:r>
          </w:p>
        </w:tc>
        <w:tc>
          <w:tcPr/>
          <w:p>
            <w:pPr>
              <w:pStyle w:val="Compact"/>
              <w:jc w:val="left"/>
            </w:pPr>
            <w:r>
              <w:t xml:space="preserve">ORM nội bộ Odoo</w:t>
            </w:r>
          </w:p>
        </w:tc>
        <w:tc>
          <w:tcPr/>
          <w:p>
            <w:pPr>
              <w:pStyle w:val="Compact"/>
              <w:jc w:val="left"/>
            </w:pPr>
            <w:r>
              <w:t xml:space="preserve">Approvals → Purchase</w:t>
            </w:r>
          </w:p>
        </w:tc>
        <w:tc>
          <w:tcPr/>
          <w:p>
            <w:pPr>
              <w:pStyle w:val="Compact"/>
              <w:jc w:val="left"/>
            </w:pPr>
            <w:r>
              <w:t xml:space="preserve">Realtime khi duyệt cấp cuối</w:t>
            </w:r>
          </w:p>
        </w:tc>
        <w:tc>
          <w:tcPr/>
          <w:p>
            <w:pPr>
              <w:pStyle w:val="Compact"/>
              <w:jc w:val="left"/>
            </w:pPr>
            <w:r>
              <w:t xml:space="preserve">Rollback giao dịch, hiện lỗi cho người duyệt</w:t>
            </w:r>
          </w:p>
        </w:tc>
      </w:tr>
      <w:tr>
        <w:tc>
          <w:tcPr/>
          <w:p>
            <w:pPr>
              <w:pStyle w:val="Compact"/>
              <w:jc w:val="left"/>
            </w:pPr>
            <w:r>
              <w:t xml:space="preserve">Purchase → Accounting</w:t>
            </w:r>
          </w:p>
        </w:tc>
        <w:tc>
          <w:tcPr/>
          <w:p>
            <w:pPr>
              <w:pStyle w:val="Compact"/>
              <w:jc w:val="left"/>
            </w:pPr>
            <w:r>
              <w:t xml:space="preserve">ĐNTT, payment</w:t>
            </w:r>
          </w:p>
        </w:tc>
        <w:tc>
          <w:tcPr/>
          <w:p>
            <w:pPr>
              <w:pStyle w:val="Compact"/>
              <w:jc w:val="left"/>
            </w:pPr>
            <w:r>
              <w:t xml:space="preserve">ORM nội bộ Odoo</w:t>
            </w:r>
          </w:p>
        </w:tc>
        <w:tc>
          <w:tcPr/>
          <w:p>
            <w:pPr>
              <w:pStyle w:val="Compact"/>
              <w:jc w:val="left"/>
            </w:pPr>
            <w:r>
              <w:t xml:space="preserve">Purchase → Accounting</w:t>
            </w:r>
          </w:p>
        </w:tc>
        <w:tc>
          <w:tcPr/>
          <w:p>
            <w:pPr>
              <w:pStyle w:val="Compact"/>
              <w:jc w:val="left"/>
            </w:pPr>
            <w:r>
              <w:t xml:space="preserve">Realtime</w:t>
            </w:r>
          </w:p>
        </w:tc>
        <w:tc>
          <w:tcPr/>
          <w:p>
            <w:pPr>
              <w:pStyle w:val="Compact"/>
              <w:jc w:val="left"/>
            </w:pPr>
            <w:r>
              <w:t xml:space="preserve">Validate trước khi lưu, hiện lỗi</w:t>
            </w:r>
          </w:p>
        </w:tc>
      </w:tr>
      <w:tr>
        <w:tc>
          <w:tcPr/>
          <w:p>
            <w:pPr>
              <w:pStyle w:val="Compact"/>
              <w:jc w:val="left"/>
            </w:pPr>
            <w:r>
              <w:t xml:space="preserve">Purchase → Inventory</w:t>
            </w:r>
          </w:p>
        </w:tc>
        <w:tc>
          <w:tcPr/>
          <w:p>
            <w:pPr>
              <w:pStyle w:val="Compact"/>
              <w:jc w:val="left"/>
            </w:pPr>
            <w:r>
              <w:t xml:space="preserve">Phiếu DO khi xác nhận nhận hàng</w:t>
            </w:r>
          </w:p>
        </w:tc>
        <w:tc>
          <w:tcPr/>
          <w:p>
            <w:pPr>
              <w:pStyle w:val="Compact"/>
              <w:jc w:val="left"/>
            </w:pPr>
            <w:r>
              <w:t xml:space="preserve">ORM nội bộ Odoo (</w:t>
            </w:r>
            <w:r>
              <w:rPr>
                <w:rStyle w:val="VerbatimChar"/>
              </w:rPr>
              <w:t xml:space="preserve">button_confirm</w:t>
            </w:r>
            <w:r>
              <w:t xml:space="preserve">)</w:t>
            </w:r>
          </w:p>
        </w:tc>
        <w:tc>
          <w:tcPr/>
          <w:p>
            <w:pPr>
              <w:pStyle w:val="Compact"/>
              <w:jc w:val="left"/>
            </w:pPr>
            <w:r>
              <w:t xml:space="preserve">Purchase → Inventory</w:t>
            </w:r>
          </w:p>
        </w:tc>
        <w:tc>
          <w:tcPr/>
          <w:p>
            <w:pPr>
              <w:pStyle w:val="Compact"/>
              <w:jc w:val="left"/>
            </w:pPr>
            <w:r>
              <w:t xml:space="preserve">Realtime</w:t>
            </w:r>
          </w:p>
        </w:tc>
        <w:tc>
          <w:tcPr/>
          <w:p>
            <w:pPr>
              <w:pStyle w:val="Compact"/>
              <w:jc w:val="left"/>
            </w:pPr>
            <w:r>
              <w:t xml:space="preserve">Rollback, đơn giữ</w:t>
            </w:r>
            <w:r>
              <w:t xml:space="preserve"> </w:t>
            </w:r>
            <w:r>
              <w:rPr>
                <w:rStyle w:val="VerbatimChar"/>
              </w:rPr>
              <w:t xml:space="preserve">Waiting PO</w:t>
            </w:r>
          </w:p>
        </w:tc>
      </w:tr>
      <w:tr>
        <w:tc>
          <w:tcPr/>
          <w:p>
            <w:pPr>
              <w:pStyle w:val="Compact"/>
              <w:jc w:val="left"/>
            </w:pPr>
            <w:r>
              <w:t xml:space="preserve">Máy chủ SMTP</w:t>
            </w:r>
          </w:p>
        </w:tc>
        <w:tc>
          <w:tcPr/>
          <w:p>
            <w:pPr>
              <w:pStyle w:val="Compact"/>
              <w:jc w:val="left"/>
            </w:pPr>
            <w:r>
              <w:t xml:space="preserve">Email RFQ, thông báo</w:t>
            </w:r>
          </w:p>
        </w:tc>
        <w:tc>
          <w:tcPr/>
          <w:p>
            <w:pPr>
              <w:pStyle w:val="Compact"/>
              <w:jc w:val="left"/>
            </w:pPr>
            <w:r>
              <w:t xml:space="preserve">SMTP/TLS</w:t>
            </w:r>
          </w:p>
        </w:tc>
        <w:tc>
          <w:tcPr/>
          <w:p>
            <w:pPr>
              <w:pStyle w:val="Compact"/>
              <w:jc w:val="left"/>
            </w:pPr>
            <w:r>
              <w:t xml:space="preserve">Odoo → vendor, người dùng</w:t>
            </w:r>
          </w:p>
        </w:tc>
        <w:tc>
          <w:tcPr/>
          <w:p>
            <w:pPr>
              <w:pStyle w:val="Compact"/>
              <w:jc w:val="left"/>
            </w:pPr>
            <w:r>
              <w:t xml:space="preserve">Hàng đợi email Odoo, cron mỗi 5 phút</w:t>
            </w:r>
          </w:p>
        </w:tc>
        <w:tc>
          <w:tcPr/>
          <w:p>
            <w:pPr>
              <w:pStyle w:val="Compact"/>
              <w:jc w:val="left"/>
            </w:pPr>
            <w:r>
              <w:t xml:space="preserve">Gửi lại theo cron chuẩn; lỗi hiện trên chatter</w:t>
            </w:r>
          </w:p>
        </w:tc>
      </w:tr>
    </w:tbl>
    <w:p>
      <w:pPr>
        <w:numPr>
          <w:ilvl w:val="0"/>
          <w:numId w:val="1068"/>
        </w:numPr>
        <w:pStyle w:val="Compact"/>
      </w:pPr>
      <w:r>
        <w:t xml:space="preserve">Source of truth: CSDL Odoo cho mọi đối tượng.</w:t>
      </w:r>
    </w:p>
    <w:bookmarkEnd w:id="60"/>
    <w:bookmarkStart w:id="61" w:name="api"/>
    <w:p>
      <w:pPr>
        <w:pStyle w:val="Heading3"/>
      </w:pPr>
      <w:r>
        <w:t xml:space="preserve">5.2 API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API</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Request chính</w:t>
            </w:r>
          </w:p>
        </w:tc>
        <w:tc>
          <w:tcPr/>
          <w:p>
            <w:pPr>
              <w:pStyle w:val="Compact"/>
              <w:jc w:val="left"/>
            </w:pPr>
            <w:r>
              <w:t xml:space="preserve">Response chính</w:t>
            </w:r>
          </w:p>
        </w:tc>
      </w:tr>
      <w:tr>
        <w:tc>
          <w:tcPr/>
          <w:p>
            <w:pPr>
              <w:pStyle w:val="Compact"/>
              <w:jc w:val="left"/>
            </w:pPr>
            <w:r>
              <w:t xml:space="preserve">Duyệt YCMH (mở rộng)</w:t>
            </w:r>
          </w:p>
        </w:tc>
        <w:tc>
          <w:tcPr/>
          <w:p>
            <w:pPr>
              <w:pStyle w:val="Compact"/>
              <w:jc w:val="left"/>
            </w:pPr>
            <w:r>
              <w:t xml:space="preserve">ORM</w:t>
            </w:r>
          </w:p>
        </w:tc>
        <w:tc>
          <w:tcPr/>
          <w:p>
            <w:pPr>
              <w:pStyle w:val="Compact"/>
              <w:jc w:val="left"/>
            </w:pPr>
            <w:r>
              <w:rPr>
                <w:rStyle w:val="VerbatimChar"/>
              </w:rPr>
              <w:t xml:space="preserve">approval.request.action_approve()</w:t>
            </w:r>
          </w:p>
        </w:tc>
        <w:tc>
          <w:tcPr/>
          <w:p>
            <w:pPr>
              <w:pStyle w:val="Compact"/>
              <w:jc w:val="left"/>
            </w:pPr>
            <w:r>
              <w:t xml:space="preserve">id YCMH</w:t>
            </w:r>
          </w:p>
        </w:tc>
        <w:tc>
          <w:tcPr/>
          <w:p>
            <w:pPr>
              <w:pStyle w:val="Compact"/>
              <w:jc w:val="left"/>
            </w:pPr>
            <w:r>
              <w:t xml:space="preserve">YCMH đã cập nhật; gọi</w:t>
            </w:r>
            <w:r>
              <w:t xml:space="preserve"> </w:t>
            </w:r>
            <w:r>
              <w:rPr>
                <w:rStyle w:val="VerbatimChar"/>
              </w:rPr>
              <w:t xml:space="preserve">_generate_rfqs()</w:t>
            </w:r>
            <w:r>
              <w:t xml:space="preserve"> </w:t>
            </w:r>
            <w:r>
              <w:t xml:space="preserve">khi duyệt cấp cuối</w:t>
            </w:r>
          </w:p>
        </w:tc>
      </w:tr>
      <w:tr>
        <w:tc>
          <w:tcPr/>
          <w:p>
            <w:pPr>
              <w:pStyle w:val="Compact"/>
              <w:jc w:val="left"/>
            </w:pPr>
            <w:r>
              <w:t xml:space="preserve">Tạo RFQ theo vendor</w:t>
            </w:r>
          </w:p>
        </w:tc>
        <w:tc>
          <w:tcPr/>
          <w:p>
            <w:pPr>
              <w:pStyle w:val="Compact"/>
              <w:jc w:val="left"/>
            </w:pPr>
            <w:r>
              <w:t xml:space="preserve">ORM</w:t>
            </w:r>
          </w:p>
        </w:tc>
        <w:tc>
          <w:tcPr/>
          <w:p>
            <w:pPr>
              <w:pStyle w:val="Compact"/>
              <w:jc w:val="left"/>
            </w:pPr>
            <w:r>
              <w:rPr>
                <w:rStyle w:val="VerbatimChar"/>
              </w:rPr>
              <w:t xml:space="preserve">approval.request._generate_rfqs()</w:t>
            </w:r>
          </w:p>
        </w:tc>
        <w:tc>
          <w:tcPr/>
          <w:p>
            <w:pPr>
              <w:pStyle w:val="Compact"/>
              <w:jc w:val="left"/>
            </w:pPr>
            <w:r>
              <w:t xml:space="preserve">dòng YCMH</w:t>
            </w:r>
          </w:p>
        </w:tc>
        <w:tc>
          <w:tcPr/>
          <w:p>
            <w:pPr>
              <w:pStyle w:val="Compact"/>
              <w:jc w:val="left"/>
            </w:pPr>
            <w:r>
              <w:t xml:space="preserve">danh sách</w:t>
            </w:r>
            <w:r>
              <w:t xml:space="preserve"> </w:t>
            </w:r>
            <w:r>
              <w:rPr>
                <w:rStyle w:val="VerbatimChar"/>
              </w:rPr>
              <w:t xml:space="preserve">purchase.order</w:t>
            </w:r>
            <w:r>
              <w:t xml:space="preserve"> </w:t>
            </w:r>
            <w:r>
              <w:t xml:space="preserve">mới</w:t>
            </w:r>
          </w:p>
        </w:tc>
      </w:tr>
      <w:tr>
        <w:tc>
          <w:tcPr/>
          <w:p>
            <w:pPr>
              <w:pStyle w:val="Compact"/>
              <w:jc w:val="left"/>
            </w:pPr>
            <w:r>
              <w:t xml:space="preserve">Gửi duyệt đơn</w:t>
            </w:r>
          </w:p>
        </w:tc>
        <w:tc>
          <w:tcPr/>
          <w:p>
            <w:pPr>
              <w:pStyle w:val="Compact"/>
              <w:jc w:val="left"/>
            </w:pPr>
            <w:r>
              <w:t xml:space="preserve">ORM</w:t>
            </w:r>
          </w:p>
        </w:tc>
        <w:tc>
          <w:tcPr/>
          <w:p>
            <w:pPr>
              <w:pStyle w:val="Compact"/>
              <w:jc w:val="left"/>
            </w:pPr>
            <w:r>
              <w:rPr>
                <w:rStyle w:val="VerbatimChar"/>
              </w:rPr>
              <w:t xml:space="preserve">purchase.order.action_submit_approval()</w:t>
            </w:r>
          </w:p>
        </w:tc>
        <w:tc>
          <w:tcPr/>
          <w:p>
            <w:pPr>
              <w:pStyle w:val="Compact"/>
              <w:jc w:val="left"/>
            </w:pPr>
            <w:r>
              <w:t xml:space="preserve">id đơn</w:t>
            </w:r>
          </w:p>
        </w:tc>
        <w:tc>
          <w:tcPr/>
          <w:p>
            <w:pPr>
              <w:pStyle w:val="Compact"/>
              <w:jc w:val="left"/>
            </w:pPr>
            <w:r>
              <w:t xml:space="preserve">state</w:t>
            </w:r>
            <w:r>
              <w:t xml:space="preserve"> </w:t>
            </w:r>
            <w:r>
              <w:rPr>
                <w:rStyle w:val="VerbatimChar"/>
              </w:rPr>
              <w:t xml:space="preserve">to approve</w:t>
            </w:r>
            <w:r>
              <w:t xml:space="preserve">, danh sách cấp duyệt</w:t>
            </w:r>
          </w:p>
        </w:tc>
      </w:tr>
      <w:tr>
        <w:tc>
          <w:tcPr/>
          <w:p>
            <w:pPr>
              <w:pStyle w:val="Compact"/>
              <w:jc w:val="left"/>
            </w:pPr>
            <w:r>
              <w:t xml:space="preserve">Duyệt đơn</w:t>
            </w:r>
          </w:p>
        </w:tc>
        <w:tc>
          <w:tcPr/>
          <w:p>
            <w:pPr>
              <w:pStyle w:val="Compact"/>
              <w:jc w:val="left"/>
            </w:pPr>
            <w:r>
              <w:t xml:space="preserve">ORM</w:t>
            </w:r>
          </w:p>
        </w:tc>
        <w:tc>
          <w:tcPr/>
          <w:p>
            <w:pPr>
              <w:pStyle w:val="Compact"/>
              <w:jc w:val="left"/>
            </w:pPr>
            <w:r>
              <w:rPr>
                <w:rStyle w:val="VerbatimChar"/>
              </w:rPr>
              <w:t xml:space="preserve">purchase.order.action_approve_level()</w:t>
            </w:r>
          </w:p>
        </w:tc>
        <w:tc>
          <w:tcPr/>
          <w:p>
            <w:pPr>
              <w:pStyle w:val="Compact"/>
              <w:jc w:val="left"/>
            </w:pPr>
            <w:r>
              <w:t xml:space="preserve">id đơn</w:t>
            </w:r>
          </w:p>
        </w:tc>
        <w:tc>
          <w:tcPr/>
          <w:p>
            <w:pPr>
              <w:pStyle w:val="Compact"/>
              <w:jc w:val="left"/>
            </w:pPr>
            <w:r>
              <w:t xml:space="preserve">state</w:t>
            </w:r>
            <w:r>
              <w:t xml:space="preserve"> </w:t>
            </w:r>
            <w:r>
              <w:rPr>
                <w:rStyle w:val="VerbatimChar"/>
              </w:rPr>
              <w:t xml:space="preserve">approved</w:t>
            </w:r>
            <w:r>
              <w:t xml:space="preserve"> </w:t>
            </w:r>
            <w:r>
              <w:t xml:space="preserve">khi đủ cấp</w:t>
            </w:r>
          </w:p>
        </w:tc>
      </w:tr>
      <w:tr>
        <w:tc>
          <w:tcPr/>
          <w:p>
            <w:pPr>
              <w:pStyle w:val="Compact"/>
              <w:jc w:val="left"/>
            </w:pPr>
            <w:r>
              <w:t xml:space="preserve">Tạo ĐNTT</w:t>
            </w:r>
          </w:p>
        </w:tc>
        <w:tc>
          <w:tcPr/>
          <w:p>
            <w:pPr>
              <w:pStyle w:val="Compact"/>
              <w:jc w:val="left"/>
            </w:pPr>
            <w:r>
              <w:t xml:space="preserve">ORM</w:t>
            </w:r>
          </w:p>
        </w:tc>
        <w:tc>
          <w:tcPr/>
          <w:p>
            <w:pPr>
              <w:pStyle w:val="Compact"/>
              <w:jc w:val="left"/>
            </w:pPr>
            <w:r>
              <w:rPr>
                <w:rStyle w:val="VerbatimChar"/>
              </w:rPr>
              <w:t xml:space="preserve">purchase.order.action_create_payment_request()</w:t>
            </w:r>
          </w:p>
        </w:tc>
        <w:tc>
          <w:tcPr/>
          <w:p>
            <w:pPr>
              <w:pStyle w:val="Compact"/>
              <w:jc w:val="left"/>
            </w:pPr>
            <w:r>
              <w:t xml:space="preserve">id đơn</w:t>
            </w:r>
          </w:p>
        </w:tc>
        <w:tc>
          <w:tcPr/>
          <w:p>
            <w:pPr>
              <w:pStyle w:val="Compact"/>
              <w:jc w:val="left"/>
            </w:pPr>
            <w:r>
              <w:t xml:space="preserve">form</w:t>
            </w:r>
            <w:r>
              <w:t xml:space="preserve"> </w:t>
            </w:r>
            <w:r>
              <w:rPr>
                <w:rStyle w:val="VerbatimChar"/>
              </w:rPr>
              <w:t xml:space="preserve">purchase.payment.request</w:t>
            </w:r>
            <w:r>
              <w:t xml:space="preserve"> </w:t>
            </w:r>
            <w:r>
              <w:t xml:space="preserve">mới</w:t>
            </w:r>
          </w:p>
        </w:tc>
      </w:tr>
      <w:tr>
        <w:tc>
          <w:tcPr/>
          <w:p>
            <w:pPr>
              <w:pStyle w:val="Compact"/>
              <w:jc w:val="left"/>
            </w:pPr>
            <w:r>
              <w:t xml:space="preserve">Xác nhận nhận hàng</w:t>
            </w:r>
          </w:p>
        </w:tc>
        <w:tc>
          <w:tcPr/>
          <w:p>
            <w:pPr>
              <w:pStyle w:val="Compact"/>
              <w:jc w:val="left"/>
            </w:pPr>
            <w:r>
              <w:t xml:space="preserve">ORM</w:t>
            </w:r>
          </w:p>
        </w:tc>
        <w:tc>
          <w:tcPr/>
          <w:p>
            <w:pPr>
              <w:pStyle w:val="Compact"/>
              <w:jc w:val="left"/>
            </w:pPr>
            <w:r>
              <w:rPr>
                <w:rStyle w:val="VerbatimChar"/>
              </w:rPr>
              <w:t xml:space="preserve">purchase.order.action_confirm_receipt()</w:t>
            </w:r>
          </w:p>
        </w:tc>
        <w:tc>
          <w:tcPr/>
          <w:p>
            <w:pPr>
              <w:pStyle w:val="Compact"/>
              <w:jc w:val="left"/>
            </w:pPr>
            <w:r>
              <w:t xml:space="preserve">id đơn</w:t>
            </w:r>
          </w:p>
        </w:tc>
        <w:tc>
          <w:tcPr/>
          <w:p>
            <w:pPr>
              <w:pStyle w:val="Compact"/>
              <w:jc w:val="left"/>
            </w:pPr>
            <w:r>
              <w:t xml:space="preserve">state</w:t>
            </w:r>
            <w:r>
              <w:t xml:space="preserve"> </w:t>
            </w:r>
            <w:r>
              <w:rPr>
                <w:rStyle w:val="VerbatimChar"/>
              </w:rPr>
              <w:t xml:space="preserve">purchase</w:t>
            </w:r>
            <w:r>
              <w:t xml:space="preserve">,</w:t>
            </w:r>
            <w:r>
              <w:t xml:space="preserve"> </w:t>
            </w:r>
            <w:r>
              <w:rPr>
                <w:rStyle w:val="VerbatimChar"/>
              </w:rPr>
              <w:t xml:space="preserve">stock.picking</w:t>
            </w:r>
            <w:r>
              <w:t xml:space="preserve"> </w:t>
            </w:r>
            <w:r>
              <w:t xml:space="preserve">mới</w:t>
            </w:r>
          </w:p>
        </w:tc>
      </w:tr>
      <w:tr>
        <w:tc>
          <w:tcPr/>
          <w:p>
            <w:pPr>
              <w:pStyle w:val="Compact"/>
              <w:jc w:val="left"/>
            </w:pPr>
            <w:r>
              <w:t xml:space="preserve">Ghi nhận thanh toán</w:t>
            </w:r>
          </w:p>
        </w:tc>
        <w:tc>
          <w:tcPr/>
          <w:p>
            <w:pPr>
              <w:pStyle w:val="Compact"/>
              <w:jc w:val="left"/>
            </w:pPr>
            <w:r>
              <w:t xml:space="preserve">ORM</w:t>
            </w:r>
          </w:p>
        </w:tc>
        <w:tc>
          <w:tcPr/>
          <w:p>
            <w:pPr>
              <w:pStyle w:val="Compact"/>
              <w:jc w:val="left"/>
            </w:pPr>
            <w:r>
              <w:rPr>
                <w:rStyle w:val="VerbatimChar"/>
              </w:rPr>
              <w:t xml:space="preserve">purchase.payment.request.action_register_payment()</w:t>
            </w:r>
          </w:p>
        </w:tc>
        <w:tc>
          <w:tcPr/>
          <w:p>
            <w:pPr>
              <w:pStyle w:val="Compact"/>
              <w:jc w:val="left"/>
            </w:pPr>
            <w:r>
              <w:t xml:space="preserve">sổ nhật ký, ngày</w:t>
            </w:r>
          </w:p>
        </w:tc>
        <w:tc>
          <w:tcPr/>
          <w:p>
            <w:pPr>
              <w:pStyle w:val="Compact"/>
              <w:jc w:val="left"/>
            </w:pPr>
            <w:r>
              <w:rPr>
                <w:rStyle w:val="VerbatimChar"/>
              </w:rPr>
              <w:t xml:space="preserve">account.payment</w:t>
            </w:r>
            <w:r>
              <w:t xml:space="preserve"> </w:t>
            </w:r>
            <w:r>
              <w:t xml:space="preserve">posted</w:t>
            </w:r>
          </w:p>
        </w:tc>
      </w:tr>
    </w:tbl>
    <w:bookmarkEnd w:id="61"/>
    <w:bookmarkStart w:id="62" w:name="mapping-trường-dữ-liệu"/>
    <w:p>
      <w:pPr>
        <w:pStyle w:val="Heading3"/>
      </w:pPr>
      <w:r>
        <w:t xml:space="preserve">5.3 Mapping trường dữ liệu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Nguồn</w:t>
            </w:r>
          </w:p>
        </w:tc>
        <w:tc>
          <w:tcPr/>
          <w:p>
            <w:pPr>
              <w:pStyle w:val="Compact"/>
              <w:jc w:val="left"/>
            </w:pPr>
            <w:r>
              <w:t xml:space="preserve">Đích</w:t>
            </w:r>
          </w:p>
        </w:tc>
        <w:tc>
          <w:tcPr/>
          <w:p>
            <w:pPr>
              <w:pStyle w:val="Compact"/>
              <w:jc w:val="left"/>
            </w:pPr>
            <w:r>
              <w:t xml:space="preserve">Kiểu</w:t>
            </w:r>
          </w:p>
        </w:tc>
        <w:tc>
          <w:tcPr/>
          <w:p>
            <w:pPr>
              <w:pStyle w:val="Compact"/>
              <w:jc w:val="left"/>
            </w:pPr>
            <w:r>
              <w:t xml:space="preserve">Ghi chú</w:t>
            </w:r>
          </w:p>
        </w:tc>
      </w:tr>
      <w:tr>
        <w:tc>
          <w:tcPr/>
          <w:p>
            <w:pPr>
              <w:pStyle w:val="Compact"/>
              <w:jc w:val="left"/>
            </w:pPr>
            <w:r>
              <w:rPr>
                <w:rStyle w:val="VerbatimChar"/>
              </w:rPr>
              <w:t xml:space="preserve">approval.request.name</w:t>
            </w:r>
          </w:p>
        </w:tc>
        <w:tc>
          <w:tcPr/>
          <w:p>
            <w:pPr>
              <w:pStyle w:val="Compact"/>
              <w:jc w:val="left"/>
            </w:pPr>
            <w:r>
              <w:rPr>
                <w:rStyle w:val="VerbatimChar"/>
              </w:rPr>
              <w:t xml:space="preserve">purchase.order.approval_request_id</w:t>
            </w:r>
          </w:p>
        </w:tc>
        <w:tc>
          <w:tcPr/>
          <w:p>
            <w:pPr>
              <w:pStyle w:val="Compact"/>
              <w:jc w:val="left"/>
            </w:pPr>
            <w:r>
              <w:t xml:space="preserve">many2one</w:t>
            </w:r>
          </w:p>
        </w:tc>
        <w:tc>
          <w:tcPr/>
          <w:p>
            <w:pPr>
              <w:pStyle w:val="Compact"/>
              <w:jc w:val="left"/>
            </w:pPr>
            <w:r>
              <w:t xml:space="preserve">Liên kết YCMH gốc (trường mới)</w:t>
            </w:r>
          </w:p>
        </w:tc>
      </w:tr>
      <w:tr>
        <w:tc>
          <w:tcPr/>
          <w:p>
            <w:pPr>
              <w:pStyle w:val="Compact"/>
              <w:jc w:val="left"/>
            </w:pPr>
            <w:r>
              <w:rPr>
                <w:rStyle w:val="VerbatimChar"/>
              </w:rPr>
              <w:t xml:space="preserve">approval.product.line.product_id</w:t>
            </w:r>
          </w:p>
        </w:tc>
        <w:tc>
          <w:tcPr/>
          <w:p>
            <w:pPr>
              <w:pStyle w:val="Compact"/>
              <w:jc w:val="left"/>
            </w:pPr>
            <w:r>
              <w:rPr>
                <w:rStyle w:val="VerbatimChar"/>
              </w:rPr>
              <w:t xml:space="preserve">purchase.order.line.product_id</w:t>
            </w:r>
          </w:p>
        </w:tc>
        <w:tc>
          <w:tcPr/>
          <w:p>
            <w:pPr>
              <w:pStyle w:val="Compact"/>
              <w:jc w:val="left"/>
            </w:pPr>
            <w:r>
              <w:t xml:space="preserve">many2one</w:t>
            </w:r>
          </w:p>
        </w:tc>
        <w:tc>
          <w:tcPr/>
          <w:p>
            <w:pPr>
              <w:pStyle w:val="Compact"/>
            </w:pPr>
          </w:p>
        </w:tc>
      </w:tr>
      <w:tr>
        <w:tc>
          <w:tcPr/>
          <w:p>
            <w:pPr>
              <w:pStyle w:val="Compact"/>
              <w:jc w:val="left"/>
            </w:pPr>
            <w:r>
              <w:rPr>
                <w:rStyle w:val="VerbatimChar"/>
              </w:rPr>
              <w:t xml:space="preserve">approval.product.line.description</w:t>
            </w:r>
          </w:p>
        </w:tc>
        <w:tc>
          <w:tcPr/>
          <w:p>
            <w:pPr>
              <w:pStyle w:val="Compact"/>
              <w:jc w:val="left"/>
            </w:pPr>
            <w:r>
              <w:rPr>
                <w:rStyle w:val="VerbatimChar"/>
              </w:rPr>
              <w:t xml:space="preserve">purchase.order.line.name</w:t>
            </w:r>
          </w:p>
        </w:tc>
        <w:tc>
          <w:tcPr/>
          <w:p>
            <w:pPr>
              <w:pStyle w:val="Compact"/>
              <w:jc w:val="left"/>
            </w:pPr>
            <w:r>
              <w:t xml:space="preserve">text</w:t>
            </w:r>
          </w:p>
        </w:tc>
        <w:tc>
          <w:tcPr/>
          <w:p>
            <w:pPr>
              <w:pStyle w:val="Compact"/>
            </w:pPr>
          </w:p>
        </w:tc>
      </w:tr>
      <w:tr>
        <w:tc>
          <w:tcPr/>
          <w:p>
            <w:pPr>
              <w:pStyle w:val="Compact"/>
              <w:jc w:val="left"/>
            </w:pPr>
            <w:r>
              <w:rPr>
                <w:rStyle w:val="VerbatimChar"/>
              </w:rPr>
              <w:t xml:space="preserve">approval.product.line.quantity</w:t>
            </w:r>
          </w:p>
        </w:tc>
        <w:tc>
          <w:tcPr/>
          <w:p>
            <w:pPr>
              <w:pStyle w:val="Compact"/>
              <w:jc w:val="left"/>
            </w:pPr>
            <w:r>
              <w:rPr>
                <w:rStyle w:val="VerbatimChar"/>
              </w:rPr>
              <w:t xml:space="preserve">purchase.order.line.product_qty</w:t>
            </w:r>
          </w:p>
        </w:tc>
        <w:tc>
          <w:tcPr/>
          <w:p>
            <w:pPr>
              <w:pStyle w:val="Compact"/>
              <w:jc w:val="left"/>
            </w:pPr>
            <w:r>
              <w:t xml:space="preserve">float</w:t>
            </w:r>
          </w:p>
        </w:tc>
        <w:tc>
          <w:tcPr/>
          <w:p>
            <w:pPr>
              <w:pStyle w:val="Compact"/>
              <w:jc w:val="left"/>
            </w:pPr>
            <w:r>
              <w:t xml:space="preserve">Quy đổi theo đơn vị tính mua</w:t>
            </w:r>
          </w:p>
        </w:tc>
      </w:tr>
      <w:tr>
        <w:tc>
          <w:tcPr/>
          <w:p>
            <w:pPr>
              <w:pStyle w:val="Compact"/>
              <w:jc w:val="left"/>
            </w:pPr>
            <w:r>
              <w:rPr>
                <w:rStyle w:val="VerbatimChar"/>
              </w:rPr>
              <w:t xml:space="preserve">approval.product.line.product_uom_id</w:t>
            </w:r>
          </w:p>
        </w:tc>
        <w:tc>
          <w:tcPr/>
          <w:p>
            <w:pPr>
              <w:pStyle w:val="Compact"/>
              <w:jc w:val="left"/>
            </w:pPr>
            <w:r>
              <w:rPr>
                <w:rStyle w:val="VerbatimChar"/>
              </w:rPr>
              <w:t xml:space="preserve">purchase.order.line.product_uom</w:t>
            </w:r>
          </w:p>
        </w:tc>
        <w:tc>
          <w:tcPr/>
          <w:p>
            <w:pPr>
              <w:pStyle w:val="Compact"/>
              <w:jc w:val="left"/>
            </w:pPr>
            <w:r>
              <w:t xml:space="preserve">many2one</w:t>
            </w:r>
          </w:p>
        </w:tc>
        <w:tc>
          <w:tcPr/>
          <w:p>
            <w:pPr>
              <w:pStyle w:val="Compact"/>
            </w:pPr>
          </w:p>
        </w:tc>
      </w:tr>
      <w:tr>
        <w:tc>
          <w:tcPr/>
          <w:p>
            <w:pPr>
              <w:pStyle w:val="Compact"/>
              <w:jc w:val="left"/>
            </w:pPr>
            <w:r>
              <w:rPr>
                <w:rStyle w:val="VerbatimChar"/>
              </w:rPr>
              <w:t xml:space="preserve">approval.product.line.vendor_id</w:t>
            </w:r>
            <w:r>
              <w:t xml:space="preserve"> </w:t>
            </w:r>
            <w:r>
              <w:t xml:space="preserve">(mới)</w:t>
            </w:r>
          </w:p>
        </w:tc>
        <w:tc>
          <w:tcPr/>
          <w:p>
            <w:pPr>
              <w:pStyle w:val="Compact"/>
              <w:jc w:val="left"/>
            </w:pPr>
            <w:r>
              <w:rPr>
                <w:rStyle w:val="VerbatimChar"/>
              </w:rPr>
              <w:t xml:space="preserve">purchase.order.partner_id</w:t>
            </w:r>
          </w:p>
        </w:tc>
        <w:tc>
          <w:tcPr/>
          <w:p>
            <w:pPr>
              <w:pStyle w:val="Compact"/>
              <w:jc w:val="left"/>
            </w:pPr>
            <w:r>
              <w:t xml:space="preserve">many2one</w:t>
            </w:r>
          </w:p>
        </w:tc>
        <w:tc>
          <w:tcPr/>
          <w:p>
            <w:pPr>
              <w:pStyle w:val="Compact"/>
              <w:jc w:val="left"/>
            </w:pPr>
            <w:r>
              <w:t xml:space="preserve">Khoá gộp RFQ (BR-05.1)</w:t>
            </w:r>
          </w:p>
        </w:tc>
      </w:tr>
      <w:tr>
        <w:tc>
          <w:tcPr/>
          <w:p>
            <w:pPr>
              <w:pStyle w:val="Compact"/>
              <w:jc w:val="left"/>
            </w:pPr>
            <w:r>
              <w:rPr>
                <w:rStyle w:val="VerbatimChar"/>
              </w:rPr>
              <w:t xml:space="preserve">approval.request.date_needed</w:t>
            </w:r>
            <w:r>
              <w:t xml:space="preserve"> </w:t>
            </w:r>
            <w:r>
              <w:t xml:space="preserve">(mới)</w:t>
            </w:r>
          </w:p>
        </w:tc>
        <w:tc>
          <w:tcPr/>
          <w:p>
            <w:pPr>
              <w:pStyle w:val="Compact"/>
              <w:jc w:val="left"/>
            </w:pPr>
            <w:r>
              <w:rPr>
                <w:rStyle w:val="VerbatimChar"/>
              </w:rPr>
              <w:t xml:space="preserve">purchase.order.line.date_planned</w:t>
            </w:r>
          </w:p>
        </w:tc>
        <w:tc>
          <w:tcPr/>
          <w:p>
            <w:pPr>
              <w:pStyle w:val="Compact"/>
              <w:jc w:val="left"/>
            </w:pPr>
            <w:r>
              <w:t xml:space="preserve">date</w:t>
            </w:r>
          </w:p>
        </w:tc>
        <w:tc>
          <w:tcPr/>
          <w:p>
            <w:pPr>
              <w:pStyle w:val="Compact"/>
            </w:pPr>
          </w:p>
        </w:tc>
      </w:tr>
      <w:tr>
        <w:tc>
          <w:tcPr/>
          <w:p>
            <w:pPr>
              <w:pStyle w:val="Compact"/>
              <w:jc w:val="left"/>
            </w:pPr>
            <w:r>
              <w:rPr>
                <w:rStyle w:val="VerbatimChar"/>
              </w:rPr>
              <w:t xml:space="preserve">purchase.order.id</w:t>
            </w:r>
          </w:p>
        </w:tc>
        <w:tc>
          <w:tcPr/>
          <w:p>
            <w:pPr>
              <w:pStyle w:val="Compact"/>
              <w:jc w:val="left"/>
            </w:pPr>
            <w:r>
              <w:rPr>
                <w:rStyle w:val="VerbatimChar"/>
              </w:rPr>
              <w:t xml:space="preserve">purchase.payment.request.purchase_id</w:t>
            </w:r>
          </w:p>
        </w:tc>
        <w:tc>
          <w:tcPr/>
          <w:p>
            <w:pPr>
              <w:pStyle w:val="Compact"/>
              <w:jc w:val="left"/>
            </w:pPr>
            <w:r>
              <w:t xml:space="preserve">many2one</w:t>
            </w:r>
          </w:p>
        </w:tc>
        <w:tc>
          <w:tcPr/>
          <w:p>
            <w:pPr>
              <w:pStyle w:val="Compact"/>
              <w:jc w:val="left"/>
            </w:pPr>
            <w:r>
              <w:t xml:space="preserve">Model mới</w:t>
            </w:r>
          </w:p>
        </w:tc>
      </w:tr>
      <w:tr>
        <w:tc>
          <w:tcPr/>
          <w:p>
            <w:pPr>
              <w:pStyle w:val="Compact"/>
              <w:jc w:val="left"/>
            </w:pPr>
            <w:r>
              <w:rPr>
                <w:rStyle w:val="VerbatimChar"/>
              </w:rPr>
              <w:t xml:space="preserve">purchase.order.partner_id</w:t>
            </w:r>
          </w:p>
        </w:tc>
        <w:tc>
          <w:tcPr/>
          <w:p>
            <w:pPr>
              <w:pStyle w:val="Compact"/>
              <w:jc w:val="left"/>
            </w:pPr>
            <w:r>
              <w:rPr>
                <w:rStyle w:val="VerbatimChar"/>
              </w:rPr>
              <w:t xml:space="preserve">purchase.payment.request.partner_id</w:t>
            </w:r>
          </w:p>
        </w:tc>
        <w:tc>
          <w:tcPr/>
          <w:p>
            <w:pPr>
              <w:pStyle w:val="Compact"/>
              <w:jc w:val="left"/>
            </w:pPr>
            <w:r>
              <w:t xml:space="preserve">many2one</w:t>
            </w:r>
          </w:p>
        </w:tc>
        <w:tc>
          <w:tcPr/>
          <w:p>
            <w:pPr>
              <w:pStyle w:val="Compact"/>
            </w:pPr>
          </w:p>
        </w:tc>
      </w:tr>
      <w:tr>
        <w:tc>
          <w:tcPr/>
          <w:p>
            <w:pPr>
              <w:pStyle w:val="Compact"/>
              <w:jc w:val="left"/>
            </w:pPr>
            <w:r>
              <w:rPr>
                <w:rStyle w:val="VerbatimChar"/>
              </w:rPr>
              <w:t xml:space="preserve">purchase.order.amount_total</w:t>
            </w:r>
          </w:p>
        </w:tc>
        <w:tc>
          <w:tcPr/>
          <w:p>
            <w:pPr>
              <w:pStyle w:val="Compact"/>
              <w:jc w:val="left"/>
            </w:pPr>
            <w:r>
              <w:rPr>
                <w:rStyle w:val="VerbatimChar"/>
              </w:rPr>
              <w:t xml:space="preserve">purchase.payment.request.amount</w:t>
            </w:r>
          </w:p>
        </w:tc>
        <w:tc>
          <w:tcPr/>
          <w:p>
            <w:pPr>
              <w:pStyle w:val="Compact"/>
              <w:jc w:val="left"/>
            </w:pPr>
            <w:r>
              <w:t xml:space="preserve">monetary</w:t>
            </w:r>
          </w:p>
        </w:tc>
        <w:tc>
          <w:tcPr/>
          <w:p>
            <w:pPr>
              <w:pStyle w:val="Compact"/>
              <w:jc w:val="left"/>
            </w:pPr>
            <w:r>
              <w:t xml:space="preserve">Giá trị mặc định, sửa được ≤ tổng</w:t>
            </w:r>
          </w:p>
        </w:tc>
      </w:tr>
      <w:tr>
        <w:tc>
          <w:tcPr/>
          <w:p>
            <w:pPr>
              <w:pStyle w:val="Compact"/>
              <w:jc w:val="left"/>
            </w:pPr>
            <w:r>
              <w:rPr>
                <w:rStyle w:val="VerbatimChar"/>
              </w:rPr>
              <w:t xml:space="preserve">purchase.payment.request.amount</w:t>
            </w:r>
          </w:p>
        </w:tc>
        <w:tc>
          <w:tcPr/>
          <w:p>
            <w:pPr>
              <w:pStyle w:val="Compact"/>
              <w:jc w:val="left"/>
            </w:pPr>
            <w:r>
              <w:rPr>
                <w:rStyle w:val="VerbatimChar"/>
              </w:rPr>
              <w:t xml:space="preserve">account.payment.amount</w:t>
            </w:r>
          </w:p>
        </w:tc>
        <w:tc>
          <w:tcPr/>
          <w:p>
            <w:pPr>
              <w:pStyle w:val="Compact"/>
              <w:jc w:val="left"/>
            </w:pPr>
            <w:r>
              <w:t xml:space="preserve">monetary</w:t>
            </w:r>
          </w:p>
        </w:tc>
        <w:tc>
          <w:tcPr/>
          <w:p>
            <w:pPr>
              <w:pStyle w:val="Compact"/>
              <w:jc w:val="left"/>
            </w:pPr>
            <w:r>
              <w:t xml:space="preserve">payment_type</w:t>
            </w:r>
            <w:r>
              <w:t xml:space="preserve"> </w:t>
            </w:r>
            <w:r>
              <w:rPr>
                <w:rStyle w:val="VerbatimChar"/>
              </w:rPr>
              <w:t xml:space="preserve">outbound</w:t>
            </w:r>
          </w:p>
        </w:tc>
      </w:tr>
      <w:tr>
        <w:tc>
          <w:tcPr/>
          <w:p>
            <w:pPr>
              <w:pStyle w:val="Compact"/>
              <w:jc w:val="left"/>
            </w:pPr>
            <w:r>
              <w:rPr>
                <w:rStyle w:val="VerbatimChar"/>
              </w:rPr>
              <w:t xml:space="preserve">purchase.order.line.product_qty</w:t>
            </w:r>
          </w:p>
        </w:tc>
        <w:tc>
          <w:tcPr/>
          <w:p>
            <w:pPr>
              <w:pStyle w:val="Compact"/>
              <w:jc w:val="left"/>
            </w:pPr>
            <w:r>
              <w:rPr>
                <w:rStyle w:val="VerbatimChar"/>
              </w:rPr>
              <w:t xml:space="preserve">stock.move.product_uom_qty</w:t>
            </w:r>
          </w:p>
        </w:tc>
        <w:tc>
          <w:tcPr/>
          <w:p>
            <w:pPr>
              <w:pStyle w:val="Compact"/>
              <w:jc w:val="left"/>
            </w:pPr>
            <w:r>
              <w:t xml:space="preserve">float</w:t>
            </w:r>
          </w:p>
        </w:tc>
        <w:tc>
          <w:tcPr/>
          <w:p>
            <w:pPr>
              <w:pStyle w:val="Compact"/>
              <w:jc w:val="left"/>
            </w:pPr>
            <w:r>
              <w:t xml:space="preserve">Sinh bởi</w:t>
            </w:r>
            <w:r>
              <w:t xml:space="preserve"> </w:t>
            </w:r>
            <w:r>
              <w:rPr>
                <w:rStyle w:val="VerbatimChar"/>
              </w:rPr>
              <w:t xml:space="preserve">button_confirm</w:t>
            </w:r>
          </w:p>
        </w:tc>
      </w:tr>
    </w:tbl>
    <w:bookmarkEnd w:id="62"/>
    <w:bookmarkEnd w:id="63"/>
    <w:bookmarkStart w:id="184" w:name="screen-inventory"/>
    <w:p>
      <w:pPr>
        <w:pStyle w:val="Heading2"/>
      </w:pPr>
      <w:r>
        <w:t xml:space="preserve">6. Screen Inventory</w:t>
      </w:r>
    </w:p>
    <w:bookmarkStart w:id="64" w:name="danh-sách-màn-hình"/>
    <w:p>
      <w:pPr>
        <w:pStyle w:val="Heading3"/>
      </w:pPr>
      <w:r>
        <w:t xml:space="preserve">6.1 Danh sách màn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SCR</w:t>
            </w:r>
          </w:p>
        </w:tc>
        <w:tc>
          <w:tcPr/>
          <w:p>
            <w:pPr>
              <w:pStyle w:val="Compact"/>
              <w:jc w:val="left"/>
            </w:pPr>
            <w:r>
              <w:t xml:space="preserve">Tên</w:t>
            </w:r>
          </w:p>
        </w:tc>
        <w:tc>
          <w:tcPr/>
          <w:p>
            <w:pPr>
              <w:pStyle w:val="Compact"/>
              <w:jc w:val="left"/>
            </w:pPr>
            <w:r>
              <w:t xml:space="preserve">Vai trò</w:t>
            </w:r>
          </w:p>
        </w:tc>
        <w:tc>
          <w:tcPr/>
          <w:p>
            <w:pPr>
              <w:pStyle w:val="Compact"/>
              <w:jc w:val="left"/>
            </w:pPr>
            <w:r>
              <w:t xml:space="preserve">Trường dữ liệu</w:t>
            </w:r>
          </w:p>
        </w:tc>
        <w:tc>
          <w:tcPr/>
          <w:p>
            <w:pPr>
              <w:pStyle w:val="Compact"/>
              <w:jc w:val="left"/>
            </w:pPr>
            <w:r>
              <w:t xml:space="preserve">Hành động</w:t>
            </w:r>
          </w:p>
        </w:tc>
        <w:tc>
          <w:tcPr/>
          <w:p>
            <w:pPr>
              <w:pStyle w:val="Compact"/>
              <w:jc w:val="left"/>
            </w:pPr>
            <w:r>
              <w:t xml:space="preserve">Trạng thái</w:t>
            </w:r>
          </w:p>
        </w:tc>
        <w:tc>
          <w:tcPr/>
          <w:p>
            <w:pPr>
              <w:pStyle w:val="Compact"/>
              <w:jc w:val="left"/>
            </w:pPr>
            <w:r>
              <w:t xml:space="preserve">FR</w:t>
            </w:r>
          </w:p>
        </w:tc>
        <w:tc>
          <w:tcPr/>
          <w:p>
            <w:pPr>
              <w:pStyle w:val="Compact"/>
              <w:jc w:val="left"/>
            </w:pPr>
            <w:r>
              <w:t xml:space="preserve">Loại</w:t>
            </w:r>
          </w:p>
        </w:tc>
      </w:tr>
      <w:tr>
        <w:tc>
          <w:tcPr/>
          <w:p>
            <w:pPr>
              <w:pStyle w:val="Compact"/>
              <w:jc w:val="left"/>
            </w:pPr>
            <w:r>
              <w:t xml:space="preserve">SCR-01</w:t>
            </w:r>
          </w:p>
        </w:tc>
        <w:tc>
          <w:tcPr/>
          <w:p>
            <w:pPr>
              <w:pStyle w:val="Compact"/>
              <w:jc w:val="left"/>
            </w:pPr>
            <w:r>
              <w:t xml:space="preserve">Danh sách Yêu cầu mua hàng</w:t>
            </w:r>
          </w:p>
        </w:tc>
        <w:tc>
          <w:tcPr/>
          <w:p>
            <w:pPr>
              <w:pStyle w:val="Compact"/>
              <w:jc w:val="left"/>
            </w:pPr>
            <w:r>
              <w:t xml:space="preserve">Người đề xuất, Nhân viên MH, Trưởng phòng</w:t>
            </w:r>
          </w:p>
        </w:tc>
        <w:tc>
          <w:tcPr/>
          <w:p>
            <w:pPr>
              <w:pStyle w:val="Compact"/>
              <w:jc w:val="left"/>
            </w:pPr>
            <w:r>
              <w:t xml:space="preserve">Mã, Người đề xuất, Phòng ban, Ngày cần hàng, Tổng dự kiến, Trạng thái</w:t>
            </w:r>
          </w:p>
        </w:tc>
        <w:tc>
          <w:tcPr/>
          <w:p>
            <w:pPr>
              <w:pStyle w:val="Compact"/>
              <w:jc w:val="left"/>
            </w:pPr>
            <w:r>
              <w:t xml:space="preserve">Mới, Tìm kiếm, Lọc, Nhóm theo</w:t>
            </w:r>
          </w:p>
        </w:tc>
        <w:tc>
          <w:tcPr/>
          <w:p>
            <w:pPr>
              <w:pStyle w:val="Compact"/>
              <w:jc w:val="left"/>
            </w:pPr>
            <w:r>
              <w:t xml:space="preserve">Mặc định, Rỗng</w:t>
            </w:r>
          </w:p>
        </w:tc>
        <w:tc>
          <w:tcPr/>
          <w:p>
            <w:pPr>
              <w:pStyle w:val="Compact"/>
              <w:jc w:val="left"/>
            </w:pPr>
            <w:r>
              <w:t xml:space="preserve">FR-01, FR-17</w:t>
            </w:r>
          </w:p>
        </w:tc>
        <w:tc>
          <w:tcPr/>
          <w:p>
            <w:pPr>
              <w:pStyle w:val="Compact"/>
              <w:jc w:val="left"/>
            </w:pPr>
            <w:r>
              <w:t xml:space="preserve">backend</w:t>
            </w:r>
          </w:p>
        </w:tc>
      </w:tr>
      <w:tr>
        <w:tc>
          <w:tcPr/>
          <w:p>
            <w:pPr>
              <w:pStyle w:val="Compact"/>
              <w:jc w:val="left"/>
            </w:pPr>
            <w:r>
              <w:t xml:space="preserve">SCR-02</w:t>
            </w:r>
          </w:p>
        </w:tc>
        <w:tc>
          <w:tcPr/>
          <w:p>
            <w:pPr>
              <w:pStyle w:val="Compact"/>
              <w:jc w:val="left"/>
            </w:pPr>
            <w:r>
              <w:t xml:space="preserve">Yêu cầu mua hàng</w:t>
            </w:r>
          </w:p>
        </w:tc>
        <w:tc>
          <w:tcPr/>
          <w:p>
            <w:pPr>
              <w:pStyle w:val="Compact"/>
              <w:jc w:val="left"/>
            </w:pPr>
            <w:r>
              <w:t xml:space="preserve">Người đề xuất, Nhân viên MH, Trưởng phòng</w:t>
            </w:r>
          </w:p>
        </w:tc>
        <w:tc>
          <w:tcPr/>
          <w:p>
            <w:pPr>
              <w:pStyle w:val="Compact"/>
              <w:jc w:val="left"/>
            </w:pPr>
            <w:r>
              <w:t xml:space="preserve">Mã, Người đề xuất, Phòng ban, Ngày cần hàng, Lý do mua, Dòng sản phẩm (Sản phẩm, Mô tả, Số lượng, Đơn vị tính, Vendor, Đơn giá dự kiến), Tổng dự kiến, Người duyệt và trạng thái duyệt, Tệp đính kèm</w:t>
            </w:r>
          </w:p>
        </w:tc>
        <w:tc>
          <w:tcPr/>
          <w:p>
            <w:pPr>
              <w:pStyle w:val="Compact"/>
              <w:jc w:val="left"/>
            </w:pPr>
            <w:r>
              <w:t xml:space="preserve">Gửi duyệt, Duyệt, Từ chối, Về nháp, Huỷ, RFQ/Đơn mua hàng</w:t>
            </w:r>
          </w:p>
        </w:tc>
        <w:tc>
          <w:tcPr/>
          <w:p>
            <w:pPr>
              <w:pStyle w:val="Compact"/>
              <w:jc w:val="left"/>
            </w:pPr>
            <w:r>
              <w:t xml:space="preserve">Nháp, Chờ duyệt cấp 2, Đã duyệt, Từ chối - nhập lý do, Từ chối, Lỗi validate</w:t>
            </w:r>
          </w:p>
        </w:tc>
        <w:tc>
          <w:tcPr/>
          <w:p>
            <w:pPr>
              <w:pStyle w:val="Compact"/>
              <w:jc w:val="left"/>
            </w:pPr>
            <w:r>
              <w:t xml:space="preserve">FR-01, FR-02, FR-03, FR-04, FR-17</w:t>
            </w:r>
          </w:p>
        </w:tc>
        <w:tc>
          <w:tcPr/>
          <w:p>
            <w:pPr>
              <w:pStyle w:val="Compact"/>
              <w:jc w:val="left"/>
            </w:pPr>
            <w:r>
              <w:t xml:space="preserve">backend</w:t>
            </w:r>
          </w:p>
        </w:tc>
      </w:tr>
      <w:tr>
        <w:tc>
          <w:tcPr/>
          <w:p>
            <w:pPr>
              <w:pStyle w:val="Compact"/>
              <w:jc w:val="left"/>
            </w:pPr>
            <w:r>
              <w:t xml:space="preserve">SCR-03</w:t>
            </w:r>
          </w:p>
        </w:tc>
        <w:tc>
          <w:tcPr/>
          <w:p>
            <w:pPr>
              <w:pStyle w:val="Compact"/>
              <w:jc w:val="left"/>
            </w:pPr>
            <w:r>
              <w:t xml:space="preserve">Danh sách RFQ và Đơn mua hàng</w:t>
            </w:r>
          </w:p>
        </w:tc>
        <w:tc>
          <w:tcPr/>
          <w:p>
            <w:pPr>
              <w:pStyle w:val="Compact"/>
              <w:jc w:val="left"/>
            </w:pPr>
            <w:r>
              <w:t xml:space="preserve">Nhân viên MH, Người duyệt đơn mua hàng</w:t>
            </w:r>
          </w:p>
        </w:tc>
        <w:tc>
          <w:tcPr/>
          <w:p>
            <w:pPr>
              <w:pStyle w:val="Compact"/>
              <w:jc w:val="left"/>
            </w:pPr>
            <w:r>
              <w:t xml:space="preserve">Mã, Vendor, Yêu cầu mua hàng, Ngày đặt, Ngày cần hàng, Tổng tiền, Trạng thái</w:t>
            </w:r>
          </w:p>
        </w:tc>
        <w:tc>
          <w:tcPr/>
          <w:p>
            <w:pPr>
              <w:pStyle w:val="Compact"/>
              <w:jc w:val="left"/>
            </w:pPr>
            <w:r>
              <w:t xml:space="preserve">Mới, Gửi email RFQ hàng loạt, Lọc Chờ tôi duyệt, Nhóm theo trạng thái</w:t>
            </w:r>
          </w:p>
        </w:tc>
        <w:tc>
          <w:tcPr/>
          <w:p>
            <w:pPr>
              <w:pStyle w:val="Compact"/>
              <w:jc w:val="left"/>
            </w:pPr>
            <w:r>
              <w:t xml:space="preserve">Mặc định, Rỗng</w:t>
            </w:r>
          </w:p>
        </w:tc>
        <w:tc>
          <w:tcPr/>
          <w:p>
            <w:pPr>
              <w:pStyle w:val="Compact"/>
              <w:jc w:val="left"/>
            </w:pPr>
            <w:r>
              <w:t xml:space="preserve">FR-06, FR-10, FR-17</w:t>
            </w:r>
          </w:p>
        </w:tc>
        <w:tc>
          <w:tcPr/>
          <w:p>
            <w:pPr>
              <w:pStyle w:val="Compact"/>
              <w:jc w:val="left"/>
            </w:pPr>
            <w:r>
              <w:t xml:space="preserve">backend</w:t>
            </w:r>
          </w:p>
        </w:tc>
      </w:tr>
      <w:tr>
        <w:tc>
          <w:tcPr/>
          <w:p>
            <w:pPr>
              <w:pStyle w:val="Compact"/>
              <w:jc w:val="left"/>
            </w:pPr>
            <w:r>
              <w:t xml:space="preserve">SCR-04</w:t>
            </w:r>
          </w:p>
        </w:tc>
        <w:tc>
          <w:tcPr/>
          <w:p>
            <w:pPr>
              <w:pStyle w:val="Compact"/>
              <w:jc w:val="left"/>
            </w:pPr>
            <w:r>
              <w:t xml:space="preserve">RFQ và Đơn mua hàng</w:t>
            </w:r>
          </w:p>
        </w:tc>
        <w:tc>
          <w:tcPr/>
          <w:p>
            <w:pPr>
              <w:pStyle w:val="Compact"/>
              <w:jc w:val="left"/>
            </w:pPr>
            <w:r>
              <w:t xml:space="preserve">Nhân viên MH, Người duyệt đơn mua hàng</w:t>
            </w:r>
          </w:p>
        </w:tc>
        <w:tc>
          <w:tcPr/>
          <w:p>
            <w:pPr>
              <w:pStyle w:val="Compact"/>
              <w:jc w:val="left"/>
            </w:pPr>
            <w:r>
              <w:t xml:space="preserve">Mã, Vendor, Yêu cầu mua hàng, Ngày đặt, Ngày cần hàng, Dòng (Sản phẩm, Số lượng, Đơn giá, Ngày giao dự kiến, Thành tiền), Tổng tiền, Báo giá thay thế, Cấp duyệt, Lý do</w:t>
            </w:r>
          </w:p>
        </w:tc>
        <w:tc>
          <w:tcPr/>
          <w:p>
            <w:pPr>
              <w:pStyle w:val="Compact"/>
              <w:jc w:val="left"/>
            </w:pPr>
            <w:r>
              <w:t xml:space="preserve">Gửi email RFQ, Tạo RFQ thay thế, So sánh báo giá, Approve, Duyệt, Từ chối, Tạo đề nghị thanh toán, Xác nhận đã nhận hàng, Huỷ, Yêu cầu mua hàng, Đề nghị thanh toán, Phiếu DO</w:t>
            </w:r>
          </w:p>
        </w:tc>
        <w:tc>
          <w:tcPr/>
          <w:p>
            <w:pPr>
              <w:pStyle w:val="Compact"/>
              <w:jc w:val="left"/>
            </w:pPr>
            <w:r>
              <w:t xml:space="preserve">Nháp, RFQ, Tạo RFQ thay thế, Lỗi chưa nhập giá, Chờ duyệt, Đã duyệt, Waiting PO, Xác nhận nhận hàng, PO</w:t>
            </w:r>
          </w:p>
        </w:tc>
        <w:tc>
          <w:tcPr/>
          <w:p>
            <w:pPr>
              <w:pStyle w:val="Compact"/>
              <w:jc w:val="left"/>
            </w:pPr>
            <w:r>
              <w:t xml:space="preserve">FR-06, FR-07, FR-08, FR-09, FR-10, FR-11, FR-13, FR-15, FR-17</w:t>
            </w:r>
          </w:p>
        </w:tc>
        <w:tc>
          <w:tcPr/>
          <w:p>
            <w:pPr>
              <w:pStyle w:val="Compact"/>
              <w:jc w:val="left"/>
            </w:pPr>
            <w:r>
              <w:t xml:space="preserve">backend</w:t>
            </w:r>
          </w:p>
        </w:tc>
      </w:tr>
      <w:tr>
        <w:tc>
          <w:tcPr/>
          <w:p>
            <w:pPr>
              <w:pStyle w:val="Compact"/>
              <w:jc w:val="left"/>
            </w:pPr>
            <w:r>
              <w:t xml:space="preserve">SCR-05</w:t>
            </w:r>
          </w:p>
        </w:tc>
        <w:tc>
          <w:tcPr/>
          <w:p>
            <w:pPr>
              <w:pStyle w:val="Compact"/>
              <w:jc w:val="left"/>
            </w:pPr>
            <w:r>
              <w:t xml:space="preserve">Gửi email yêu cầu báo giá</w:t>
            </w:r>
          </w:p>
        </w:tc>
        <w:tc>
          <w:tcPr/>
          <w:p>
            <w:pPr>
              <w:pStyle w:val="Compact"/>
              <w:jc w:val="left"/>
            </w:pPr>
            <w:r>
              <w:t xml:space="preserve">Nhân viên MH</w:t>
            </w:r>
          </w:p>
        </w:tc>
        <w:tc>
          <w:tcPr/>
          <w:p>
            <w:pPr>
              <w:pStyle w:val="Compact"/>
              <w:jc w:val="left"/>
            </w:pPr>
            <w:r>
              <w:t xml:space="preserve">Người nhận, Tiêu đề, Nội dung, Tệp đính kèm, Mẫu email</w:t>
            </w:r>
          </w:p>
        </w:tc>
        <w:tc>
          <w:tcPr/>
          <w:p>
            <w:pPr>
              <w:pStyle w:val="Compact"/>
              <w:jc w:val="left"/>
            </w:pPr>
            <w:r>
              <w:t xml:space="preserve">Gửi, Huỷ</w:t>
            </w:r>
          </w:p>
        </w:tc>
        <w:tc>
          <w:tcPr/>
          <w:p>
            <w:pPr>
              <w:pStyle w:val="Compact"/>
              <w:jc w:val="left"/>
            </w:pPr>
            <w:r>
              <w:t xml:space="preserve">Mặc định, Lỗi vendor chưa có email</w:t>
            </w:r>
          </w:p>
        </w:tc>
        <w:tc>
          <w:tcPr/>
          <w:p>
            <w:pPr>
              <w:pStyle w:val="Compact"/>
              <w:jc w:val="left"/>
            </w:pPr>
            <w:r>
              <w:t xml:space="preserve">FR-06</w:t>
            </w:r>
          </w:p>
        </w:tc>
        <w:tc>
          <w:tcPr/>
          <w:p>
            <w:pPr>
              <w:pStyle w:val="Compact"/>
              <w:jc w:val="left"/>
            </w:pPr>
            <w:r>
              <w:t xml:space="preserve">backend</w:t>
            </w:r>
          </w:p>
        </w:tc>
      </w:tr>
      <w:tr>
        <w:tc>
          <w:tcPr/>
          <w:p>
            <w:pPr>
              <w:pStyle w:val="Compact"/>
              <w:jc w:val="left"/>
            </w:pPr>
            <w:r>
              <w:t xml:space="preserve">SCR-06</w:t>
            </w:r>
          </w:p>
        </w:tc>
        <w:tc>
          <w:tcPr/>
          <w:p>
            <w:pPr>
              <w:pStyle w:val="Compact"/>
              <w:jc w:val="left"/>
            </w:pPr>
            <w:r>
              <w:t xml:space="preserve">So sánh báo giá</w:t>
            </w:r>
          </w:p>
        </w:tc>
        <w:tc>
          <w:tcPr/>
          <w:p>
            <w:pPr>
              <w:pStyle w:val="Compact"/>
              <w:jc w:val="left"/>
            </w:pPr>
            <w:r>
              <w:t xml:space="preserve">Nhân viên MH</w:t>
            </w:r>
          </w:p>
        </w:tc>
        <w:tc>
          <w:tcPr/>
          <w:p>
            <w:pPr>
              <w:pStyle w:val="Compact"/>
              <w:jc w:val="left"/>
            </w:pPr>
            <w:r>
              <w:t xml:space="preserve">Sản phẩm, Vendor, RFQ, Số lượng, Đơn giá, Thành tiền, Ngày giao dự kiến, Nhãn Giá thấp nhất</w:t>
            </w:r>
          </w:p>
        </w:tc>
        <w:tc>
          <w:tcPr/>
          <w:p>
            <w:pPr>
              <w:pStyle w:val="Compact"/>
              <w:jc w:val="left"/>
            </w:pPr>
            <w:r>
              <w:t xml:space="preserve">Chọn, Bỏ chọn, Hoàn tất chọn giá</w:t>
            </w:r>
          </w:p>
        </w:tc>
        <w:tc>
          <w:tcPr/>
          <w:p>
            <w:pPr>
              <w:pStyle w:val="Compact"/>
              <w:jc w:val="left"/>
            </w:pPr>
            <w:r>
              <w:t xml:space="preserve">Mặc định, Đã chọn, Rỗng</w:t>
            </w:r>
          </w:p>
        </w:tc>
        <w:tc>
          <w:tcPr/>
          <w:p>
            <w:pPr>
              <w:pStyle w:val="Compact"/>
              <w:jc w:val="left"/>
            </w:pPr>
            <w:r>
              <w:t xml:space="preserve">FR-08</w:t>
            </w:r>
          </w:p>
        </w:tc>
        <w:tc>
          <w:tcPr/>
          <w:p>
            <w:pPr>
              <w:pStyle w:val="Compact"/>
              <w:jc w:val="left"/>
            </w:pPr>
            <w:r>
              <w:t xml:space="preserve">backend</w:t>
            </w:r>
          </w:p>
        </w:tc>
      </w:tr>
      <w:tr>
        <w:tc>
          <w:tcPr/>
          <w:p>
            <w:pPr>
              <w:pStyle w:val="Compact"/>
              <w:jc w:val="left"/>
            </w:pPr>
            <w:r>
              <w:t xml:space="preserve">SCR-07</w:t>
            </w:r>
          </w:p>
        </w:tc>
        <w:tc>
          <w:tcPr/>
          <w:p>
            <w:pPr>
              <w:pStyle w:val="Compact"/>
              <w:jc w:val="left"/>
            </w:pPr>
            <w:r>
              <w:t xml:space="preserve">Danh sách Đề nghị thanh toán</w:t>
            </w:r>
          </w:p>
        </w:tc>
        <w:tc>
          <w:tcPr/>
          <w:p>
            <w:pPr>
              <w:pStyle w:val="Compact"/>
              <w:jc w:val="left"/>
            </w:pPr>
            <w:r>
              <w:t xml:space="preserve">Kế toán, Nhân viên MH</w:t>
            </w:r>
          </w:p>
        </w:tc>
        <w:tc>
          <w:tcPr/>
          <w:p>
            <w:pPr>
              <w:pStyle w:val="Compact"/>
              <w:jc w:val="left"/>
            </w:pPr>
            <w:r>
              <w:t xml:space="preserve">Mã, Đơn mua hàng, Vendor, Số tiền, Ngày đề nghị, Hình thức, Trạng thái</w:t>
            </w:r>
          </w:p>
        </w:tc>
        <w:tc>
          <w:tcPr/>
          <w:p>
            <w:pPr>
              <w:pStyle w:val="Compact"/>
              <w:jc w:val="left"/>
            </w:pPr>
            <w:r>
              <w:t xml:space="preserve">Lọc Chờ kế toán duyệt, Nhóm theo trạng thái, Tìm kiếm</w:t>
            </w:r>
          </w:p>
        </w:tc>
        <w:tc>
          <w:tcPr/>
          <w:p>
            <w:pPr>
              <w:pStyle w:val="Compact"/>
              <w:jc w:val="left"/>
            </w:pPr>
            <w:r>
              <w:t xml:space="preserve">Mặc định, Rỗng</w:t>
            </w:r>
          </w:p>
        </w:tc>
        <w:tc>
          <w:tcPr/>
          <w:p>
            <w:pPr>
              <w:pStyle w:val="Compact"/>
              <w:jc w:val="left"/>
            </w:pPr>
            <w:r>
              <w:t xml:space="preserve">FR-12</w:t>
            </w:r>
          </w:p>
        </w:tc>
        <w:tc>
          <w:tcPr/>
          <w:p>
            <w:pPr>
              <w:pStyle w:val="Compact"/>
              <w:jc w:val="left"/>
            </w:pPr>
            <w:r>
              <w:t xml:space="preserve">backend</w:t>
            </w:r>
          </w:p>
        </w:tc>
      </w:tr>
      <w:tr>
        <w:tc>
          <w:tcPr/>
          <w:p>
            <w:pPr>
              <w:pStyle w:val="Compact"/>
              <w:jc w:val="left"/>
            </w:pPr>
            <w:r>
              <w:t xml:space="preserve">SCR-08</w:t>
            </w:r>
          </w:p>
        </w:tc>
        <w:tc>
          <w:tcPr/>
          <w:p>
            <w:pPr>
              <w:pStyle w:val="Compact"/>
              <w:jc w:val="left"/>
            </w:pPr>
            <w:r>
              <w:t xml:space="preserve">Đề nghị thanh toán</w:t>
            </w:r>
          </w:p>
        </w:tc>
        <w:tc>
          <w:tcPr/>
          <w:p>
            <w:pPr>
              <w:pStyle w:val="Compact"/>
              <w:jc w:val="left"/>
            </w:pPr>
            <w:r>
              <w:t xml:space="preserve">Nhân viên MH, Kế toán</w:t>
            </w:r>
          </w:p>
        </w:tc>
        <w:tc>
          <w:tcPr/>
          <w:p>
            <w:pPr>
              <w:pStyle w:val="Compact"/>
              <w:jc w:val="left"/>
            </w:pPr>
            <w:r>
              <w:t xml:space="preserve">Mã, Đơn mua hàng, Vendor, Số tiền, Ngày đề nghị, Hình thức thanh toán, Tài khoản ngân hàng, Nội dung, Tệp đính kèm, Thanh toán</w:t>
            </w:r>
          </w:p>
        </w:tc>
        <w:tc>
          <w:tcPr/>
          <w:p>
            <w:pPr>
              <w:pStyle w:val="Compact"/>
              <w:jc w:val="left"/>
            </w:pPr>
            <w:r>
              <w:t xml:space="preserve">Gửi kế toán, Duyệt, Từ chối, Ghi nhận thanh toán, Huỷ</w:t>
            </w:r>
          </w:p>
        </w:tc>
        <w:tc>
          <w:tcPr/>
          <w:p>
            <w:pPr>
              <w:pStyle w:val="Compact"/>
              <w:jc w:val="left"/>
            </w:pPr>
            <w:r>
              <w:t xml:space="preserve">Nháp, Lỗi validate, Chờ kế toán duyệt, Ghi nhận thanh toán, Đã thanh toán</w:t>
            </w:r>
          </w:p>
        </w:tc>
        <w:tc>
          <w:tcPr/>
          <w:p>
            <w:pPr>
              <w:pStyle w:val="Compact"/>
              <w:jc w:val="left"/>
            </w:pPr>
            <w:r>
              <w:t xml:space="preserve">FR-11, FR-12</w:t>
            </w:r>
          </w:p>
        </w:tc>
        <w:tc>
          <w:tcPr/>
          <w:p>
            <w:pPr>
              <w:pStyle w:val="Compact"/>
              <w:jc w:val="left"/>
            </w:pPr>
            <w:r>
              <w:t xml:space="preserve">backend</w:t>
            </w:r>
          </w:p>
        </w:tc>
      </w:tr>
      <w:tr>
        <w:tc>
          <w:tcPr/>
          <w:p>
            <w:pPr>
              <w:pStyle w:val="Compact"/>
              <w:jc w:val="left"/>
            </w:pPr>
            <w:r>
              <w:t xml:space="preserve">SCR-09</w:t>
            </w:r>
          </w:p>
        </w:tc>
        <w:tc>
          <w:tcPr/>
          <w:p>
            <w:pPr>
              <w:pStyle w:val="Compact"/>
              <w:jc w:val="left"/>
            </w:pPr>
            <w:r>
              <w:t xml:space="preserve">Phiếu DO - nhập kho</w:t>
            </w:r>
          </w:p>
        </w:tc>
        <w:tc>
          <w:tcPr/>
          <w:p>
            <w:pPr>
              <w:pStyle w:val="Compact"/>
              <w:jc w:val="left"/>
            </w:pPr>
            <w:r>
              <w:t xml:space="preserve">Thủ kho</w:t>
            </w:r>
          </w:p>
        </w:tc>
        <w:tc>
          <w:tcPr/>
          <w:p>
            <w:pPr>
              <w:pStyle w:val="Compact"/>
              <w:jc w:val="left"/>
            </w:pPr>
            <w:r>
              <w:t xml:space="preserve">Mã, Vendor, Chứng từ gốc, Ngày dự kiến, Kho nhận, Dòng (Sản phẩm, Số lượng yêu cầu, Số lượng thực nhận, Đơn vị tính)</w:t>
            </w:r>
          </w:p>
        </w:tc>
        <w:tc>
          <w:tcPr/>
          <w:p>
            <w:pPr>
              <w:pStyle w:val="Compact"/>
              <w:jc w:val="left"/>
            </w:pPr>
            <w:r>
              <w:t xml:space="preserve">Xác nhận, Tạo backorder, Không tạo backorder</w:t>
            </w:r>
          </w:p>
        </w:tc>
        <w:tc>
          <w:tcPr/>
          <w:p>
            <w:pPr>
              <w:pStyle w:val="Compact"/>
              <w:jc w:val="left"/>
            </w:pPr>
            <w:r>
              <w:t xml:space="preserve">Sẵn sàng, Nhận thiếu - backorder, Hoàn tất</w:t>
            </w:r>
          </w:p>
        </w:tc>
        <w:tc>
          <w:tcPr/>
          <w:p>
            <w:pPr>
              <w:pStyle w:val="Compact"/>
              <w:jc w:val="left"/>
            </w:pPr>
            <w:r>
              <w:t xml:space="preserve">FR-14</w:t>
            </w:r>
          </w:p>
        </w:tc>
        <w:tc>
          <w:tcPr/>
          <w:p>
            <w:pPr>
              <w:pStyle w:val="Compact"/>
              <w:jc w:val="left"/>
            </w:pPr>
            <w:r>
              <w:t xml:space="preserve">backend</w:t>
            </w:r>
          </w:p>
        </w:tc>
      </w:tr>
      <w:tr>
        <w:tc>
          <w:tcPr/>
          <w:p>
            <w:pPr>
              <w:pStyle w:val="Compact"/>
              <w:jc w:val="left"/>
            </w:pPr>
            <w:r>
              <w:t xml:space="preserve">SCR-10</w:t>
            </w:r>
          </w:p>
        </w:tc>
        <w:tc>
          <w:tcPr/>
          <w:p>
            <w:pPr>
              <w:pStyle w:val="Compact"/>
              <w:jc w:val="left"/>
            </w:pPr>
            <w:r>
              <w:t xml:space="preserve">Cấu hình duyệt mua hàng</w:t>
            </w:r>
          </w:p>
        </w:tc>
        <w:tc>
          <w:tcPr/>
          <w:p>
            <w:pPr>
              <w:pStyle w:val="Compact"/>
              <w:jc w:val="left"/>
            </w:pPr>
            <w:r>
              <w:t xml:space="preserve">Quản trị hệ thống</w:t>
            </w:r>
          </w:p>
        </w:tc>
        <w:tc>
          <w:tcPr/>
          <w:p>
            <w:pPr>
              <w:pStyle w:val="Compact"/>
              <w:jc w:val="left"/>
            </w:pPr>
            <w:r>
              <w:t xml:space="preserve">Người duyệt cấp 1, Người duyệt cấp 2, Ngưỡng duyệt cấp 2, Mẫu email RFQ, Mẫu email từ chối</w:t>
            </w:r>
          </w:p>
        </w:tc>
        <w:tc>
          <w:tcPr/>
          <w:p>
            <w:pPr>
              <w:pStyle w:val="Compact"/>
              <w:jc w:val="left"/>
            </w:pPr>
            <w:r>
              <w:t xml:space="preserve">Lưu, Huỷ bỏ</w:t>
            </w:r>
          </w:p>
        </w:tc>
        <w:tc>
          <w:tcPr/>
          <w:p>
            <w:pPr>
              <w:pStyle w:val="Compact"/>
              <w:jc w:val="left"/>
            </w:pPr>
            <w:r>
              <w:t xml:space="preserve">Mặc định, Lỗi validate</w:t>
            </w:r>
          </w:p>
        </w:tc>
        <w:tc>
          <w:tcPr/>
          <w:p>
            <w:pPr>
              <w:pStyle w:val="Compact"/>
              <w:jc w:val="left"/>
            </w:pPr>
            <w:r>
              <w:t xml:space="preserve">FR-18</w:t>
            </w:r>
          </w:p>
        </w:tc>
        <w:tc>
          <w:tcPr/>
          <w:p>
            <w:pPr>
              <w:pStyle w:val="Compact"/>
              <w:jc w:val="left"/>
            </w:pPr>
            <w:r>
              <w:t xml:space="preserve">backend</w:t>
            </w:r>
          </w:p>
        </w:tc>
      </w:tr>
    </w:tbl>
    <w:bookmarkEnd w:id="64"/>
    <w:bookmarkStart w:id="183" w:name="wireframe"/>
    <w:p>
      <w:pPr>
        <w:pStyle w:val="Heading3"/>
      </w:pPr>
      <w:r>
        <w:t xml:space="preserve">6.2 Wireframe</w:t>
      </w:r>
    </w:p>
    <w:bookmarkStart w:id="71" w:name="scr-01-danh-sách-yêu-cầu-mua-hàng"/>
    <w:p>
      <w:pPr>
        <w:pStyle w:val="Heading4"/>
      </w:pPr>
      <w:r>
        <w:t xml:space="preserve">SCR-01 — Danh sách Yêu cầu mua hàng</w:t>
      </w:r>
    </w:p>
    <w:p>
      <w:pPr>
        <w:pStyle w:val="FirstParagraph"/>
      </w:pPr>
      <w:r>
        <w:t xml:space="preserve">Danh sách YCMH nhóm theo trạng thái, bộ lọc mặc định theo vai trò. Điểm vào để tạo phiếu mới.</w:t>
      </w:r>
    </w:p>
    <w:p>
      <w:pPr>
        <w:pStyle w:val="CaptionedFigure"/>
      </w:pPr>
      <w:r>
        <w:drawing>
          <wp:inline>
            <wp:extent cx="5334000" cy="3426354"/>
            <wp:effectExtent b="0" l="0" r="0" t="0"/>
            <wp:docPr descr="SCR-01 — Danh sách Yêu cầu mua hàng" title="" id="66" name="Picture"/>
            <a:graphic>
              <a:graphicData uri="http://schemas.openxmlformats.org/drawingml/2006/picture">
                <pic:pic>
                  <pic:nvPicPr>
                    <pic:cNvPr descr="ui/png/SCR-01-danh-sach-yeu-cau-mua-hang.png" id="67" name="Picture"/>
                    <pic:cNvPicPr>
                      <a:picLocks noChangeArrowheads="1" noChangeAspect="1"/>
                    </pic:cNvPicPr>
                  </pic:nvPicPr>
                  <pic:blipFill>
                    <a:blip r:embed="rId65"/>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SCR-01 — Danh sách Yêu cầu mua hàng</w:t>
      </w:r>
    </w:p>
    <w:p>
      <w:pPr>
        <w:pStyle w:val="CaptionedFigure"/>
      </w:pPr>
      <w:r>
        <w:drawing>
          <wp:inline>
            <wp:extent cx="5334000" cy="3148541"/>
            <wp:effectExtent b="0" l="0" r="0" t="0"/>
            <wp:docPr descr="SCR-01 — Trạng thái: Rỗng — chưa có yêu cầu" title="" id="69" name="Picture"/>
            <a:graphic>
              <a:graphicData uri="http://schemas.openxmlformats.org/drawingml/2006/picture">
                <pic:pic>
                  <pic:nvPicPr>
                    <pic:cNvPr descr="ui/png/SCR-01-danh-sach-yeu-cau-mua-hang--empty.png" id="70" name="Picture"/>
                    <pic:cNvPicPr>
                      <a:picLocks noChangeArrowheads="1" noChangeAspect="1"/>
                    </pic:cNvPicPr>
                  </pic:nvPicPr>
                  <pic:blipFill>
                    <a:blip r:embed="rId68"/>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SCR-01 — Trạng thái: Rỗng — chưa có yêu cầu</w:t>
      </w:r>
    </w:p>
    <w:bookmarkEnd w:id="71"/>
    <w:bookmarkStart w:id="90" w:name="scr-02-yêu-cầu-mua-hàng"/>
    <w:p>
      <w:pPr>
        <w:pStyle w:val="Heading4"/>
      </w:pPr>
      <w:r>
        <w:t xml:space="preserve">SCR-02 — Yêu cầu mua hàng</w:t>
      </w:r>
    </w:p>
    <w:p>
      <w:pPr>
        <w:pStyle w:val="FirstParagraph"/>
      </w:pPr>
      <w:r>
        <w:t xml:space="preserve">Form YCMH: thông tin chung, dòng sản phẩm, khối người duyệt 2 cấp. Nút hiển thị theo trạng thái và cấp duyệt.</w:t>
      </w:r>
    </w:p>
    <w:p>
      <w:pPr>
        <w:pStyle w:val="CaptionedFigure"/>
      </w:pPr>
      <w:r>
        <w:drawing>
          <wp:inline>
            <wp:extent cx="5334000" cy="3630083"/>
            <wp:effectExtent b="0" l="0" r="0" t="0"/>
            <wp:docPr descr="SCR-02 — Yêu cầu mua hàng" title="" id="73" name="Picture"/>
            <a:graphic>
              <a:graphicData uri="http://schemas.openxmlformats.org/drawingml/2006/picture">
                <pic:pic>
                  <pic:nvPicPr>
                    <pic:cNvPr descr="ui/png/SCR-02-yeu-cau-mua-hang.png" id="74" name="Picture"/>
                    <pic:cNvPicPr>
                      <a:picLocks noChangeArrowheads="1" noChangeAspect="1"/>
                    </pic:cNvPicPr>
                  </pic:nvPicPr>
                  <pic:blipFill>
                    <a:blip r:embed="rId72"/>
                    <a:stretch>
                      <a:fillRect/>
                    </a:stretch>
                  </pic:blipFill>
                  <pic:spPr bwMode="auto">
                    <a:xfrm>
                      <a:off x="0" y="0"/>
                      <a:ext cx="5334000" cy="3630083"/>
                    </a:xfrm>
                    <a:prstGeom prst="rect">
                      <a:avLst/>
                    </a:prstGeom>
                    <a:noFill/>
                    <a:ln w="9525">
                      <a:noFill/>
                      <a:headEnd/>
                      <a:tailEnd/>
                    </a:ln>
                  </pic:spPr>
                </pic:pic>
              </a:graphicData>
            </a:graphic>
          </wp:inline>
        </w:drawing>
      </w:r>
    </w:p>
    <w:p>
      <w:pPr>
        <w:pStyle w:val="ImageCaption"/>
      </w:pPr>
      <w:r>
        <w:t xml:space="preserve">SCR-02 — Yêu cầu mua hàng</w:t>
      </w:r>
    </w:p>
    <w:p>
      <w:pPr>
        <w:pStyle w:val="CaptionedFigure"/>
      </w:pPr>
      <w:r>
        <w:drawing>
          <wp:inline>
            <wp:extent cx="5334000" cy="3500437"/>
            <wp:effectExtent b="0" l="0" r="0" t="0"/>
            <wp:docPr descr="SCR-02 — Trạng thái: Chờ duyệt cấp 2 — góc nhìn Trưởng phòng" title="" id="76" name="Picture"/>
            <a:graphic>
              <a:graphicData uri="http://schemas.openxmlformats.org/drawingml/2006/picture">
                <pic:pic>
                  <pic:nvPicPr>
                    <pic:cNvPr descr="ui/png/SCR-02-yeu-cau-mua-hang--to-approve.png" id="77" name="Picture"/>
                    <pic:cNvPicPr>
                      <a:picLocks noChangeArrowheads="1" noChangeAspect="1"/>
                    </pic:cNvPicPr>
                  </pic:nvPicPr>
                  <pic:blipFill>
                    <a:blip r:embed="rId75"/>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SCR-02 — Trạng thái: Chờ duyệt cấp 2 — góc nhìn Trưởng phòng</w:t>
      </w:r>
    </w:p>
    <w:p>
      <w:pPr>
        <w:pStyle w:val="CaptionedFigure"/>
      </w:pPr>
      <w:r>
        <w:drawing>
          <wp:inline>
            <wp:extent cx="5334000" cy="3907895"/>
            <wp:effectExtent b="0" l="0" r="0" t="0"/>
            <wp:docPr descr="SCR-02 — Trạng thái: Đã duyệt — đã tạo RFQ" title="" id="79" name="Picture"/>
            <a:graphic>
              <a:graphicData uri="http://schemas.openxmlformats.org/drawingml/2006/picture">
                <pic:pic>
                  <pic:nvPicPr>
                    <pic:cNvPr descr="ui/png/SCR-02-yeu-cau-mua-hang--approved.png" id="80" name="Picture"/>
                    <pic:cNvPicPr>
                      <a:picLocks noChangeArrowheads="1" noChangeAspect="1"/>
                    </pic:cNvPicPr>
                  </pic:nvPicPr>
                  <pic:blipFill>
                    <a:blip r:embed="rId78"/>
                    <a:stretch>
                      <a:fillRect/>
                    </a:stretch>
                  </pic:blipFill>
                  <pic:spPr bwMode="auto">
                    <a:xfrm>
                      <a:off x="0" y="0"/>
                      <a:ext cx="5334000" cy="3907895"/>
                    </a:xfrm>
                    <a:prstGeom prst="rect">
                      <a:avLst/>
                    </a:prstGeom>
                    <a:noFill/>
                    <a:ln w="9525">
                      <a:noFill/>
                      <a:headEnd/>
                      <a:tailEnd/>
                    </a:ln>
                  </pic:spPr>
                </pic:pic>
              </a:graphicData>
            </a:graphic>
          </wp:inline>
        </w:drawing>
      </w:r>
    </w:p>
    <w:p>
      <w:pPr>
        <w:pStyle w:val="ImageCaption"/>
      </w:pPr>
      <w:r>
        <w:t xml:space="preserve">SCR-02 — Trạng thái: Đã duyệt — đã tạo RFQ</w:t>
      </w:r>
    </w:p>
    <w:p>
      <w:pPr>
        <w:pStyle w:val="CaptionedFigure"/>
      </w:pPr>
      <w:r>
        <w:drawing>
          <wp:inline>
            <wp:extent cx="5334000" cy="3496733"/>
            <wp:effectExtent b="0" l="0" r="0" t="0"/>
            <wp:docPr descr="SCR-02 — Trạng thái: Từ chối — nhập lý do" title="" id="82" name="Picture"/>
            <a:graphic>
              <a:graphicData uri="http://schemas.openxmlformats.org/drawingml/2006/picture">
                <pic:pic>
                  <pic:nvPicPr>
                    <pic:cNvPr descr="ui/png/SCR-02-yeu-cau-mua-hang--refuse.png" id="83" name="Picture"/>
                    <pic:cNvPicPr>
                      <a:picLocks noChangeArrowheads="1" noChangeAspect="1"/>
                    </pic:cNvPicPr>
                  </pic:nvPicPr>
                  <pic:blipFill>
                    <a:blip r:embed="rId81"/>
                    <a:stretch>
                      <a:fillRect/>
                    </a:stretch>
                  </pic:blipFill>
                  <pic:spPr bwMode="auto">
                    <a:xfrm>
                      <a:off x="0" y="0"/>
                      <a:ext cx="5334000" cy="3496733"/>
                    </a:xfrm>
                    <a:prstGeom prst="rect">
                      <a:avLst/>
                    </a:prstGeom>
                    <a:noFill/>
                    <a:ln w="9525">
                      <a:noFill/>
                      <a:headEnd/>
                      <a:tailEnd/>
                    </a:ln>
                  </pic:spPr>
                </pic:pic>
              </a:graphicData>
            </a:graphic>
          </wp:inline>
        </w:drawing>
      </w:r>
    </w:p>
    <w:p>
      <w:pPr>
        <w:pStyle w:val="ImageCaption"/>
      </w:pPr>
      <w:r>
        <w:t xml:space="preserve">SCR-02 — Trạng thái: Từ chối — nhập lý do</w:t>
      </w:r>
    </w:p>
    <w:p>
      <w:pPr>
        <w:pStyle w:val="CaptionedFigure"/>
      </w:pPr>
      <w:r>
        <w:drawing>
          <wp:inline>
            <wp:extent cx="5334000" cy="3430058"/>
            <wp:effectExtent b="0" l="0" r="0" t="0"/>
            <wp:docPr descr="SCR-02 — Trạng thái: Từ chối — Người đề xuất xem lý do" title="" id="85" name="Picture"/>
            <a:graphic>
              <a:graphicData uri="http://schemas.openxmlformats.org/drawingml/2006/picture">
                <pic:pic>
                  <pic:nvPicPr>
                    <pic:cNvPr descr="ui/png/SCR-02-yeu-cau-mua-hang--refused.png" id="86" name="Picture"/>
                    <pic:cNvPicPr>
                      <a:picLocks noChangeArrowheads="1" noChangeAspect="1"/>
                    </pic:cNvPicPr>
                  </pic:nvPicPr>
                  <pic:blipFill>
                    <a:blip r:embed="rId84"/>
                    <a:stretch>
                      <a:fillRect/>
                    </a:stretch>
                  </pic:blipFill>
                  <pic:spPr bwMode="auto">
                    <a:xfrm>
                      <a:off x="0" y="0"/>
                      <a:ext cx="5334000" cy="3430058"/>
                    </a:xfrm>
                    <a:prstGeom prst="rect">
                      <a:avLst/>
                    </a:prstGeom>
                    <a:noFill/>
                    <a:ln w="9525">
                      <a:noFill/>
                      <a:headEnd/>
                      <a:tailEnd/>
                    </a:ln>
                  </pic:spPr>
                </pic:pic>
              </a:graphicData>
            </a:graphic>
          </wp:inline>
        </w:drawing>
      </w:r>
    </w:p>
    <w:p>
      <w:pPr>
        <w:pStyle w:val="ImageCaption"/>
      </w:pPr>
      <w:r>
        <w:t xml:space="preserve">SCR-02 — Trạng thái: Từ chối — Người đề xuất xem lý do</w:t>
      </w:r>
    </w:p>
    <w:p>
      <w:pPr>
        <w:pStyle w:val="CaptionedFigure"/>
      </w:pPr>
      <w:r>
        <w:drawing>
          <wp:inline>
            <wp:extent cx="5334000" cy="3263370"/>
            <wp:effectExtent b="0" l="0" r="0" t="0"/>
            <wp:docPr descr="SCR-02 — Trạng thái: Lỗi validate khi gửi duyệt" title="" id="88" name="Picture"/>
            <a:graphic>
              <a:graphicData uri="http://schemas.openxmlformats.org/drawingml/2006/picture">
                <pic:pic>
                  <pic:nvPicPr>
                    <pic:cNvPr descr="ui/png/SCR-02-yeu-cau-mua-hang--error.png" id="89" name="Picture"/>
                    <pic:cNvPicPr>
                      <a:picLocks noChangeArrowheads="1" noChangeAspect="1"/>
                    </pic:cNvPicPr>
                  </pic:nvPicPr>
                  <pic:blipFill>
                    <a:blip r:embed="rId87"/>
                    <a:stretch>
                      <a:fillRect/>
                    </a:stretch>
                  </pic:blipFill>
                  <pic:spPr bwMode="auto">
                    <a:xfrm>
                      <a:off x="0" y="0"/>
                      <a:ext cx="5334000" cy="3263370"/>
                    </a:xfrm>
                    <a:prstGeom prst="rect">
                      <a:avLst/>
                    </a:prstGeom>
                    <a:noFill/>
                    <a:ln w="9525">
                      <a:noFill/>
                      <a:headEnd/>
                      <a:tailEnd/>
                    </a:ln>
                  </pic:spPr>
                </pic:pic>
              </a:graphicData>
            </a:graphic>
          </wp:inline>
        </w:drawing>
      </w:r>
    </w:p>
    <w:p>
      <w:pPr>
        <w:pStyle w:val="ImageCaption"/>
      </w:pPr>
      <w:r>
        <w:t xml:space="preserve">SCR-02 — Trạng thái: Lỗi validate khi gửi duyệt</w:t>
      </w:r>
    </w:p>
    <w:bookmarkEnd w:id="90"/>
    <w:bookmarkStart w:id="97" w:name="scr-03-danh-sách-rfq-và-đơn-mua-hàng"/>
    <w:p>
      <w:pPr>
        <w:pStyle w:val="Heading4"/>
      </w:pPr>
      <w:r>
        <w:t xml:space="preserve">SCR-03 — Danh sách RFQ và Đơn mua hàng</w:t>
      </w:r>
    </w:p>
    <w:p>
      <w:pPr>
        <w:pStyle w:val="FirstParagraph"/>
      </w:pPr>
      <w:r>
        <w:t xml:space="preserve">Danh sách RFQ và đơn mua hàng với các trạng thái mới; hỗ trợ gửi email RFQ hàng loạt và lọc</w:t>
      </w:r>
      <w:r>
        <w:t xml:space="preserve"> </w:t>
      </w:r>
      <w:r>
        <w:t xml:space="preserve">“</w:t>
      </w:r>
      <w:r>
        <w:t xml:space="preserve">Chờ tôi duyệt</w:t>
      </w:r>
      <w:r>
        <w:t xml:space="preserve">”</w:t>
      </w:r>
      <w:r>
        <w:t xml:space="preserve">.</w:t>
      </w:r>
    </w:p>
    <w:p>
      <w:pPr>
        <w:pStyle w:val="CaptionedFigure"/>
      </w:pPr>
      <w:r>
        <w:drawing>
          <wp:inline>
            <wp:extent cx="5334000" cy="3426354"/>
            <wp:effectExtent b="0" l="0" r="0" t="0"/>
            <wp:docPr descr="SCR-03 — Danh sách RFQ và Đơn mua hàng" title="" id="92" name="Picture"/>
            <a:graphic>
              <a:graphicData uri="http://schemas.openxmlformats.org/drawingml/2006/picture">
                <pic:pic>
                  <pic:nvPicPr>
                    <pic:cNvPr descr="ui/png/SCR-03-danh-sach-don-mua-hang.png" id="93" name="Picture"/>
                    <pic:cNvPicPr>
                      <a:picLocks noChangeArrowheads="1" noChangeAspect="1"/>
                    </pic:cNvPicPr>
                  </pic:nvPicPr>
                  <pic:blipFill>
                    <a:blip r:embed="rId91"/>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SCR-03 — Danh sách RFQ và Đơn mua hàng</w:t>
      </w:r>
    </w:p>
    <w:p>
      <w:pPr>
        <w:pStyle w:val="CaptionedFigure"/>
      </w:pPr>
      <w:r>
        <w:drawing>
          <wp:inline>
            <wp:extent cx="5334000" cy="3359679"/>
            <wp:effectExtent b="0" l="0" r="0" t="0"/>
            <wp:docPr descr="SCR-03 — Trạng thái: Rỗng — lọc Chờ tôi duyệt" title="" id="95" name="Picture"/>
            <a:graphic>
              <a:graphicData uri="http://schemas.openxmlformats.org/drawingml/2006/picture">
                <pic:pic>
                  <pic:nvPicPr>
                    <pic:cNvPr descr="ui/png/SCR-03-danh-sach-don-mua-hang--empty.png" id="96" name="Picture"/>
                    <pic:cNvPicPr>
                      <a:picLocks noChangeArrowheads="1" noChangeAspect="1"/>
                    </pic:cNvPicPr>
                  </pic:nvPicPr>
                  <pic:blipFill>
                    <a:blip r:embed="rId94"/>
                    <a:stretch>
                      <a:fillRect/>
                    </a:stretch>
                  </pic:blipFill>
                  <pic:spPr bwMode="auto">
                    <a:xfrm>
                      <a:off x="0" y="0"/>
                      <a:ext cx="5334000" cy="3359679"/>
                    </a:xfrm>
                    <a:prstGeom prst="rect">
                      <a:avLst/>
                    </a:prstGeom>
                    <a:noFill/>
                    <a:ln w="9525">
                      <a:noFill/>
                      <a:headEnd/>
                      <a:tailEnd/>
                    </a:ln>
                  </pic:spPr>
                </pic:pic>
              </a:graphicData>
            </a:graphic>
          </wp:inline>
        </w:drawing>
      </w:r>
    </w:p>
    <w:p>
      <w:pPr>
        <w:pStyle w:val="ImageCaption"/>
      </w:pPr>
      <w:r>
        <w:t xml:space="preserve">SCR-03 — Trạng thái: Rỗng — lọc Chờ tôi duyệt</w:t>
      </w:r>
    </w:p>
    <w:bookmarkEnd w:id="97"/>
    <w:bookmarkStart w:id="125" w:name="scr-04-rfq-và-đơn-mua-hàng"/>
    <w:p>
      <w:pPr>
        <w:pStyle w:val="Heading4"/>
      </w:pPr>
      <w:r>
        <w:t xml:space="preserve">SCR-04 — RFQ và Đơn mua hàng</w:t>
      </w:r>
    </w:p>
    <w:p>
      <w:pPr>
        <w:pStyle w:val="FirstParagraph"/>
      </w:pPr>
      <w:r>
        <w:t xml:space="preserve">Form trung tâm của quy trình: statusbar Nháp → RFQ → Chờ duyệt → Đã duyệt → Waiting PO → PO; nút đổi theo trạng thái.</w:t>
      </w:r>
    </w:p>
    <w:p>
      <w:pPr>
        <w:pStyle w:val="CaptionedFigure"/>
      </w:pPr>
      <w:r>
        <w:drawing>
          <wp:inline>
            <wp:extent cx="5334000" cy="3426354"/>
            <wp:effectExtent b="0" l="0" r="0" t="0"/>
            <wp:docPr descr="SCR-04 — RFQ và Đơn mua hàng" title="" id="99" name="Picture"/>
            <a:graphic>
              <a:graphicData uri="http://schemas.openxmlformats.org/drawingml/2006/picture">
                <pic:pic>
                  <pic:nvPicPr>
                    <pic:cNvPr descr="ui/png/SCR-04-don-mua-hang.png" id="100" name="Picture"/>
                    <pic:cNvPicPr>
                      <a:picLocks noChangeArrowheads="1" noChangeAspect="1"/>
                    </pic:cNvPicPr>
                  </pic:nvPicPr>
                  <pic:blipFill>
                    <a:blip r:embed="rId98"/>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SCR-04 — RFQ và Đơn mua hàng</w:t>
      </w:r>
    </w:p>
    <w:p>
      <w:pPr>
        <w:pStyle w:val="CaptionedFigure"/>
      </w:pPr>
      <w:r>
        <w:drawing>
          <wp:inline>
            <wp:extent cx="5334000" cy="3430058"/>
            <wp:effectExtent b="0" l="0" r="0" t="0"/>
            <wp:docPr descr="SCR-04 — Trạng thái: RFQ — đã gửi email, có báo giá thay thế" title="" id="102" name="Picture"/>
            <a:graphic>
              <a:graphicData uri="http://schemas.openxmlformats.org/drawingml/2006/picture">
                <pic:pic>
                  <pic:nvPicPr>
                    <pic:cNvPr descr="ui/png/SCR-04-don-mua-hang--rfq.png" id="103" name="Picture"/>
                    <pic:cNvPicPr>
                      <a:picLocks noChangeArrowheads="1" noChangeAspect="1"/>
                    </pic:cNvPicPr>
                  </pic:nvPicPr>
                  <pic:blipFill>
                    <a:blip r:embed="rId101"/>
                    <a:stretch>
                      <a:fillRect/>
                    </a:stretch>
                  </pic:blipFill>
                  <pic:spPr bwMode="auto">
                    <a:xfrm>
                      <a:off x="0" y="0"/>
                      <a:ext cx="5334000" cy="3430058"/>
                    </a:xfrm>
                    <a:prstGeom prst="rect">
                      <a:avLst/>
                    </a:prstGeom>
                    <a:noFill/>
                    <a:ln w="9525">
                      <a:noFill/>
                      <a:headEnd/>
                      <a:tailEnd/>
                    </a:ln>
                  </pic:spPr>
                </pic:pic>
              </a:graphicData>
            </a:graphic>
          </wp:inline>
        </w:drawing>
      </w:r>
    </w:p>
    <w:p>
      <w:pPr>
        <w:pStyle w:val="ImageCaption"/>
      </w:pPr>
      <w:r>
        <w:t xml:space="preserve">SCR-04 — Trạng thái: RFQ — đã gửi email, có báo giá thay thế</w:t>
      </w:r>
    </w:p>
    <w:p>
      <w:pPr>
        <w:pStyle w:val="CaptionedFigure"/>
      </w:pPr>
      <w:r>
        <w:drawing>
          <wp:inline>
            <wp:extent cx="5334000" cy="3148541"/>
            <wp:effectExtent b="0" l="0" r="0" t="0"/>
            <wp:docPr descr="SCR-04 — Trạng thái: Tạo RFQ thay thế" title="" id="105" name="Picture"/>
            <a:graphic>
              <a:graphicData uri="http://schemas.openxmlformats.org/drawingml/2006/picture">
                <pic:pic>
                  <pic:nvPicPr>
                    <pic:cNvPr descr="ui/png/SCR-04-don-mua-hang--alternative.png" id="106" name="Picture"/>
                    <pic:cNvPicPr>
                      <a:picLocks noChangeArrowheads="1" noChangeAspect="1"/>
                    </pic:cNvPicPr>
                  </pic:nvPicPr>
                  <pic:blipFill>
                    <a:blip r:embed="rId104"/>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SCR-04 — Trạng thái: Tạo RFQ thay thế</w:t>
      </w:r>
    </w:p>
    <w:p>
      <w:pPr>
        <w:pStyle w:val="CaptionedFigure"/>
      </w:pPr>
      <w:r>
        <w:drawing>
          <wp:inline>
            <wp:extent cx="5334000" cy="3478212"/>
            <wp:effectExtent b="0" l="0" r="0" t="0"/>
            <wp:docPr descr="SCR-04 — Trạng thái: Lỗi — bấm Approve khi chưa nhập giá" title="" id="108" name="Picture"/>
            <a:graphic>
              <a:graphicData uri="http://schemas.openxmlformats.org/drawingml/2006/picture">
                <pic:pic>
                  <pic:nvPicPr>
                    <pic:cNvPr descr="ui/png/SCR-04-don-mua-hang--error.png" id="109" name="Picture"/>
                    <pic:cNvPicPr>
                      <a:picLocks noChangeArrowheads="1" noChangeAspect="1"/>
                    </pic:cNvPicPr>
                  </pic:nvPicPr>
                  <pic:blipFill>
                    <a:blip r:embed="rId107"/>
                    <a:stretch>
                      <a:fillRect/>
                    </a:stretch>
                  </pic:blipFill>
                  <pic:spPr bwMode="auto">
                    <a:xfrm>
                      <a:off x="0" y="0"/>
                      <a:ext cx="5334000" cy="3478212"/>
                    </a:xfrm>
                    <a:prstGeom prst="rect">
                      <a:avLst/>
                    </a:prstGeom>
                    <a:noFill/>
                    <a:ln w="9525">
                      <a:noFill/>
                      <a:headEnd/>
                      <a:tailEnd/>
                    </a:ln>
                  </pic:spPr>
                </pic:pic>
              </a:graphicData>
            </a:graphic>
          </wp:inline>
        </w:drawing>
      </w:r>
    </w:p>
    <w:p>
      <w:pPr>
        <w:pStyle w:val="ImageCaption"/>
      </w:pPr>
      <w:r>
        <w:t xml:space="preserve">SCR-04 — Trạng thái: Lỗi — bấm Approve khi chưa nhập giá</w:t>
      </w:r>
    </w:p>
    <w:p>
      <w:pPr>
        <w:pStyle w:val="CaptionedFigure"/>
      </w:pPr>
      <w:r>
        <w:drawing>
          <wp:inline>
            <wp:extent cx="5334000" cy="3496733"/>
            <wp:effectExtent b="0" l="0" r="0" t="0"/>
            <wp:docPr descr="SCR-04 — Trạng thái: Chờ duyệt — góc nhìn Trưởng phòng Mua hàng" title="" id="111" name="Picture"/>
            <a:graphic>
              <a:graphicData uri="http://schemas.openxmlformats.org/drawingml/2006/picture">
                <pic:pic>
                  <pic:nvPicPr>
                    <pic:cNvPr descr="ui/png/SCR-04-don-mua-hang--to-approve.png" id="112" name="Picture"/>
                    <pic:cNvPicPr>
                      <a:picLocks noChangeArrowheads="1" noChangeAspect="1"/>
                    </pic:cNvPicPr>
                  </pic:nvPicPr>
                  <pic:blipFill>
                    <a:blip r:embed="rId110"/>
                    <a:stretch>
                      <a:fillRect/>
                    </a:stretch>
                  </pic:blipFill>
                  <pic:spPr bwMode="auto">
                    <a:xfrm>
                      <a:off x="0" y="0"/>
                      <a:ext cx="5334000" cy="3496733"/>
                    </a:xfrm>
                    <a:prstGeom prst="rect">
                      <a:avLst/>
                    </a:prstGeom>
                    <a:noFill/>
                    <a:ln w="9525">
                      <a:noFill/>
                      <a:headEnd/>
                      <a:tailEnd/>
                    </a:ln>
                  </pic:spPr>
                </pic:pic>
              </a:graphicData>
            </a:graphic>
          </wp:inline>
        </w:drawing>
      </w:r>
    </w:p>
    <w:p>
      <w:pPr>
        <w:pStyle w:val="ImageCaption"/>
      </w:pPr>
      <w:r>
        <w:t xml:space="preserve">SCR-04 — Trạng thái: Chờ duyệt — góc nhìn Trưởng phòng Mua hàng</w:t>
      </w:r>
    </w:p>
    <w:p>
      <w:pPr>
        <w:pStyle w:val="CaptionedFigure"/>
      </w:pPr>
      <w:r>
        <w:drawing>
          <wp:inline>
            <wp:extent cx="5334000" cy="3359679"/>
            <wp:effectExtent b="0" l="0" r="0" t="0"/>
            <wp:docPr descr="SCR-04 — Trạng thái: Đã duyệt — tạo đề nghị thanh toán" title="" id="114" name="Picture"/>
            <a:graphic>
              <a:graphicData uri="http://schemas.openxmlformats.org/drawingml/2006/picture">
                <pic:pic>
                  <pic:nvPicPr>
                    <pic:cNvPr descr="ui/png/SCR-04-don-mua-hang--approved.png" id="115" name="Picture"/>
                    <pic:cNvPicPr>
                      <a:picLocks noChangeArrowheads="1" noChangeAspect="1"/>
                    </pic:cNvPicPr>
                  </pic:nvPicPr>
                  <pic:blipFill>
                    <a:blip r:embed="rId113"/>
                    <a:stretch>
                      <a:fillRect/>
                    </a:stretch>
                  </pic:blipFill>
                  <pic:spPr bwMode="auto">
                    <a:xfrm>
                      <a:off x="0" y="0"/>
                      <a:ext cx="5334000" cy="3359679"/>
                    </a:xfrm>
                    <a:prstGeom prst="rect">
                      <a:avLst/>
                    </a:prstGeom>
                    <a:noFill/>
                    <a:ln w="9525">
                      <a:noFill/>
                      <a:headEnd/>
                      <a:tailEnd/>
                    </a:ln>
                  </pic:spPr>
                </pic:pic>
              </a:graphicData>
            </a:graphic>
          </wp:inline>
        </w:drawing>
      </w:r>
    </w:p>
    <w:p>
      <w:pPr>
        <w:pStyle w:val="ImageCaption"/>
      </w:pPr>
      <w:r>
        <w:t xml:space="preserve">SCR-04 — Trạng thái: Đã duyệt — tạo đề nghị thanh toán</w:t>
      </w:r>
    </w:p>
    <w:p>
      <w:pPr>
        <w:pStyle w:val="CaptionedFigure"/>
      </w:pPr>
      <w:r>
        <w:drawing>
          <wp:inline>
            <wp:extent cx="5334000" cy="3515254"/>
            <wp:effectExtent b="0" l="0" r="0" t="0"/>
            <wp:docPr descr="SCR-04 — Trạng thái: Waiting PO — chờ hàng về" title="" id="117" name="Picture"/>
            <a:graphic>
              <a:graphicData uri="http://schemas.openxmlformats.org/drawingml/2006/picture">
                <pic:pic>
                  <pic:nvPicPr>
                    <pic:cNvPr descr="ui/png/SCR-04-don-mua-hang--waiting-po.png" id="118" name="Picture"/>
                    <pic:cNvPicPr>
                      <a:picLocks noChangeArrowheads="1" noChangeAspect="1"/>
                    </pic:cNvPicPr>
                  </pic:nvPicPr>
                  <pic:blipFill>
                    <a:blip r:embed="rId116"/>
                    <a:stretch>
                      <a:fillRect/>
                    </a:stretch>
                  </pic:blipFill>
                  <pic:spPr bwMode="auto">
                    <a:xfrm>
                      <a:off x="0" y="0"/>
                      <a:ext cx="5334000" cy="3515254"/>
                    </a:xfrm>
                    <a:prstGeom prst="rect">
                      <a:avLst/>
                    </a:prstGeom>
                    <a:noFill/>
                    <a:ln w="9525">
                      <a:noFill/>
                      <a:headEnd/>
                      <a:tailEnd/>
                    </a:ln>
                  </pic:spPr>
                </pic:pic>
              </a:graphicData>
            </a:graphic>
          </wp:inline>
        </w:drawing>
      </w:r>
    </w:p>
    <w:p>
      <w:pPr>
        <w:pStyle w:val="ImageCaption"/>
      </w:pPr>
      <w:r>
        <w:t xml:space="preserve">SCR-04 — Trạng thái: Waiting PO — chờ hàng về</w:t>
      </w:r>
    </w:p>
    <w:p>
      <w:pPr>
        <w:pStyle w:val="CaptionedFigure"/>
      </w:pPr>
      <w:r>
        <w:drawing>
          <wp:inline>
            <wp:extent cx="5334000" cy="3237441"/>
            <wp:effectExtent b="0" l="0" r="0" t="0"/>
            <wp:docPr descr="SCR-04 — Trạng thái: Xác nhận nhận hàng" title="" id="120" name="Picture"/>
            <a:graphic>
              <a:graphicData uri="http://schemas.openxmlformats.org/drawingml/2006/picture">
                <pic:pic>
                  <pic:nvPicPr>
                    <pic:cNvPr descr="ui/png/SCR-04-don-mua-hang--confirm-receipt.png" id="121" name="Picture"/>
                    <pic:cNvPicPr>
                      <a:picLocks noChangeArrowheads="1" noChangeAspect="1"/>
                    </pic:cNvPicPr>
                  </pic:nvPicPr>
                  <pic:blipFill>
                    <a:blip r:embed="rId119"/>
                    <a:stretch>
                      <a:fillRect/>
                    </a:stretch>
                  </pic:blipFill>
                  <pic:spPr bwMode="auto">
                    <a:xfrm>
                      <a:off x="0" y="0"/>
                      <a:ext cx="5334000" cy="3237441"/>
                    </a:xfrm>
                    <a:prstGeom prst="rect">
                      <a:avLst/>
                    </a:prstGeom>
                    <a:noFill/>
                    <a:ln w="9525">
                      <a:noFill/>
                      <a:headEnd/>
                      <a:tailEnd/>
                    </a:ln>
                  </pic:spPr>
                </pic:pic>
              </a:graphicData>
            </a:graphic>
          </wp:inline>
        </w:drawing>
      </w:r>
    </w:p>
    <w:p>
      <w:pPr>
        <w:pStyle w:val="ImageCaption"/>
      </w:pPr>
      <w:r>
        <w:t xml:space="preserve">SCR-04 — Trạng thái: Xác nhận nhận hàng</w:t>
      </w:r>
    </w:p>
    <w:p>
      <w:pPr>
        <w:pStyle w:val="CaptionedFigure"/>
      </w:pPr>
      <w:r>
        <w:drawing>
          <wp:inline>
            <wp:extent cx="5334000" cy="3833812"/>
            <wp:effectExtent b="0" l="0" r="0" t="0"/>
            <wp:docPr descr="SCR-04 — Trạng thái: PO — đã tạo phiếu DO" title="" id="123" name="Picture"/>
            <a:graphic>
              <a:graphicData uri="http://schemas.openxmlformats.org/drawingml/2006/picture">
                <pic:pic>
                  <pic:nvPicPr>
                    <pic:cNvPr descr="ui/png/SCR-04-don-mua-hang--po.png" id="124" name="Picture"/>
                    <pic:cNvPicPr>
                      <a:picLocks noChangeArrowheads="1" noChangeAspect="1"/>
                    </pic:cNvPicPr>
                  </pic:nvPicPr>
                  <pic:blipFill>
                    <a:blip r:embed="rId122"/>
                    <a:stretch>
                      <a:fillRect/>
                    </a:stretch>
                  </pic:blipFill>
                  <pic:spPr bwMode="auto">
                    <a:xfrm>
                      <a:off x="0" y="0"/>
                      <a:ext cx="5334000" cy="3833812"/>
                    </a:xfrm>
                    <a:prstGeom prst="rect">
                      <a:avLst/>
                    </a:prstGeom>
                    <a:noFill/>
                    <a:ln w="9525">
                      <a:noFill/>
                      <a:headEnd/>
                      <a:tailEnd/>
                    </a:ln>
                  </pic:spPr>
                </pic:pic>
              </a:graphicData>
            </a:graphic>
          </wp:inline>
        </w:drawing>
      </w:r>
    </w:p>
    <w:p>
      <w:pPr>
        <w:pStyle w:val="ImageCaption"/>
      </w:pPr>
      <w:r>
        <w:t xml:space="preserve">SCR-04 — Trạng thái: PO — đã tạo phiếu DO</w:t>
      </w:r>
    </w:p>
    <w:bookmarkEnd w:id="125"/>
    <w:bookmarkStart w:id="132" w:name="scr-05-gửi-email-yêu-cầu-báo-giá"/>
    <w:p>
      <w:pPr>
        <w:pStyle w:val="Heading4"/>
      </w:pPr>
      <w:r>
        <w:t xml:space="preserve">SCR-05 — Gửi email yêu cầu báo giá</w:t>
      </w:r>
    </w:p>
    <w:p>
      <w:pPr>
        <w:pStyle w:val="FirstParagraph"/>
      </w:pPr>
      <w:r>
        <w:t xml:space="preserve">Cửa sổ soạn email gửi RFQ cho vendor, đính kèm PDF RFQ.</w:t>
      </w:r>
    </w:p>
    <w:p>
      <w:pPr>
        <w:pStyle w:val="CaptionedFigure"/>
      </w:pPr>
      <w:r>
        <w:drawing>
          <wp:inline>
            <wp:extent cx="5334000" cy="3426354"/>
            <wp:effectExtent b="0" l="0" r="0" t="0"/>
            <wp:docPr descr="SCR-05 — Gửi email yêu cầu báo giá" title="" id="127" name="Picture"/>
            <a:graphic>
              <a:graphicData uri="http://schemas.openxmlformats.org/drawingml/2006/picture">
                <pic:pic>
                  <pic:nvPicPr>
                    <pic:cNvPr descr="ui/png/SCR-05-gui-email-yeu-cau-bao-gia.png" id="128" name="Picture"/>
                    <pic:cNvPicPr>
                      <a:picLocks noChangeArrowheads="1" noChangeAspect="1"/>
                    </pic:cNvPicPr>
                  </pic:nvPicPr>
                  <pic:blipFill>
                    <a:blip r:embed="rId126"/>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SCR-05 — Gửi email yêu cầu báo giá</w:t>
      </w:r>
    </w:p>
    <w:p>
      <w:pPr>
        <w:pStyle w:val="CaptionedFigure"/>
      </w:pPr>
      <w:r>
        <w:drawing>
          <wp:inline>
            <wp:extent cx="5334000" cy="3359679"/>
            <wp:effectExtent b="0" l="0" r="0" t="0"/>
            <wp:docPr descr="SCR-05 — Trạng thái: Lỗi — vendor chưa có email" title="" id="130" name="Picture"/>
            <a:graphic>
              <a:graphicData uri="http://schemas.openxmlformats.org/drawingml/2006/picture">
                <pic:pic>
                  <pic:nvPicPr>
                    <pic:cNvPr descr="ui/png/SCR-05-gui-email-yeu-cau-bao-gia--error.png" id="131" name="Picture"/>
                    <pic:cNvPicPr>
                      <a:picLocks noChangeArrowheads="1" noChangeAspect="1"/>
                    </pic:cNvPicPr>
                  </pic:nvPicPr>
                  <pic:blipFill>
                    <a:blip r:embed="rId129"/>
                    <a:stretch>
                      <a:fillRect/>
                    </a:stretch>
                  </pic:blipFill>
                  <pic:spPr bwMode="auto">
                    <a:xfrm>
                      <a:off x="0" y="0"/>
                      <a:ext cx="5334000" cy="3359679"/>
                    </a:xfrm>
                    <a:prstGeom prst="rect">
                      <a:avLst/>
                    </a:prstGeom>
                    <a:noFill/>
                    <a:ln w="9525">
                      <a:noFill/>
                      <a:headEnd/>
                      <a:tailEnd/>
                    </a:ln>
                  </pic:spPr>
                </pic:pic>
              </a:graphicData>
            </a:graphic>
          </wp:inline>
        </w:drawing>
      </w:r>
    </w:p>
    <w:p>
      <w:pPr>
        <w:pStyle w:val="ImageCaption"/>
      </w:pPr>
      <w:r>
        <w:t xml:space="preserve">SCR-05 — Trạng thái: Lỗi — vendor chưa có email</w:t>
      </w:r>
    </w:p>
    <w:bookmarkEnd w:id="132"/>
    <w:bookmarkStart w:id="142" w:name="scr-06-so-sánh-báo-giá"/>
    <w:p>
      <w:pPr>
        <w:pStyle w:val="Heading4"/>
      </w:pPr>
      <w:r>
        <w:t xml:space="preserve">SCR-06 — So sánh báo giá</w:t>
      </w:r>
    </w:p>
    <w:p>
      <w:pPr>
        <w:pStyle w:val="FirstParagraph"/>
      </w:pPr>
      <w:r>
        <w:t xml:space="preserve">Bảng so sánh dòng sản phẩm giữa các RFQ trong nhóm thay thế, đánh dấu giá thấp nhất, chọn theo dòng.</w:t>
      </w:r>
    </w:p>
    <w:p>
      <w:pPr>
        <w:pStyle w:val="CaptionedFigure"/>
      </w:pPr>
      <w:r>
        <w:drawing>
          <wp:inline>
            <wp:extent cx="5334000" cy="3426354"/>
            <wp:effectExtent b="0" l="0" r="0" t="0"/>
            <wp:docPr descr="SCR-06 — So sánh báo giá" title="" id="134" name="Picture"/>
            <a:graphic>
              <a:graphicData uri="http://schemas.openxmlformats.org/drawingml/2006/picture">
                <pic:pic>
                  <pic:nvPicPr>
                    <pic:cNvPr descr="ui/png/SCR-06-so-sanh-bao-gia.png" id="135" name="Picture"/>
                    <pic:cNvPicPr>
                      <a:picLocks noChangeArrowheads="1" noChangeAspect="1"/>
                    </pic:cNvPicPr>
                  </pic:nvPicPr>
                  <pic:blipFill>
                    <a:blip r:embed="rId133"/>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SCR-06 — So sánh báo giá</w:t>
      </w:r>
    </w:p>
    <w:p>
      <w:pPr>
        <w:pStyle w:val="CaptionedFigure"/>
      </w:pPr>
      <w:r>
        <w:drawing>
          <wp:inline>
            <wp:extent cx="5334000" cy="3430058"/>
            <wp:effectExtent b="0" l="0" r="0" t="0"/>
            <wp:docPr descr="SCR-06 — Trạng thái: Đã chọn giá" title="" id="137" name="Picture"/>
            <a:graphic>
              <a:graphicData uri="http://schemas.openxmlformats.org/drawingml/2006/picture">
                <pic:pic>
                  <pic:nvPicPr>
                    <pic:cNvPr descr="ui/png/SCR-06-so-sanh-bao-gia--selected.png" id="138" name="Picture"/>
                    <pic:cNvPicPr>
                      <a:picLocks noChangeArrowheads="1" noChangeAspect="1"/>
                    </pic:cNvPicPr>
                  </pic:nvPicPr>
                  <pic:blipFill>
                    <a:blip r:embed="rId136"/>
                    <a:stretch>
                      <a:fillRect/>
                    </a:stretch>
                  </pic:blipFill>
                  <pic:spPr bwMode="auto">
                    <a:xfrm>
                      <a:off x="0" y="0"/>
                      <a:ext cx="5334000" cy="3430058"/>
                    </a:xfrm>
                    <a:prstGeom prst="rect">
                      <a:avLst/>
                    </a:prstGeom>
                    <a:noFill/>
                    <a:ln w="9525">
                      <a:noFill/>
                      <a:headEnd/>
                      <a:tailEnd/>
                    </a:ln>
                  </pic:spPr>
                </pic:pic>
              </a:graphicData>
            </a:graphic>
          </wp:inline>
        </w:drawing>
      </w:r>
    </w:p>
    <w:p>
      <w:pPr>
        <w:pStyle w:val="ImageCaption"/>
      </w:pPr>
      <w:r>
        <w:t xml:space="preserve">SCR-06 — Trạng thái: Đã chọn giá</w:t>
      </w:r>
    </w:p>
    <w:p>
      <w:pPr>
        <w:pStyle w:val="CaptionedFigure"/>
      </w:pPr>
      <w:r>
        <w:drawing>
          <wp:inline>
            <wp:extent cx="5334000" cy="3148541"/>
            <wp:effectExtent b="0" l="0" r="0" t="0"/>
            <wp:docPr descr="SCR-06 — Trạng thái: Rỗng — chưa có báo giá thay thế" title="" id="140" name="Picture"/>
            <a:graphic>
              <a:graphicData uri="http://schemas.openxmlformats.org/drawingml/2006/picture">
                <pic:pic>
                  <pic:nvPicPr>
                    <pic:cNvPr descr="ui/png/SCR-06-so-sanh-bao-gia--empty.png" id="141" name="Picture"/>
                    <pic:cNvPicPr>
                      <a:picLocks noChangeArrowheads="1" noChangeAspect="1"/>
                    </pic:cNvPicPr>
                  </pic:nvPicPr>
                  <pic:blipFill>
                    <a:blip r:embed="rId139"/>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SCR-06 — Trạng thái: Rỗng — chưa có báo giá thay thế</w:t>
      </w:r>
    </w:p>
    <w:bookmarkEnd w:id="142"/>
    <w:bookmarkStart w:id="149" w:name="scr-07-danh-sách-đề-nghị-thanh-toán"/>
    <w:p>
      <w:pPr>
        <w:pStyle w:val="Heading4"/>
      </w:pPr>
      <w:r>
        <w:t xml:space="preserve">SCR-07 — Danh sách Đề nghị thanh toán</w:t>
      </w:r>
    </w:p>
    <w:p>
      <w:pPr>
        <w:pStyle w:val="FirstParagraph"/>
      </w:pPr>
      <w:r>
        <w:t xml:space="preserve">Danh sách ĐNTT cho Kế toán, lọc mặc định</w:t>
      </w:r>
      <w:r>
        <w:t xml:space="preserve"> </w:t>
      </w:r>
      <w:r>
        <w:t xml:space="preserve">“</w:t>
      </w:r>
      <w:r>
        <w:t xml:space="preserve">Chờ kế toán duyệt</w:t>
      </w:r>
      <w:r>
        <w:t xml:space="preserve">”</w:t>
      </w:r>
      <w:r>
        <w:t xml:space="preserve">.</w:t>
      </w:r>
    </w:p>
    <w:p>
      <w:pPr>
        <w:pStyle w:val="CaptionedFigure"/>
      </w:pPr>
      <w:r>
        <w:drawing>
          <wp:inline>
            <wp:extent cx="5334000" cy="3355975"/>
            <wp:effectExtent b="0" l="0" r="0" t="0"/>
            <wp:docPr descr="SCR-07 — Danh sách Đề nghị thanh toán" title="" id="144" name="Picture"/>
            <a:graphic>
              <a:graphicData uri="http://schemas.openxmlformats.org/drawingml/2006/picture">
                <pic:pic>
                  <pic:nvPicPr>
                    <pic:cNvPr descr="ui/png/SCR-07-danh-sach-de-nghi-thanh-toan.png" id="145" name="Picture"/>
                    <pic:cNvPicPr>
                      <a:picLocks noChangeArrowheads="1" noChangeAspect="1"/>
                    </pic:cNvPicPr>
                  </pic:nvPicPr>
                  <pic:blipFill>
                    <a:blip r:embed="rId143"/>
                    <a:stretch>
                      <a:fillRect/>
                    </a:stretch>
                  </pic:blipFill>
                  <pic:spPr bwMode="auto">
                    <a:xfrm>
                      <a:off x="0" y="0"/>
                      <a:ext cx="5334000" cy="3355975"/>
                    </a:xfrm>
                    <a:prstGeom prst="rect">
                      <a:avLst/>
                    </a:prstGeom>
                    <a:noFill/>
                    <a:ln w="9525">
                      <a:noFill/>
                      <a:headEnd/>
                      <a:tailEnd/>
                    </a:ln>
                  </pic:spPr>
                </pic:pic>
              </a:graphicData>
            </a:graphic>
          </wp:inline>
        </w:drawing>
      </w:r>
    </w:p>
    <w:p>
      <w:pPr>
        <w:pStyle w:val="ImageCaption"/>
      </w:pPr>
      <w:r>
        <w:t xml:space="preserve">SCR-07 — Danh sách Đề nghị thanh toán</w:t>
      </w:r>
    </w:p>
    <w:p>
      <w:pPr>
        <w:pStyle w:val="CaptionedFigure"/>
      </w:pPr>
      <w:r>
        <w:drawing>
          <wp:inline>
            <wp:extent cx="5334000" cy="3148541"/>
            <wp:effectExtent b="0" l="0" r="0" t="0"/>
            <wp:docPr descr="SCR-07 — Trạng thái: Rỗng — không có phiếu chờ duyệt" title="" id="147" name="Picture"/>
            <a:graphic>
              <a:graphicData uri="http://schemas.openxmlformats.org/drawingml/2006/picture">
                <pic:pic>
                  <pic:nvPicPr>
                    <pic:cNvPr descr="ui/png/SCR-07-danh-sach-de-nghi-thanh-toan--empty.png" id="148" name="Picture"/>
                    <pic:cNvPicPr>
                      <a:picLocks noChangeArrowheads="1" noChangeAspect="1"/>
                    </pic:cNvPicPr>
                  </pic:nvPicPr>
                  <pic:blipFill>
                    <a:blip r:embed="rId146"/>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SCR-07 — Trạng thái: Rỗng — không có phiếu chờ duyệt</w:t>
      </w:r>
    </w:p>
    <w:bookmarkEnd w:id="149"/>
    <w:bookmarkStart w:id="165" w:name="scr-08-đề-nghị-thanh-toán"/>
    <w:p>
      <w:pPr>
        <w:pStyle w:val="Heading4"/>
      </w:pPr>
      <w:r>
        <w:t xml:space="preserve">SCR-08 — Đề nghị thanh toán</w:t>
      </w:r>
    </w:p>
    <w:p>
      <w:pPr>
        <w:pStyle w:val="FirstParagraph"/>
      </w:pPr>
      <w:r>
        <w:t xml:space="preserve">Form ĐNTT gắn với một đơn mua hàng; Kế toán duyệt và ghi nhận thanh toán.</w:t>
      </w:r>
    </w:p>
    <w:p>
      <w:pPr>
        <w:pStyle w:val="CaptionedFigure"/>
      </w:pPr>
      <w:r>
        <w:drawing>
          <wp:inline>
            <wp:extent cx="5334000" cy="3426354"/>
            <wp:effectExtent b="0" l="0" r="0" t="0"/>
            <wp:docPr descr="SCR-08 — Đề nghị thanh toán" title="" id="151" name="Picture"/>
            <a:graphic>
              <a:graphicData uri="http://schemas.openxmlformats.org/drawingml/2006/picture">
                <pic:pic>
                  <pic:nvPicPr>
                    <pic:cNvPr descr="ui/png/SCR-08-de-nghi-thanh-toan.png" id="152" name="Picture"/>
                    <pic:cNvPicPr>
                      <a:picLocks noChangeArrowheads="1" noChangeAspect="1"/>
                    </pic:cNvPicPr>
                  </pic:nvPicPr>
                  <pic:blipFill>
                    <a:blip r:embed="rId150"/>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SCR-08 — Đề nghị thanh toán</w:t>
      </w:r>
    </w:p>
    <w:p>
      <w:pPr>
        <w:pStyle w:val="CaptionedFigure"/>
      </w:pPr>
      <w:r>
        <w:drawing>
          <wp:inline>
            <wp:extent cx="5334000" cy="3148541"/>
            <wp:effectExtent b="0" l="0" r="0" t="0"/>
            <wp:docPr descr="SCR-08 — Trạng thái: Lỗi validate khi gửi kế toán" title="" id="154" name="Picture"/>
            <a:graphic>
              <a:graphicData uri="http://schemas.openxmlformats.org/drawingml/2006/picture">
                <pic:pic>
                  <pic:nvPicPr>
                    <pic:cNvPr descr="ui/png/SCR-08-de-nghi-thanh-toan--error.png" id="155" name="Picture"/>
                    <pic:cNvPicPr>
                      <a:picLocks noChangeArrowheads="1" noChangeAspect="1"/>
                    </pic:cNvPicPr>
                  </pic:nvPicPr>
                  <pic:blipFill>
                    <a:blip r:embed="rId153"/>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SCR-08 — Trạng thái: Lỗi validate khi gửi kế toán</w:t>
      </w:r>
    </w:p>
    <w:p>
      <w:pPr>
        <w:pStyle w:val="CaptionedFigure"/>
      </w:pPr>
      <w:r>
        <w:drawing>
          <wp:inline>
            <wp:extent cx="5334000" cy="3359679"/>
            <wp:effectExtent b="0" l="0" r="0" t="0"/>
            <wp:docPr descr="SCR-08 — Trạng thái: Chờ kế toán duyệt — góc nhìn Kế toán" title="" id="157" name="Picture"/>
            <a:graphic>
              <a:graphicData uri="http://schemas.openxmlformats.org/drawingml/2006/picture">
                <pic:pic>
                  <pic:nvPicPr>
                    <pic:cNvPr descr="ui/png/SCR-08-de-nghi-thanh-toan--submitted.png" id="158" name="Picture"/>
                    <pic:cNvPicPr>
                      <a:picLocks noChangeArrowheads="1" noChangeAspect="1"/>
                    </pic:cNvPicPr>
                  </pic:nvPicPr>
                  <pic:blipFill>
                    <a:blip r:embed="rId156"/>
                    <a:stretch>
                      <a:fillRect/>
                    </a:stretch>
                  </pic:blipFill>
                  <pic:spPr bwMode="auto">
                    <a:xfrm>
                      <a:off x="0" y="0"/>
                      <a:ext cx="5334000" cy="3359679"/>
                    </a:xfrm>
                    <a:prstGeom prst="rect">
                      <a:avLst/>
                    </a:prstGeom>
                    <a:noFill/>
                    <a:ln w="9525">
                      <a:noFill/>
                      <a:headEnd/>
                      <a:tailEnd/>
                    </a:ln>
                  </pic:spPr>
                </pic:pic>
              </a:graphicData>
            </a:graphic>
          </wp:inline>
        </w:drawing>
      </w:r>
    </w:p>
    <w:p>
      <w:pPr>
        <w:pStyle w:val="ImageCaption"/>
      </w:pPr>
      <w:r>
        <w:t xml:space="preserve">SCR-08 — Trạng thái: Chờ kế toán duyệt — góc nhìn Kế toán</w:t>
      </w:r>
    </w:p>
    <w:p>
      <w:pPr>
        <w:pStyle w:val="CaptionedFigure"/>
      </w:pPr>
      <w:r>
        <w:drawing>
          <wp:inline>
            <wp:extent cx="5334000" cy="3355975"/>
            <wp:effectExtent b="0" l="0" r="0" t="0"/>
            <wp:docPr descr="SCR-08 — Trạng thái: Ghi nhận thanh toán" title="" id="160" name="Picture"/>
            <a:graphic>
              <a:graphicData uri="http://schemas.openxmlformats.org/drawingml/2006/picture">
                <pic:pic>
                  <pic:nvPicPr>
                    <pic:cNvPr descr="ui/png/SCR-08-de-nghi-thanh-toan--register-payment.png" id="161" name="Picture"/>
                    <pic:cNvPicPr>
                      <a:picLocks noChangeArrowheads="1" noChangeAspect="1"/>
                    </pic:cNvPicPr>
                  </pic:nvPicPr>
                  <pic:blipFill>
                    <a:blip r:embed="rId159"/>
                    <a:stretch>
                      <a:fillRect/>
                    </a:stretch>
                  </pic:blipFill>
                  <pic:spPr bwMode="auto">
                    <a:xfrm>
                      <a:off x="0" y="0"/>
                      <a:ext cx="5334000" cy="3355975"/>
                    </a:xfrm>
                    <a:prstGeom prst="rect">
                      <a:avLst/>
                    </a:prstGeom>
                    <a:noFill/>
                    <a:ln w="9525">
                      <a:noFill/>
                      <a:headEnd/>
                      <a:tailEnd/>
                    </a:ln>
                  </pic:spPr>
                </pic:pic>
              </a:graphicData>
            </a:graphic>
          </wp:inline>
        </w:drawing>
      </w:r>
    </w:p>
    <w:p>
      <w:pPr>
        <w:pStyle w:val="ImageCaption"/>
      </w:pPr>
      <w:r>
        <w:t xml:space="preserve">SCR-08 — Trạng thái: Ghi nhận thanh toán</w:t>
      </w:r>
    </w:p>
    <w:p>
      <w:pPr>
        <w:pStyle w:val="CaptionedFigure"/>
      </w:pPr>
      <w:r>
        <w:drawing>
          <wp:inline>
            <wp:extent cx="5334000" cy="3359679"/>
            <wp:effectExtent b="0" l="0" r="0" t="0"/>
            <wp:docPr descr="SCR-08 — Trạng thái: Đã thanh toán" title="" id="163" name="Picture"/>
            <a:graphic>
              <a:graphicData uri="http://schemas.openxmlformats.org/drawingml/2006/picture">
                <pic:pic>
                  <pic:nvPicPr>
                    <pic:cNvPr descr="ui/png/SCR-08-de-nghi-thanh-toan--paid.png" id="164" name="Picture"/>
                    <pic:cNvPicPr>
                      <a:picLocks noChangeArrowheads="1" noChangeAspect="1"/>
                    </pic:cNvPicPr>
                  </pic:nvPicPr>
                  <pic:blipFill>
                    <a:blip r:embed="rId162"/>
                    <a:stretch>
                      <a:fillRect/>
                    </a:stretch>
                  </pic:blipFill>
                  <pic:spPr bwMode="auto">
                    <a:xfrm>
                      <a:off x="0" y="0"/>
                      <a:ext cx="5334000" cy="3359679"/>
                    </a:xfrm>
                    <a:prstGeom prst="rect">
                      <a:avLst/>
                    </a:prstGeom>
                    <a:noFill/>
                    <a:ln w="9525">
                      <a:noFill/>
                      <a:headEnd/>
                      <a:tailEnd/>
                    </a:ln>
                  </pic:spPr>
                </pic:pic>
              </a:graphicData>
            </a:graphic>
          </wp:inline>
        </w:drawing>
      </w:r>
    </w:p>
    <w:p>
      <w:pPr>
        <w:pStyle w:val="ImageCaption"/>
      </w:pPr>
      <w:r>
        <w:t xml:space="preserve">SCR-08 — Trạng thái: Đã thanh toán</w:t>
      </w:r>
    </w:p>
    <w:bookmarkEnd w:id="165"/>
    <w:bookmarkStart w:id="175" w:name="scr-09-phiếu-do---nhập-kho"/>
    <w:p>
      <w:pPr>
        <w:pStyle w:val="Heading4"/>
      </w:pPr>
      <w:r>
        <w:t xml:space="preserve">SCR-09 — Phiếu DO - nhập kho</w:t>
      </w:r>
    </w:p>
    <w:p>
      <w:pPr>
        <w:pStyle w:val="FirstParagraph"/>
      </w:pPr>
      <w:r>
        <w:t xml:space="preserve">Phiếu nhập kho tạo tự động khi xác nhận nhận hàng; Thủ kho nhập số lượng thực nhận.</w:t>
      </w:r>
    </w:p>
    <w:p>
      <w:pPr>
        <w:pStyle w:val="CaptionedFigure"/>
      </w:pPr>
      <w:r>
        <w:drawing>
          <wp:inline>
            <wp:extent cx="5334000" cy="3426354"/>
            <wp:effectExtent b="0" l="0" r="0" t="0"/>
            <wp:docPr descr="SCR-09 — Phiếu DO - nhập kho" title="" id="167" name="Picture"/>
            <a:graphic>
              <a:graphicData uri="http://schemas.openxmlformats.org/drawingml/2006/picture">
                <pic:pic>
                  <pic:nvPicPr>
                    <pic:cNvPr descr="ui/png/SCR-09-phieu-do-nhap-kho.png" id="168" name="Picture"/>
                    <pic:cNvPicPr>
                      <a:picLocks noChangeArrowheads="1" noChangeAspect="1"/>
                    </pic:cNvPicPr>
                  </pic:nvPicPr>
                  <pic:blipFill>
                    <a:blip r:embed="rId166"/>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SCR-09 — Phiếu DO - nhập kho</w:t>
      </w:r>
    </w:p>
    <w:p>
      <w:pPr>
        <w:pStyle w:val="CaptionedFigure"/>
      </w:pPr>
      <w:r>
        <w:drawing>
          <wp:inline>
            <wp:extent cx="5334000" cy="3148541"/>
            <wp:effectExtent b="0" l="0" r="0" t="0"/>
            <wp:docPr descr="SCR-09 — Trạng thái: Nhận thiếu — tạo backorder" title="" id="170" name="Picture"/>
            <a:graphic>
              <a:graphicData uri="http://schemas.openxmlformats.org/drawingml/2006/picture">
                <pic:pic>
                  <pic:nvPicPr>
                    <pic:cNvPr descr="ui/png/SCR-09-phieu-do-nhap-kho--backorder.png" id="171" name="Picture"/>
                    <pic:cNvPicPr>
                      <a:picLocks noChangeArrowheads="1" noChangeAspect="1"/>
                    </pic:cNvPicPr>
                  </pic:nvPicPr>
                  <pic:blipFill>
                    <a:blip r:embed="rId169"/>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SCR-09 — Trạng thái: Nhận thiếu — tạo backorder</w:t>
      </w:r>
    </w:p>
    <w:p>
      <w:pPr>
        <w:pStyle w:val="CaptionedFigure"/>
      </w:pPr>
      <w:r>
        <w:drawing>
          <wp:inline>
            <wp:extent cx="5334000" cy="3148541"/>
            <wp:effectExtent b="0" l="0" r="0" t="0"/>
            <wp:docPr descr="SCR-09 — Trạng thái: Hoàn tất" title="" id="173" name="Picture"/>
            <a:graphic>
              <a:graphicData uri="http://schemas.openxmlformats.org/drawingml/2006/picture">
                <pic:pic>
                  <pic:nvPicPr>
                    <pic:cNvPr descr="ui/png/SCR-09-phieu-do-nhap-kho--done.png" id="174" name="Picture"/>
                    <pic:cNvPicPr>
                      <a:picLocks noChangeArrowheads="1" noChangeAspect="1"/>
                    </pic:cNvPicPr>
                  </pic:nvPicPr>
                  <pic:blipFill>
                    <a:blip r:embed="rId172"/>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SCR-09 — Trạng thái: Hoàn tất</w:t>
      </w:r>
    </w:p>
    <w:bookmarkEnd w:id="175"/>
    <w:bookmarkStart w:id="182" w:name="scr-10-cấu-hình-duyệt-mua-hàng"/>
    <w:p>
      <w:pPr>
        <w:pStyle w:val="Heading4"/>
      </w:pPr>
      <w:r>
        <w:t xml:space="preserve">SCR-10 — Cấu hình duyệt mua hàng</w:t>
      </w:r>
    </w:p>
    <w:p>
      <w:pPr>
        <w:pStyle w:val="FirstParagraph"/>
      </w:pPr>
      <w:r>
        <w:t xml:space="preserve">Trang Settings của Purchase, khối cấu hình người duyệt, ngưỡng và mẫu email.</w:t>
      </w:r>
    </w:p>
    <w:p>
      <w:pPr>
        <w:pStyle w:val="CaptionedFigure"/>
      </w:pPr>
      <w:r>
        <w:drawing>
          <wp:inline>
            <wp:extent cx="5334000" cy="3426354"/>
            <wp:effectExtent b="0" l="0" r="0" t="0"/>
            <wp:docPr descr="SCR-10 — Cấu hình duyệt mua hàng" title="" id="177" name="Picture"/>
            <a:graphic>
              <a:graphicData uri="http://schemas.openxmlformats.org/drawingml/2006/picture">
                <pic:pic>
                  <pic:nvPicPr>
                    <pic:cNvPr descr="ui/png/SCR-10-cau-hinh-duyet-mua-hang.png" id="178" name="Picture"/>
                    <pic:cNvPicPr>
                      <a:picLocks noChangeArrowheads="1" noChangeAspect="1"/>
                    </pic:cNvPicPr>
                  </pic:nvPicPr>
                  <pic:blipFill>
                    <a:blip r:embed="rId176"/>
                    <a:stretch>
                      <a:fillRect/>
                    </a:stretch>
                  </pic:blipFill>
                  <pic:spPr bwMode="auto">
                    <a:xfrm>
                      <a:off x="0" y="0"/>
                      <a:ext cx="5334000" cy="3426354"/>
                    </a:xfrm>
                    <a:prstGeom prst="rect">
                      <a:avLst/>
                    </a:prstGeom>
                    <a:noFill/>
                    <a:ln w="9525">
                      <a:noFill/>
                      <a:headEnd/>
                      <a:tailEnd/>
                    </a:ln>
                  </pic:spPr>
                </pic:pic>
              </a:graphicData>
            </a:graphic>
          </wp:inline>
        </w:drawing>
      </w:r>
    </w:p>
    <w:p>
      <w:pPr>
        <w:pStyle w:val="ImageCaption"/>
      </w:pPr>
      <w:r>
        <w:t xml:space="preserve">SCR-10 — Cấu hình duyệt mua hàng</w:t>
      </w:r>
    </w:p>
    <w:p>
      <w:pPr>
        <w:pStyle w:val="CaptionedFigure"/>
      </w:pPr>
      <w:r>
        <w:drawing>
          <wp:inline>
            <wp:extent cx="5334000" cy="3148541"/>
            <wp:effectExtent b="0" l="0" r="0" t="0"/>
            <wp:docPr descr="SCR-10 — Trạng thái: Lỗi — ngưỡng bằng 0" title="" id="180" name="Picture"/>
            <a:graphic>
              <a:graphicData uri="http://schemas.openxmlformats.org/drawingml/2006/picture">
                <pic:pic>
                  <pic:nvPicPr>
                    <pic:cNvPr descr="ui/png/SCR-10-cau-hinh-duyet-mua-hang--error.png" id="181" name="Picture"/>
                    <pic:cNvPicPr>
                      <a:picLocks noChangeArrowheads="1" noChangeAspect="1"/>
                    </pic:cNvPicPr>
                  </pic:nvPicPr>
                  <pic:blipFill>
                    <a:blip r:embed="rId179"/>
                    <a:stretch>
                      <a:fillRect/>
                    </a:stretch>
                  </pic:blipFill>
                  <pic:spPr bwMode="auto">
                    <a:xfrm>
                      <a:off x="0" y="0"/>
                      <a:ext cx="5334000" cy="3148541"/>
                    </a:xfrm>
                    <a:prstGeom prst="rect">
                      <a:avLst/>
                    </a:prstGeom>
                    <a:noFill/>
                    <a:ln w="9525">
                      <a:noFill/>
                      <a:headEnd/>
                      <a:tailEnd/>
                    </a:ln>
                  </pic:spPr>
                </pic:pic>
              </a:graphicData>
            </a:graphic>
          </wp:inline>
        </w:drawing>
      </w:r>
    </w:p>
    <w:p>
      <w:pPr>
        <w:pStyle w:val="ImageCaption"/>
      </w:pPr>
      <w:r>
        <w:t xml:space="preserve">SCR-10 — Trạng thái: Lỗi — ngưỡng bằng 0</w:t>
      </w:r>
    </w:p>
    <w:bookmarkEnd w:id="182"/>
    <w:bookmarkEnd w:id="183"/>
    <w:bookmarkEnd w:id="184"/>
    <w:bookmarkStart w:id="197" w:name="user-flow"/>
    <w:p>
      <w:pPr>
        <w:pStyle w:val="Heading2"/>
      </w:pPr>
      <w:r>
        <w:t xml:space="preserve">7. User flow</w:t>
      </w:r>
    </w:p>
    <w:bookmarkStart w:id="188" w:name="luồng-chính-end-to-end"/>
    <w:p>
      <w:pPr>
        <w:pStyle w:val="Heading3"/>
      </w:pPr>
      <w:r>
        <w:t xml:space="preserve">7.1 Luồng chính end-to-end</w:t>
      </w:r>
    </w:p>
    <w:p>
      <w:pPr>
        <w:pStyle w:val="CaptionedFigure"/>
      </w:pPr>
      <w:r>
        <w:drawing>
          <wp:inline>
            <wp:extent cx="1264951" cy="7919999"/>
            <wp:effectExtent b="0" l="0" r="0" t="0"/>
            <wp:docPr descr="Sơ đồ 2 — 7.1 Luồng chính end-to-end" title="" id="186" name="Picture"/>
            <a:graphic>
              <a:graphicData uri="http://schemas.openxmlformats.org/drawingml/2006/picture">
                <pic:pic>
                  <pic:nvPicPr>
                    <pic:cNvPr descr="ui/diagrams/srs-02.png" id="187" name="Picture"/>
                    <pic:cNvPicPr>
                      <a:picLocks noChangeArrowheads="1" noChangeAspect="1"/>
                    </pic:cNvPicPr>
                  </pic:nvPicPr>
                  <pic:blipFill>
                    <a:blip r:embed="rId185"/>
                    <a:stretch>
                      <a:fillRect/>
                    </a:stretch>
                  </pic:blipFill>
                  <pic:spPr bwMode="auto">
                    <a:xfrm>
                      <a:off x="0" y="0"/>
                      <a:ext cx="1264951" cy="7919999"/>
                    </a:xfrm>
                    <a:prstGeom prst="rect">
                      <a:avLst/>
                    </a:prstGeom>
                    <a:noFill/>
                    <a:ln w="9525">
                      <a:noFill/>
                      <a:headEnd/>
                      <a:tailEnd/>
                    </a:ln>
                  </pic:spPr>
                </pic:pic>
              </a:graphicData>
            </a:graphic>
          </wp:inline>
        </w:drawing>
      </w:r>
    </w:p>
    <w:p>
      <w:pPr>
        <w:pStyle w:val="ImageCaption"/>
      </w:pPr>
      <w:r>
        <w:t xml:space="preserve">Sơ đồ 2 — 7.1 Luồng chính end-to-end</w:t>
      </w:r>
    </w:p>
    <w:bookmarkEnd w:id="188"/>
    <w:bookmarkStart w:id="192" w:name="luồng-từ-chối"/>
    <w:p>
      <w:pPr>
        <w:pStyle w:val="Heading3"/>
      </w:pPr>
      <w:r>
        <w:t xml:space="preserve">7.2 Luồng từ chối</w:t>
      </w:r>
    </w:p>
    <w:p>
      <w:pPr>
        <w:pStyle w:val="CaptionedFigure"/>
      </w:pPr>
      <w:r>
        <w:drawing>
          <wp:inline>
            <wp:extent cx="5334000" cy="3773020"/>
            <wp:effectExtent b="0" l="0" r="0" t="0"/>
            <wp:docPr descr="Sơ đồ 3 — 7.2 Luồng từ chối" title="" id="190" name="Picture"/>
            <a:graphic>
              <a:graphicData uri="http://schemas.openxmlformats.org/drawingml/2006/picture">
                <pic:pic>
                  <pic:nvPicPr>
                    <pic:cNvPr descr="ui/diagrams/srs-03.png" id="191" name="Picture"/>
                    <pic:cNvPicPr>
                      <a:picLocks noChangeArrowheads="1" noChangeAspect="1"/>
                    </pic:cNvPicPr>
                  </pic:nvPicPr>
                  <pic:blipFill>
                    <a:blip r:embed="rId189"/>
                    <a:stretch>
                      <a:fillRect/>
                    </a:stretch>
                  </pic:blipFill>
                  <pic:spPr bwMode="auto">
                    <a:xfrm>
                      <a:off x="0" y="0"/>
                      <a:ext cx="5334000" cy="3773020"/>
                    </a:xfrm>
                    <a:prstGeom prst="rect">
                      <a:avLst/>
                    </a:prstGeom>
                    <a:noFill/>
                    <a:ln w="9525">
                      <a:noFill/>
                      <a:headEnd/>
                      <a:tailEnd/>
                    </a:ln>
                  </pic:spPr>
                </pic:pic>
              </a:graphicData>
            </a:graphic>
          </wp:inline>
        </w:drawing>
      </w:r>
    </w:p>
    <w:p>
      <w:pPr>
        <w:pStyle w:val="ImageCaption"/>
      </w:pPr>
      <w:r>
        <w:t xml:space="preserve">Sơ đồ 3 — 7.2 Luồng từ chối</w:t>
      </w:r>
    </w:p>
    <w:bookmarkEnd w:id="192"/>
    <w:bookmarkStart w:id="196" w:name="luồng-nhận-thiếu-hàng"/>
    <w:p>
      <w:pPr>
        <w:pStyle w:val="Heading3"/>
      </w:pPr>
      <w:r>
        <w:t xml:space="preserve">7.3 Luồng nhận thiếu hàng</w:t>
      </w:r>
    </w:p>
    <w:p>
      <w:pPr>
        <w:pStyle w:val="CaptionedFigure"/>
      </w:pPr>
      <w:r>
        <w:drawing>
          <wp:inline>
            <wp:extent cx="4427999" cy="7753751"/>
            <wp:effectExtent b="0" l="0" r="0" t="0"/>
            <wp:docPr descr="Sơ đồ 4 — 7.3 Luồng nhận thiếu hàng" title="" id="194" name="Picture"/>
            <a:graphic>
              <a:graphicData uri="http://schemas.openxmlformats.org/drawingml/2006/picture">
                <pic:pic>
                  <pic:nvPicPr>
                    <pic:cNvPr descr="ui/diagrams/srs-04.png" id="195" name="Picture"/>
                    <pic:cNvPicPr>
                      <a:picLocks noChangeArrowheads="1" noChangeAspect="1"/>
                    </pic:cNvPicPr>
                  </pic:nvPicPr>
                  <pic:blipFill>
                    <a:blip r:embed="rId193"/>
                    <a:stretch>
                      <a:fillRect/>
                    </a:stretch>
                  </pic:blipFill>
                  <pic:spPr bwMode="auto">
                    <a:xfrm>
                      <a:off x="0" y="0"/>
                      <a:ext cx="4427999" cy="7753751"/>
                    </a:xfrm>
                    <a:prstGeom prst="rect">
                      <a:avLst/>
                    </a:prstGeom>
                    <a:noFill/>
                    <a:ln w="9525">
                      <a:noFill/>
                      <a:headEnd/>
                      <a:tailEnd/>
                    </a:ln>
                  </pic:spPr>
                </pic:pic>
              </a:graphicData>
            </a:graphic>
          </wp:inline>
        </w:drawing>
      </w:r>
    </w:p>
    <w:p>
      <w:pPr>
        <w:pStyle w:val="ImageCaption"/>
      </w:pPr>
      <w:r>
        <w:t xml:space="preserve">Sơ đồ 4 — 7.3 Luồng nhận thiếu hàng</w:t>
      </w:r>
    </w:p>
    <w:bookmarkEnd w:id="196"/>
    <w:bookmarkEnd w:id="197"/>
    <w:bookmarkStart w:id="198" w:name="ma-trận-truy-vết"/>
    <w:p>
      <w:pPr>
        <w:pStyle w:val="Heading2"/>
      </w:pPr>
      <w:r>
        <w:t xml:space="preserve">8. Ma trận truy vết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w:t>
            </w:r>
          </w:p>
        </w:tc>
        <w:tc>
          <w:tcPr/>
          <w:p>
            <w:pPr>
              <w:pStyle w:val="Compact"/>
              <w:jc w:val="left"/>
            </w:pPr>
            <w:r>
              <w:t xml:space="preserve">Tên</w:t>
            </w:r>
          </w:p>
        </w:tc>
        <w:tc>
          <w:tcPr/>
          <w:p>
            <w:pPr>
              <w:pStyle w:val="Compact"/>
              <w:jc w:val="left"/>
            </w:pPr>
            <w:r>
              <w:t xml:space="preserve">URD (US)</w:t>
            </w:r>
          </w:p>
        </w:tc>
        <w:tc>
          <w:tcPr/>
          <w:p>
            <w:pPr>
              <w:pStyle w:val="Compact"/>
              <w:jc w:val="left"/>
            </w:pPr>
            <w:r>
              <w:t xml:space="preserve">Màn hình (SCR)</w:t>
            </w:r>
          </w:p>
        </w:tc>
      </w:tr>
      <w:tr>
        <w:tc>
          <w:tcPr/>
          <w:p>
            <w:pPr>
              <w:pStyle w:val="Compact"/>
              <w:jc w:val="left"/>
            </w:pPr>
            <w:r>
              <w:t xml:space="preserve">FR-01</w:t>
            </w:r>
          </w:p>
        </w:tc>
        <w:tc>
          <w:tcPr/>
          <w:p>
            <w:pPr>
              <w:pStyle w:val="Compact"/>
              <w:jc w:val="left"/>
            </w:pPr>
            <w:r>
              <w:t xml:space="preserve">Tạo và gửi Yêu cầu mua hàng</w:t>
            </w:r>
          </w:p>
        </w:tc>
        <w:tc>
          <w:tcPr/>
          <w:p>
            <w:pPr>
              <w:pStyle w:val="Compact"/>
              <w:jc w:val="left"/>
            </w:pPr>
            <w:r>
              <w:t xml:space="preserve">US-01</w:t>
            </w:r>
          </w:p>
        </w:tc>
        <w:tc>
          <w:tcPr/>
          <w:p>
            <w:pPr>
              <w:pStyle w:val="Compact"/>
              <w:jc w:val="left"/>
            </w:pPr>
            <w:r>
              <w:t xml:space="preserve">SCR-01, SCR-02</w:t>
            </w:r>
          </w:p>
        </w:tc>
      </w:tr>
      <w:tr>
        <w:tc>
          <w:tcPr/>
          <w:p>
            <w:pPr>
              <w:pStyle w:val="Compact"/>
              <w:jc w:val="left"/>
            </w:pPr>
            <w:r>
              <w:t xml:space="preserve">FR-02</w:t>
            </w:r>
          </w:p>
        </w:tc>
        <w:tc>
          <w:tcPr/>
          <w:p>
            <w:pPr>
              <w:pStyle w:val="Compact"/>
              <w:jc w:val="left"/>
            </w:pPr>
            <w:r>
              <w:t xml:space="preserve">Duyệt Yêu cầu mua hàng 2 cấp</w:t>
            </w:r>
          </w:p>
        </w:tc>
        <w:tc>
          <w:tcPr/>
          <w:p>
            <w:pPr>
              <w:pStyle w:val="Compact"/>
              <w:jc w:val="left"/>
            </w:pPr>
            <w:r>
              <w:t xml:space="preserve">US-05, US-14</w:t>
            </w:r>
          </w:p>
        </w:tc>
        <w:tc>
          <w:tcPr/>
          <w:p>
            <w:pPr>
              <w:pStyle w:val="Compact"/>
              <w:jc w:val="left"/>
            </w:pPr>
            <w:r>
              <w:t xml:space="preserve">SCR-02</w:t>
            </w:r>
          </w:p>
        </w:tc>
      </w:tr>
      <w:tr>
        <w:tc>
          <w:tcPr/>
          <w:p>
            <w:pPr>
              <w:pStyle w:val="Compact"/>
              <w:jc w:val="left"/>
            </w:pPr>
            <w:r>
              <w:t xml:space="preserve">FR-03</w:t>
            </w:r>
          </w:p>
        </w:tc>
        <w:tc>
          <w:tcPr/>
          <w:p>
            <w:pPr>
              <w:pStyle w:val="Compact"/>
              <w:jc w:val="left"/>
            </w:pPr>
            <w:r>
              <w:t xml:space="preserve">Từ chối và gửi lại Yêu cầu mua hàng</w:t>
            </w:r>
          </w:p>
        </w:tc>
        <w:tc>
          <w:tcPr/>
          <w:p>
            <w:pPr>
              <w:pStyle w:val="Compact"/>
              <w:jc w:val="left"/>
            </w:pPr>
            <w:r>
              <w:t xml:space="preserve">US-02, US-05, US-14</w:t>
            </w:r>
          </w:p>
        </w:tc>
        <w:tc>
          <w:tcPr/>
          <w:p>
            <w:pPr>
              <w:pStyle w:val="Compact"/>
              <w:jc w:val="left"/>
            </w:pPr>
            <w:r>
              <w:t xml:space="preserve">SCR-02</w:t>
            </w:r>
          </w:p>
        </w:tc>
      </w:tr>
      <w:tr>
        <w:tc>
          <w:tcPr/>
          <w:p>
            <w:pPr>
              <w:pStyle w:val="Compact"/>
              <w:jc w:val="left"/>
            </w:pPr>
            <w:r>
              <w:t xml:space="preserve">FR-04</w:t>
            </w:r>
          </w:p>
        </w:tc>
        <w:tc>
          <w:tcPr/>
          <w:p>
            <w:pPr>
              <w:pStyle w:val="Compact"/>
              <w:jc w:val="left"/>
            </w:pPr>
            <w:r>
              <w:t xml:space="preserve">Huỷ Yêu cầu mua hàng</w:t>
            </w:r>
          </w:p>
        </w:tc>
        <w:tc>
          <w:tcPr/>
          <w:p>
            <w:pPr>
              <w:pStyle w:val="Compact"/>
              <w:jc w:val="left"/>
            </w:pPr>
            <w:r>
              <w:t xml:space="preserve">US-04</w:t>
            </w:r>
          </w:p>
        </w:tc>
        <w:tc>
          <w:tcPr/>
          <w:p>
            <w:pPr>
              <w:pStyle w:val="Compact"/>
              <w:jc w:val="left"/>
            </w:pPr>
            <w:r>
              <w:t xml:space="preserve">SCR-02</w:t>
            </w:r>
          </w:p>
        </w:tc>
      </w:tr>
      <w:tr>
        <w:tc>
          <w:tcPr/>
          <w:p>
            <w:pPr>
              <w:pStyle w:val="Compact"/>
              <w:jc w:val="left"/>
            </w:pPr>
            <w:r>
              <w:t xml:space="preserve">FR-05</w:t>
            </w:r>
          </w:p>
        </w:tc>
        <w:tc>
          <w:tcPr/>
          <w:p>
            <w:pPr>
              <w:pStyle w:val="Compact"/>
              <w:jc w:val="left"/>
            </w:pPr>
            <w:r>
              <w:t xml:space="preserve">Tự động tạo RFQ gộp theo vendor</w:t>
            </w:r>
          </w:p>
        </w:tc>
        <w:tc>
          <w:tcPr/>
          <w:p>
            <w:pPr>
              <w:pStyle w:val="Compact"/>
              <w:jc w:val="left"/>
            </w:pPr>
            <w:r>
              <w:t xml:space="preserve">US-06</w:t>
            </w:r>
          </w:p>
        </w:tc>
        <w:tc>
          <w:tcPr/>
          <w:p>
            <w:pPr>
              <w:pStyle w:val="Compact"/>
              <w:jc w:val="left"/>
            </w:pPr>
            <w:r>
              <w:t xml:space="preserve">Không có UI</w:t>
            </w:r>
          </w:p>
        </w:tc>
      </w:tr>
      <w:tr>
        <w:tc>
          <w:tcPr/>
          <w:p>
            <w:pPr>
              <w:pStyle w:val="Compact"/>
              <w:jc w:val="left"/>
            </w:pPr>
            <w:r>
              <w:t xml:space="preserve">FR-06</w:t>
            </w:r>
          </w:p>
        </w:tc>
        <w:tc>
          <w:tcPr/>
          <w:p>
            <w:pPr>
              <w:pStyle w:val="Compact"/>
              <w:jc w:val="left"/>
            </w:pPr>
            <w:r>
              <w:t xml:space="preserve">Gửi email RFQ cho vendor</w:t>
            </w:r>
          </w:p>
        </w:tc>
        <w:tc>
          <w:tcPr/>
          <w:p>
            <w:pPr>
              <w:pStyle w:val="Compact"/>
              <w:jc w:val="left"/>
            </w:pPr>
            <w:r>
              <w:t xml:space="preserve">US-07</w:t>
            </w:r>
          </w:p>
        </w:tc>
        <w:tc>
          <w:tcPr/>
          <w:p>
            <w:pPr>
              <w:pStyle w:val="Compact"/>
              <w:jc w:val="left"/>
            </w:pPr>
            <w:r>
              <w:t xml:space="preserve">SCR-03, SCR-04, SCR-05</w:t>
            </w:r>
          </w:p>
        </w:tc>
      </w:tr>
      <w:tr>
        <w:tc>
          <w:tcPr/>
          <w:p>
            <w:pPr>
              <w:pStyle w:val="Compact"/>
              <w:jc w:val="left"/>
            </w:pPr>
            <w:r>
              <w:t xml:space="preserve">FR-07</w:t>
            </w:r>
          </w:p>
        </w:tc>
        <w:tc>
          <w:tcPr/>
          <w:p>
            <w:pPr>
              <w:pStyle w:val="Compact"/>
              <w:jc w:val="left"/>
            </w:pPr>
            <w:r>
              <w:t xml:space="preserve">Tạo RFQ thay thế cho vendor khác</w:t>
            </w:r>
          </w:p>
        </w:tc>
        <w:tc>
          <w:tcPr/>
          <w:p>
            <w:pPr>
              <w:pStyle w:val="Compact"/>
              <w:jc w:val="left"/>
            </w:pPr>
            <w:r>
              <w:t xml:space="preserve">US-08</w:t>
            </w:r>
          </w:p>
        </w:tc>
        <w:tc>
          <w:tcPr/>
          <w:p>
            <w:pPr>
              <w:pStyle w:val="Compact"/>
              <w:jc w:val="left"/>
            </w:pPr>
            <w:r>
              <w:t xml:space="preserve">SCR-04</w:t>
            </w:r>
          </w:p>
        </w:tc>
      </w:tr>
      <w:tr>
        <w:tc>
          <w:tcPr/>
          <w:p>
            <w:pPr>
              <w:pStyle w:val="Compact"/>
              <w:jc w:val="left"/>
            </w:pPr>
            <w:r>
              <w:t xml:space="preserve">FR-08</w:t>
            </w:r>
          </w:p>
        </w:tc>
        <w:tc>
          <w:tcPr/>
          <w:p>
            <w:pPr>
              <w:pStyle w:val="Compact"/>
              <w:jc w:val="left"/>
            </w:pPr>
            <w:r>
              <w:t xml:space="preserve">Nhập giá, so sánh và chọn giá</w:t>
            </w:r>
          </w:p>
        </w:tc>
        <w:tc>
          <w:tcPr/>
          <w:p>
            <w:pPr>
              <w:pStyle w:val="Compact"/>
              <w:jc w:val="left"/>
            </w:pPr>
            <w:r>
              <w:t xml:space="preserve">US-09</w:t>
            </w:r>
          </w:p>
        </w:tc>
        <w:tc>
          <w:tcPr/>
          <w:p>
            <w:pPr>
              <w:pStyle w:val="Compact"/>
              <w:jc w:val="left"/>
            </w:pPr>
            <w:r>
              <w:t xml:space="preserve">SCR-04, SCR-06</w:t>
            </w:r>
          </w:p>
        </w:tc>
      </w:tr>
      <w:tr>
        <w:tc>
          <w:tcPr/>
          <w:p>
            <w:pPr>
              <w:pStyle w:val="Compact"/>
              <w:jc w:val="left"/>
            </w:pPr>
            <w:r>
              <w:t xml:space="preserve">FR-09</w:t>
            </w:r>
          </w:p>
        </w:tc>
        <w:tc>
          <w:tcPr/>
          <w:p>
            <w:pPr>
              <w:pStyle w:val="Compact"/>
              <w:jc w:val="left"/>
            </w:pPr>
            <w:r>
              <w:t xml:space="preserve">Gửi duyệt đơn mua hàng</w:t>
            </w:r>
          </w:p>
        </w:tc>
        <w:tc>
          <w:tcPr/>
          <w:p>
            <w:pPr>
              <w:pStyle w:val="Compact"/>
              <w:jc w:val="left"/>
            </w:pPr>
            <w:r>
              <w:t xml:space="preserve">US-10</w:t>
            </w:r>
          </w:p>
        </w:tc>
        <w:tc>
          <w:tcPr/>
          <w:p>
            <w:pPr>
              <w:pStyle w:val="Compact"/>
              <w:jc w:val="left"/>
            </w:pPr>
            <w:r>
              <w:t xml:space="preserve">SCR-04</w:t>
            </w:r>
          </w:p>
        </w:tc>
      </w:tr>
      <w:tr>
        <w:tc>
          <w:tcPr/>
          <w:p>
            <w:pPr>
              <w:pStyle w:val="Compact"/>
              <w:jc w:val="left"/>
            </w:pPr>
            <w:r>
              <w:t xml:space="preserve">FR-10</w:t>
            </w:r>
          </w:p>
        </w:tc>
        <w:tc>
          <w:tcPr/>
          <w:p>
            <w:pPr>
              <w:pStyle w:val="Compact"/>
              <w:jc w:val="left"/>
            </w:pPr>
            <w:r>
              <w:t xml:space="preserve">Duyệt hoặc từ chối đơn mua hàng theo ngưỡng</w:t>
            </w:r>
          </w:p>
        </w:tc>
        <w:tc>
          <w:tcPr/>
          <w:p>
            <w:pPr>
              <w:pStyle w:val="Compact"/>
              <w:jc w:val="left"/>
            </w:pPr>
            <w:r>
              <w:t xml:space="preserve">US-15</w:t>
            </w:r>
          </w:p>
        </w:tc>
        <w:tc>
          <w:tcPr/>
          <w:p>
            <w:pPr>
              <w:pStyle w:val="Compact"/>
              <w:jc w:val="left"/>
            </w:pPr>
            <w:r>
              <w:t xml:space="preserve">SCR-03, SCR-04</w:t>
            </w:r>
          </w:p>
        </w:tc>
      </w:tr>
      <w:tr>
        <w:tc>
          <w:tcPr/>
          <w:p>
            <w:pPr>
              <w:pStyle w:val="Compact"/>
              <w:jc w:val="left"/>
            </w:pPr>
            <w:r>
              <w:t xml:space="preserve">FR-11</w:t>
            </w:r>
          </w:p>
        </w:tc>
        <w:tc>
          <w:tcPr/>
          <w:p>
            <w:pPr>
              <w:pStyle w:val="Compact"/>
              <w:jc w:val="left"/>
            </w:pPr>
            <w:r>
              <w:t xml:space="preserve">Tạo Đề nghị thanh toán và chuyển Waiting PO</w:t>
            </w:r>
          </w:p>
        </w:tc>
        <w:tc>
          <w:tcPr/>
          <w:p>
            <w:pPr>
              <w:pStyle w:val="Compact"/>
              <w:jc w:val="left"/>
            </w:pPr>
            <w:r>
              <w:t xml:space="preserve">US-11</w:t>
            </w:r>
          </w:p>
        </w:tc>
        <w:tc>
          <w:tcPr/>
          <w:p>
            <w:pPr>
              <w:pStyle w:val="Compact"/>
              <w:jc w:val="left"/>
            </w:pPr>
            <w:r>
              <w:t xml:space="preserve">SCR-04, SCR-08</w:t>
            </w:r>
          </w:p>
        </w:tc>
      </w:tr>
      <w:tr>
        <w:tc>
          <w:tcPr/>
          <w:p>
            <w:pPr>
              <w:pStyle w:val="Compact"/>
              <w:jc w:val="left"/>
            </w:pPr>
            <w:r>
              <w:t xml:space="preserve">FR-12</w:t>
            </w:r>
          </w:p>
        </w:tc>
        <w:tc>
          <w:tcPr/>
          <w:p>
            <w:pPr>
              <w:pStyle w:val="Compact"/>
              <w:jc w:val="left"/>
            </w:pPr>
            <w:r>
              <w:t xml:space="preserve">Kế toán xử lý Đề nghị thanh toán</w:t>
            </w:r>
          </w:p>
        </w:tc>
        <w:tc>
          <w:tcPr/>
          <w:p>
            <w:pPr>
              <w:pStyle w:val="Compact"/>
              <w:jc w:val="left"/>
            </w:pPr>
            <w:r>
              <w:t xml:space="preserve">US-16</w:t>
            </w:r>
          </w:p>
        </w:tc>
        <w:tc>
          <w:tcPr/>
          <w:p>
            <w:pPr>
              <w:pStyle w:val="Compact"/>
              <w:jc w:val="left"/>
            </w:pPr>
            <w:r>
              <w:t xml:space="preserve">SCR-07, SCR-08</w:t>
            </w:r>
          </w:p>
        </w:tc>
      </w:tr>
      <w:tr>
        <w:tc>
          <w:tcPr/>
          <w:p>
            <w:pPr>
              <w:pStyle w:val="Compact"/>
              <w:jc w:val="left"/>
            </w:pPr>
            <w:r>
              <w:t xml:space="preserve">FR-13</w:t>
            </w:r>
          </w:p>
        </w:tc>
        <w:tc>
          <w:tcPr/>
          <w:p>
            <w:pPr>
              <w:pStyle w:val="Compact"/>
              <w:jc w:val="left"/>
            </w:pPr>
            <w:r>
              <w:t xml:space="preserve">Xác nhận đã nhận hàng, chuyển PO và tạo phiếu DO</w:t>
            </w:r>
          </w:p>
        </w:tc>
        <w:tc>
          <w:tcPr/>
          <w:p>
            <w:pPr>
              <w:pStyle w:val="Compact"/>
              <w:jc w:val="left"/>
            </w:pPr>
            <w:r>
              <w:t xml:space="preserve">US-12</w:t>
            </w:r>
          </w:p>
        </w:tc>
        <w:tc>
          <w:tcPr/>
          <w:p>
            <w:pPr>
              <w:pStyle w:val="Compact"/>
              <w:jc w:val="left"/>
            </w:pPr>
            <w:r>
              <w:t xml:space="preserve">SCR-04</w:t>
            </w:r>
          </w:p>
        </w:tc>
      </w:tr>
      <w:tr>
        <w:tc>
          <w:tcPr/>
          <w:p>
            <w:pPr>
              <w:pStyle w:val="Compact"/>
              <w:jc w:val="left"/>
            </w:pPr>
            <w:r>
              <w:t xml:space="preserve">FR-14</w:t>
            </w:r>
          </w:p>
        </w:tc>
        <w:tc>
          <w:tcPr/>
          <w:p>
            <w:pPr>
              <w:pStyle w:val="Compact"/>
              <w:jc w:val="left"/>
            </w:pPr>
            <w:r>
              <w:t xml:space="preserve">Nhập kho theo phiếu DO</w:t>
            </w:r>
          </w:p>
        </w:tc>
        <w:tc>
          <w:tcPr/>
          <w:p>
            <w:pPr>
              <w:pStyle w:val="Compact"/>
              <w:jc w:val="left"/>
            </w:pPr>
            <w:r>
              <w:t xml:space="preserve">US-17</w:t>
            </w:r>
          </w:p>
        </w:tc>
        <w:tc>
          <w:tcPr/>
          <w:p>
            <w:pPr>
              <w:pStyle w:val="Compact"/>
              <w:jc w:val="left"/>
            </w:pPr>
            <w:r>
              <w:t xml:space="preserve">SCR-09</w:t>
            </w:r>
          </w:p>
        </w:tc>
      </w:tr>
      <w:tr>
        <w:tc>
          <w:tcPr/>
          <w:p>
            <w:pPr>
              <w:pStyle w:val="Compact"/>
              <w:jc w:val="left"/>
            </w:pPr>
            <w:r>
              <w:t xml:space="preserve">FR-15</w:t>
            </w:r>
          </w:p>
        </w:tc>
        <w:tc>
          <w:tcPr/>
          <w:p>
            <w:pPr>
              <w:pStyle w:val="Compact"/>
              <w:jc w:val="left"/>
            </w:pPr>
            <w:r>
              <w:t xml:space="preserve">Huỷ RFQ và đơn mua hàng</w:t>
            </w:r>
          </w:p>
        </w:tc>
        <w:tc>
          <w:tcPr/>
          <w:p>
            <w:pPr>
              <w:pStyle w:val="Compact"/>
              <w:jc w:val="left"/>
            </w:pPr>
            <w:r>
              <w:t xml:space="preserve">US-13</w:t>
            </w:r>
          </w:p>
        </w:tc>
        <w:tc>
          <w:tcPr/>
          <w:p>
            <w:pPr>
              <w:pStyle w:val="Compact"/>
              <w:jc w:val="left"/>
            </w:pPr>
            <w:r>
              <w:t xml:space="preserve">SCR-04</w:t>
            </w:r>
          </w:p>
        </w:tc>
      </w:tr>
      <w:tr>
        <w:tc>
          <w:tcPr/>
          <w:p>
            <w:pPr>
              <w:pStyle w:val="Compact"/>
              <w:jc w:val="left"/>
            </w:pPr>
            <w:r>
              <w:t xml:space="preserve">FR-16</w:t>
            </w:r>
          </w:p>
        </w:tc>
        <w:tc>
          <w:tcPr/>
          <w:p>
            <w:pPr>
              <w:pStyle w:val="Compact"/>
              <w:jc w:val="left"/>
            </w:pPr>
            <w:r>
              <w:t xml:space="preserve">Thông báo và activity</w:t>
            </w:r>
          </w:p>
        </w:tc>
        <w:tc>
          <w:tcPr/>
          <w:p>
            <w:pPr>
              <w:pStyle w:val="Compact"/>
              <w:jc w:val="left"/>
            </w:pPr>
            <w:r>
              <w:t xml:space="preserve">US-05, US-14, US-15, US-16</w:t>
            </w:r>
          </w:p>
        </w:tc>
        <w:tc>
          <w:tcPr/>
          <w:p>
            <w:pPr>
              <w:pStyle w:val="Compact"/>
              <w:jc w:val="left"/>
            </w:pPr>
            <w:r>
              <w:t xml:space="preserve">Không có UI</w:t>
            </w:r>
          </w:p>
        </w:tc>
      </w:tr>
      <w:tr>
        <w:tc>
          <w:tcPr/>
          <w:p>
            <w:pPr>
              <w:pStyle w:val="Compact"/>
              <w:jc w:val="left"/>
            </w:pPr>
            <w:r>
              <w:t xml:space="preserve">FR-17</w:t>
            </w:r>
          </w:p>
        </w:tc>
        <w:tc>
          <w:tcPr/>
          <w:p>
            <w:pPr>
              <w:pStyle w:val="Compact"/>
              <w:jc w:val="left"/>
            </w:pPr>
            <w:r>
              <w:t xml:space="preserve">Truy vết và tra cứu chứng từ</w:t>
            </w:r>
          </w:p>
        </w:tc>
        <w:tc>
          <w:tcPr/>
          <w:p>
            <w:pPr>
              <w:pStyle w:val="Compact"/>
              <w:jc w:val="left"/>
            </w:pPr>
            <w:r>
              <w:t xml:space="preserve">US-03</w:t>
            </w:r>
          </w:p>
        </w:tc>
        <w:tc>
          <w:tcPr/>
          <w:p>
            <w:pPr>
              <w:pStyle w:val="Compact"/>
              <w:jc w:val="left"/>
            </w:pPr>
            <w:r>
              <w:t xml:space="preserve">SCR-01, SCR-02, SCR-03, SCR-04</w:t>
            </w:r>
          </w:p>
        </w:tc>
      </w:tr>
      <w:tr>
        <w:tc>
          <w:tcPr/>
          <w:p>
            <w:pPr>
              <w:pStyle w:val="Compact"/>
              <w:jc w:val="left"/>
            </w:pPr>
            <w:r>
              <w:t xml:space="preserve">FR-18</w:t>
            </w:r>
          </w:p>
        </w:tc>
        <w:tc>
          <w:tcPr/>
          <w:p>
            <w:pPr>
              <w:pStyle w:val="Compact"/>
              <w:jc w:val="left"/>
            </w:pPr>
            <w:r>
              <w:t xml:space="preserve">Cấu hình người duyệt và ngưỡng</w:t>
            </w:r>
          </w:p>
        </w:tc>
        <w:tc>
          <w:tcPr/>
          <w:p>
            <w:pPr>
              <w:pStyle w:val="Compact"/>
              <w:jc w:val="left"/>
            </w:pPr>
            <w:r>
              <w:t xml:space="preserve">US-18</w:t>
            </w:r>
          </w:p>
        </w:tc>
        <w:tc>
          <w:tcPr/>
          <w:p>
            <w:pPr>
              <w:pStyle w:val="Compact"/>
              <w:jc w:val="left"/>
            </w:pPr>
            <w:r>
              <w:t xml:space="preserve">SCR-10</w:t>
            </w:r>
          </w:p>
        </w:tc>
      </w:tr>
    </w:tbl>
    <w:bookmarkEnd w:id="198"/>
    <w:bookmarkStart w:id="201" w:name="assumptions-open-questions"/>
    <w:p>
      <w:pPr>
        <w:pStyle w:val="Heading2"/>
      </w:pPr>
      <w:r>
        <w:t xml:space="preserve">9. Assumptions &amp; Open Questions</w:t>
      </w:r>
    </w:p>
    <w:bookmarkStart w:id="199" w:name="giả-định"/>
    <w:p>
      <w:pPr>
        <w:pStyle w:val="Heading3"/>
      </w:pPr>
      <w:r>
        <w:t xml:space="preserve">9.1 Giả định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Mã</w:t>
            </w:r>
          </w:p>
        </w:tc>
        <w:tc>
          <w:tcPr/>
          <w:p>
            <w:pPr>
              <w:pStyle w:val="Compact"/>
              <w:jc w:val="left"/>
            </w:pPr>
            <w:r>
              <w:t xml:space="preserve">Giả định</w:t>
            </w:r>
          </w:p>
        </w:tc>
        <w:tc>
          <w:tcPr/>
          <w:p>
            <w:pPr>
              <w:pStyle w:val="Compact"/>
              <w:jc w:val="left"/>
            </w:pPr>
            <w:r>
              <w:t xml:space="preserve">Lý do chọn</w:t>
            </w:r>
          </w:p>
        </w:tc>
        <w:tc>
          <w:tcPr/>
          <w:p>
            <w:pPr>
              <w:pStyle w:val="Compact"/>
              <w:jc w:val="left"/>
            </w:pPr>
            <w:r>
              <w:t xml:space="preserve">Liên quan</w:t>
            </w:r>
          </w:p>
        </w:tc>
      </w:tr>
      <w:tr>
        <w:tc>
          <w:tcPr/>
          <w:p>
            <w:pPr>
              <w:pStyle w:val="Compact"/>
              <w:jc w:val="left"/>
            </w:pPr>
            <w:r>
              <w:t xml:space="preserve">AS-01</w:t>
            </w:r>
          </w:p>
        </w:tc>
        <w:tc>
          <w:tcPr/>
          <w:p>
            <w:pPr>
              <w:pStyle w:val="Compact"/>
              <w:jc w:val="left"/>
            </w:pPr>
            <w:r>
              <w:t xml:space="preserve">Odoo 17 Enterprise, on-premise hoặc Odoo.sh, cho phép module tuỳ biến</w:t>
            </w:r>
          </w:p>
        </w:tc>
        <w:tc>
          <w:tcPr/>
          <w:p>
            <w:pPr>
              <w:pStyle w:val="Compact"/>
              <w:jc w:val="left"/>
            </w:pPr>
            <w:r>
              <w:t xml:space="preserve">Approvals là module Enterprise; cần code tuỳ biến</w:t>
            </w:r>
          </w:p>
        </w:tc>
        <w:tc>
          <w:tcPr/>
          <w:p>
            <w:pPr>
              <w:pStyle w:val="Compact"/>
              <w:jc w:val="left"/>
            </w:pPr>
            <w:r>
              <w:t xml:space="preserve">Toàn hệ thống, NFR-09</w:t>
            </w:r>
          </w:p>
        </w:tc>
      </w:tr>
      <w:tr>
        <w:tc>
          <w:tcPr/>
          <w:p>
            <w:pPr>
              <w:pStyle w:val="Compact"/>
              <w:jc w:val="left"/>
            </w:pPr>
            <w:r>
              <w:t xml:space="preserve">AS-02</w:t>
            </w:r>
          </w:p>
        </w:tc>
        <w:tc>
          <w:tcPr/>
          <w:p>
            <w:pPr>
              <w:pStyle w:val="Compact"/>
              <w:jc w:val="left"/>
            </w:pPr>
            <w:r>
              <w:t xml:space="preserve">KPI: 100% đơn mua hàng có YCMH đã duyệt làm gốc và lịch sử duyệt trên chatter</w:t>
            </w:r>
          </w:p>
        </w:tc>
        <w:tc>
          <w:tcPr/>
          <w:p>
            <w:pPr>
              <w:pStyle w:val="Compact"/>
              <w:jc w:val="left"/>
            </w:pPr>
            <w:r>
              <w:t xml:space="preserve">Input chưa có KPI</w:t>
            </w:r>
          </w:p>
        </w:tc>
        <w:tc>
          <w:tcPr/>
          <w:p>
            <w:pPr>
              <w:pStyle w:val="Compact"/>
              <w:jc w:val="left"/>
            </w:pPr>
            <w:r>
              <w:t xml:space="preserve">Mục 1</w:t>
            </w:r>
          </w:p>
        </w:tc>
      </w:tr>
      <w:tr>
        <w:tc>
          <w:tcPr/>
          <w:p>
            <w:pPr>
              <w:pStyle w:val="Compact"/>
              <w:jc w:val="left"/>
            </w:pPr>
            <w:r>
              <w:t xml:space="preserve">AS-03</w:t>
            </w:r>
          </w:p>
        </w:tc>
        <w:tc>
          <w:tcPr/>
          <w:p>
            <w:pPr>
              <w:pStyle w:val="Compact"/>
              <w:jc w:val="left"/>
            </w:pPr>
            <w:r>
              <w:t xml:space="preserve">YCMH duyệt tuần tự: Nhân viên MH → Trưởng phòng bộ phận người đề xuất</w:t>
            </w:r>
          </w:p>
        </w:tc>
        <w:tc>
          <w:tcPr/>
          <w:p>
            <w:pPr>
              <w:pStyle w:val="Compact"/>
              <w:jc w:val="left"/>
            </w:pPr>
            <w:r>
              <w:t xml:space="preserve">Theo thứ tự trong input</w:t>
            </w:r>
          </w:p>
        </w:tc>
        <w:tc>
          <w:tcPr/>
          <w:p>
            <w:pPr>
              <w:pStyle w:val="Compact"/>
              <w:jc w:val="left"/>
            </w:pPr>
            <w:r>
              <w:t xml:space="preserve">FR-02, SCR-02</w:t>
            </w:r>
          </w:p>
        </w:tc>
      </w:tr>
      <w:tr>
        <w:tc>
          <w:tcPr/>
          <w:p>
            <w:pPr>
              <w:pStyle w:val="Compact"/>
              <w:jc w:val="left"/>
            </w:pPr>
            <w:r>
              <w:t xml:space="preserve">AS-04</w:t>
            </w:r>
          </w:p>
        </w:tc>
        <w:tc>
          <w:tcPr/>
          <w:p>
            <w:pPr>
              <w:pStyle w:val="Compact"/>
              <w:jc w:val="left"/>
            </w:pPr>
            <w:r>
              <w:t xml:space="preserve">Vendor dòng: vendor trên dòng → vendor đầu tiên trong bảng giá NCC; thiếu thì chặn duyệt cấp 1</w:t>
            </w:r>
          </w:p>
        </w:tc>
        <w:tc>
          <w:tcPr/>
          <w:p>
            <w:pPr>
              <w:pStyle w:val="Compact"/>
              <w:jc w:val="left"/>
            </w:pPr>
            <w:r>
              <w:t xml:space="preserve">Bảo đảm tạo được RFQ</w:t>
            </w:r>
          </w:p>
        </w:tc>
        <w:tc>
          <w:tcPr/>
          <w:p>
            <w:pPr>
              <w:pStyle w:val="Compact"/>
              <w:jc w:val="left"/>
            </w:pPr>
            <w:r>
              <w:t xml:space="preserve">FR-02, FR-05</w:t>
            </w:r>
          </w:p>
        </w:tc>
      </w:tr>
      <w:tr>
        <w:tc>
          <w:tcPr/>
          <w:p>
            <w:pPr>
              <w:pStyle w:val="Compact"/>
              <w:jc w:val="left"/>
            </w:pPr>
            <w:r>
              <w:t xml:space="preserve">AS-05</w:t>
            </w:r>
          </w:p>
        </w:tc>
        <w:tc>
          <w:tcPr/>
          <w:p>
            <w:pPr>
              <w:pStyle w:val="Compact"/>
              <w:jc w:val="left"/>
            </w:pPr>
            <w:r>
              <w:t xml:space="preserve">Mỗi YCMH sinh RFQ riêng theo vendor, không gộp với YCMH khác</w:t>
            </w:r>
          </w:p>
        </w:tc>
        <w:tc>
          <w:tcPr/>
          <w:p>
            <w:pPr>
              <w:pStyle w:val="Compact"/>
              <w:jc w:val="left"/>
            </w:pPr>
            <w:r>
              <w:t xml:space="preserve">Giữ truy vết 1 YCMH → n RFQ</w:t>
            </w:r>
          </w:p>
        </w:tc>
        <w:tc>
          <w:tcPr/>
          <w:p>
            <w:pPr>
              <w:pStyle w:val="Compact"/>
              <w:jc w:val="left"/>
            </w:pPr>
            <w:r>
              <w:t xml:space="preserve">FR-05</w:t>
            </w:r>
          </w:p>
        </w:tc>
      </w:tr>
      <w:tr>
        <w:tc>
          <w:tcPr/>
          <w:p>
            <w:pPr>
              <w:pStyle w:val="Compact"/>
              <w:jc w:val="left"/>
            </w:pPr>
            <w:r>
              <w:t xml:space="preserve">AS-06</w:t>
            </w:r>
          </w:p>
        </w:tc>
        <w:tc>
          <w:tcPr/>
          <w:p>
            <w:pPr>
              <w:pStyle w:val="Compact"/>
              <w:jc w:val="left"/>
            </w:pPr>
            <w:r>
              <w:t xml:space="preserve">Hỏi giá nhiều vendor bằng RFQ thay thế (Alternatives)</w:t>
            </w:r>
          </w:p>
        </w:tc>
        <w:tc>
          <w:tcPr/>
          <w:p>
            <w:pPr>
              <w:pStyle w:val="Compact"/>
              <w:jc w:val="left"/>
            </w:pPr>
            <w:r>
              <w:t xml:space="preserve">Tính năng chuẩn Odoo</w:t>
            </w:r>
          </w:p>
        </w:tc>
        <w:tc>
          <w:tcPr/>
          <w:p>
            <w:pPr>
              <w:pStyle w:val="Compact"/>
              <w:jc w:val="left"/>
            </w:pPr>
            <w:r>
              <w:t xml:space="preserve">FR-07, SCR-04</w:t>
            </w:r>
          </w:p>
        </w:tc>
      </w:tr>
      <w:tr>
        <w:tc>
          <w:tcPr/>
          <w:p>
            <w:pPr>
              <w:pStyle w:val="Compact"/>
              <w:jc w:val="left"/>
            </w:pPr>
            <w:r>
              <w:t xml:space="preserve">AS-07</w:t>
            </w:r>
          </w:p>
        </w:tc>
        <w:tc>
          <w:tcPr/>
          <w:p>
            <w:pPr>
              <w:pStyle w:val="Compact"/>
              <w:jc w:val="left"/>
            </w:pPr>
            <w:r>
              <w:t xml:space="preserve">Chọn giá theo dòng; RFQ không còn dòng được chọn tự huỷ</w:t>
            </w:r>
          </w:p>
        </w:tc>
        <w:tc>
          <w:tcPr/>
          <w:p>
            <w:pPr>
              <w:pStyle w:val="Compact"/>
              <w:jc w:val="left"/>
            </w:pPr>
            <w:r>
              <w:t xml:space="preserve">Linh hoạt chọn vendor theo sản phẩm</w:t>
            </w:r>
          </w:p>
        </w:tc>
        <w:tc>
          <w:tcPr/>
          <w:p>
            <w:pPr>
              <w:pStyle w:val="Compact"/>
              <w:jc w:val="left"/>
            </w:pPr>
            <w:r>
              <w:t xml:space="preserve">FR-08, SCR-06</w:t>
            </w:r>
          </w:p>
        </w:tc>
      </w:tr>
      <w:tr>
        <w:tc>
          <w:tcPr/>
          <w:p>
            <w:pPr>
              <w:pStyle w:val="Compact"/>
              <w:jc w:val="left"/>
            </w:pPr>
            <w:r>
              <w:t xml:space="preserve">AS-08</w:t>
            </w:r>
          </w:p>
        </w:tc>
        <w:tc>
          <w:tcPr/>
          <w:p>
            <w:pPr>
              <w:pStyle w:val="Compact"/>
              <w:jc w:val="left"/>
            </w:pPr>
            <w:r>
              <w:t xml:space="preserve">Trưởng phòng Mua hàng duyệt mọi đơn; tổng ≥ 50.000.000₫ thêm Giám đốc</w:t>
            </w:r>
          </w:p>
        </w:tc>
        <w:tc>
          <w:tcPr/>
          <w:p>
            <w:pPr>
              <w:pStyle w:val="Compact"/>
              <w:jc w:val="left"/>
            </w:pPr>
            <w:r>
              <w:t xml:space="preserve">Thông lệ phân cấp duyệt</w:t>
            </w:r>
          </w:p>
        </w:tc>
        <w:tc>
          <w:tcPr/>
          <w:p>
            <w:pPr>
              <w:pStyle w:val="Compact"/>
              <w:jc w:val="left"/>
            </w:pPr>
            <w:r>
              <w:t xml:space="preserve">FR-09, FR-10, FR-18</w:t>
            </w:r>
          </w:p>
        </w:tc>
      </w:tr>
      <w:tr>
        <w:tc>
          <w:tcPr/>
          <w:p>
            <w:pPr>
              <w:pStyle w:val="Compact"/>
              <w:jc w:val="left"/>
            </w:pPr>
            <w:r>
              <w:t xml:space="preserve">AS-09</w:t>
            </w:r>
          </w:p>
        </w:tc>
        <w:tc>
          <w:tcPr/>
          <w:p>
            <w:pPr>
              <w:pStyle w:val="Compact"/>
              <w:jc w:val="left"/>
            </w:pPr>
            <w:r>
              <w:t xml:space="preserve">Từ chối bắt buộc lý do; YCMH về Từ chối để sửa gửi lại; đơn về RFQ</w:t>
            </w:r>
          </w:p>
        </w:tc>
        <w:tc>
          <w:tcPr/>
          <w:p>
            <w:pPr>
              <w:pStyle w:val="Compact"/>
              <w:jc w:val="left"/>
            </w:pPr>
            <w:r>
              <w:t xml:space="preserve">Không mất dữ liệu đã nhập</w:t>
            </w:r>
          </w:p>
        </w:tc>
        <w:tc>
          <w:tcPr/>
          <w:p>
            <w:pPr>
              <w:pStyle w:val="Compact"/>
              <w:jc w:val="left"/>
            </w:pPr>
            <w:r>
              <w:t xml:space="preserve">FR-03, FR-10</w:t>
            </w:r>
          </w:p>
        </w:tc>
      </w:tr>
      <w:tr>
        <w:tc>
          <w:tcPr/>
          <w:p>
            <w:pPr>
              <w:pStyle w:val="Compact"/>
              <w:jc w:val="left"/>
            </w:pPr>
            <w:r>
              <w:t xml:space="preserve">AS-10</w:t>
            </w:r>
          </w:p>
        </w:tc>
        <w:tc>
          <w:tcPr/>
          <w:p>
            <w:pPr>
              <w:pStyle w:val="Compact"/>
              <w:jc w:val="left"/>
            </w:pPr>
            <w:r>
              <w:t xml:space="preserve">ĐNTT là chứng từ mới gắn 1 đơn; là khoản trả trước, thanh toán đủ số tiền đề nghị</w:t>
            </w:r>
          </w:p>
        </w:tc>
        <w:tc>
          <w:tcPr/>
          <w:p>
            <w:pPr>
              <w:pStyle w:val="Compact"/>
              <w:jc w:val="left"/>
            </w:pPr>
            <w:r>
              <w:t xml:space="preserve">Input chỉ nêu tên chứng từ</w:t>
            </w:r>
          </w:p>
        </w:tc>
        <w:tc>
          <w:tcPr/>
          <w:p>
            <w:pPr>
              <w:pStyle w:val="Compact"/>
              <w:jc w:val="left"/>
            </w:pPr>
            <w:r>
              <w:t xml:space="preserve">FR-11, FR-12, SCR-08</w:t>
            </w:r>
          </w:p>
        </w:tc>
      </w:tr>
      <w:tr>
        <w:tc>
          <w:tcPr/>
          <w:p>
            <w:pPr>
              <w:pStyle w:val="Compact"/>
              <w:jc w:val="left"/>
            </w:pPr>
            <w:r>
              <w:t xml:space="preserve">AS-11</w:t>
            </w:r>
          </w:p>
        </w:tc>
        <w:tc>
          <w:tcPr/>
          <w:p>
            <w:pPr>
              <w:pStyle w:val="Compact"/>
              <w:jc w:val="left"/>
            </w:pPr>
            <w:r>
              <w:t xml:space="preserve">Đơn chuyển Waiting PO khi ĐNTT được gửi kế toán</w:t>
            </w:r>
          </w:p>
        </w:tc>
        <w:tc>
          <w:tcPr/>
          <w:p>
            <w:pPr>
              <w:pStyle w:val="Compact"/>
              <w:jc w:val="left"/>
            </w:pPr>
            <w:r>
              <w:t xml:space="preserve">Theo input</w:t>
            </w:r>
          </w:p>
        </w:tc>
        <w:tc>
          <w:tcPr/>
          <w:p>
            <w:pPr>
              <w:pStyle w:val="Compact"/>
              <w:jc w:val="left"/>
            </w:pPr>
            <w:r>
              <w:t xml:space="preserve">FR-11</w:t>
            </w:r>
          </w:p>
        </w:tc>
      </w:tr>
      <w:tr>
        <w:tc>
          <w:tcPr/>
          <w:p>
            <w:pPr>
              <w:pStyle w:val="Compact"/>
              <w:jc w:val="left"/>
            </w:pPr>
            <w:r>
              <w:t xml:space="preserve">AS-12</w:t>
            </w:r>
          </w:p>
        </w:tc>
        <w:tc>
          <w:tcPr/>
          <w:p>
            <w:pPr>
              <w:pStyle w:val="Compact"/>
              <w:jc w:val="left"/>
            </w:pPr>
            <w:r>
              <w:t xml:space="preserve">Phiếu DO = phiếu nhập kho (Receipt), tạo</w:t>
            </w:r>
            <w:r>
              <w:t xml:space="preserve"> </w:t>
            </w:r>
            <w:r>
              <w:t xml:space="preserve">“</w:t>
            </w:r>
            <w:r>
              <w:t xml:space="preserve">Sẵn sàng</w:t>
            </w:r>
            <w:r>
              <w:t xml:space="preserve">”</w:t>
            </w:r>
            <w:r>
              <w:t xml:space="preserve">; Thủ kho xác nhận; nhận thiếu tạo backorder</w:t>
            </w:r>
          </w:p>
        </w:tc>
        <w:tc>
          <w:tcPr/>
          <w:p>
            <w:pPr>
              <w:pStyle w:val="Compact"/>
              <w:jc w:val="left"/>
            </w:pPr>
            <w:r>
              <w:t xml:space="preserve">Thuật ngữ DO chưa rõ</w:t>
            </w:r>
          </w:p>
        </w:tc>
        <w:tc>
          <w:tcPr/>
          <w:p>
            <w:pPr>
              <w:pStyle w:val="Compact"/>
              <w:jc w:val="left"/>
            </w:pPr>
            <w:r>
              <w:t xml:space="preserve">FR-13, FR-14, SCR-09</w:t>
            </w:r>
          </w:p>
        </w:tc>
      </w:tr>
      <w:tr>
        <w:tc>
          <w:tcPr/>
          <w:p>
            <w:pPr>
              <w:pStyle w:val="Compact"/>
              <w:jc w:val="left"/>
            </w:pPr>
            <w:r>
              <w:t xml:space="preserve">AS-13</w:t>
            </w:r>
          </w:p>
        </w:tc>
        <w:tc>
          <w:tcPr/>
          <w:p>
            <w:pPr>
              <w:pStyle w:val="Compact"/>
              <w:jc w:val="left"/>
            </w:pPr>
            <w:r>
              <w:t xml:space="preserve">Vendor phải có email mới gửi được RFQ</w:t>
            </w:r>
          </w:p>
        </w:tc>
        <w:tc>
          <w:tcPr/>
          <w:p>
            <w:pPr>
              <w:pStyle w:val="Compact"/>
              <w:jc w:val="left"/>
            </w:pPr>
            <w:r>
              <w:t xml:space="preserve">Gửi RFQ qua email</w:t>
            </w:r>
          </w:p>
        </w:tc>
        <w:tc>
          <w:tcPr/>
          <w:p>
            <w:pPr>
              <w:pStyle w:val="Compact"/>
              <w:jc w:val="left"/>
            </w:pPr>
            <w:r>
              <w:t xml:space="preserve">FR-06, SCR-05</w:t>
            </w:r>
          </w:p>
        </w:tc>
      </w:tr>
      <w:tr>
        <w:tc>
          <w:tcPr/>
          <w:p>
            <w:pPr>
              <w:pStyle w:val="Compact"/>
              <w:jc w:val="left"/>
            </w:pPr>
            <w:r>
              <w:t xml:space="preserve">AS-14</w:t>
            </w:r>
          </w:p>
        </w:tc>
        <w:tc>
          <w:tcPr/>
          <w:p>
            <w:pPr>
              <w:pStyle w:val="Compact"/>
              <w:jc w:val="left"/>
            </w:pPr>
            <w:r>
              <w:t xml:space="preserve">Huỷ YCMH trước khi duyệt xong; huỷ đơn trước PO và khi chưa thanh toán</w:t>
            </w:r>
          </w:p>
        </w:tc>
        <w:tc>
          <w:tcPr/>
          <w:p>
            <w:pPr>
              <w:pStyle w:val="Compact"/>
              <w:jc w:val="left"/>
            </w:pPr>
            <w:r>
              <w:t xml:space="preserve">Tránh huỷ chứng từ đã phát sinh kho/tiền</w:t>
            </w:r>
          </w:p>
        </w:tc>
        <w:tc>
          <w:tcPr/>
          <w:p>
            <w:pPr>
              <w:pStyle w:val="Compact"/>
              <w:jc w:val="left"/>
            </w:pPr>
            <w:r>
              <w:t xml:space="preserve">FR-04, FR-15</w:t>
            </w:r>
          </w:p>
        </w:tc>
      </w:tr>
      <w:tr>
        <w:tc>
          <w:tcPr/>
          <w:p>
            <w:pPr>
              <w:pStyle w:val="Compact"/>
              <w:jc w:val="left"/>
            </w:pPr>
            <w:r>
              <w:t xml:space="preserve">AS-15</w:t>
            </w:r>
          </w:p>
        </w:tc>
        <w:tc>
          <w:tcPr/>
          <w:p>
            <w:pPr>
              <w:pStyle w:val="Compact"/>
              <w:jc w:val="left"/>
            </w:pPr>
            <w:r>
              <w:t xml:space="preserve">Hoá đơn nhà cung cấp dùng chuẩn Odoo, ngoài phạm vi</w:t>
            </w:r>
          </w:p>
        </w:tc>
        <w:tc>
          <w:tcPr/>
          <w:p>
            <w:pPr>
              <w:pStyle w:val="Compact"/>
              <w:jc w:val="left"/>
            </w:pPr>
            <w:r>
              <w:t xml:space="preserve">Input không đề cập</w:t>
            </w:r>
          </w:p>
        </w:tc>
        <w:tc>
          <w:tcPr/>
          <w:p>
            <w:pPr>
              <w:pStyle w:val="Compact"/>
              <w:jc w:val="left"/>
            </w:pPr>
            <w:r>
              <w:t xml:space="preserve">FR-12</w:t>
            </w:r>
          </w:p>
        </w:tc>
      </w:tr>
      <w:tr>
        <w:tc>
          <w:tcPr/>
          <w:p>
            <w:pPr>
              <w:pStyle w:val="Compact"/>
              <w:jc w:val="left"/>
            </w:pPr>
            <w:r>
              <w:t xml:space="preserve">AS-16</w:t>
            </w:r>
          </w:p>
        </w:tc>
        <w:tc>
          <w:tcPr/>
          <w:p>
            <w:pPr>
              <w:pStyle w:val="Compact"/>
              <w:jc w:val="left"/>
            </w:pPr>
            <w:r>
              <w:t xml:space="preserve">MH nhập giá vendor thủ công vào RFQ</w:t>
            </w:r>
          </w:p>
        </w:tc>
        <w:tc>
          <w:tcPr/>
          <w:p>
            <w:pPr>
              <w:pStyle w:val="Compact"/>
              <w:jc w:val="left"/>
            </w:pPr>
            <w:r>
              <w:t xml:space="preserve">Không có cổng vendor</w:t>
            </w:r>
          </w:p>
        </w:tc>
        <w:tc>
          <w:tcPr/>
          <w:p>
            <w:pPr>
              <w:pStyle w:val="Compact"/>
              <w:jc w:val="left"/>
            </w:pPr>
            <w:r>
              <w:t xml:space="preserve">FR-08</w:t>
            </w:r>
          </w:p>
        </w:tc>
      </w:tr>
      <w:tr>
        <w:tc>
          <w:tcPr/>
          <w:p>
            <w:pPr>
              <w:pStyle w:val="Compact"/>
              <w:jc w:val="left"/>
            </w:pPr>
            <w:r>
              <w:t xml:space="preserve">AS-17</w:t>
            </w:r>
          </w:p>
        </w:tc>
        <w:tc>
          <w:tcPr/>
          <w:p>
            <w:pPr>
              <w:pStyle w:val="Compact"/>
              <w:jc w:val="left"/>
            </w:pPr>
            <w:r>
              <w:t xml:space="preserve">Chỉ dùng VND</w:t>
            </w:r>
          </w:p>
        </w:tc>
        <w:tc>
          <w:tcPr/>
          <w:p>
            <w:pPr>
              <w:pStyle w:val="Compact"/>
              <w:jc w:val="left"/>
            </w:pPr>
            <w:r>
              <w:t xml:space="preserve">Input không đề cập ngoại tệ</w:t>
            </w:r>
          </w:p>
        </w:tc>
        <w:tc>
          <w:tcPr/>
          <w:p>
            <w:pPr>
              <w:pStyle w:val="Compact"/>
              <w:jc w:val="left"/>
            </w:pPr>
            <w:r>
              <w:t xml:space="preserve">NFR-06</w:t>
            </w:r>
          </w:p>
        </w:tc>
      </w:tr>
      <w:tr>
        <w:tc>
          <w:tcPr/>
          <w:p>
            <w:pPr>
              <w:pStyle w:val="Compact"/>
              <w:jc w:val="left"/>
            </w:pPr>
            <w:r>
              <w:t xml:space="preserve">AS-18</w:t>
            </w:r>
          </w:p>
        </w:tc>
        <w:tc>
          <w:tcPr/>
          <w:p>
            <w:pPr>
              <w:pStyle w:val="Compact"/>
              <w:jc w:val="left"/>
            </w:pPr>
            <w:r>
              <w:t xml:space="preserve">Thông báo qua activity Odoo + email</w:t>
            </w:r>
          </w:p>
        </w:tc>
        <w:tc>
          <w:tcPr/>
          <w:p>
            <w:pPr>
              <w:pStyle w:val="Compact"/>
              <w:jc w:val="left"/>
            </w:pPr>
            <w:r>
              <w:t xml:space="preserve">Kênh chuẩn Odoo</w:t>
            </w:r>
          </w:p>
        </w:tc>
        <w:tc>
          <w:tcPr/>
          <w:p>
            <w:pPr>
              <w:pStyle w:val="Compact"/>
              <w:jc w:val="left"/>
            </w:pPr>
            <w:r>
              <w:t xml:space="preserve">FR-16</w:t>
            </w:r>
          </w:p>
        </w:tc>
      </w:tr>
      <w:tr>
        <w:tc>
          <w:tcPr/>
          <w:p>
            <w:pPr>
              <w:pStyle w:val="Compact"/>
              <w:jc w:val="left"/>
            </w:pPr>
            <w:r>
              <w:t xml:space="preserve">AS-19</w:t>
            </w:r>
          </w:p>
        </w:tc>
        <w:tc>
          <w:tcPr/>
          <w:p>
            <w:pPr>
              <w:pStyle w:val="Compact"/>
              <w:jc w:val="left"/>
            </w:pPr>
            <w:r>
              <w:t xml:space="preserve">Dòng YCMH bắt buộc sản phẩm, số lượng &gt; 0, đơn vị tính; ngày cần hàng ≥ hôm nay</w:t>
            </w:r>
          </w:p>
        </w:tc>
        <w:tc>
          <w:tcPr/>
          <w:p>
            <w:pPr>
              <w:pStyle w:val="Compact"/>
              <w:jc w:val="left"/>
            </w:pPr>
            <w:r>
              <w:t xml:space="preserve">Dữ liệu tối thiểu để tạo RFQ</w:t>
            </w:r>
          </w:p>
        </w:tc>
        <w:tc>
          <w:tcPr/>
          <w:p>
            <w:pPr>
              <w:pStyle w:val="Compact"/>
              <w:jc w:val="left"/>
            </w:pPr>
            <w:r>
              <w:t xml:space="preserve">FR-01</w:t>
            </w:r>
          </w:p>
        </w:tc>
      </w:tr>
      <w:tr>
        <w:tc>
          <w:tcPr/>
          <w:p>
            <w:pPr>
              <w:pStyle w:val="Compact"/>
              <w:jc w:val="left"/>
            </w:pPr>
            <w:r>
              <w:t xml:space="preserve">AS-20</w:t>
            </w:r>
          </w:p>
        </w:tc>
        <w:tc>
          <w:tcPr/>
          <w:p>
            <w:pPr>
              <w:pStyle w:val="Compact"/>
              <w:jc w:val="left"/>
            </w:pPr>
            <w:r>
              <w:t xml:space="preserve">Mã tự động</w:t>
            </w:r>
            <w:r>
              <w:t xml:space="preserve"> </w:t>
            </w:r>
            <w:r>
              <w:rPr>
                <w:rStyle w:val="VerbatimChar"/>
              </w:rPr>
              <w:t xml:space="preserve">YCMH/&lt;năm&gt;/&lt;4 số&gt;</w:t>
            </w:r>
            <w:r>
              <w:t xml:space="preserve">,</w:t>
            </w:r>
            <w:r>
              <w:t xml:space="preserve"> </w:t>
            </w:r>
            <w:r>
              <w:rPr>
                <w:rStyle w:val="VerbatimChar"/>
              </w:rPr>
              <w:t xml:space="preserve">DNTT/&lt;năm&gt;/&lt;4 số&gt;</w:t>
            </w:r>
            <w:r>
              <w:t xml:space="preserve">; RFQ/đơn dùng mã chuẩn</w:t>
            </w:r>
            <w:r>
              <w:t xml:space="preserve"> </w:t>
            </w:r>
            <w:r>
              <w:rPr>
                <w:rStyle w:val="VerbatimChar"/>
              </w:rPr>
              <w:t xml:space="preserve">P&lt;5 số&gt;</w:t>
            </w:r>
          </w:p>
        </w:tc>
        <w:tc>
          <w:tcPr/>
          <w:p>
            <w:pPr>
              <w:pStyle w:val="Compact"/>
              <w:jc w:val="left"/>
            </w:pPr>
            <w:r>
              <w:t xml:space="preserve">Quy ước sequence Odoo</w:t>
            </w:r>
          </w:p>
        </w:tc>
        <w:tc>
          <w:tcPr/>
          <w:p>
            <w:pPr>
              <w:pStyle w:val="Compact"/>
              <w:jc w:val="left"/>
            </w:pPr>
            <w:r>
              <w:t xml:space="preserve">FR-01, FR-11</w:t>
            </w:r>
          </w:p>
        </w:tc>
      </w:tr>
      <w:tr>
        <w:tc>
          <w:tcPr/>
          <w:p>
            <w:pPr>
              <w:pStyle w:val="Compact"/>
              <w:jc w:val="left"/>
            </w:pPr>
            <w:r>
              <w:t xml:space="preserve">AS-21</w:t>
            </w:r>
          </w:p>
        </w:tc>
        <w:tc>
          <w:tcPr/>
          <w:p>
            <w:pPr>
              <w:pStyle w:val="Compact"/>
              <w:jc w:val="left"/>
            </w:pPr>
            <w:r>
              <w:t xml:space="preserve">Quy mô: 50 người dùng đồng thời, 20.000 đơn mua hàng/năm</w:t>
            </w:r>
          </w:p>
        </w:tc>
        <w:tc>
          <w:tcPr/>
          <w:p>
            <w:pPr>
              <w:pStyle w:val="Compact"/>
              <w:jc w:val="left"/>
            </w:pPr>
            <w:r>
              <w:t xml:space="preserve">Input chưa có số liệu</w:t>
            </w:r>
          </w:p>
        </w:tc>
        <w:tc>
          <w:tcPr/>
          <w:p>
            <w:pPr>
              <w:pStyle w:val="Compact"/>
              <w:jc w:val="left"/>
            </w:pPr>
            <w:r>
              <w:t xml:space="preserve">NFR-01</w:t>
            </w:r>
          </w:p>
        </w:tc>
      </w:tr>
      <w:tr>
        <w:tc>
          <w:tcPr/>
          <w:p>
            <w:pPr>
              <w:pStyle w:val="Compact"/>
              <w:jc w:val="left"/>
            </w:pPr>
            <w:r>
              <w:t xml:space="preserve">AS-22</w:t>
            </w:r>
          </w:p>
        </w:tc>
        <w:tc>
          <w:tcPr/>
          <w:p>
            <w:pPr>
              <w:pStyle w:val="Compact"/>
              <w:jc w:val="left"/>
            </w:pPr>
            <w:r>
              <w:t xml:space="preserve">Khả dụng 99,5% giờ làm việc 08:00–18:00, thứ 2–thứ 7</w:t>
            </w:r>
          </w:p>
        </w:tc>
        <w:tc>
          <w:tcPr/>
          <w:p>
            <w:pPr>
              <w:pStyle w:val="Compact"/>
              <w:jc w:val="left"/>
            </w:pPr>
            <w:r>
              <w:t xml:space="preserve">Thông lệ hệ thống nội bộ</w:t>
            </w:r>
          </w:p>
        </w:tc>
        <w:tc>
          <w:tcPr/>
          <w:p>
            <w:pPr>
              <w:pStyle w:val="Compact"/>
              <w:jc w:val="left"/>
            </w:pPr>
            <w:r>
              <w:t xml:space="preserve">NFR-05</w:t>
            </w:r>
          </w:p>
        </w:tc>
      </w:tr>
      <w:tr>
        <w:tc>
          <w:tcPr/>
          <w:p>
            <w:pPr>
              <w:pStyle w:val="Compact"/>
              <w:jc w:val="left"/>
            </w:pPr>
            <w:r>
              <w:t xml:space="preserve">AS-23</w:t>
            </w:r>
          </w:p>
        </w:tc>
        <w:tc>
          <w:tcPr/>
          <w:p>
            <w:pPr>
              <w:pStyle w:val="Compact"/>
              <w:jc w:val="left"/>
            </w:pPr>
            <w:r>
              <w:t xml:space="preserve">Trình duyệt Chrome/Edge 2 phiên bản mới nhất, màn hình ≥ 1366px</w:t>
            </w:r>
          </w:p>
        </w:tc>
        <w:tc>
          <w:tcPr/>
          <w:p>
            <w:pPr>
              <w:pStyle w:val="Compact"/>
              <w:jc w:val="left"/>
            </w:pPr>
            <w:r>
              <w:t xml:space="preserve">Thông lệ Odoo backend</w:t>
            </w:r>
          </w:p>
        </w:tc>
        <w:tc>
          <w:tcPr/>
          <w:p>
            <w:pPr>
              <w:pStyle w:val="Compact"/>
              <w:jc w:val="left"/>
            </w:pPr>
            <w:r>
              <w:t xml:space="preserve">NFR-07</w:t>
            </w:r>
          </w:p>
        </w:tc>
      </w:tr>
      <w:tr>
        <w:tc>
          <w:tcPr/>
          <w:p>
            <w:pPr>
              <w:pStyle w:val="Compact"/>
              <w:jc w:val="left"/>
            </w:pPr>
            <w:r>
              <w:t xml:space="preserve">AS-24</w:t>
            </w:r>
          </w:p>
        </w:tc>
        <w:tc>
          <w:tcPr/>
          <w:p>
            <w:pPr>
              <w:pStyle w:val="Compact"/>
              <w:jc w:val="left"/>
            </w:pPr>
            <w:r>
              <w:t xml:space="preserve">Activity duyệt/xử lý có hạn 1 ngày làm việc</w:t>
            </w:r>
          </w:p>
        </w:tc>
        <w:tc>
          <w:tcPr/>
          <w:p>
            <w:pPr>
              <w:pStyle w:val="Compact"/>
              <w:jc w:val="left"/>
            </w:pPr>
            <w:r>
              <w:t xml:space="preserve">Input chưa có SLA xử lý</w:t>
            </w:r>
          </w:p>
        </w:tc>
        <w:tc>
          <w:tcPr/>
          <w:p>
            <w:pPr>
              <w:pStyle w:val="Compact"/>
              <w:jc w:val="left"/>
            </w:pPr>
            <w:r>
              <w:t xml:space="preserve">FR-01, FR-16</w:t>
            </w:r>
          </w:p>
        </w:tc>
      </w:tr>
      <w:tr>
        <w:tc>
          <w:tcPr/>
          <w:p>
            <w:pPr>
              <w:pStyle w:val="Compact"/>
              <w:jc w:val="left"/>
            </w:pPr>
            <w:r>
              <w:t xml:space="preserve">AS-25</w:t>
            </w:r>
          </w:p>
        </w:tc>
        <w:tc>
          <w:tcPr/>
          <w:p>
            <w:pPr>
              <w:pStyle w:val="Compact"/>
              <w:jc w:val="left"/>
            </w:pPr>
            <w:r>
              <w:t xml:space="preserve">Lý do từ chối/huỷ tối thiểu 10 ký tự</w:t>
            </w:r>
          </w:p>
        </w:tc>
        <w:tc>
          <w:tcPr/>
          <w:p>
            <w:pPr>
              <w:pStyle w:val="Compact"/>
              <w:jc w:val="left"/>
            </w:pPr>
            <w:r>
              <w:t xml:space="preserve">Tránh lý do rỗng nghĩa</w:t>
            </w:r>
          </w:p>
        </w:tc>
        <w:tc>
          <w:tcPr/>
          <w:p>
            <w:pPr>
              <w:pStyle w:val="Compact"/>
              <w:jc w:val="left"/>
            </w:pPr>
            <w:r>
              <w:t xml:space="preserve">FR-03, FR-10, FR-12, FR-15</w:t>
            </w:r>
          </w:p>
        </w:tc>
      </w:tr>
    </w:tbl>
    <w:bookmarkEnd w:id="199"/>
    <w:bookmarkStart w:id="200" w:name="câu-hỏi-mở"/>
    <w:p>
      <w:pPr>
        <w:pStyle w:val="Heading3"/>
      </w:pPr>
      <w:r>
        <w:t xml:space="preserve">9.2 Câu hỏi mở</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Mã</w:t>
            </w:r>
          </w:p>
        </w:tc>
        <w:tc>
          <w:tcPr/>
          <w:p>
            <w:pPr>
              <w:pStyle w:val="Compact"/>
              <w:jc w:val="left"/>
            </w:pPr>
            <w:r>
              <w:t xml:space="preserve">Câu hỏi</w:t>
            </w:r>
          </w:p>
        </w:tc>
        <w:tc>
          <w:tcPr/>
          <w:p>
            <w:pPr>
              <w:pStyle w:val="Compact"/>
              <w:jc w:val="left"/>
            </w:pPr>
            <w:r>
              <w:t xml:space="preserve">Người cần trả lời</w:t>
            </w:r>
          </w:p>
        </w:tc>
        <w:tc>
          <w:tcPr/>
          <w:p>
            <w:pPr>
              <w:pStyle w:val="Compact"/>
              <w:jc w:val="left"/>
            </w:pPr>
            <w:r>
              <w:t xml:space="preserve">Ảnh hưởng tới</w:t>
            </w:r>
          </w:p>
        </w:tc>
      </w:tr>
      <w:tr>
        <w:tc>
          <w:tcPr/>
          <w:p>
            <w:pPr>
              <w:pStyle w:val="Compact"/>
              <w:jc w:val="left"/>
            </w:pPr>
            <w:r>
              <w:t xml:space="preserve">OQ-01</w:t>
            </w:r>
          </w:p>
        </w:tc>
        <w:tc>
          <w:tcPr/>
          <w:p>
            <w:pPr>
              <w:pStyle w:val="Compact"/>
              <w:jc w:val="left"/>
            </w:pPr>
            <w:r>
              <w:t xml:space="preserve">Phiên bản Odoo, edition và hosting (Odoo Online không cài được module tuỳ biến)?</w:t>
            </w:r>
          </w:p>
        </w:tc>
        <w:tc>
          <w:tcPr/>
          <w:p>
            <w:pPr>
              <w:pStyle w:val="Compact"/>
              <w:jc w:val="left"/>
            </w:pPr>
            <w:r>
              <w:t xml:space="preserve">IT khách hàng</w:t>
            </w:r>
          </w:p>
        </w:tc>
        <w:tc>
          <w:tcPr/>
          <w:p>
            <w:pPr>
              <w:pStyle w:val="Compact"/>
              <w:jc w:val="left"/>
            </w:pPr>
            <w:r>
              <w:t xml:space="preserve">Toàn hệ thống, NFR-09</w:t>
            </w:r>
          </w:p>
        </w:tc>
      </w:tr>
      <w:tr>
        <w:tc>
          <w:tcPr/>
          <w:p>
            <w:pPr>
              <w:pStyle w:val="Compact"/>
              <w:jc w:val="left"/>
            </w:pPr>
            <w:r>
              <w:t xml:space="preserve">OQ-02</w:t>
            </w:r>
          </w:p>
        </w:tc>
        <w:tc>
          <w:tcPr/>
          <w:p>
            <w:pPr>
              <w:pStyle w:val="Compact"/>
              <w:jc w:val="left"/>
            </w:pPr>
            <w:r>
              <w:t xml:space="preserve">Quy trình hiện tại (AS-IS) và vấn đề đang gặp?</w:t>
            </w:r>
          </w:p>
        </w:tc>
        <w:tc>
          <w:tcPr/>
          <w:p>
            <w:pPr>
              <w:pStyle w:val="Compact"/>
              <w:jc w:val="left"/>
            </w:pPr>
            <w:r>
              <w:t xml:space="preserve">Khách hàng</w:t>
            </w:r>
          </w:p>
        </w:tc>
        <w:tc>
          <w:tcPr/>
          <w:p>
            <w:pPr>
              <w:pStyle w:val="Compact"/>
              <w:jc w:val="left"/>
            </w:pPr>
            <w:r>
              <w:t xml:space="preserve">Mục 1</w:t>
            </w:r>
          </w:p>
        </w:tc>
      </w:tr>
      <w:tr>
        <w:tc>
          <w:tcPr/>
          <w:p>
            <w:pPr>
              <w:pStyle w:val="Compact"/>
              <w:jc w:val="left"/>
            </w:pPr>
            <w:r>
              <w:t xml:space="preserve">OQ-03</w:t>
            </w:r>
          </w:p>
        </w:tc>
        <w:tc>
          <w:tcPr/>
          <w:p>
            <w:pPr>
              <w:pStyle w:val="Compact"/>
              <w:jc w:val="left"/>
            </w:pPr>
            <w:r>
              <w:t xml:space="preserve">KPI, giá trị mục tiêu và mốc go-live?</w:t>
            </w:r>
          </w:p>
        </w:tc>
        <w:tc>
          <w:tcPr/>
          <w:p>
            <w:pPr>
              <w:pStyle w:val="Compact"/>
              <w:jc w:val="left"/>
            </w:pPr>
            <w:r>
              <w:t xml:space="preserve">Khách hàng</w:t>
            </w:r>
          </w:p>
        </w:tc>
        <w:tc>
          <w:tcPr/>
          <w:p>
            <w:pPr>
              <w:pStyle w:val="Compact"/>
              <w:jc w:val="left"/>
            </w:pPr>
            <w:r>
              <w:t xml:space="preserve">Mục 1</w:t>
            </w:r>
          </w:p>
        </w:tc>
      </w:tr>
      <w:tr>
        <w:tc>
          <w:tcPr/>
          <w:p>
            <w:pPr>
              <w:pStyle w:val="Compact"/>
              <w:jc w:val="left"/>
            </w:pPr>
            <w:r>
              <w:t xml:space="preserve">OQ-04</w:t>
            </w:r>
          </w:p>
        </w:tc>
        <w:tc>
          <w:tcPr/>
          <w:p>
            <w:pPr>
              <w:pStyle w:val="Compact"/>
              <w:jc w:val="left"/>
            </w:pPr>
            <w:r>
              <w:t xml:space="preserve">“</w:t>
            </w:r>
            <w:r>
              <w:t xml:space="preserve">Trưởng phòng</w:t>
            </w:r>
            <w:r>
              <w:t xml:space="preserve">”</w:t>
            </w:r>
            <w:r>
              <w:t xml:space="preserve"> </w:t>
            </w:r>
            <w:r>
              <w:t xml:space="preserve">là trưởng bộ phận người đề xuất hay Trưởng phòng Mua hàng? Thứ tự duyệt?</w:t>
            </w:r>
          </w:p>
        </w:tc>
        <w:tc>
          <w:tcPr/>
          <w:p>
            <w:pPr>
              <w:pStyle w:val="Compact"/>
              <w:jc w:val="left"/>
            </w:pPr>
            <w:r>
              <w:t xml:space="preserve">Khách hàng</w:t>
            </w:r>
          </w:p>
        </w:tc>
        <w:tc>
          <w:tcPr/>
          <w:p>
            <w:pPr>
              <w:pStyle w:val="Compact"/>
              <w:jc w:val="left"/>
            </w:pPr>
            <w:r>
              <w:t xml:space="preserve">FR-02, SCR-02</w:t>
            </w:r>
          </w:p>
        </w:tc>
      </w:tr>
      <w:tr>
        <w:tc>
          <w:tcPr/>
          <w:p>
            <w:pPr>
              <w:pStyle w:val="Compact"/>
              <w:jc w:val="left"/>
            </w:pPr>
            <w:r>
              <w:t xml:space="preserve">OQ-05</w:t>
            </w:r>
          </w:p>
        </w:tc>
        <w:tc>
          <w:tcPr/>
          <w:p>
            <w:pPr>
              <w:pStyle w:val="Compact"/>
              <w:jc w:val="left"/>
            </w:pPr>
            <w:r>
              <w:t xml:space="preserve">Vendor của dòng lấy từ đâu khi không chọn? Sản phẩm chưa có vendor xử lý thế nào?</w:t>
            </w:r>
          </w:p>
        </w:tc>
        <w:tc>
          <w:tcPr/>
          <w:p>
            <w:pPr>
              <w:pStyle w:val="Compact"/>
              <w:jc w:val="left"/>
            </w:pPr>
            <w:r>
              <w:t xml:space="preserve">Phòng Mua hàng</w:t>
            </w:r>
          </w:p>
        </w:tc>
        <w:tc>
          <w:tcPr/>
          <w:p>
            <w:pPr>
              <w:pStyle w:val="Compact"/>
              <w:jc w:val="left"/>
            </w:pPr>
            <w:r>
              <w:t xml:space="preserve">FR-02, FR-05</w:t>
            </w:r>
          </w:p>
        </w:tc>
      </w:tr>
      <w:tr>
        <w:tc>
          <w:tcPr/>
          <w:p>
            <w:pPr>
              <w:pStyle w:val="Compact"/>
              <w:jc w:val="left"/>
            </w:pPr>
            <w:r>
              <w:t xml:space="preserve">OQ-06</w:t>
            </w:r>
          </w:p>
        </w:tc>
        <w:tc>
          <w:tcPr/>
          <w:p>
            <w:pPr>
              <w:pStyle w:val="Compact"/>
              <w:jc w:val="left"/>
            </w:pPr>
            <w:r>
              <w:t xml:space="preserve">Có gộp dòng của nhiều YCMH cùng vendor vào một RFQ không?</w:t>
            </w:r>
          </w:p>
        </w:tc>
        <w:tc>
          <w:tcPr/>
          <w:p>
            <w:pPr>
              <w:pStyle w:val="Compact"/>
              <w:jc w:val="left"/>
            </w:pPr>
            <w:r>
              <w:t xml:space="preserve">Phòng Mua hàng</w:t>
            </w:r>
          </w:p>
        </w:tc>
        <w:tc>
          <w:tcPr/>
          <w:p>
            <w:pPr>
              <w:pStyle w:val="Compact"/>
              <w:jc w:val="left"/>
            </w:pPr>
            <w:r>
              <w:t xml:space="preserve">FR-05</w:t>
            </w:r>
          </w:p>
        </w:tc>
      </w:tr>
      <w:tr>
        <w:tc>
          <w:tcPr/>
          <w:p>
            <w:pPr>
              <w:pStyle w:val="Compact"/>
              <w:jc w:val="left"/>
            </w:pPr>
            <w:r>
              <w:t xml:space="preserve">OQ-07</w:t>
            </w:r>
          </w:p>
        </w:tc>
        <w:tc>
          <w:tcPr/>
          <w:p>
            <w:pPr>
              <w:pStyle w:val="Compact"/>
              <w:jc w:val="left"/>
            </w:pPr>
            <w:r>
              <w:t xml:space="preserve">Một nhu cầu hỏi giá bao nhiêu vendor? Chọn theo dòng hay cả phiếu? Tiêu chí chọn?</w:t>
            </w:r>
          </w:p>
        </w:tc>
        <w:tc>
          <w:tcPr/>
          <w:p>
            <w:pPr>
              <w:pStyle w:val="Compact"/>
              <w:jc w:val="left"/>
            </w:pPr>
            <w:r>
              <w:t xml:space="preserve">Phòng Mua hàng</w:t>
            </w:r>
          </w:p>
        </w:tc>
        <w:tc>
          <w:tcPr/>
          <w:p>
            <w:pPr>
              <w:pStyle w:val="Compact"/>
              <w:jc w:val="left"/>
            </w:pPr>
            <w:r>
              <w:t xml:space="preserve">FR-07, FR-08, SCR-06</w:t>
            </w:r>
          </w:p>
        </w:tc>
      </w:tr>
      <w:tr>
        <w:tc>
          <w:tcPr/>
          <w:p>
            <w:pPr>
              <w:pStyle w:val="Compact"/>
              <w:jc w:val="left"/>
            </w:pPr>
            <w:r>
              <w:t xml:space="preserve">OQ-08</w:t>
            </w:r>
          </w:p>
        </w:tc>
        <w:tc>
          <w:tcPr/>
          <w:p>
            <w:pPr>
              <w:pStyle w:val="Compact"/>
              <w:jc w:val="left"/>
            </w:pPr>
            <w:r>
              <w:t xml:space="preserve">Ai duyệt đơn mua hàng? Phân cấp theo giá trị, ngưỡng bao nhiêu?</w:t>
            </w:r>
          </w:p>
        </w:tc>
        <w:tc>
          <w:tcPr/>
          <w:p>
            <w:pPr>
              <w:pStyle w:val="Compact"/>
              <w:jc w:val="left"/>
            </w:pPr>
            <w:r>
              <w:t xml:space="preserve">Ban giám đốc</w:t>
            </w:r>
          </w:p>
        </w:tc>
        <w:tc>
          <w:tcPr/>
          <w:p>
            <w:pPr>
              <w:pStyle w:val="Compact"/>
              <w:jc w:val="left"/>
            </w:pPr>
            <w:r>
              <w:t xml:space="preserve">FR-10, FR-18</w:t>
            </w:r>
          </w:p>
        </w:tc>
      </w:tr>
      <w:tr>
        <w:tc>
          <w:tcPr/>
          <w:p>
            <w:pPr>
              <w:pStyle w:val="Compact"/>
              <w:jc w:val="left"/>
            </w:pPr>
            <w:r>
              <w:t xml:space="preserve">OQ-09</w:t>
            </w:r>
          </w:p>
        </w:tc>
        <w:tc>
          <w:tcPr/>
          <w:p>
            <w:pPr>
              <w:pStyle w:val="Compact"/>
              <w:jc w:val="left"/>
            </w:pPr>
            <w:r>
              <w:t xml:space="preserve">Khi bị từ chối, phiếu quay về đâu? Có cho gửi lại không?</w:t>
            </w:r>
          </w:p>
        </w:tc>
        <w:tc>
          <w:tcPr/>
          <w:p>
            <w:pPr>
              <w:pStyle w:val="Compact"/>
              <w:jc w:val="left"/>
            </w:pPr>
            <w:r>
              <w:t xml:space="preserve">Khách hàng</w:t>
            </w:r>
          </w:p>
        </w:tc>
        <w:tc>
          <w:tcPr/>
          <w:p>
            <w:pPr>
              <w:pStyle w:val="Compact"/>
              <w:jc w:val="left"/>
            </w:pPr>
            <w:r>
              <w:t xml:space="preserve">FR-03, FR-10</w:t>
            </w:r>
          </w:p>
        </w:tc>
      </w:tr>
      <w:tr>
        <w:tc>
          <w:tcPr/>
          <w:p>
            <w:pPr>
              <w:pStyle w:val="Compact"/>
              <w:jc w:val="left"/>
            </w:pPr>
            <w:r>
              <w:t xml:space="preserve">OQ-10</w:t>
            </w:r>
          </w:p>
        </w:tc>
        <w:tc>
          <w:tcPr/>
          <w:p>
            <w:pPr>
              <w:pStyle w:val="Compact"/>
              <w:jc w:val="left"/>
            </w:pPr>
            <w:r>
              <w:t xml:space="preserve">ĐNTT là tạm ứng trước khi nhận hàng hay thanh toán theo hoá đơn? Ai duyệt? Có thanh toán một phần không?</w:t>
            </w:r>
          </w:p>
        </w:tc>
        <w:tc>
          <w:tcPr/>
          <w:p>
            <w:pPr>
              <w:pStyle w:val="Compact"/>
              <w:jc w:val="left"/>
            </w:pPr>
            <w:r>
              <w:t xml:space="preserve">Kế toán</w:t>
            </w:r>
          </w:p>
        </w:tc>
        <w:tc>
          <w:tcPr/>
          <w:p>
            <w:pPr>
              <w:pStyle w:val="Compact"/>
              <w:jc w:val="left"/>
            </w:pPr>
            <w:r>
              <w:t xml:space="preserve">FR-11, FR-12, SCR-08</w:t>
            </w:r>
          </w:p>
        </w:tc>
      </w:tr>
      <w:tr>
        <w:tc>
          <w:tcPr/>
          <w:p>
            <w:pPr>
              <w:pStyle w:val="Compact"/>
              <w:jc w:val="left"/>
            </w:pPr>
            <w:r>
              <w:t xml:space="preserve">OQ-11</w:t>
            </w:r>
          </w:p>
        </w:tc>
        <w:tc>
          <w:tcPr/>
          <w:p>
            <w:pPr>
              <w:pStyle w:val="Compact"/>
              <w:jc w:val="left"/>
            </w:pPr>
            <w:r>
              <w:t xml:space="preserve">Có phải chờ thanh toán xong mới được nhận hàng không?</w:t>
            </w:r>
          </w:p>
        </w:tc>
        <w:tc>
          <w:tcPr/>
          <w:p>
            <w:pPr>
              <w:pStyle w:val="Compact"/>
              <w:jc w:val="left"/>
            </w:pPr>
            <w:r>
              <w:t xml:space="preserve">Kế toán / Mua hàng</w:t>
            </w:r>
          </w:p>
        </w:tc>
        <w:tc>
          <w:tcPr/>
          <w:p>
            <w:pPr>
              <w:pStyle w:val="Compact"/>
              <w:jc w:val="left"/>
            </w:pPr>
            <w:r>
              <w:t xml:space="preserve">FR-11, FR-13</w:t>
            </w:r>
          </w:p>
        </w:tc>
      </w:tr>
      <w:tr>
        <w:tc>
          <w:tcPr/>
          <w:p>
            <w:pPr>
              <w:pStyle w:val="Compact"/>
              <w:jc w:val="left"/>
            </w:pPr>
            <w:r>
              <w:t xml:space="preserve">OQ-12</w:t>
            </w:r>
          </w:p>
        </w:tc>
        <w:tc>
          <w:tcPr/>
          <w:p>
            <w:pPr>
              <w:pStyle w:val="Compact"/>
              <w:jc w:val="left"/>
            </w:pPr>
            <w:r>
              <w:t xml:space="preserve">“</w:t>
            </w:r>
            <w:r>
              <w:t xml:space="preserve">Phiếu DO</w:t>
            </w:r>
            <w:r>
              <w:t xml:space="preserve">”</w:t>
            </w:r>
            <w:r>
              <w:t xml:space="preserve"> </w:t>
            </w:r>
            <w:r>
              <w:t xml:space="preserve">là phiếu gì? Tự hoàn tất nhập kho hay Thủ kho xác nhận?</w:t>
            </w:r>
          </w:p>
        </w:tc>
        <w:tc>
          <w:tcPr/>
          <w:p>
            <w:pPr>
              <w:pStyle w:val="Compact"/>
              <w:jc w:val="left"/>
            </w:pPr>
            <w:r>
              <w:t xml:space="preserve">Kho</w:t>
            </w:r>
          </w:p>
        </w:tc>
        <w:tc>
          <w:tcPr/>
          <w:p>
            <w:pPr>
              <w:pStyle w:val="Compact"/>
              <w:jc w:val="left"/>
            </w:pPr>
            <w:r>
              <w:t xml:space="preserve">FR-13, FR-14, SCR-09</w:t>
            </w:r>
          </w:p>
        </w:tc>
      </w:tr>
      <w:tr>
        <w:tc>
          <w:tcPr/>
          <w:p>
            <w:pPr>
              <w:pStyle w:val="Compact"/>
              <w:jc w:val="left"/>
            </w:pPr>
            <w:r>
              <w:t xml:space="preserve">OQ-13</w:t>
            </w:r>
          </w:p>
        </w:tc>
        <w:tc>
          <w:tcPr/>
          <w:p>
            <w:pPr>
              <w:pStyle w:val="Compact"/>
              <w:jc w:val="left"/>
            </w:pPr>
            <w:r>
              <w:t xml:space="preserve">Hoá đơn nhà cung cấp và đối chiếu có trong dự án không?</w:t>
            </w:r>
          </w:p>
        </w:tc>
        <w:tc>
          <w:tcPr/>
          <w:p>
            <w:pPr>
              <w:pStyle w:val="Compact"/>
              <w:jc w:val="left"/>
            </w:pPr>
            <w:r>
              <w:t xml:space="preserve">Kế toán</w:t>
            </w:r>
          </w:p>
        </w:tc>
        <w:tc>
          <w:tcPr/>
          <w:p>
            <w:pPr>
              <w:pStyle w:val="Compact"/>
              <w:jc w:val="left"/>
            </w:pPr>
            <w:r>
              <w:t xml:space="preserve">FR-12</w:t>
            </w:r>
          </w:p>
        </w:tc>
      </w:tr>
      <w:tr>
        <w:tc>
          <w:tcPr/>
          <w:p>
            <w:pPr>
              <w:pStyle w:val="Compact"/>
              <w:jc w:val="left"/>
            </w:pPr>
            <w:r>
              <w:t xml:space="preserve">OQ-14</w:t>
            </w:r>
          </w:p>
        </w:tc>
        <w:tc>
          <w:tcPr/>
          <w:p>
            <w:pPr>
              <w:pStyle w:val="Compact"/>
              <w:jc w:val="left"/>
            </w:pPr>
            <w:r>
              <w:t xml:space="preserve">Số người dùng và số YCMH, đơn mua hàng mỗi tháng?</w:t>
            </w:r>
          </w:p>
        </w:tc>
        <w:tc>
          <w:tcPr/>
          <w:p>
            <w:pPr>
              <w:pStyle w:val="Compact"/>
              <w:jc w:val="left"/>
            </w:pPr>
            <w:r>
              <w:t xml:space="preserve">Khách hàng</w:t>
            </w:r>
          </w:p>
        </w:tc>
        <w:tc>
          <w:tcPr/>
          <w:p>
            <w:pPr>
              <w:pStyle w:val="Compact"/>
              <w:jc w:val="left"/>
            </w:pPr>
            <w:r>
              <w:t xml:space="preserve">NFR-01</w:t>
            </w:r>
          </w:p>
        </w:tc>
      </w:tr>
      <w:tr>
        <w:tc>
          <w:tcPr/>
          <w:p>
            <w:pPr>
              <w:pStyle w:val="Compact"/>
              <w:jc w:val="left"/>
            </w:pPr>
            <w:r>
              <w:t xml:space="preserve">OQ-15</w:t>
            </w:r>
          </w:p>
        </w:tc>
        <w:tc>
          <w:tcPr/>
          <w:p>
            <w:pPr>
              <w:pStyle w:val="Compact"/>
              <w:jc w:val="left"/>
            </w:pPr>
            <w:r>
              <w:t xml:space="preserve">Có mẫu email / mẫu in RFQ, ĐNTT theo mẫu công ty không?</w:t>
            </w:r>
          </w:p>
        </w:tc>
        <w:tc>
          <w:tcPr/>
          <w:p>
            <w:pPr>
              <w:pStyle w:val="Compact"/>
              <w:jc w:val="left"/>
            </w:pPr>
            <w:r>
              <w:t xml:space="preserve">Phòng Mua hàng</w:t>
            </w:r>
          </w:p>
        </w:tc>
        <w:tc>
          <w:tcPr/>
          <w:p>
            <w:pPr>
              <w:pStyle w:val="Compact"/>
              <w:jc w:val="left"/>
            </w:pPr>
            <w:r>
              <w:t xml:space="preserve">FR-06, FR-18, SCR-05</w:t>
            </w:r>
          </w:p>
        </w:tc>
      </w:tr>
      <w:tr>
        <w:tc>
          <w:tcPr/>
          <w:p>
            <w:pPr>
              <w:pStyle w:val="Compact"/>
              <w:jc w:val="left"/>
            </w:pPr>
            <w:r>
              <w:t xml:space="preserve">OQ-16</w:t>
            </w:r>
          </w:p>
        </w:tc>
        <w:tc>
          <w:tcPr/>
          <w:p>
            <w:pPr>
              <w:pStyle w:val="Compact"/>
              <w:jc w:val="left"/>
            </w:pPr>
            <w:r>
              <w:t xml:space="preserve">Vendor gửi báo giá qua kênh nào? Có cần cổng vendor tự nhập giá không?</w:t>
            </w:r>
          </w:p>
        </w:tc>
        <w:tc>
          <w:tcPr/>
          <w:p>
            <w:pPr>
              <w:pStyle w:val="Compact"/>
              <w:jc w:val="left"/>
            </w:pPr>
            <w:r>
              <w:t xml:space="preserve">Phòng Mua hàng</w:t>
            </w:r>
          </w:p>
        </w:tc>
        <w:tc>
          <w:tcPr/>
          <w:p>
            <w:pPr>
              <w:pStyle w:val="Compact"/>
              <w:jc w:val="left"/>
            </w:pPr>
            <w:r>
              <w:t xml:space="preserve">FR-08</w:t>
            </w:r>
          </w:p>
        </w:tc>
      </w:tr>
      <w:tr>
        <w:tc>
          <w:tcPr/>
          <w:p>
            <w:pPr>
              <w:pStyle w:val="Compact"/>
              <w:jc w:val="left"/>
            </w:pPr>
            <w:r>
              <w:t xml:space="preserve">OQ-17</w:t>
            </w:r>
          </w:p>
        </w:tc>
        <w:tc>
          <w:tcPr/>
          <w:p>
            <w:pPr>
              <w:pStyle w:val="Compact"/>
              <w:jc w:val="left"/>
            </w:pPr>
            <w:r>
              <w:t xml:space="preserve">Có mua hàng bằng ngoại tệ không?</w:t>
            </w:r>
          </w:p>
        </w:tc>
        <w:tc>
          <w:tcPr/>
          <w:p>
            <w:pPr>
              <w:pStyle w:val="Compact"/>
              <w:jc w:val="left"/>
            </w:pPr>
            <w:r>
              <w:t xml:space="preserve">Kế toán</w:t>
            </w:r>
          </w:p>
        </w:tc>
        <w:tc>
          <w:tcPr/>
          <w:p>
            <w:pPr>
              <w:pStyle w:val="Compact"/>
              <w:jc w:val="left"/>
            </w:pPr>
            <w:r>
              <w:t xml:space="preserve">NFR-06</w:t>
            </w:r>
          </w:p>
        </w:tc>
      </w:tr>
      <w:tr>
        <w:tc>
          <w:tcPr/>
          <w:p>
            <w:pPr>
              <w:pStyle w:val="Compact"/>
              <w:jc w:val="left"/>
            </w:pPr>
            <w:r>
              <w:t xml:space="preserve">OQ-18</w:t>
            </w:r>
          </w:p>
        </w:tc>
        <w:tc>
          <w:tcPr/>
          <w:p>
            <w:pPr>
              <w:pStyle w:val="Compact"/>
              <w:jc w:val="left"/>
            </w:pPr>
            <w:r>
              <w:t xml:space="preserve">Ngoài activity và email, có cần kênh thông báo khác (Zalo, SMS) không?</w:t>
            </w:r>
          </w:p>
        </w:tc>
        <w:tc>
          <w:tcPr/>
          <w:p>
            <w:pPr>
              <w:pStyle w:val="Compact"/>
              <w:jc w:val="left"/>
            </w:pPr>
            <w:r>
              <w:t xml:space="preserve">Khách hàng</w:t>
            </w:r>
          </w:p>
        </w:tc>
        <w:tc>
          <w:tcPr/>
          <w:p>
            <w:pPr>
              <w:pStyle w:val="Compact"/>
              <w:jc w:val="left"/>
            </w:pPr>
            <w:r>
              <w:t xml:space="preserve">FR-16</w:t>
            </w:r>
          </w:p>
        </w:tc>
      </w:tr>
      <w:tr>
        <w:tc>
          <w:tcPr/>
          <w:p>
            <w:pPr>
              <w:pStyle w:val="Compact"/>
              <w:jc w:val="left"/>
            </w:pPr>
            <w:r>
              <w:t xml:space="preserve">OQ-19</w:t>
            </w:r>
          </w:p>
        </w:tc>
        <w:tc>
          <w:tcPr/>
          <w:p>
            <w:pPr>
              <w:pStyle w:val="Compact"/>
              <w:jc w:val="left"/>
            </w:pPr>
            <w:r>
              <w:t xml:space="preserve">Quy tắc đánh mã YCMH, ĐNTT theo mẫu công ty?</w:t>
            </w:r>
          </w:p>
        </w:tc>
        <w:tc>
          <w:tcPr/>
          <w:p>
            <w:pPr>
              <w:pStyle w:val="Compact"/>
              <w:jc w:val="left"/>
            </w:pPr>
            <w:r>
              <w:t xml:space="preserve">Kế toán</w:t>
            </w:r>
          </w:p>
        </w:tc>
        <w:tc>
          <w:tcPr/>
          <w:p>
            <w:pPr>
              <w:pStyle w:val="Compact"/>
              <w:jc w:val="left"/>
            </w:pPr>
            <w:r>
              <w:t xml:space="preserve">FR-01, FR-11</w:t>
            </w:r>
          </w:p>
        </w:tc>
      </w:tr>
      <w:tr>
        <w:tc>
          <w:tcPr/>
          <w:p>
            <w:pPr>
              <w:pStyle w:val="Compact"/>
              <w:jc w:val="left"/>
            </w:pPr>
            <w:r>
              <w:t xml:space="preserve">OQ-20</w:t>
            </w:r>
          </w:p>
        </w:tc>
        <w:tc>
          <w:tcPr/>
          <w:p>
            <w:pPr>
              <w:pStyle w:val="Compact"/>
              <w:jc w:val="left"/>
            </w:pPr>
            <w:r>
              <w:t xml:space="preserve">Yêu cầu khả dụng, giờ làm việc và trình duyệt chuẩn của công ty?</w:t>
            </w:r>
          </w:p>
        </w:tc>
        <w:tc>
          <w:tcPr/>
          <w:p>
            <w:pPr>
              <w:pStyle w:val="Compact"/>
              <w:jc w:val="left"/>
            </w:pPr>
            <w:r>
              <w:t xml:space="preserve">IT khách hàng</w:t>
            </w:r>
          </w:p>
        </w:tc>
        <w:tc>
          <w:tcPr/>
          <w:p>
            <w:pPr>
              <w:pStyle w:val="Compact"/>
              <w:jc w:val="left"/>
            </w:pPr>
            <w:r>
              <w:t xml:space="preserve">NFR-05, NFR-07</w:t>
            </w:r>
          </w:p>
        </w:tc>
      </w:tr>
      <w:tr>
        <w:tc>
          <w:tcPr/>
          <w:p>
            <w:pPr>
              <w:pStyle w:val="Compact"/>
              <w:jc w:val="left"/>
            </w:pPr>
            <w:r>
              <w:t xml:space="preserve">OQ-21</w:t>
            </w:r>
          </w:p>
        </w:tc>
        <w:tc>
          <w:tcPr/>
          <w:p>
            <w:pPr>
              <w:pStyle w:val="Compact"/>
              <w:jc w:val="left"/>
            </w:pPr>
            <w:r>
              <w:t xml:space="preserve">Thời hạn xử lý mỗi bước duyệt? Quá hạn có nhắc hoặc chuyển cấp không? Quy định về nội dung lý do từ chối?</w:t>
            </w:r>
          </w:p>
        </w:tc>
        <w:tc>
          <w:tcPr/>
          <w:p>
            <w:pPr>
              <w:pStyle w:val="Compact"/>
              <w:jc w:val="left"/>
            </w:pPr>
            <w:r>
              <w:t xml:space="preserve">Khách hàng</w:t>
            </w:r>
          </w:p>
        </w:tc>
        <w:tc>
          <w:tcPr/>
          <w:p>
            <w:pPr>
              <w:pStyle w:val="Compact"/>
              <w:jc w:val="left"/>
            </w:pPr>
            <w:r>
              <w:t xml:space="preserve">FR-03, FR-16</w:t>
            </w:r>
          </w:p>
        </w:tc>
      </w:tr>
    </w:tbl>
    <w:bookmarkEnd w:id="200"/>
    <w:bookmarkEnd w:id="201"/>
    <w:bookmarkStart w:id="218" w:name="phụ-lục-a.-ui-flows"/>
    <w:p>
      <w:pPr>
        <w:pStyle w:val="Heading2"/>
      </w:pPr>
      <w:r>
        <w:t xml:space="preserve">Phụ lục A. UI flows</w:t>
      </w:r>
    </w:p>
    <w:bookmarkStart w:id="205" w:name="backend"/>
    <w:p>
      <w:pPr>
        <w:pStyle w:val="Heading3"/>
      </w:pPr>
      <w:r>
        <w:t xml:space="preserve">1.1 Backend</w:t>
      </w:r>
    </w:p>
    <w:p>
      <w:pPr>
        <w:pStyle w:val="CaptionedFigure"/>
      </w:pPr>
      <w:r>
        <w:drawing>
          <wp:inline>
            <wp:extent cx="5334000" cy="1632857"/>
            <wp:effectExtent b="0" l="0" r="0" t="0"/>
            <wp:docPr descr="1.1 Backend" title="" id="203" name="Picture"/>
            <a:graphic>
              <a:graphicData uri="http://schemas.openxmlformats.org/drawingml/2006/picture">
                <pic:pic>
                  <pic:nvPicPr>
                    <pic:cNvPr descr="ui/diagrams/flows-01.png" id="204" name="Picture"/>
                    <pic:cNvPicPr>
                      <a:picLocks noChangeArrowheads="1" noChangeAspect="1"/>
                    </pic:cNvPicPr>
                  </pic:nvPicPr>
                  <pic:blipFill>
                    <a:blip r:embed="rId202"/>
                    <a:stretch>
                      <a:fillRect/>
                    </a:stretch>
                  </pic:blipFill>
                  <pic:spPr bwMode="auto">
                    <a:xfrm>
                      <a:off x="0" y="0"/>
                      <a:ext cx="5334000" cy="1632857"/>
                    </a:xfrm>
                    <a:prstGeom prst="rect">
                      <a:avLst/>
                    </a:prstGeom>
                    <a:noFill/>
                    <a:ln w="9525">
                      <a:noFill/>
                      <a:headEnd/>
                      <a:tailEnd/>
                    </a:ln>
                  </pic:spPr>
                </pic:pic>
              </a:graphicData>
            </a:graphic>
          </wp:inline>
        </w:drawing>
      </w:r>
    </w:p>
    <w:p>
      <w:pPr>
        <w:pStyle w:val="ImageCaption"/>
      </w:pPr>
      <w:r>
        <w:t xml:space="preserve">1.1 Backend</w:t>
      </w:r>
    </w:p>
    <w:bookmarkEnd w:id="205"/>
    <w:bookmarkStart w:id="209" w:name="X117b993b5b39d5b548ba93498bf1e752d2ea877"/>
    <w:p>
      <w:pPr>
        <w:pStyle w:val="Heading3"/>
      </w:pPr>
      <w:r>
        <w:t xml:space="preserve">2.1 Tạo và duyệt Yêu cầu mua hàng (FR-01, FR-02, FR-03, FR-05)</w:t>
      </w:r>
    </w:p>
    <w:p>
      <w:pPr>
        <w:pStyle w:val="CaptionedFigure"/>
      </w:pPr>
      <w:r>
        <w:drawing>
          <wp:inline>
            <wp:extent cx="2288339" cy="7919999"/>
            <wp:effectExtent b="0" l="0" r="0" t="0"/>
            <wp:docPr descr="2.1 Tạo và duyệt Yêu cầu mua hàng (FR-01, FR-02, FR-03, FR-05)" title="" id="207" name="Picture"/>
            <a:graphic>
              <a:graphicData uri="http://schemas.openxmlformats.org/drawingml/2006/picture">
                <pic:pic>
                  <pic:nvPicPr>
                    <pic:cNvPr descr="ui/diagrams/flows-02.png" id="208" name="Picture"/>
                    <pic:cNvPicPr>
                      <a:picLocks noChangeArrowheads="1" noChangeAspect="1"/>
                    </pic:cNvPicPr>
                  </pic:nvPicPr>
                  <pic:blipFill>
                    <a:blip r:embed="rId206"/>
                    <a:stretch>
                      <a:fillRect/>
                    </a:stretch>
                  </pic:blipFill>
                  <pic:spPr bwMode="auto">
                    <a:xfrm>
                      <a:off x="0" y="0"/>
                      <a:ext cx="2288339" cy="7919999"/>
                    </a:xfrm>
                    <a:prstGeom prst="rect">
                      <a:avLst/>
                    </a:prstGeom>
                    <a:noFill/>
                    <a:ln w="9525">
                      <a:noFill/>
                      <a:headEnd/>
                      <a:tailEnd/>
                    </a:ln>
                  </pic:spPr>
                </pic:pic>
              </a:graphicData>
            </a:graphic>
          </wp:inline>
        </w:drawing>
      </w:r>
    </w:p>
    <w:p>
      <w:pPr>
        <w:pStyle w:val="ImageCaption"/>
      </w:pPr>
      <w:r>
        <w:t xml:space="preserve">2.1 Tạo và duyệt Yêu cầu mua hàng (FR-01, FR-02, FR-03, FR-05)</w:t>
      </w:r>
    </w:p>
    <w:bookmarkEnd w:id="209"/>
    <w:bookmarkStart w:id="213" w:name="Xf211d66d57612b83bceb5f9c847a641e470eb1f"/>
    <w:p>
      <w:pPr>
        <w:pStyle w:val="Heading3"/>
      </w:pPr>
      <w:r>
        <w:t xml:space="preserve">2.2 Hỏi giá, chọn giá và duyệt đơn (FR-06 đến FR-10)</w:t>
      </w:r>
    </w:p>
    <w:p>
      <w:pPr>
        <w:pStyle w:val="CaptionedFigure"/>
      </w:pPr>
      <w:r>
        <w:drawing>
          <wp:inline>
            <wp:extent cx="2575688" cy="7919999"/>
            <wp:effectExtent b="0" l="0" r="0" t="0"/>
            <wp:docPr descr="2.2 Hỏi giá, chọn giá và duyệt đơn (FR-06 đến FR-10)" title="" id="211" name="Picture"/>
            <a:graphic>
              <a:graphicData uri="http://schemas.openxmlformats.org/drawingml/2006/picture">
                <pic:pic>
                  <pic:nvPicPr>
                    <pic:cNvPr descr="ui/diagrams/flows-03.png" id="212" name="Picture"/>
                    <pic:cNvPicPr>
                      <a:picLocks noChangeArrowheads="1" noChangeAspect="1"/>
                    </pic:cNvPicPr>
                  </pic:nvPicPr>
                  <pic:blipFill>
                    <a:blip r:embed="rId210"/>
                    <a:stretch>
                      <a:fillRect/>
                    </a:stretch>
                  </pic:blipFill>
                  <pic:spPr bwMode="auto">
                    <a:xfrm>
                      <a:off x="0" y="0"/>
                      <a:ext cx="2575688" cy="7919999"/>
                    </a:xfrm>
                    <a:prstGeom prst="rect">
                      <a:avLst/>
                    </a:prstGeom>
                    <a:noFill/>
                    <a:ln w="9525">
                      <a:noFill/>
                      <a:headEnd/>
                      <a:tailEnd/>
                    </a:ln>
                  </pic:spPr>
                </pic:pic>
              </a:graphicData>
            </a:graphic>
          </wp:inline>
        </w:drawing>
      </w:r>
    </w:p>
    <w:p>
      <w:pPr>
        <w:pStyle w:val="ImageCaption"/>
      </w:pPr>
      <w:r>
        <w:t xml:space="preserve">2.2 Hỏi giá, chọn giá và duyệt đơn (FR-06 đến FR-10)</w:t>
      </w:r>
    </w:p>
    <w:bookmarkEnd w:id="213"/>
    <w:bookmarkStart w:id="217" w:name="thanh-toán-và-nhận-hàng-fr-11-đến-fr-14"/>
    <w:p>
      <w:pPr>
        <w:pStyle w:val="Heading3"/>
      </w:pPr>
      <w:r>
        <w:t xml:space="preserve">2.3 Thanh toán và nhận hàng (FR-11 đến FR-14)</w:t>
      </w:r>
    </w:p>
    <w:p>
      <w:pPr>
        <w:pStyle w:val="CaptionedFigure"/>
      </w:pPr>
      <w:r>
        <w:drawing>
          <wp:inline>
            <wp:extent cx="2846249" cy="7919999"/>
            <wp:effectExtent b="0" l="0" r="0" t="0"/>
            <wp:docPr descr="2.3 Thanh toán và nhận hàng (FR-11 đến FR-14)" title="" id="215" name="Picture"/>
            <a:graphic>
              <a:graphicData uri="http://schemas.openxmlformats.org/drawingml/2006/picture">
                <pic:pic>
                  <pic:nvPicPr>
                    <pic:cNvPr descr="ui/diagrams/flows-04.png" id="216" name="Picture"/>
                    <pic:cNvPicPr>
                      <a:picLocks noChangeArrowheads="1" noChangeAspect="1"/>
                    </pic:cNvPicPr>
                  </pic:nvPicPr>
                  <pic:blipFill>
                    <a:blip r:embed="rId214"/>
                    <a:stretch>
                      <a:fillRect/>
                    </a:stretch>
                  </pic:blipFill>
                  <pic:spPr bwMode="auto">
                    <a:xfrm>
                      <a:off x="0" y="0"/>
                      <a:ext cx="2846249" cy="7919999"/>
                    </a:xfrm>
                    <a:prstGeom prst="rect">
                      <a:avLst/>
                    </a:prstGeom>
                    <a:noFill/>
                    <a:ln w="9525">
                      <a:noFill/>
                      <a:headEnd/>
                      <a:tailEnd/>
                    </a:ln>
                  </pic:spPr>
                </pic:pic>
              </a:graphicData>
            </a:graphic>
          </wp:inline>
        </w:drawing>
      </w:r>
    </w:p>
    <w:p>
      <w:pPr>
        <w:pStyle w:val="ImageCaption"/>
      </w:pPr>
      <w:r>
        <w:t xml:space="preserve">2.3 Thanh toán và nhận hàng (FR-11 đến FR-14)</w:t>
      </w:r>
    </w:p>
    <w:bookmarkEnd w:id="217"/>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4" Target="media/rId24.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19" Target="media/rId119.png" /><Relationship Type="http://schemas.openxmlformats.org/officeDocument/2006/relationships/image" Id="rId107" Target="media/rId107.png" /><Relationship Type="http://schemas.openxmlformats.org/officeDocument/2006/relationships/image" Id="rId122" Target="media/rId122.png" /><Relationship Type="http://schemas.openxmlformats.org/officeDocument/2006/relationships/image" Id="rId101" Target="media/rId101.png" /><Relationship Type="http://schemas.openxmlformats.org/officeDocument/2006/relationships/image" Id="rId110" Target="media/rId110.png" /><Relationship Type="http://schemas.openxmlformats.org/officeDocument/2006/relationships/image" Id="rId116" Target="media/rId116.png" /><Relationship Type="http://schemas.openxmlformats.org/officeDocument/2006/relationships/image" Id="rId98" Target="media/rId98.png" /><Relationship Type="http://schemas.openxmlformats.org/officeDocument/2006/relationships/image" Id="rId129" Target="media/rId129.png" /><Relationship Type="http://schemas.openxmlformats.org/officeDocument/2006/relationships/image" Id="rId126" Target="media/rId126.png" /><Relationship Type="http://schemas.openxmlformats.org/officeDocument/2006/relationships/image" Id="rId139" Target="media/rId139.png" /><Relationship Type="http://schemas.openxmlformats.org/officeDocument/2006/relationships/image" Id="rId136" Target="media/rId136.png" /><Relationship Type="http://schemas.openxmlformats.org/officeDocument/2006/relationships/image" Id="rId133" Target="media/rId133.png" /><Relationship Type="http://schemas.openxmlformats.org/officeDocument/2006/relationships/image" Id="rId146" Target="media/rId146.png" /><Relationship Type="http://schemas.openxmlformats.org/officeDocument/2006/relationships/image" Id="rId143" Target="media/rId143.png" /><Relationship Type="http://schemas.openxmlformats.org/officeDocument/2006/relationships/image" Id="rId153" Target="media/rId153.png" /><Relationship Type="http://schemas.openxmlformats.org/officeDocument/2006/relationships/image" Id="rId162" Target="media/rId162.png" /><Relationship Type="http://schemas.openxmlformats.org/officeDocument/2006/relationships/image" Id="rId159" Target="media/rId159.png" /><Relationship Type="http://schemas.openxmlformats.org/officeDocument/2006/relationships/image" Id="rId156" Target="media/rId156.png" /><Relationship Type="http://schemas.openxmlformats.org/officeDocument/2006/relationships/image" Id="rId150" Target="media/rId150.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66" Target="media/rId166.png" /><Relationship Type="http://schemas.openxmlformats.org/officeDocument/2006/relationships/image" Id="rId179" Target="media/rId179.png" /><Relationship Type="http://schemas.openxmlformats.org/officeDocument/2006/relationships/image" Id="rId176" Target="media/rId1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vi-VN</dc:language>
  <cp:keywords/>
  <dcterms:created xsi:type="dcterms:W3CDTF">2026-10-20T07:10:07Z</dcterms:created>
  <dcterms:modified xsi:type="dcterms:W3CDTF">2026-10-20T07:10:07Z</dcterms:modified>
</cp:coreProperties>
</file>

<file path=docProps/custom.xml><?xml version="1.0" encoding="utf-8"?>
<Properties xmlns="http://schemas.openxmlformats.org/officeDocument/2006/custom-properties" xmlns:vt="http://schemas.openxmlformats.org/officeDocument/2006/docPropsVTypes"/>
</file>