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E50" w:rsidRPr="006A4E50" w:rsidRDefault="006A4E50" w:rsidP="006A4E50">
      <w:pPr>
        <w:pStyle w:val="TOC2"/>
        <w:jc w:val="center"/>
        <w:rPr>
          <w:b/>
          <w:lang w:val="en-US"/>
        </w:rPr>
      </w:pPr>
      <w:bookmarkStart w:id="0" w:name="_GoBack"/>
      <w:r w:rsidRPr="006A4E50">
        <w:rPr>
          <w:b/>
          <w:lang w:val="en-US"/>
        </w:rPr>
        <w:t>KẾ HOẠCH GIÁO DỤC MÔN TỰ NHIÊN VÀ XÃ HỘI LỚP 2</w:t>
      </w:r>
    </w:p>
    <w:p w:rsidR="006A4E50" w:rsidRPr="006A4E50" w:rsidRDefault="006A4E50" w:rsidP="006A4E50">
      <w:pPr>
        <w:pStyle w:val="TOC2"/>
        <w:jc w:val="center"/>
        <w:rPr>
          <w:b/>
          <w:lang w:val="en-US"/>
        </w:rPr>
      </w:pPr>
      <w:r w:rsidRPr="006A4E50">
        <w:rPr>
          <w:b/>
          <w:lang w:val="en-US"/>
        </w:rPr>
        <w:t>NĂM HỌC 2026 – 2027</w:t>
      </w:r>
    </w:p>
    <w:bookmarkEnd w:id="0"/>
    <w:p w:rsidR="006A4E50" w:rsidRPr="006A4E50" w:rsidRDefault="006A4E50" w:rsidP="006A4E50">
      <w:pPr>
        <w:pStyle w:val="TOC2"/>
        <w:rPr>
          <w:lang w:val="en-US"/>
        </w:rPr>
      </w:pPr>
      <w:r w:rsidRPr="006A4E50">
        <w:rPr>
          <w:i/>
          <w:iCs/>
          <w:lang w:val="en-US"/>
        </w:rPr>
        <w:t>(Bộ sách: Kết nối tri thức với cuộc sống – Căn cứ Phụ lục 1 Công văn 2345/BGDĐT-GDTH)</w:t>
      </w:r>
    </w:p>
    <w:p w:rsidR="006A4E50" w:rsidRPr="006A4E50" w:rsidRDefault="006A4E50" w:rsidP="006A4E50">
      <w:pPr>
        <w:pStyle w:val="TOC2"/>
        <w:rPr>
          <w:lang w:val="en-US"/>
        </w:rPr>
      </w:pPr>
      <w:r w:rsidRPr="006A4E50">
        <w:rPr>
          <w:i/>
          <w:iCs/>
          <w:lang w:val="en-US"/>
        </w:rPr>
        <w:t>(Tích hợp Khung Năng lực số cấp độ CB1 và Định hướng ứng dụng Trí tuệ nhân tạo AI)</w:t>
      </w:r>
    </w:p>
    <w:p w:rsidR="006A4E50" w:rsidRPr="006A4E50" w:rsidRDefault="006A4E50" w:rsidP="006A4E50">
      <w:pPr>
        <w:pStyle w:val="TOC2"/>
        <w:rPr>
          <w:lang w:val="en-US"/>
        </w:rPr>
      </w:pPr>
      <w:r w:rsidRPr="006A4E50">
        <w:rPr>
          <w:lang w:val="en-US"/>
        </w:rPr>
        <w:t>I. CĂN CỨ VÀ NGUYÊN TẮC XÂY DỰNG KẾ HOẠCH</w:t>
      </w:r>
    </w:p>
    <w:p w:rsidR="006A4E50" w:rsidRPr="006A4E50" w:rsidRDefault="006A4E50" w:rsidP="006A4E50">
      <w:pPr>
        <w:pStyle w:val="TOC2"/>
        <w:rPr>
          <w:lang w:val="en-US"/>
        </w:rPr>
      </w:pPr>
      <w:r w:rsidRPr="006A4E50">
        <w:rPr>
          <w:lang w:val="en-US"/>
        </w:rPr>
        <w:t>Căn cứ Luật Giáo dục ngày 14 tháng 6 năm 2019;</w:t>
      </w:r>
    </w:p>
    <w:p w:rsidR="006A4E50" w:rsidRPr="006A4E50" w:rsidRDefault="006A4E50" w:rsidP="006A4E50">
      <w:pPr>
        <w:pStyle w:val="TOC2"/>
        <w:rPr>
          <w:lang w:val="en-US"/>
        </w:rPr>
      </w:pPr>
      <w:r w:rsidRPr="006A4E50">
        <w:rPr>
          <w:lang w:val="en-US"/>
        </w:rPr>
        <w:t>Căn cứ Thông tư số 32/2018/TT-BGDĐT ngày 26/12/2018 của Bộ GDĐT ban hành Chương trình Giáo dục phổ thông 2018 đối với môn Tự nhiên và Xã hội cấp Tiểu học;</w:t>
      </w:r>
    </w:p>
    <w:p w:rsidR="006A4E50" w:rsidRPr="006A4E50" w:rsidRDefault="006A4E50" w:rsidP="006A4E50">
      <w:pPr>
        <w:pStyle w:val="TOC2"/>
        <w:rPr>
          <w:lang w:val="en-US"/>
        </w:rPr>
      </w:pPr>
      <w:r w:rsidRPr="006A4E50">
        <w:rPr>
          <w:lang w:val="en-US"/>
        </w:rPr>
        <w:t>Căn cứ Thông tư số 28/2020/TT-BGDĐT ngày 04/9/2020 của Bộ GDĐT ban hành Điều lệ trường Tiểu học;</w:t>
      </w:r>
    </w:p>
    <w:p w:rsidR="006A4E50" w:rsidRPr="006A4E50" w:rsidRDefault="006A4E50" w:rsidP="006A4E50">
      <w:pPr>
        <w:pStyle w:val="TOC2"/>
        <w:rPr>
          <w:lang w:val="en-US"/>
        </w:rPr>
      </w:pPr>
      <w:r w:rsidRPr="006A4E50">
        <w:rPr>
          <w:lang w:val="en-US"/>
        </w:rPr>
        <w:t>Căn cứ Công văn số 2345/BGDĐT-GDTH ngày 07/6/2021 của Bộ GDĐT về việc xây dựng kế hoạch giáo dục nhà trường cấp tiểu học;</w:t>
      </w:r>
    </w:p>
    <w:p w:rsidR="006A4E50" w:rsidRPr="006A4E50" w:rsidRDefault="006A4E50" w:rsidP="006A4E50">
      <w:pPr>
        <w:pStyle w:val="TOC2"/>
        <w:rPr>
          <w:lang w:val="en-US"/>
        </w:rPr>
      </w:pPr>
      <w:r w:rsidRPr="006A4E50">
        <w:rPr>
          <w:lang w:val="en-US"/>
        </w:rPr>
        <w:t>Căn cứ Khung Năng lực số (NLS) dành cho học sinh tiểu học (Cấp độ cơ bản 1 - CB1 dành cho Lớp 1, 2);</w:t>
      </w:r>
    </w:p>
    <w:p w:rsidR="006A4E50" w:rsidRPr="006A4E50" w:rsidRDefault="006A4E50" w:rsidP="006A4E50">
      <w:pPr>
        <w:pStyle w:val="TOC2"/>
        <w:rPr>
          <w:lang w:val="en-US"/>
        </w:rPr>
      </w:pPr>
      <w:r w:rsidRPr="006A4E50">
        <w:rPr>
          <w:lang w:val="en-US"/>
        </w:rPr>
        <w:t>Căn cứ Kế hoạch thời gian năm học 2026 – 2027 của đơn vị: Môn Tự nhiên và Xã hội Lớp 2 gồm 70 tiết/năm học (35 tuần thực học x 2 tiết/tuần; Học kì I: 18 tuần x 2 tiết = 36 tiết; Học kì II: 17 tuần x 2 tiết = 34 tiết).</w:t>
      </w:r>
    </w:p>
    <w:p w:rsidR="006A4E50" w:rsidRPr="006A4E50" w:rsidRDefault="006A4E50" w:rsidP="006A4E50">
      <w:pPr>
        <w:pStyle w:val="TOC2"/>
        <w:rPr>
          <w:lang w:val="en-US"/>
        </w:rPr>
      </w:pPr>
      <w:r w:rsidRPr="006A4E50">
        <w:rPr>
          <w:lang w:val="en-US"/>
        </w:rPr>
        <w:t>II. KẾ HOẠCH GIÁO DỤC TỔNG THỂ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799"/>
        <w:gridCol w:w="1877"/>
        <w:gridCol w:w="1825"/>
        <w:gridCol w:w="1838"/>
        <w:gridCol w:w="4031"/>
      </w:tblGrid>
      <w:tr w:rsidR="006A4E50" w:rsidRPr="006A4E50" w:rsidTr="006A4E5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Chủ đề / Mạch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Số bài học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Định hướng tích hợp NLS &amp; Ứng dụng AI</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5 bài </w:t>
            </w:r>
            <w:r w:rsidRPr="006A4E50">
              <w:rPr>
                <w:lang w:val="en-US"/>
              </w:rPr>
              <w:lastRenderedPageBreak/>
              <w:t xml:space="preserve">(Bài 1 –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lastRenderedPageBreak/>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Vẽ sơ đồ các thế hệ, tra cứu </w:t>
            </w:r>
            <w:r w:rsidRPr="006A4E50">
              <w:rPr>
                <w:lang w:val="en-US"/>
              </w:rPr>
              <w:lastRenderedPageBreak/>
              <w:t xml:space="preserve">ảnh thực phẩm an toàn, nhận biết biển cảnh báo. </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Trường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5 bài (Bài 6 – 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Chụp ảnh lưu niệm sự kiện, nhật ký đọc sách số, bình chọn góc xanh trên Padlet. </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Cộng đồng địa phương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5 bài (Bài 11 – 15)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Trò chơi tính tiền mua sắm số, nhận diện biển báo giao thông qua camera/AI. </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Ôn tập &amp; Đánh giá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02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Trắc nghiệm tương tác số kết hợp kiểm tra đánh giá hoạt động thực hành.</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Thực vật và Động vật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5 bài (Bài 16 – 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Ứng dụng Google Lens nhận diện cây/con vật, làm phiếu điều tra số. </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Con người và Sức khoẻ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7 bài (Bài 21 – 27)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Xem mô phỏng giải phẫu 3D (xương, hô hấp, bài tiết), lập bảng thói quen sống. </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Trái Đất và Bầu trời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4 bài (Bài 28 – 31)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08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Xem bản đồ radar dự báo thời tiết, video kỹ năng phòng tránh bão lũ/thiên tai. </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Ôn tập &amp; Đánh giá Cuối Năm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02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Trắc nghiệm trên Quizizz/Azota đánh giá năng lực tích hợp cuối năm học.</w:t>
            </w:r>
          </w:p>
        </w:tc>
      </w:tr>
      <w:tr w:rsidR="006A4E50" w:rsidRPr="006A4E50" w:rsidTr="006A4E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TỔNG CỘNG CẢ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31 bài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70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Tích hợp 5 miền Năng lực số CB1 phù hợp tâm lý lứa tuổi học sinh Lớp 2</w:t>
            </w:r>
          </w:p>
        </w:tc>
      </w:tr>
    </w:tbl>
    <w:p w:rsidR="006A4E50" w:rsidRPr="006A4E50" w:rsidRDefault="006A4E50" w:rsidP="006A4E50">
      <w:pPr>
        <w:pStyle w:val="TOC2"/>
        <w:rPr>
          <w:lang w:val="en-US"/>
        </w:rPr>
      </w:pPr>
      <w:r w:rsidRPr="006A4E50">
        <w:rPr>
          <w:lang w:val="en-US"/>
        </w:rPr>
        <w:t>III. CHI TIẾT NỘI DUNG VÀ MỤC TIÊU TÍCH HỢP NLS/AI TỪNG CHỦ ĐỀ</w:t>
      </w:r>
    </w:p>
    <w:p w:rsidR="006A4E50" w:rsidRPr="006A4E50" w:rsidRDefault="006A4E50" w:rsidP="006A4E50">
      <w:pPr>
        <w:pStyle w:val="TOC2"/>
        <w:rPr>
          <w:lang w:val="en-US"/>
        </w:rPr>
      </w:pPr>
      <w:r w:rsidRPr="006A4E50">
        <w:rPr>
          <w:lang w:val="en-US"/>
        </w:rPr>
        <w:t>1. Chủ đề 1: Gia đình (Bài 1 – Bài 5: 10 tiết)</w:t>
      </w:r>
    </w:p>
    <w:p w:rsidR="006A4E50" w:rsidRPr="006A4E50" w:rsidRDefault="006A4E50" w:rsidP="006A4E50">
      <w:pPr>
        <w:pStyle w:val="TOC2"/>
        <w:rPr>
          <w:lang w:val="en-US"/>
        </w:rPr>
      </w:pPr>
      <w:r w:rsidRPr="006A4E50">
        <w:rPr>
          <w:lang w:val="en-US"/>
        </w:rPr>
        <w:t xml:space="preserve">Mục tiêu cốt lõi: Nhận biết các thế hệ trong gia đình (2 thế hệ, 3 thế hệ); biết yêu thương, chia sẻ công việc nhà; kể tên công việc </w:t>
      </w:r>
      <w:r w:rsidRPr="006A4E50">
        <w:rPr>
          <w:lang w:val="en-US"/>
        </w:rPr>
        <w:lastRenderedPageBreak/>
        <w:t xml:space="preserve">có thu nhập và công việc tình nguyện; nhận biết nguyên nhân gây ngộ độc qua ăn uống và cách phòng tránh; giữ gìn vệ sinh và dọn dẹp nhà ở sạch sẽ. </w:t>
      </w:r>
    </w:p>
    <w:p w:rsidR="006A4E50" w:rsidRPr="006A4E50" w:rsidRDefault="006A4E50" w:rsidP="006A4E50">
      <w:pPr>
        <w:pStyle w:val="TOC2"/>
        <w:rPr>
          <w:lang w:val="en-US"/>
        </w:rPr>
      </w:pPr>
      <w:r w:rsidRPr="006A4E50">
        <w:rPr>
          <w:lang w:val="en-US"/>
        </w:rPr>
        <w:t>Địa chỉ tích hợp NLS &amp; AI:</w:t>
      </w:r>
    </w:p>
    <w:p w:rsidR="006A4E50" w:rsidRPr="006A4E50" w:rsidRDefault="006A4E50" w:rsidP="006A4E50">
      <w:pPr>
        <w:pStyle w:val="TOC2"/>
        <w:rPr>
          <w:lang w:val="en-US"/>
        </w:rPr>
      </w:pPr>
      <w:r w:rsidRPr="006A4E50">
        <w:rPr>
          <w:i/>
          <w:iCs/>
          <w:lang w:val="en-US"/>
        </w:rPr>
        <w:t>1.</w:t>
      </w:r>
      <w:proofErr w:type="gramStart"/>
      <w:r w:rsidRPr="006A4E50">
        <w:rPr>
          <w:i/>
          <w:iCs/>
          <w:lang w:val="en-US"/>
        </w:rPr>
        <w:t>1.CB</w:t>
      </w:r>
      <w:proofErr w:type="gramEnd"/>
      <w:r w:rsidRPr="006A4E50">
        <w:rPr>
          <w:i/>
          <w:iCs/>
          <w:lang w:val="en-US"/>
        </w:rPr>
        <w:t>1a:</w:t>
      </w:r>
      <w:r w:rsidRPr="006A4E50">
        <w:rPr>
          <w:lang w:val="en-US"/>
        </w:rPr>
        <w:t xml:space="preserve"> Quan sát hình ảnh kỹ thuật số về cách phân loại thực phẩm an toàn. </w:t>
      </w:r>
    </w:p>
    <w:p w:rsidR="006A4E50" w:rsidRPr="006A4E50" w:rsidRDefault="006A4E50" w:rsidP="006A4E50">
      <w:pPr>
        <w:pStyle w:val="TOC2"/>
        <w:rPr>
          <w:lang w:val="en-US"/>
        </w:rPr>
      </w:pPr>
      <w:r w:rsidRPr="006A4E50">
        <w:rPr>
          <w:i/>
          <w:iCs/>
          <w:lang w:val="en-US"/>
        </w:rPr>
        <w:t>3.</w:t>
      </w:r>
      <w:proofErr w:type="gramStart"/>
      <w:r w:rsidRPr="006A4E50">
        <w:rPr>
          <w:i/>
          <w:iCs/>
          <w:lang w:val="en-US"/>
        </w:rPr>
        <w:t>1.CB</w:t>
      </w:r>
      <w:proofErr w:type="gramEnd"/>
      <w:r w:rsidRPr="006A4E50">
        <w:rPr>
          <w:i/>
          <w:iCs/>
          <w:lang w:val="en-US"/>
        </w:rPr>
        <w:t>1a:</w:t>
      </w:r>
      <w:r w:rsidRPr="006A4E50">
        <w:rPr>
          <w:lang w:val="en-US"/>
        </w:rPr>
        <w:t xml:space="preserve"> Sử dụng phần mềm vẽ đơn giản (Paint/Canva) kéo thả hoàn thiện sơ đồ cây gia đình. </w:t>
      </w:r>
    </w:p>
    <w:p w:rsidR="006A4E50" w:rsidRPr="006A4E50" w:rsidRDefault="006A4E50" w:rsidP="006A4E50">
      <w:pPr>
        <w:pStyle w:val="TOC2"/>
        <w:rPr>
          <w:lang w:val="en-US"/>
        </w:rPr>
      </w:pPr>
      <w:r w:rsidRPr="006A4E50">
        <w:rPr>
          <w:i/>
          <w:iCs/>
          <w:lang w:val="en-US"/>
        </w:rPr>
        <w:t>4.</w:t>
      </w:r>
      <w:proofErr w:type="gramStart"/>
      <w:r w:rsidRPr="006A4E50">
        <w:rPr>
          <w:i/>
          <w:iCs/>
          <w:lang w:val="en-US"/>
        </w:rPr>
        <w:t>2.CB</w:t>
      </w:r>
      <w:proofErr w:type="gramEnd"/>
      <w:r w:rsidRPr="006A4E50">
        <w:rPr>
          <w:i/>
          <w:iCs/>
          <w:lang w:val="en-US"/>
        </w:rPr>
        <w:t>1a:</w:t>
      </w:r>
      <w:r w:rsidRPr="006A4E50">
        <w:rPr>
          <w:lang w:val="en-US"/>
        </w:rPr>
        <w:t xml:space="preserve"> Nhận biết các biểu tượng cảnh báo hóa chất, nước tẩy rửa nguy hiểm. </w:t>
      </w:r>
    </w:p>
    <w:p w:rsidR="006A4E50" w:rsidRPr="006A4E50" w:rsidRDefault="006A4E50" w:rsidP="006A4E50">
      <w:pPr>
        <w:pStyle w:val="TOC2"/>
        <w:rPr>
          <w:lang w:val="en-US"/>
        </w:rPr>
      </w:pPr>
      <w:r w:rsidRPr="006A4E50">
        <w:rPr>
          <w:lang w:val="en-US"/>
        </w:rPr>
        <w:t>2. Chủ đề 2: Trường học (Bài 6 – Bài 10: 10 tiết)</w:t>
      </w:r>
    </w:p>
    <w:p w:rsidR="006A4E50" w:rsidRPr="006A4E50" w:rsidRDefault="006A4E50" w:rsidP="006A4E50">
      <w:pPr>
        <w:pStyle w:val="TOC2"/>
        <w:rPr>
          <w:lang w:val="en-US"/>
        </w:rPr>
      </w:pPr>
      <w:r w:rsidRPr="006A4E50">
        <w:rPr>
          <w:lang w:val="en-US"/>
        </w:rPr>
        <w:t xml:space="preserve">Mục tiêu cốt lõi: Trình bày được ý nghĩa ngày khai giảng và ngày hội đọc sách; nhận biết các tình huống nguy hiểm tại sân trường, phòng học và cách phòng tránh; thực hiện giữ vệ sinh trường lớp và tham gia dự án "Làm xanh trường lớp". </w:t>
      </w:r>
    </w:p>
    <w:p w:rsidR="006A4E50" w:rsidRPr="006A4E50" w:rsidRDefault="006A4E50" w:rsidP="006A4E50">
      <w:pPr>
        <w:pStyle w:val="TOC2"/>
        <w:rPr>
          <w:lang w:val="en-US"/>
        </w:rPr>
      </w:pPr>
      <w:r w:rsidRPr="006A4E50">
        <w:rPr>
          <w:lang w:val="en-US"/>
        </w:rPr>
        <w:t>Địa chỉ tích hợp NLS &amp; AI:</w:t>
      </w:r>
    </w:p>
    <w:p w:rsidR="006A4E50" w:rsidRPr="006A4E50" w:rsidRDefault="006A4E50" w:rsidP="006A4E50">
      <w:pPr>
        <w:pStyle w:val="TOC2"/>
        <w:rPr>
          <w:lang w:val="en-US"/>
        </w:rPr>
      </w:pPr>
      <w:r w:rsidRPr="006A4E50">
        <w:rPr>
          <w:i/>
          <w:iCs/>
          <w:lang w:val="en-US"/>
        </w:rPr>
        <w:t>2.</w:t>
      </w:r>
      <w:proofErr w:type="gramStart"/>
      <w:r w:rsidRPr="006A4E50">
        <w:rPr>
          <w:i/>
          <w:iCs/>
          <w:lang w:val="en-US"/>
        </w:rPr>
        <w:t>1.CB</w:t>
      </w:r>
      <w:proofErr w:type="gramEnd"/>
      <w:r w:rsidRPr="006A4E50">
        <w:rPr>
          <w:i/>
          <w:iCs/>
          <w:lang w:val="en-US"/>
        </w:rPr>
        <w:t>1a:</w:t>
      </w:r>
      <w:r w:rsidRPr="006A4E50">
        <w:rPr>
          <w:lang w:val="en-US"/>
        </w:rPr>
        <w:t xml:space="preserve"> Tương tác học tập, chia sẻ ảnh bìa cuốn sách yêu thích lên không gian học tập trực tuyến (Padlet). </w:t>
      </w:r>
    </w:p>
    <w:p w:rsidR="006A4E50" w:rsidRPr="006A4E50" w:rsidRDefault="006A4E50" w:rsidP="006A4E50">
      <w:pPr>
        <w:pStyle w:val="TOC2"/>
        <w:rPr>
          <w:lang w:val="en-US"/>
        </w:rPr>
      </w:pPr>
      <w:r w:rsidRPr="006A4E50">
        <w:rPr>
          <w:i/>
          <w:iCs/>
          <w:lang w:val="en-US"/>
        </w:rPr>
        <w:t>3.</w:t>
      </w:r>
      <w:proofErr w:type="gramStart"/>
      <w:r w:rsidRPr="006A4E50">
        <w:rPr>
          <w:i/>
          <w:iCs/>
          <w:lang w:val="en-US"/>
        </w:rPr>
        <w:t>1.CB</w:t>
      </w:r>
      <w:proofErr w:type="gramEnd"/>
      <w:r w:rsidRPr="006A4E50">
        <w:rPr>
          <w:i/>
          <w:iCs/>
          <w:lang w:val="en-US"/>
        </w:rPr>
        <w:t>1b:</w:t>
      </w:r>
      <w:r w:rsidRPr="006A4E50">
        <w:rPr>
          <w:lang w:val="en-US"/>
        </w:rPr>
        <w:t xml:space="preserve"> Chụp ảnh góc cây xanh tự chăm sóc để báo cáo kết quả dự án. </w:t>
      </w:r>
    </w:p>
    <w:p w:rsidR="006A4E50" w:rsidRPr="006A4E50" w:rsidRDefault="006A4E50" w:rsidP="006A4E50">
      <w:pPr>
        <w:pStyle w:val="TOC2"/>
        <w:rPr>
          <w:lang w:val="en-US"/>
        </w:rPr>
      </w:pPr>
      <w:r w:rsidRPr="006A4E50">
        <w:rPr>
          <w:lang w:val="en-US"/>
        </w:rPr>
        <w:t>3. Chủ đề 3: Cộng đồng địa phương (Bài 11 – Bài 15: 12 tiết)</w:t>
      </w:r>
    </w:p>
    <w:p w:rsidR="006A4E50" w:rsidRPr="006A4E50" w:rsidRDefault="006A4E50" w:rsidP="006A4E50">
      <w:pPr>
        <w:pStyle w:val="TOC2"/>
        <w:rPr>
          <w:lang w:val="en-US"/>
        </w:rPr>
      </w:pPr>
      <w:r w:rsidRPr="006A4E50">
        <w:rPr>
          <w:lang w:val="en-US"/>
        </w:rPr>
        <w:t xml:space="preserve">Mục tiêu cốt lõi: Phân biệt được chợ truyền thống và siêu thị; biết cách lựa chọn hàng hóa phù hợp về giá cả và chất lượng; phân biệt các loại đường giao thông và phương tiện tương ứng; nhận biết ý nghĩa nhóm biển báo cấm, biển báo nguy hiểm, biển báo chỉ dẫn; thực hiện đúng quy tắc an toàn khi đi bộ và ngồi trên xe. </w:t>
      </w:r>
    </w:p>
    <w:p w:rsidR="006A4E50" w:rsidRPr="006A4E50" w:rsidRDefault="006A4E50" w:rsidP="006A4E50">
      <w:pPr>
        <w:pStyle w:val="TOC2"/>
        <w:rPr>
          <w:lang w:val="en-US"/>
        </w:rPr>
      </w:pPr>
      <w:r w:rsidRPr="006A4E50">
        <w:rPr>
          <w:lang w:val="en-US"/>
        </w:rPr>
        <w:t>Địa chỉ tích hợp NLS &amp; AI:</w:t>
      </w:r>
    </w:p>
    <w:p w:rsidR="006A4E50" w:rsidRPr="006A4E50" w:rsidRDefault="006A4E50" w:rsidP="006A4E50">
      <w:pPr>
        <w:pStyle w:val="TOC2"/>
        <w:rPr>
          <w:lang w:val="en-US"/>
        </w:rPr>
      </w:pPr>
      <w:r w:rsidRPr="006A4E50">
        <w:rPr>
          <w:i/>
          <w:iCs/>
          <w:lang w:val="en-US"/>
        </w:rPr>
        <w:t>1.</w:t>
      </w:r>
      <w:proofErr w:type="gramStart"/>
      <w:r w:rsidRPr="006A4E50">
        <w:rPr>
          <w:i/>
          <w:iCs/>
          <w:lang w:val="en-US"/>
        </w:rPr>
        <w:t>2.CB</w:t>
      </w:r>
      <w:proofErr w:type="gramEnd"/>
      <w:r w:rsidRPr="006A4E50">
        <w:rPr>
          <w:i/>
          <w:iCs/>
          <w:lang w:val="en-US"/>
        </w:rPr>
        <w:t>1a:</w:t>
      </w:r>
      <w:r w:rsidRPr="006A4E50">
        <w:rPr>
          <w:lang w:val="en-US"/>
        </w:rPr>
        <w:t xml:space="preserve"> Quan sát bảng giá và thông tin hạn sử dụng trên nhãn điện tử. </w:t>
      </w:r>
    </w:p>
    <w:p w:rsidR="006A4E50" w:rsidRPr="006A4E50" w:rsidRDefault="006A4E50" w:rsidP="006A4E50">
      <w:pPr>
        <w:pStyle w:val="TOC2"/>
        <w:rPr>
          <w:lang w:val="en-US"/>
        </w:rPr>
      </w:pPr>
      <w:r w:rsidRPr="006A4E50">
        <w:rPr>
          <w:i/>
          <w:iCs/>
          <w:lang w:val="en-US"/>
        </w:rPr>
        <w:t>5.</w:t>
      </w:r>
      <w:proofErr w:type="gramStart"/>
      <w:r w:rsidRPr="006A4E50">
        <w:rPr>
          <w:i/>
          <w:iCs/>
          <w:lang w:val="en-US"/>
        </w:rPr>
        <w:t>1.CB</w:t>
      </w:r>
      <w:proofErr w:type="gramEnd"/>
      <w:r w:rsidRPr="006A4E50">
        <w:rPr>
          <w:i/>
          <w:iCs/>
          <w:lang w:val="en-US"/>
        </w:rPr>
        <w:t>1a:</w:t>
      </w:r>
      <w:r w:rsidRPr="006A4E50">
        <w:rPr>
          <w:lang w:val="en-US"/>
        </w:rPr>
        <w:t xml:space="preserve"> Sử dụng công cụ tương tác ghép nối biển báo giao thông trực tuyến (Wordwall). </w:t>
      </w:r>
    </w:p>
    <w:p w:rsidR="006A4E50" w:rsidRPr="006A4E50" w:rsidRDefault="006A4E50" w:rsidP="006A4E50">
      <w:pPr>
        <w:pStyle w:val="TOC2"/>
        <w:rPr>
          <w:lang w:val="en-US"/>
        </w:rPr>
      </w:pPr>
      <w:r w:rsidRPr="006A4E50">
        <w:rPr>
          <w:i/>
          <w:iCs/>
          <w:lang w:val="en-US"/>
        </w:rPr>
        <w:lastRenderedPageBreak/>
        <w:t>Ứng dụng AI:</w:t>
      </w:r>
      <w:r w:rsidRPr="006A4E50">
        <w:rPr>
          <w:lang w:val="en-US"/>
        </w:rPr>
        <w:t xml:space="preserve"> Dùng Google Lens nhận diện nhanh tên gọi các loại biển báo giao thông quen thuộc.</w:t>
      </w:r>
    </w:p>
    <w:p w:rsidR="006A4E50" w:rsidRPr="006A4E50" w:rsidRDefault="006A4E50" w:rsidP="006A4E50">
      <w:pPr>
        <w:pStyle w:val="TOC2"/>
        <w:rPr>
          <w:lang w:val="en-US"/>
        </w:rPr>
      </w:pPr>
      <w:r w:rsidRPr="006A4E50">
        <w:rPr>
          <w:lang w:val="en-US"/>
        </w:rPr>
        <w:t>4. Chủ đề 4: Thực vật và Động vật (Bài 16 – Bài 20: 12 tiết)</w:t>
      </w:r>
    </w:p>
    <w:p w:rsidR="006A4E50" w:rsidRPr="006A4E50" w:rsidRDefault="006A4E50" w:rsidP="006A4E50">
      <w:pPr>
        <w:pStyle w:val="TOC2"/>
        <w:rPr>
          <w:lang w:val="en-US"/>
        </w:rPr>
      </w:pPr>
      <w:r w:rsidRPr="006A4E50">
        <w:rPr>
          <w:lang w:val="en-US"/>
        </w:rPr>
        <w:t xml:space="preserve">Mục tiêu cốt lõi: Nhận biết nơi sống của thực vật, động vật (trên cạn, dưới nước, vừa trên cạn vừa dưới nước); hiểu tác động của việc thay đổi môi trường sống đến sinh vật; nêu việc làm cụ thể bảo vệ môi trường sống quanh em. </w:t>
      </w:r>
    </w:p>
    <w:p w:rsidR="006A4E50" w:rsidRPr="006A4E50" w:rsidRDefault="006A4E50" w:rsidP="006A4E50">
      <w:pPr>
        <w:pStyle w:val="TOC2"/>
        <w:rPr>
          <w:lang w:val="en-US"/>
        </w:rPr>
      </w:pPr>
      <w:r w:rsidRPr="006A4E50">
        <w:rPr>
          <w:lang w:val="en-US"/>
        </w:rPr>
        <w:t>Địa chỉ tích hợp NLS &amp; AI:</w:t>
      </w:r>
    </w:p>
    <w:p w:rsidR="006A4E50" w:rsidRPr="006A4E50" w:rsidRDefault="006A4E50" w:rsidP="006A4E50">
      <w:pPr>
        <w:pStyle w:val="TOC2"/>
        <w:rPr>
          <w:lang w:val="en-US"/>
        </w:rPr>
      </w:pPr>
      <w:r w:rsidRPr="006A4E50">
        <w:rPr>
          <w:i/>
          <w:iCs/>
          <w:lang w:val="en-US"/>
        </w:rPr>
        <w:t>1.</w:t>
      </w:r>
      <w:proofErr w:type="gramStart"/>
      <w:r w:rsidRPr="006A4E50">
        <w:rPr>
          <w:i/>
          <w:iCs/>
          <w:lang w:val="en-US"/>
        </w:rPr>
        <w:t>1.CB</w:t>
      </w:r>
      <w:proofErr w:type="gramEnd"/>
      <w:r w:rsidRPr="006A4E50">
        <w:rPr>
          <w:i/>
          <w:iCs/>
          <w:lang w:val="en-US"/>
        </w:rPr>
        <w:t>1b:</w:t>
      </w:r>
      <w:r w:rsidRPr="006A4E50">
        <w:rPr>
          <w:lang w:val="en-US"/>
        </w:rPr>
        <w:t xml:space="preserve"> Xem clip ngắn tra cứu môi trường sống của động vật quý hiếm. </w:t>
      </w:r>
    </w:p>
    <w:p w:rsidR="006A4E50" w:rsidRPr="006A4E50" w:rsidRDefault="006A4E50" w:rsidP="006A4E50">
      <w:pPr>
        <w:pStyle w:val="TOC2"/>
        <w:rPr>
          <w:lang w:val="en-US"/>
        </w:rPr>
      </w:pPr>
      <w:r w:rsidRPr="006A4E50">
        <w:rPr>
          <w:i/>
          <w:iCs/>
          <w:lang w:val="en-US"/>
        </w:rPr>
        <w:t>3.</w:t>
      </w:r>
      <w:proofErr w:type="gramStart"/>
      <w:r w:rsidRPr="006A4E50">
        <w:rPr>
          <w:i/>
          <w:iCs/>
          <w:lang w:val="en-US"/>
        </w:rPr>
        <w:t>1.CB</w:t>
      </w:r>
      <w:proofErr w:type="gramEnd"/>
      <w:r w:rsidRPr="006A4E50">
        <w:rPr>
          <w:i/>
          <w:iCs/>
          <w:lang w:val="en-US"/>
        </w:rPr>
        <w:t>1a:</w:t>
      </w:r>
      <w:r w:rsidRPr="006A4E50">
        <w:rPr>
          <w:lang w:val="en-US"/>
        </w:rPr>
        <w:t xml:space="preserve"> Phân loại ảnh cây và con vật vào bảng số liệu trên máy tính bảng/máy chiếu. </w:t>
      </w:r>
    </w:p>
    <w:p w:rsidR="006A4E50" w:rsidRPr="006A4E50" w:rsidRDefault="006A4E50" w:rsidP="006A4E50">
      <w:pPr>
        <w:pStyle w:val="TOC2"/>
        <w:rPr>
          <w:lang w:val="en-US"/>
        </w:rPr>
      </w:pPr>
      <w:r w:rsidRPr="006A4E50">
        <w:rPr>
          <w:i/>
          <w:iCs/>
          <w:lang w:val="en-US"/>
        </w:rPr>
        <w:t>Ứng dụng AI:</w:t>
      </w:r>
      <w:r w:rsidRPr="006A4E50">
        <w:rPr>
          <w:lang w:val="en-US"/>
        </w:rPr>
        <w:t xml:space="preserve"> Chụp ảnh lá cây, con vật trong vườn trường để trợ lý AI (Google Lens) giúp định danh loài. </w:t>
      </w:r>
    </w:p>
    <w:p w:rsidR="006A4E50" w:rsidRPr="006A4E50" w:rsidRDefault="006A4E50" w:rsidP="006A4E50">
      <w:pPr>
        <w:pStyle w:val="TOC2"/>
        <w:rPr>
          <w:lang w:val="en-US"/>
        </w:rPr>
      </w:pPr>
      <w:r w:rsidRPr="006A4E50">
        <w:rPr>
          <w:lang w:val="en-US"/>
        </w:rPr>
        <w:t>5. Chủ đề 5: Con người và Sức khoẻ (Bài 21 – Bài 27: 14 tiết)</w:t>
      </w:r>
    </w:p>
    <w:p w:rsidR="006A4E50" w:rsidRPr="006A4E50" w:rsidRDefault="006A4E50" w:rsidP="006A4E50">
      <w:pPr>
        <w:pStyle w:val="TOC2"/>
        <w:rPr>
          <w:lang w:val="en-US"/>
        </w:rPr>
      </w:pPr>
      <w:r w:rsidRPr="006A4E50">
        <w:rPr>
          <w:lang w:val="en-US"/>
        </w:rPr>
        <w:t xml:space="preserve">Mục tiêu cốt lõi: Chỉ và nói tên các bộ phận chính của cơ quan vận động (xương, cơ, khớp), cơ quan hô hấp (mũi, khí quản, phế quản, phổi), cơ quan bài tiết nước tiểu (thận, ống dẫn nước tiểu, bóng đái, ống đái); thực hành thói quen ngồi học đúng tư thế tránh cong vẹo cột sống; tập hít thở đúng cách và vệ sinh cá nhân hàng ngày. </w:t>
      </w:r>
    </w:p>
    <w:p w:rsidR="006A4E50" w:rsidRPr="006A4E50" w:rsidRDefault="006A4E50" w:rsidP="006A4E50">
      <w:pPr>
        <w:pStyle w:val="TOC2"/>
        <w:rPr>
          <w:lang w:val="en-US"/>
        </w:rPr>
      </w:pPr>
      <w:r w:rsidRPr="006A4E50">
        <w:rPr>
          <w:lang w:val="en-US"/>
        </w:rPr>
        <w:t>Địa chỉ tích hợp NLS &amp; AI:</w:t>
      </w:r>
    </w:p>
    <w:p w:rsidR="006A4E50" w:rsidRPr="006A4E50" w:rsidRDefault="006A4E50" w:rsidP="006A4E50">
      <w:pPr>
        <w:pStyle w:val="TOC2"/>
        <w:rPr>
          <w:lang w:val="en-US"/>
        </w:rPr>
      </w:pPr>
      <w:r w:rsidRPr="006A4E50">
        <w:rPr>
          <w:i/>
          <w:iCs/>
          <w:lang w:val="en-US"/>
        </w:rPr>
        <w:t>1.</w:t>
      </w:r>
      <w:proofErr w:type="gramStart"/>
      <w:r w:rsidRPr="006A4E50">
        <w:rPr>
          <w:i/>
          <w:iCs/>
          <w:lang w:val="en-US"/>
        </w:rPr>
        <w:t>2.CB</w:t>
      </w:r>
      <w:proofErr w:type="gramEnd"/>
      <w:r w:rsidRPr="006A4E50">
        <w:rPr>
          <w:i/>
          <w:iCs/>
          <w:lang w:val="en-US"/>
        </w:rPr>
        <w:t>1b:</w:t>
      </w:r>
      <w:r w:rsidRPr="006A4E50">
        <w:rPr>
          <w:lang w:val="en-US"/>
        </w:rPr>
        <w:t xml:space="preserve"> Quan sát video mô phỏng 3D đường đi của không khí và quá trình bài tiết nước tiểu. </w:t>
      </w:r>
    </w:p>
    <w:p w:rsidR="006A4E50" w:rsidRPr="006A4E50" w:rsidRDefault="006A4E50" w:rsidP="006A4E50">
      <w:pPr>
        <w:pStyle w:val="TOC2"/>
        <w:rPr>
          <w:lang w:val="en-US"/>
        </w:rPr>
      </w:pPr>
      <w:r w:rsidRPr="006A4E50">
        <w:rPr>
          <w:i/>
          <w:iCs/>
          <w:lang w:val="en-US"/>
        </w:rPr>
        <w:t>4.</w:t>
      </w:r>
      <w:proofErr w:type="gramStart"/>
      <w:r w:rsidRPr="006A4E50">
        <w:rPr>
          <w:i/>
          <w:iCs/>
          <w:lang w:val="en-US"/>
        </w:rPr>
        <w:t>3.CB</w:t>
      </w:r>
      <w:proofErr w:type="gramEnd"/>
      <w:r w:rsidRPr="006A4E50">
        <w:rPr>
          <w:i/>
          <w:iCs/>
          <w:lang w:val="en-US"/>
        </w:rPr>
        <w:t>1a:</w:t>
      </w:r>
      <w:r w:rsidRPr="006A4E50">
        <w:rPr>
          <w:lang w:val="en-US"/>
        </w:rPr>
        <w:t xml:space="preserve"> Đánh dấu thói quen uống nước, vệ sinh thân thể trên bảng biểu số (Google Forms/bảng theo dõi tương tác). </w:t>
      </w:r>
    </w:p>
    <w:p w:rsidR="006A4E50" w:rsidRPr="006A4E50" w:rsidRDefault="006A4E50" w:rsidP="006A4E50">
      <w:pPr>
        <w:pStyle w:val="TOC2"/>
        <w:rPr>
          <w:lang w:val="en-US"/>
        </w:rPr>
      </w:pPr>
      <w:r w:rsidRPr="006A4E50">
        <w:rPr>
          <w:lang w:val="en-US"/>
        </w:rPr>
        <w:t>6. Chủ đề 6: Trái Đất và Bầu trời (Bài 28 – Bài 31: 08 tiết)</w:t>
      </w:r>
    </w:p>
    <w:p w:rsidR="006A4E50" w:rsidRPr="006A4E50" w:rsidRDefault="006A4E50" w:rsidP="006A4E50">
      <w:pPr>
        <w:pStyle w:val="TOC2"/>
        <w:rPr>
          <w:lang w:val="en-US"/>
        </w:rPr>
      </w:pPr>
      <w:r w:rsidRPr="006A4E50">
        <w:rPr>
          <w:lang w:val="en-US"/>
        </w:rPr>
        <w:t xml:space="preserve">Mục tiêu cốt lõi: Nhận biết đặc điểm các mùa trong năm; nhận diện một số thiên tai thường gặp (bão, lũ lụt, hạn hán, sạt lở); thực hành các kỹ năng cơ bản ứng phó và đảm bảo an toàn khi xảy ra thiên tai. </w:t>
      </w:r>
    </w:p>
    <w:p w:rsidR="006A4E50" w:rsidRPr="006A4E50" w:rsidRDefault="006A4E50" w:rsidP="006A4E50">
      <w:pPr>
        <w:pStyle w:val="TOC2"/>
        <w:rPr>
          <w:lang w:val="en-US"/>
        </w:rPr>
      </w:pPr>
      <w:r w:rsidRPr="006A4E50">
        <w:rPr>
          <w:lang w:val="en-US"/>
        </w:rPr>
        <w:t>Địa chỉ tích hợp NLS &amp; AI:</w:t>
      </w:r>
    </w:p>
    <w:p w:rsidR="006A4E50" w:rsidRPr="006A4E50" w:rsidRDefault="006A4E50" w:rsidP="006A4E50">
      <w:pPr>
        <w:pStyle w:val="TOC2"/>
        <w:rPr>
          <w:lang w:val="en-US"/>
        </w:rPr>
      </w:pPr>
      <w:r w:rsidRPr="006A4E50">
        <w:rPr>
          <w:i/>
          <w:iCs/>
          <w:lang w:val="en-US"/>
        </w:rPr>
        <w:lastRenderedPageBreak/>
        <w:t>1.</w:t>
      </w:r>
      <w:proofErr w:type="gramStart"/>
      <w:r w:rsidRPr="006A4E50">
        <w:rPr>
          <w:i/>
          <w:iCs/>
          <w:lang w:val="en-US"/>
        </w:rPr>
        <w:t>1.CB</w:t>
      </w:r>
      <w:proofErr w:type="gramEnd"/>
      <w:r w:rsidRPr="006A4E50">
        <w:rPr>
          <w:i/>
          <w:iCs/>
          <w:lang w:val="en-US"/>
        </w:rPr>
        <w:t>1a:</w:t>
      </w:r>
      <w:r w:rsidRPr="006A4E50">
        <w:rPr>
          <w:lang w:val="en-US"/>
        </w:rPr>
        <w:t xml:space="preserve"> Nhìn biểu tượng thời tiết số để nhận biết nắng, mưa, bão trên ứng dụng điện thoại. </w:t>
      </w:r>
    </w:p>
    <w:p w:rsidR="006A4E50" w:rsidRPr="006A4E50" w:rsidRDefault="006A4E50" w:rsidP="006A4E50">
      <w:pPr>
        <w:pStyle w:val="TOC2"/>
        <w:rPr>
          <w:lang w:val="en-US"/>
        </w:rPr>
      </w:pPr>
      <w:r w:rsidRPr="006A4E50">
        <w:rPr>
          <w:i/>
          <w:iCs/>
          <w:lang w:val="en-US"/>
        </w:rPr>
        <w:t>4.</w:t>
      </w:r>
      <w:proofErr w:type="gramStart"/>
      <w:r w:rsidRPr="006A4E50">
        <w:rPr>
          <w:i/>
          <w:iCs/>
          <w:lang w:val="en-US"/>
        </w:rPr>
        <w:t>2.CB</w:t>
      </w:r>
      <w:proofErr w:type="gramEnd"/>
      <w:r w:rsidRPr="006A4E50">
        <w:rPr>
          <w:i/>
          <w:iCs/>
          <w:lang w:val="en-US"/>
        </w:rPr>
        <w:t>1b:</w:t>
      </w:r>
      <w:r w:rsidRPr="006A4E50">
        <w:rPr>
          <w:lang w:val="en-US"/>
        </w:rPr>
        <w:t xml:space="preserve"> Xem phim hoạt hình tương tác hướng dẫn kỹ năng tránh sét, thoát lũ an toàn. </w:t>
      </w:r>
    </w:p>
    <w:p w:rsidR="006A4E50" w:rsidRPr="006A4E50" w:rsidRDefault="006A4E50" w:rsidP="006A4E50">
      <w:pPr>
        <w:pStyle w:val="TOC2"/>
        <w:rPr>
          <w:lang w:val="en-US"/>
        </w:rPr>
      </w:pPr>
      <w:r w:rsidRPr="006A4E50">
        <w:rPr>
          <w:lang w:val="en-US"/>
        </w:rPr>
        <w:t>IV. ĐIỀU KIỆN CƠ SỞ VẬT CHẤT VÀ HỌC LIỆU SỐ</w:t>
      </w:r>
    </w:p>
    <w:p w:rsidR="006A4E50" w:rsidRPr="006A4E50" w:rsidRDefault="006A4E50" w:rsidP="006A4E50">
      <w:pPr>
        <w:pStyle w:val="TOC2"/>
        <w:rPr>
          <w:lang w:val="en-US"/>
        </w:rPr>
      </w:pPr>
      <w:r w:rsidRPr="006A4E50">
        <w:rPr>
          <w:lang w:val="en-US"/>
        </w:rPr>
        <w:t xml:space="preserve">Thiết bị tối thiểu: Tranh ảnh sơ đồ giải phẫu (cơ quan vận động, hô hấp, bài tiết), mô hình biển báo giao thông, bộ thẻ hình thực vật và động vật, bình tưới và dụng cụ làm vườn mầm non. </w:t>
      </w:r>
    </w:p>
    <w:p w:rsidR="006A4E50" w:rsidRPr="006A4E50" w:rsidRDefault="006A4E50" w:rsidP="006A4E50">
      <w:pPr>
        <w:pStyle w:val="TOC2"/>
        <w:rPr>
          <w:lang w:val="en-US"/>
        </w:rPr>
      </w:pPr>
      <w:r w:rsidRPr="006A4E50">
        <w:rPr>
          <w:lang w:val="en-US"/>
        </w:rPr>
        <w:t>Hạ tầng công nghệ thông tin: Phòng học có Tivi thông minh / Máy chiếu kết nối mạng Internet ổn định; máy tính giáo viên kết nối hệ thống bài giảng tương tác.</w:t>
      </w:r>
    </w:p>
    <w:p w:rsidR="006A4E50" w:rsidRPr="006A4E50" w:rsidRDefault="006A4E50" w:rsidP="006A4E50">
      <w:pPr>
        <w:pStyle w:val="TOC2"/>
        <w:rPr>
          <w:lang w:val="en-US"/>
        </w:rPr>
      </w:pPr>
      <w:r w:rsidRPr="006A4E50">
        <w:rPr>
          <w:lang w:val="en-US"/>
        </w:rPr>
        <w:t>Học liệu số: Nền tảng học liệu điện tử Hành trang số; trò chơi học tập tương tác (Wordwall, Quizizz, Kahoot); kho video tư liệu thế giới động thực vật.</w:t>
      </w:r>
    </w:p>
    <w:p w:rsidR="006A4E50" w:rsidRPr="006A4E50" w:rsidRDefault="006A4E50" w:rsidP="006A4E50">
      <w:pPr>
        <w:pStyle w:val="TOC2"/>
        <w:rPr>
          <w:lang w:val="en-US"/>
        </w:rPr>
      </w:pPr>
      <w:r w:rsidRPr="006A4E50">
        <w:rPr>
          <w:lang w:val="en-US"/>
        </w:rPr>
        <w:t>V. TỔ CHỨC THỰC HIỆN</w:t>
      </w:r>
    </w:p>
    <w:p w:rsidR="006A4E50" w:rsidRPr="006A4E50" w:rsidRDefault="006A4E50" w:rsidP="006A4E50">
      <w:pPr>
        <w:pStyle w:val="TOC2"/>
        <w:rPr>
          <w:lang w:val="en-US"/>
        </w:rPr>
      </w:pPr>
      <w:r w:rsidRPr="006A4E50">
        <w:rPr>
          <w:lang w:val="en-US"/>
        </w:rPr>
        <w:t>Ban Giám hiệu: Phê duyệt kế hoạch giáo dục môn học; tạo điều kiện về cơ sở vật chất, thiết bị số và phòng học chức năng.</w:t>
      </w:r>
    </w:p>
    <w:p w:rsidR="006A4E50" w:rsidRPr="006A4E50" w:rsidRDefault="006A4E50" w:rsidP="006A4E50">
      <w:pPr>
        <w:pStyle w:val="TOC2"/>
        <w:rPr>
          <w:lang w:val="en-US"/>
        </w:rPr>
      </w:pPr>
      <w:r w:rsidRPr="006A4E50">
        <w:rPr>
          <w:lang w:val="en-US"/>
        </w:rPr>
        <w:t>Tổ chuyên môn: Xây dựng kế hoạch dạy học chi tiết theo tuần/tiết (Phụ lục 2); tổ chức sinh hoạt chuyên môn đổi mới phương pháp giảng dạy lấy học sinh làm trung tâm.</w:t>
      </w:r>
    </w:p>
    <w:p w:rsidR="006A4E50" w:rsidRPr="006A4E50" w:rsidRDefault="006A4E50" w:rsidP="006A4E50">
      <w:pPr>
        <w:pStyle w:val="TOC2"/>
        <w:rPr>
          <w:lang w:val="en-US"/>
        </w:rPr>
      </w:pPr>
      <w:r w:rsidRPr="006A4E50">
        <w:rPr>
          <w:lang w:val="en-US"/>
        </w:rPr>
        <w:t>Giáo viên: Soạn Kế hoạch bài dạy (Phụ lục 3) đảm bảo mục tiêu môn học và lồng ghép phù hợp các hoạt động số; đánh giá học sinh bằng nhiều hình thức theo Thông tư 27/2020/TT-BGDĐT.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6A4E50" w:rsidRPr="006A4E50" w:rsidTr="006A4E5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A4E50" w:rsidRPr="006A4E50" w:rsidRDefault="006A4E50" w:rsidP="006A4E50">
            <w:pPr>
              <w:pStyle w:val="TOC2"/>
              <w:rPr>
                <w:lang w:val="en-US"/>
              </w:rPr>
            </w:pPr>
            <w:r w:rsidRPr="006A4E50">
              <w:rPr>
                <w:lang w:val="en-US"/>
              </w:rPr>
              <w:t xml:space="preserve">........., ngày </w:t>
            </w:r>
            <w:proofErr w:type="gramStart"/>
            <w:r w:rsidRPr="006A4E50">
              <w:rPr>
                <w:lang w:val="en-US"/>
              </w:rPr>
              <w:t>.....</w:t>
            </w:r>
            <w:proofErr w:type="gramEnd"/>
            <w:r w:rsidRPr="006A4E50">
              <w:rPr>
                <w:lang w:val="en-US"/>
              </w:rPr>
              <w:t xml:space="preserve"> tháng </w:t>
            </w:r>
            <w:proofErr w:type="gramStart"/>
            <w:r w:rsidRPr="006A4E50">
              <w:rPr>
                <w:lang w:val="en-US"/>
              </w:rPr>
              <w:t>.....</w:t>
            </w:r>
            <w:proofErr w:type="gramEnd"/>
            <w:r w:rsidRPr="006A4E50">
              <w:rPr>
                <w:lang w:val="en-US"/>
              </w:rPr>
              <w:t xml:space="preserve"> năm 2026HIỆU TRƯỞNG PHÊ DUYỆT(Ký, ghi rõ họ tên và đóng dấu)</w:t>
            </w:r>
          </w:p>
        </w:tc>
      </w:tr>
    </w:tbl>
    <w:p w:rsidR="004E19D6" w:rsidRPr="006A4E50" w:rsidRDefault="004E19D6" w:rsidP="006A4E50">
      <w:pPr>
        <w:pStyle w:val="TOC2"/>
      </w:pPr>
    </w:p>
    <w:sectPr w:rsidR="004E19D6" w:rsidRPr="006A4E50"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64DD"/>
    <w:rsid w:val="00283A0C"/>
    <w:rsid w:val="00294754"/>
    <w:rsid w:val="003B17E3"/>
    <w:rsid w:val="00491C44"/>
    <w:rsid w:val="004C0167"/>
    <w:rsid w:val="004E19D6"/>
    <w:rsid w:val="0050157E"/>
    <w:rsid w:val="005469ED"/>
    <w:rsid w:val="00592778"/>
    <w:rsid w:val="0064025D"/>
    <w:rsid w:val="006A4E50"/>
    <w:rsid w:val="006C2DBB"/>
    <w:rsid w:val="00782831"/>
    <w:rsid w:val="007C4556"/>
    <w:rsid w:val="007F7334"/>
    <w:rsid w:val="008A0C4C"/>
    <w:rsid w:val="009A5CAC"/>
    <w:rsid w:val="00AB089A"/>
    <w:rsid w:val="00B20FA0"/>
    <w:rsid w:val="00C10399"/>
    <w:rsid w:val="00CB1DE1"/>
    <w:rsid w:val="00CD3162"/>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415251358">
      <w:bodyDiv w:val="1"/>
      <w:marLeft w:val="0"/>
      <w:marRight w:val="0"/>
      <w:marTop w:val="0"/>
      <w:marBottom w:val="0"/>
      <w:divBdr>
        <w:top w:val="none" w:sz="0" w:space="0" w:color="auto"/>
        <w:left w:val="none" w:sz="0" w:space="0" w:color="auto"/>
        <w:bottom w:val="none" w:sz="0" w:space="0" w:color="auto"/>
        <w:right w:val="none" w:sz="0" w:space="0" w:color="auto"/>
      </w:divBdr>
      <w:divsChild>
        <w:div w:id="1946695736">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2026-09-13T13:03:00Z</dcterms:created>
  <dcterms:modified xsi:type="dcterms:W3CDTF">2026-09-13T13:03:00Z</dcterms:modified>
</cp:coreProperties>
</file>