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746" w:rsidRPr="00C36746" w:rsidRDefault="00C36746" w:rsidP="00C36746">
      <w:pPr>
        <w:pStyle w:val="TOC2"/>
        <w:jc w:val="center"/>
        <w:rPr>
          <w:b/>
          <w:lang w:val="en-US"/>
        </w:rPr>
      </w:pPr>
      <w:r w:rsidRPr="00C36746">
        <w:rPr>
          <w:b/>
          <w:lang w:val="en-US"/>
        </w:rPr>
        <w:t>PHỤ LỤC 2: KẾ HOẠCH DẠY HỌC MÔN HỌC CHI TIẾT THEO TUẦN / TIẾT</w:t>
      </w:r>
    </w:p>
    <w:p w:rsidR="00C36746" w:rsidRPr="00C36746" w:rsidRDefault="00C36746" w:rsidP="00C36746">
      <w:pPr>
        <w:pStyle w:val="TOC2"/>
        <w:jc w:val="center"/>
        <w:rPr>
          <w:b/>
          <w:lang w:val="en-US"/>
        </w:rPr>
      </w:pPr>
      <w:r w:rsidRPr="00C36746">
        <w:rPr>
          <w:b/>
          <w:lang w:val="en-US"/>
        </w:rPr>
        <w:t>MÔN HỌC: ĐẠO ĐỨC – LỚP 2</w:t>
      </w:r>
      <w:bookmarkStart w:id="0" w:name="_GoBack"/>
      <w:bookmarkEnd w:id="0"/>
    </w:p>
    <w:p w:rsidR="00C36746" w:rsidRPr="00C36746" w:rsidRDefault="00C36746" w:rsidP="00C36746">
      <w:pPr>
        <w:pStyle w:val="TOC2"/>
        <w:rPr>
          <w:lang w:val="en-US"/>
        </w:rPr>
      </w:pPr>
      <w:r w:rsidRPr="00C36746">
        <w:rPr>
          <w:i/>
          <w:iCs/>
          <w:lang w:val="en-US"/>
        </w:rPr>
        <w:t>(Bộ sách: Kết nối tri thức với cuộc sống – Căn cứ Phụ lục 2 Công văn 2345/BGDĐT-GDTH)</w:t>
      </w:r>
    </w:p>
    <w:p w:rsidR="00C36746" w:rsidRPr="00C36746" w:rsidRDefault="00C36746" w:rsidP="00C36746">
      <w:pPr>
        <w:pStyle w:val="TOC2"/>
        <w:rPr>
          <w:lang w:val="en-US"/>
        </w:rPr>
      </w:pPr>
      <w:r w:rsidRPr="00C36746">
        <w:rPr>
          <w:lang w:val="en-US"/>
        </w:rPr>
        <w:t>Năm học: 2026 – 2027 | Thời lượng: 35 tiết (35 tuần thực học $\times$ 1 tiết/tuần; Học kì I: 18 tiết, Học kì II: 17 tiết)</w:t>
      </w:r>
    </w:p>
    <w:p w:rsidR="00C36746" w:rsidRPr="00C36746" w:rsidRDefault="00C36746" w:rsidP="00C36746">
      <w:pPr>
        <w:pStyle w:val="TOC2"/>
        <w:rPr>
          <w:lang w:val="en-US"/>
        </w:rPr>
      </w:pPr>
      <w:r w:rsidRPr="00C36746">
        <w:rPr>
          <w:i/>
          <w:iCs/>
          <w:lang w:val="en-US"/>
        </w:rPr>
        <w:t>(Tích hợp chuẩn Khung Năng lực số cấp độ CB1 cho học sinh Lớp 2 và định hướng giáo dục Trí tuệ nhân tạo AI)</w:t>
      </w:r>
    </w:p>
    <w:p w:rsidR="00C36746" w:rsidRPr="00C36746" w:rsidRDefault="00C36746" w:rsidP="00C36746">
      <w:pPr>
        <w:pStyle w:val="TOC2"/>
        <w:rPr>
          <w:lang w:val="en-US"/>
        </w:rPr>
      </w:pPr>
      <w:r w:rsidRPr="00C36746">
        <w:rPr>
          <w:lang w:val="en-US"/>
        </w:rPr>
        <w:t>BẢNG PHÂN PHỐI CHƯƠNG TRÌNH CHI TIẾT 35 TIẾT (CẢ NĂM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2354"/>
        <w:gridCol w:w="2139"/>
        <w:gridCol w:w="2604"/>
        <w:gridCol w:w="2842"/>
        <w:gridCol w:w="2063"/>
      </w:tblGrid>
      <w:tr w:rsidR="00C36746" w:rsidRPr="00C36746" w:rsidTr="00C3674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 Tên bài học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Yêu cầu cần đạt trọng tâm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Địa chỉ tích hợp Năng lực số (NLS CB1) &amp; AI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Thiết bị dạy học &amp; Học liệu số PDF+ 1</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18 TUẦN $\times$ 1 TIẾT/TUẦN = 18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1: Quê hương em</w:t>
            </w:r>
          </w:p>
          <w:p w:rsidR="00C36746" w:rsidRPr="00C36746" w:rsidRDefault="00C36746" w:rsidP="00C36746">
            <w:pPr>
              <w:pStyle w:val="TOC2"/>
              <w:rPr>
                <w:lang w:val="en-US"/>
              </w:rPr>
            </w:pPr>
            <w:r w:rsidRPr="00C36746">
              <w:rPr>
                <w:lang w:val="en-US"/>
              </w:rPr>
              <w:br/>
            </w:r>
          </w:p>
          <w:p w:rsidR="00C36746" w:rsidRPr="00C36746" w:rsidRDefault="00C36746" w:rsidP="00C36746">
            <w:pPr>
              <w:pStyle w:val="TOC2"/>
              <w:rPr>
                <w:lang w:val="en-US"/>
              </w:rPr>
            </w:pPr>
            <w:r w:rsidRPr="00C36746">
              <w:rPr>
                <w:lang w:val="en-US"/>
              </w:rPr>
              <w:t xml:space="preserve">Bài 1: Vẻ </w:t>
            </w:r>
            <w:r w:rsidRPr="00C36746">
              <w:rPr>
                <w:lang w:val="en-US"/>
              </w:rPr>
              <w:lastRenderedPageBreak/>
              <w:t xml:space="preserve">đẹp quê hương em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Nêu được địa chỉ nơi ở, quê hương của bản thân (thôn/ấp, xã, huyện, tỉnh); bước đầu nhận </w:t>
            </w:r>
            <w:r w:rsidRPr="00C36746">
              <w:rPr>
                <w:lang w:val="en-US"/>
              </w:rPr>
              <w:lastRenderedPageBreak/>
              <w:t xml:space="preserve">biết được các cảnh đẹp tự nhiên của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1.CB</w:t>
            </w:r>
            <w:proofErr w:type="gramEnd"/>
            <w:r w:rsidRPr="00C36746">
              <w:rPr>
                <w:lang w:val="en-US"/>
              </w:rPr>
              <w:t xml:space="preserve">1b: Tra cứu hình ảnh cảnh sắc thiên nhiên, địa danh quê hương qua Internet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bạn Lan và Huy giới thiệu địa chỉ, Smart TV.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 Vẻ đẹp quê hương em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Nhận biết vẻ đẹp con người quê hương (cần cù, hiếu học, thân thiện, đoàn kết); chia sẻ cảm xúc tự hào về quê hương 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w:t>
            </w:r>
            <w:proofErr w:type="gramStart"/>
            <w:r w:rsidRPr="00C36746">
              <w:rPr>
                <w:lang w:val="en-US"/>
              </w:rPr>
              <w:t>1.CB</w:t>
            </w:r>
            <w:proofErr w:type="gramEnd"/>
            <w:r w:rsidRPr="00C36746">
              <w:rPr>
                <w:lang w:val="en-US"/>
              </w:rPr>
              <w:t xml:space="preserve">1a: Dùng phần mềm Paint/Canva vẽ tranh bưu thiếp số "Cảnh đẹp quê 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người dân biếu khoai, máy tính bảng/giấy vẽ.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2: Em yêu quê hương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Hiểu ý nghĩa câu chuyện "Tình quê"; nhận biết những việc làm thể hiện tình yêu quê hương (thăm ông bà, thắp hương nhà thờ </w:t>
            </w:r>
            <w:r w:rsidRPr="00C36746">
              <w:rPr>
                <w:lang w:val="en-US"/>
              </w:rPr>
              <w:lastRenderedPageBreak/>
              <w:t xml:space="preserve">tổ, tặng quà bạn nghèo).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2.CB</w:t>
            </w:r>
            <w:proofErr w:type="gramEnd"/>
            <w:r w:rsidRPr="00C36746">
              <w:rPr>
                <w:lang w:val="en-US"/>
              </w:rPr>
              <w:t xml:space="preserve">1a: Xem video hoạt họa câu chuyện "Tình quê" trên nền tảng Hành trang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4 cảnh câu chuyện Tình quê, máy chiếu.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2: Em yêu quê hương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Phân biệt việc nên làm và không nên làm; sẵn sàng tham gia hoạt động vừa sức: dọn vệ sinh, chăm sóc bồn hoa, quyên góp ủng hộ người khó khăn.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5.</w:t>
            </w:r>
            <w:proofErr w:type="gramStart"/>
            <w:r w:rsidRPr="00C36746">
              <w:rPr>
                <w:lang w:val="en-US"/>
              </w:rPr>
              <w:t>1.CB</w:t>
            </w:r>
            <w:proofErr w:type="gramEnd"/>
            <w:r w:rsidRPr="00C36746">
              <w:rPr>
                <w:lang w:val="en-US"/>
              </w:rPr>
              <w:t xml:space="preserve">1a: Chơi trò chơi kéo thả hành vi "Nên làm / Không nên làm" thể hiện tình yêu quê hương trên Wordwall.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các hoạt động thiện nguyện, thẻ hoa hành vi.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2: Kính trọng thầy giáo, cô giáo và yêu quý bạn bè</w:t>
            </w:r>
          </w:p>
          <w:p w:rsidR="00C36746" w:rsidRPr="00C36746" w:rsidRDefault="00C36746" w:rsidP="00C36746">
            <w:pPr>
              <w:pStyle w:val="TOC2"/>
              <w:rPr>
                <w:lang w:val="en-US"/>
              </w:rPr>
            </w:pPr>
            <w:r w:rsidRPr="00C36746">
              <w:rPr>
                <w:lang w:val="en-US"/>
              </w:rPr>
              <w:br/>
            </w:r>
          </w:p>
          <w:p w:rsidR="00C36746" w:rsidRPr="00C36746" w:rsidRDefault="00C36746" w:rsidP="00C36746">
            <w:pPr>
              <w:pStyle w:val="TOC2"/>
              <w:rPr>
                <w:lang w:val="en-US"/>
              </w:rPr>
            </w:pPr>
            <w:r w:rsidRPr="00C36746">
              <w:rPr>
                <w:lang w:val="en-US"/>
              </w:rPr>
              <w:lastRenderedPageBreak/>
              <w:t xml:space="preserve">Bài 3: Kính trọng thầy giáo, cô giáo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Nêu được một số biểu hiện của sự kính trọng thầy cô giáo; hiểu được công lao dạy dỗ, yêu thương và chăm sóc của thầy cô đối với </w:t>
            </w:r>
            <w:r w:rsidRPr="00C36746">
              <w:rPr>
                <w:lang w:val="en-US"/>
              </w:rPr>
              <w:lastRenderedPageBreak/>
              <w:t xml:space="preserve">học sinh.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2.CB</w:t>
            </w:r>
            <w:proofErr w:type="gramEnd"/>
            <w:r w:rsidRPr="00C36746">
              <w:rPr>
                <w:lang w:val="en-US"/>
              </w:rPr>
              <w:t xml:space="preserve">1a: Xem chùm ảnh số ghi lại khoảnh khắc thầy cô chăm sóc học sinh khi đau ốm, giảng bài.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tình huống thầy giáo đưa bạn xuống phòng y tế.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3: Kính trọng thầy giáo, cô giáo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Thực hiện được lời nói lễ phép, hành động chào hỏi, chăm chú nghe giảng; biết thăm hỏi khi thầy cô ốm; làm thiệp gửi tặng thầy cô.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w:t>
            </w:r>
            <w:proofErr w:type="gramStart"/>
            <w:r w:rsidRPr="00C36746">
              <w:rPr>
                <w:lang w:val="en-US"/>
              </w:rPr>
              <w:t>1.CB</w:t>
            </w:r>
            <w:proofErr w:type="gramEnd"/>
            <w:r w:rsidRPr="00C36746">
              <w:rPr>
                <w:lang w:val="en-US"/>
              </w:rPr>
              <w:t xml:space="preserve">1a: Sử dụng Canva thiết kế tấm thiệp điện tử tri ân thầy cô giáo nhân ngày 20/11.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Mẫu thiệp số trên Canva, giấy thủ công, bút màu.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4: Yêu quý bạn bè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Hiểu được ý nghĩa tình bạn qua câu chuyện "Bài học quý" (sẻ và chích </w:t>
            </w:r>
            <w:r w:rsidRPr="00C36746">
              <w:rPr>
                <w:lang w:val="en-US"/>
              </w:rPr>
              <w:lastRenderedPageBreak/>
              <w:t xml:space="preserve">chia sẻ hạt kê); nêu được các biểu hiện của sự yêu quý bạn bè.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2.CB</w:t>
            </w:r>
            <w:proofErr w:type="gramEnd"/>
            <w:r w:rsidRPr="00C36746">
              <w:rPr>
                <w:lang w:val="en-US"/>
              </w:rPr>
              <w:t xml:space="preserve">1b: Lắng nghe file ghi âm câu chuyện "Bài học quý" với giọng kể truyền </w:t>
            </w:r>
            <w:r w:rsidRPr="00C36746">
              <w:rPr>
                <w:lang w:val="en-US"/>
              </w:rPr>
              <w:lastRenderedPageBreak/>
              <w:t xml:space="preserve">cảm.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Tranh sẻ và chích, SGK Đạo đức 2, loa nghe.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4: Yêu quý bạn bè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Biết an ủi khi bạn buồn, chúc mừng khi bạn vui; không đồng tình với hành vi bắt nạt, tẩy chay; sẵn sàng giúp đỡ bạn có hoàn cảnh khó khăn.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w:t>
            </w:r>
            <w:proofErr w:type="gramStart"/>
            <w:r w:rsidRPr="00C36746">
              <w:rPr>
                <w:lang w:val="en-US"/>
              </w:rPr>
              <w:t>1.CB</w:t>
            </w:r>
            <w:proofErr w:type="gramEnd"/>
            <w:r w:rsidRPr="00C36746">
              <w:rPr>
                <w:lang w:val="en-US"/>
              </w:rPr>
              <w:t xml:space="preserve">1a: Gửi lời chúc mừng, động viên bạn bè qua bảng tương tác số Padlet của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tình huống giúp bạn khuyết tật, bảng Padlet.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3: Quý trọng thời gian</w:t>
            </w:r>
          </w:p>
          <w:p w:rsidR="00C36746" w:rsidRPr="00C36746" w:rsidRDefault="00C36746" w:rsidP="00C36746">
            <w:pPr>
              <w:pStyle w:val="TOC2"/>
              <w:rPr>
                <w:lang w:val="en-US"/>
              </w:rPr>
            </w:pPr>
            <w:r w:rsidRPr="00C36746">
              <w:rPr>
                <w:lang w:val="en-US"/>
              </w:rPr>
              <w:br/>
            </w:r>
          </w:p>
          <w:p w:rsidR="00C36746" w:rsidRPr="00C36746" w:rsidRDefault="00C36746" w:rsidP="00C36746">
            <w:pPr>
              <w:pStyle w:val="TOC2"/>
              <w:rPr>
                <w:lang w:val="en-US"/>
              </w:rPr>
            </w:pPr>
            <w:r w:rsidRPr="00C36746">
              <w:rPr>
                <w:lang w:val="en-US"/>
              </w:rPr>
              <w:t xml:space="preserve">Bài 5: Quý trọng thời gian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Hiểu ý nghĩa câu chuyện "Bức tranh dang dở"; nêu được vì sao phải quý trọng thời gian và tác </w:t>
            </w:r>
            <w:r w:rsidRPr="00C36746">
              <w:rPr>
                <w:lang w:val="en-US"/>
              </w:rPr>
              <w:lastRenderedPageBreak/>
              <w:t xml:space="preserve">hại của việc lãng phí thời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2.CB</w:t>
            </w:r>
            <w:proofErr w:type="gramEnd"/>
            <w:r w:rsidRPr="00C36746">
              <w:rPr>
                <w:lang w:val="en-US"/>
              </w:rPr>
              <w:t xml:space="preserve">1a: Xem video hoạt hình tương tác câu chuyện "Bức tranh dang dở".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4 cảnh bạn Lan và Hà vẽ tranh, máy chiếu.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5: Quý trọng thời gian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Nêu được một số biểu hiện sử dụng thời gian hợp lí: làm việc theo thời gian biểu, chuẩn bị sách vở từ tối hôm trước, không vừa học vừa xem tivi.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5.</w:t>
            </w:r>
            <w:proofErr w:type="gramStart"/>
            <w:r w:rsidRPr="00C36746">
              <w:rPr>
                <w:lang w:val="en-US"/>
              </w:rPr>
              <w:t>1.CB</w:t>
            </w:r>
            <w:proofErr w:type="gramEnd"/>
            <w:r w:rsidRPr="00C36746">
              <w:rPr>
                <w:lang w:val="en-US"/>
              </w:rPr>
              <w:t xml:space="preserve">1a: Chơi trò chơi số chọn hành vi sử dụng thời gian đúng/sai trên Quizizz.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các bạn sinh hoạt đúng giờ, thẻ đúng/sai.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5: Quý trọng thời gian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Thực hành lập và cam kết thực hiện thời gian biểu học tập, vui chơi, </w:t>
            </w:r>
            <w:r w:rsidRPr="00C36746">
              <w:rPr>
                <w:lang w:val="en-US"/>
              </w:rPr>
              <w:lastRenderedPageBreak/>
              <w:t xml:space="preserve">giúp đỡ gia đình trong một tuần của bản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3.</w:t>
            </w:r>
            <w:proofErr w:type="gramStart"/>
            <w:r w:rsidRPr="00C36746">
              <w:rPr>
                <w:lang w:val="en-US"/>
              </w:rPr>
              <w:t>1.CB</w:t>
            </w:r>
            <w:proofErr w:type="gramEnd"/>
            <w:r w:rsidRPr="00C36746">
              <w:rPr>
                <w:lang w:val="en-US"/>
              </w:rPr>
              <w:t xml:space="preserve">1a: Nhập và hoàn thiện bảng thời gian biểu tuần cá nhân trên phần mềm biểu </w:t>
            </w:r>
            <w:r w:rsidRPr="00C36746">
              <w:rPr>
                <w:lang w:val="en-US"/>
              </w:rPr>
              <w:lastRenderedPageBreak/>
              <w:t xml:space="preserve">mẫu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Mẫu thời gian biểu số, máy tính bảng/phiếu in.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4: Nhận lỗi và sửa lỗi</w:t>
            </w:r>
          </w:p>
          <w:p w:rsidR="00C36746" w:rsidRPr="00C36746" w:rsidRDefault="00C36746" w:rsidP="00C36746">
            <w:pPr>
              <w:pStyle w:val="TOC2"/>
              <w:rPr>
                <w:lang w:val="en-US"/>
              </w:rPr>
            </w:pPr>
            <w:r w:rsidRPr="00C36746">
              <w:rPr>
                <w:lang w:val="en-US"/>
              </w:rPr>
              <w:br/>
            </w:r>
          </w:p>
          <w:p w:rsidR="00C36746" w:rsidRPr="00C36746" w:rsidRDefault="00C36746" w:rsidP="00C36746">
            <w:pPr>
              <w:pStyle w:val="TOC2"/>
              <w:rPr>
                <w:lang w:val="en-US"/>
              </w:rPr>
            </w:pPr>
            <w:r w:rsidRPr="00C36746">
              <w:rPr>
                <w:lang w:val="en-US"/>
              </w:rPr>
              <w:t xml:space="preserve">Bài 6: Nhận lỗi và sửa lỗi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Nêu được một số biểu hiện của nhận lỗi và sửa lỗi qua các tình huống thường gặp ở nhà, ở trường và nơi công cộng.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roofErr w:type="gramStart"/>
            <w:r w:rsidRPr="00C36746">
              <w:rPr>
                <w:lang w:val="en-US"/>
              </w:rPr>
              <w:t>2.CB</w:t>
            </w:r>
            <w:proofErr w:type="gramEnd"/>
            <w:r w:rsidRPr="00C36746">
              <w:rPr>
                <w:lang w:val="en-US"/>
              </w:rPr>
              <w:t xml:space="preserve">1a: Phân tích các tình huống vô tình làm rơi vỡ đồ, xả rác qua clip tình huống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làm vỡ bát đĩa, xả rác bừa bãi, Smart TV.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6: Nhận lỗi và sửa lỗi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Hiểu ý nghĩa câu chuyện "Làm thế nào là đúng?"; phân biệt sự khác nhau giữa dũng cảm nhận </w:t>
            </w:r>
            <w:r w:rsidRPr="00C36746">
              <w:rPr>
                <w:lang w:val="en-US"/>
              </w:rPr>
              <w:lastRenderedPageBreak/>
              <w:t xml:space="preserve">lỗi (bạn Nam) và nói dối bao biện (bạn Huy).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2.</w:t>
            </w:r>
            <w:proofErr w:type="gramStart"/>
            <w:r w:rsidRPr="00C36746">
              <w:rPr>
                <w:lang w:val="en-US"/>
              </w:rPr>
              <w:t>2.CB</w:t>
            </w:r>
            <w:proofErr w:type="gramEnd"/>
            <w:r w:rsidRPr="00C36746">
              <w:rPr>
                <w:lang w:val="en-US"/>
              </w:rPr>
              <w:t xml:space="preserve">1a &amp; AI: Đóng vai nhân vật xử lí tình huống xin lỗi; nhận phản hồi gợi ý từ trợ lí AI.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câu chuyện Làm thế nào là </w:t>
            </w:r>
            <w:proofErr w:type="gramStart"/>
            <w:r w:rsidRPr="00C36746">
              <w:rPr>
                <w:lang w:val="en-US"/>
              </w:rPr>
              <w:t>đúng?.</w:t>
            </w:r>
            <w:proofErr w:type="gramEnd"/>
            <w:r w:rsidRPr="00C36746">
              <w:rPr>
                <w:lang w:val="en-US"/>
              </w:rPr>
              <w:t xml:space="preserve">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6: Nhận lỗi và sửa lỗi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Thực hành nói lời xin lỗi chân thành kết hợp hành động sửa lỗi cụ thể (nhặt rác, dọn mảnh vỡ, gọt lại bút trả bạn, xếp hàng lại).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5.</w:t>
            </w:r>
            <w:proofErr w:type="gramStart"/>
            <w:r w:rsidRPr="00C36746">
              <w:rPr>
                <w:lang w:val="en-US"/>
              </w:rPr>
              <w:t>1.CB</w:t>
            </w:r>
            <w:proofErr w:type="gramEnd"/>
            <w:r w:rsidRPr="00C36746">
              <w:rPr>
                <w:lang w:val="en-US"/>
              </w:rPr>
              <w:t xml:space="preserve">1a: Thực hành trắc nghiệm tình huống ứng xử khi mắc lỗi trên Wordwall.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Bảng phụ, phiếu tình huống đạo đức.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5: Bảo quản đồ dùng cá nhân và gia đình</w:t>
            </w:r>
          </w:p>
          <w:p w:rsidR="00C36746" w:rsidRPr="00C36746" w:rsidRDefault="00C36746" w:rsidP="00C36746">
            <w:pPr>
              <w:pStyle w:val="TOC2"/>
              <w:rPr>
                <w:lang w:val="en-US"/>
              </w:rPr>
            </w:pPr>
            <w:r w:rsidRPr="00C36746">
              <w:rPr>
                <w:lang w:val="en-US"/>
              </w:rPr>
              <w:br/>
            </w:r>
          </w:p>
          <w:p w:rsidR="00C36746" w:rsidRPr="00C36746" w:rsidRDefault="00C36746" w:rsidP="00C36746">
            <w:pPr>
              <w:pStyle w:val="TOC2"/>
              <w:rPr>
                <w:lang w:val="en-US"/>
              </w:rPr>
            </w:pPr>
            <w:r w:rsidRPr="00C36746">
              <w:rPr>
                <w:lang w:val="en-US"/>
              </w:rPr>
              <w:lastRenderedPageBreak/>
              <w:t xml:space="preserve">Bài 7: Bảo quản đồ dùng cá nhân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Nêu được các biểu hiện và việc làm cụ thể để bảo quản đồ dùng cá nhân (sách vở, cặp, bút, đồ chơi, quần áo, giày dép); hiểu lợi ích của </w:t>
            </w:r>
            <w:r w:rsidRPr="00C36746">
              <w:rPr>
                <w:lang w:val="en-US"/>
              </w:rPr>
              <w:lastRenderedPageBreak/>
              <w:t xml:space="preserve">việc giữ gìn đồ dùng.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2.CB</w:t>
            </w:r>
            <w:proofErr w:type="gramEnd"/>
            <w:r w:rsidRPr="00C36746">
              <w:rPr>
                <w:lang w:val="en-US"/>
              </w:rPr>
              <w:t xml:space="preserve">1a: Quan sát hình ảnh sắp xếp góc học tập ngăn nắp, gọn gàng qua slide bài giảng.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bạn nhỏ cất đồ chơi, bọc sách vở.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7: Bảo quản đồ dùng cá nhân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Thực hiện bảo quản đồ dùng học tập thực tế; đưa ra lời khuyên cho bạn khi làm hỏng đồ dùng, xé vở; nhắc nhở bạn bè cùng thực hiện.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4.</w:t>
            </w:r>
            <w:proofErr w:type="gramStart"/>
            <w:r w:rsidRPr="00C36746">
              <w:rPr>
                <w:lang w:val="en-US"/>
              </w:rPr>
              <w:t>2.CB</w:t>
            </w:r>
            <w:proofErr w:type="gramEnd"/>
            <w:r w:rsidRPr="00C36746">
              <w:rPr>
                <w:lang w:val="en-US"/>
              </w:rPr>
              <w:t xml:space="preserve">1a: Tìm hiểu quy tắc giữ gìn, bảo quản máy tính bảng, điện thoại cá nhân sạch sẽ,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Đồ dùng học tập thật (bút, thước, hộp bút).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8: Bảo quản đồ dùng gia đình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Nêu được một số việc làm cụ thể bảo quản đồ dùng gia đình (lau dọn bếp, </w:t>
            </w:r>
            <w:r w:rsidRPr="00C36746">
              <w:rPr>
                <w:lang w:val="en-US"/>
              </w:rPr>
              <w:lastRenderedPageBreak/>
              <w:t xml:space="preserve">gấp quần áo, cọ bồn rửa, không nhảy nhót trên bàn ghế).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2.CB</w:t>
            </w:r>
            <w:proofErr w:type="gramEnd"/>
            <w:r w:rsidRPr="00C36746">
              <w:rPr>
                <w:lang w:val="en-US"/>
              </w:rPr>
              <w:t xml:space="preserve">1a: Xem video hướng dẫn cách giúp bố mẹ lau chùi, vệ sinh vật dụng nhà cửa </w:t>
            </w:r>
            <w:r w:rsidRPr="00C36746">
              <w:rPr>
                <w:lang w:val="en-US"/>
              </w:rPr>
              <w:lastRenderedPageBreak/>
              <w:t xml:space="preserve">đúng cách.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Tranh các bạn phụ giúp việc nhà, Smart TV.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8: Bảo quản đồ dùng gia đình (Tiết 2) – Đánh giá cuối Học kì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Biết sử dụng thiết bị điện tử gia đình cẩn thận (không bật tắt tivi liên tục, đóng mở tủ lạnh nhẹ nhàng); tổng kết đánh giá thái độ, hành vi học kì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4.2.CB1a &amp; 5.1.CB1a: Trò chơi số trắc nghiệm an toàn điện và bảo quản thiết bị gia đình; số hóa nhận xét HK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Bảng tổng hợp hành vi số, phiếu đánh giá.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17 TUẦN $\times$ 1 TIẾT/TUẦN = 17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6: Thể hiện cảm xúc bản thân</w:t>
            </w:r>
          </w:p>
          <w:p w:rsidR="00C36746" w:rsidRPr="00C36746" w:rsidRDefault="00C36746" w:rsidP="00C36746">
            <w:pPr>
              <w:pStyle w:val="TOC2"/>
              <w:rPr>
                <w:lang w:val="en-US"/>
              </w:rPr>
            </w:pPr>
            <w:r w:rsidRPr="00C36746">
              <w:rPr>
                <w:lang w:val="en-US"/>
              </w:rPr>
              <w:br/>
            </w:r>
          </w:p>
          <w:p w:rsidR="00C36746" w:rsidRPr="00C36746" w:rsidRDefault="00C36746" w:rsidP="00C36746">
            <w:pPr>
              <w:pStyle w:val="TOC2"/>
              <w:rPr>
                <w:lang w:val="en-US"/>
              </w:rPr>
            </w:pPr>
            <w:r w:rsidRPr="00C36746">
              <w:rPr>
                <w:lang w:val="en-US"/>
              </w:rPr>
              <w:t xml:space="preserve">Bài 9: Cảm xúc của em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Phân biệt được cảm xúc tích cực (vui mừng, hạnh phúc, tự tin) và cảm xúc tiêu cực (lo lắng, sợ hãi, tức giận, thất vọng) qua biểu cảm gương mặt.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roofErr w:type="gramStart"/>
            <w:r w:rsidRPr="00C36746">
              <w:rPr>
                <w:lang w:val="en-US"/>
              </w:rPr>
              <w:t>2.CB</w:t>
            </w:r>
            <w:proofErr w:type="gramEnd"/>
            <w:r w:rsidRPr="00C36746">
              <w:rPr>
                <w:lang w:val="en-US"/>
              </w:rPr>
              <w:t xml:space="preserve">1a: Nhận diện và gọi tên các biểu tượng cảm xúc số hóa (Emoji/Icon) trên màn hình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Bộ thẻ biểu cảm cảm xúc (mặt cười, giận, khóc).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9: Cảm xúc của em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Nêu được tác hại khi hành động trong lúc tức giận; biết chia sẻ cảm xúc với bạn bè; lan tỏa năng lượng tích cực, nụ cười mỗi ngày.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w:t>
            </w:r>
            <w:proofErr w:type="gramStart"/>
            <w:r w:rsidRPr="00C36746">
              <w:rPr>
                <w:lang w:val="en-US"/>
              </w:rPr>
              <w:t>1.CB</w:t>
            </w:r>
            <w:proofErr w:type="gramEnd"/>
            <w:r w:rsidRPr="00C36746">
              <w:rPr>
                <w:lang w:val="en-US"/>
              </w:rPr>
              <w:t xml:space="preserve">1a: Gửi các biểu tượng icon nụ cười, lời khen ngợi cho bạn trên nhóm học tập trực tuyến.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các tình huống cảm xúc, Smart TV.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10: </w:t>
            </w:r>
            <w:r w:rsidRPr="00C36746">
              <w:rPr>
                <w:lang w:val="en-US"/>
              </w:rPr>
              <w:lastRenderedPageBreak/>
              <w:t xml:space="preserve">Kiềm chế cảm xúc tiêu cực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Nêu được vì </w:t>
            </w:r>
            <w:r w:rsidRPr="00C36746">
              <w:rPr>
                <w:lang w:val="en-US"/>
              </w:rPr>
              <w:lastRenderedPageBreak/>
              <w:t xml:space="preserve">sao cần kiềm chế cảm xúc tiêu cực; phân tích cách bạn Hoa hít thở sâu lấy bình tĩnh trước khi biểu diễn, bạn Sơn xử lí vết màu loang.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2.CB</w:t>
            </w:r>
            <w:proofErr w:type="gramEnd"/>
            <w:r w:rsidRPr="00C36746">
              <w:rPr>
                <w:lang w:val="en-US"/>
              </w:rPr>
              <w:t xml:space="preserve">1a: Xem </w:t>
            </w:r>
            <w:r w:rsidRPr="00C36746">
              <w:rPr>
                <w:lang w:val="en-US"/>
              </w:rPr>
              <w:lastRenderedPageBreak/>
              <w:t xml:space="preserve">clip mô phỏng phản ứng của cơ thể khi tức giận và lợi ích của việc bình tĩnh.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Tranh </w:t>
            </w:r>
            <w:r w:rsidRPr="00C36746">
              <w:rPr>
                <w:lang w:val="en-US"/>
              </w:rPr>
              <w:lastRenderedPageBreak/>
              <w:t xml:space="preserve">tình huống thi vẽ tranh và văn nghệ.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10: Kiềm chế cảm xúc tiêu cực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Nắm vững và thực hành các cách giải tỏa cảm xúc tiêu cực: hít thở sâu, đếm chậm từ 1 đến 10, nghe nhạc nhẹ, chia sẻ với người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4.</w:t>
            </w:r>
            <w:proofErr w:type="gramStart"/>
            <w:r w:rsidRPr="00C36746">
              <w:rPr>
                <w:lang w:val="en-US"/>
              </w:rPr>
              <w:t>1.CB</w:t>
            </w:r>
            <w:proofErr w:type="gramEnd"/>
            <w:r w:rsidRPr="00C36746">
              <w:rPr>
                <w:lang w:val="en-US"/>
              </w:rPr>
              <w:t xml:space="preserve">1a: Nghe giai điệu bản nhạc không lời thư giãn số kết hợp thực hành đếm nhịp thở trên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File âm thanh nhạc thư giãn, máy nghe.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10: Kiềm chế cảm xúc tiêu cực </w:t>
            </w:r>
            <w:r w:rsidRPr="00C36746">
              <w:rPr>
                <w:lang w:val="en-US"/>
              </w:rPr>
              <w:lastRenderedPageBreak/>
              <w:t xml:space="preserve">(Tiết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Thực hành xử lí tình huống bị bạn trêu chọc "béo ú", </w:t>
            </w:r>
            <w:r w:rsidRPr="00C36746">
              <w:rPr>
                <w:lang w:val="en-US"/>
              </w:rPr>
              <w:lastRenderedPageBreak/>
              <w:t xml:space="preserve">bạn không chơi cùng, em trai làm bẩn tranh; duy trì thái độ ôn hòa, bình tĩnh.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5.</w:t>
            </w:r>
            <w:proofErr w:type="gramStart"/>
            <w:r w:rsidRPr="00C36746">
              <w:rPr>
                <w:lang w:val="en-US"/>
              </w:rPr>
              <w:t>1.CB</w:t>
            </w:r>
            <w:proofErr w:type="gramEnd"/>
            <w:r w:rsidRPr="00C36746">
              <w:rPr>
                <w:lang w:val="en-US"/>
              </w:rPr>
              <w:t xml:space="preserve">1a: Làm bài tập tương tác lựa chọn giải pháp kiềm </w:t>
            </w:r>
            <w:r w:rsidRPr="00C36746">
              <w:rPr>
                <w:lang w:val="en-US"/>
              </w:rPr>
              <w:lastRenderedPageBreak/>
              <w:t xml:space="preserve">chế cơn giận trên Quizizz.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Phiếu bài tập xử lí tình huống, </w:t>
            </w:r>
            <w:r w:rsidRPr="00C36746">
              <w:rPr>
                <w:lang w:val="en-US"/>
              </w:rPr>
              <w:lastRenderedPageBreak/>
              <w:t xml:space="preserve">bảng nhóm.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7: Tìm kiếm sự hỗ trợ</w:t>
            </w:r>
          </w:p>
          <w:p w:rsidR="00C36746" w:rsidRPr="00C36746" w:rsidRDefault="00C36746" w:rsidP="00C36746">
            <w:pPr>
              <w:pStyle w:val="TOC2"/>
              <w:rPr>
                <w:lang w:val="en-US"/>
              </w:rPr>
            </w:pPr>
            <w:r w:rsidRPr="00C36746">
              <w:rPr>
                <w:lang w:val="en-US"/>
              </w:rPr>
              <w:br/>
            </w:r>
          </w:p>
          <w:p w:rsidR="00C36746" w:rsidRPr="00C36746" w:rsidRDefault="00C36746" w:rsidP="00C36746">
            <w:pPr>
              <w:pStyle w:val="TOC2"/>
              <w:rPr>
                <w:lang w:val="en-US"/>
              </w:rPr>
            </w:pPr>
            <w:r w:rsidRPr="00C36746">
              <w:rPr>
                <w:lang w:val="en-US"/>
              </w:rPr>
              <w:t xml:space="preserve">Bài 11: Tìm kiếm sự hỗ trợ khi ở nhà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Nhận biết các tình huống khẩn cấp cần tìm kiếm sự hỗ trợ khi ở nhà: ngửi thấy mùi ga toả ra, bị đứt tay chảy máu, có người lạ gõ cửa.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roofErr w:type="gramStart"/>
            <w:r w:rsidRPr="00C36746">
              <w:rPr>
                <w:lang w:val="en-US"/>
              </w:rPr>
              <w:t>2.CB</w:t>
            </w:r>
            <w:proofErr w:type="gramEnd"/>
            <w:r w:rsidRPr="00C36746">
              <w:rPr>
                <w:lang w:val="en-US"/>
              </w:rPr>
              <w:t xml:space="preserve">1a: Xem video đồ họa mô phỏng các nguy cơ mất an toàn thường gặp trong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ngửi thấy mùi ga, người lạ gõ cửa.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11: Tìm kiếm sự hỗ </w:t>
            </w:r>
            <w:r w:rsidRPr="00C36746">
              <w:rPr>
                <w:lang w:val="en-US"/>
              </w:rPr>
              <w:lastRenderedPageBreak/>
              <w:t xml:space="preserve">trợ khi ở nhà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Nêu được vì sao phải tìm kiếm sự </w:t>
            </w:r>
            <w:r w:rsidRPr="00C36746">
              <w:rPr>
                <w:lang w:val="en-US"/>
              </w:rPr>
              <w:lastRenderedPageBreak/>
              <w:t xml:space="preserve">hỗ trợ kịp thời; thực hành gọi người lớn cứu trợ, báo cho hàng xóm đáng tin cậy hoặc gọi người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5.</w:t>
            </w:r>
            <w:proofErr w:type="gramStart"/>
            <w:r w:rsidRPr="00C36746">
              <w:rPr>
                <w:lang w:val="en-US"/>
              </w:rPr>
              <w:t>2.CB</w:t>
            </w:r>
            <w:proofErr w:type="gramEnd"/>
            <w:r w:rsidRPr="00C36746">
              <w:rPr>
                <w:lang w:val="en-US"/>
              </w:rPr>
              <w:t xml:space="preserve">1b: Thực hành bấm gọi số điện </w:t>
            </w:r>
            <w:r w:rsidRPr="00C36746">
              <w:rPr>
                <w:lang w:val="en-US"/>
              </w:rPr>
              <w:lastRenderedPageBreak/>
              <w:t xml:space="preserve">thoại của bố mẹ trên mô hình bàn phím điện thoại cảm ứng.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Mô hình điện thoại </w:t>
            </w:r>
            <w:r w:rsidRPr="00C36746">
              <w:rPr>
                <w:lang w:val="en-US"/>
              </w:rPr>
              <w:lastRenderedPageBreak/>
              <w:t xml:space="preserve">thông minh, phiếu tình huống.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12: Tìm kiếm sự hỗ trợ khi ở trường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Nhận diện các tình huống cần giúp đỡ ở trường: bị bạn bắt nạt, bị sốt mệt mỏi trong lớp, mất đồ dùng học tập, chưa hiểu bài.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roofErr w:type="gramStart"/>
            <w:r w:rsidRPr="00C36746">
              <w:rPr>
                <w:lang w:val="en-US"/>
              </w:rPr>
              <w:t>2.CB</w:t>
            </w:r>
            <w:proofErr w:type="gramEnd"/>
            <w:r w:rsidRPr="00C36746">
              <w:rPr>
                <w:lang w:val="en-US"/>
              </w:rPr>
              <w:t xml:space="preserve">1a: Quan sát tranh các tình huống cần gặp cô giáo, thầy y tế hoặc chú bảo vệ.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học sinh ốm, bị giấu mũ, Smart TV.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12: Tìm kiếm sự hỗ trợ khi ở trường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Thực hành lời nói, cử chỉ tìm kiếm sự giúp đỡ từ thầy cô, nhân viên y tế, </w:t>
            </w:r>
            <w:r w:rsidRPr="00C36746">
              <w:rPr>
                <w:lang w:val="en-US"/>
              </w:rPr>
              <w:lastRenderedPageBreak/>
              <w:t xml:space="preserve">bạn bè tin cậy; không giấu giếm, không im lặng khi bị bắt nạt.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3.</w:t>
            </w:r>
            <w:proofErr w:type="gramStart"/>
            <w:r w:rsidRPr="00C36746">
              <w:rPr>
                <w:lang w:val="en-US"/>
              </w:rPr>
              <w:t>1.CB</w:t>
            </w:r>
            <w:proofErr w:type="gramEnd"/>
            <w:r w:rsidRPr="00C36746">
              <w:rPr>
                <w:lang w:val="en-US"/>
              </w:rPr>
              <w:t xml:space="preserve">1a: Làm thẻ thông tin liên lạc cá nhân (họ tên, lớp, tên bố mẹ, số điện thoại </w:t>
            </w:r>
            <w:r w:rsidRPr="00C36746">
              <w:rPr>
                <w:lang w:val="en-US"/>
              </w:rPr>
              <w:lastRenderedPageBreak/>
              <w:t xml:space="preserve">khẩn) trên Canva.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Mẫu thẻ liên lạc học sinh, bút viết.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13: Tìm kiếm sự hỗ trợ ở nơi công cộng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Nhận diện các tình huống nguy hiểm nơi công cộng: bị lạc ở vườn bách thú, xe đạp bị hỏng giữa đường, người lạ bám theo, bị thương té ngã.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roofErr w:type="gramStart"/>
            <w:r w:rsidRPr="00C36746">
              <w:rPr>
                <w:lang w:val="en-US"/>
              </w:rPr>
              <w:t>2.CB</w:t>
            </w:r>
            <w:proofErr w:type="gramEnd"/>
            <w:r w:rsidRPr="00C36746">
              <w:rPr>
                <w:lang w:val="en-US"/>
              </w:rPr>
              <w:t xml:space="preserve">1a: Xem video tiểu phẩm bài học kĩ năng thoát hiểm khi bị lạc nơi đông người.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bạn Hà bị lạc ở vườn thú, máy chiếu.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13: Tìm kiếm sự hỗ trợ ở nơi công cộng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Ghi nhớ danh sách tổng đài cứu trợ quốc gia: 111 (bảo vệ trẻ em), 112 (cứu nạn), 113 (công an), 114 (cứu hỏa), 115 </w:t>
            </w:r>
            <w:r w:rsidRPr="00C36746">
              <w:rPr>
                <w:lang w:val="en-US"/>
              </w:rPr>
              <w:lastRenderedPageBreak/>
              <w:t xml:space="preserve">(cấp cứu y tế); xử lí tình huống.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4.</w:t>
            </w:r>
            <w:proofErr w:type="gramStart"/>
            <w:r w:rsidRPr="00C36746">
              <w:rPr>
                <w:lang w:val="en-US"/>
              </w:rPr>
              <w:t>2.CB</w:t>
            </w:r>
            <w:proofErr w:type="gramEnd"/>
            <w:r w:rsidRPr="00C36746">
              <w:rPr>
                <w:lang w:val="en-US"/>
              </w:rPr>
              <w:t xml:space="preserve">1a &amp; 5.2.CB1b: Trò chơi số bấm nhanh đúng số điện thoại khẩn cấp tương ứng với tình huống trên Wordwall.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Bảng danh bạ số khẩn cấp, mô hình điện thoại.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Chủ đề 8: Tuân thủ quy định nơi công cộng</w:t>
            </w:r>
          </w:p>
          <w:p w:rsidR="00C36746" w:rsidRPr="00C36746" w:rsidRDefault="00C36746" w:rsidP="00C36746">
            <w:pPr>
              <w:pStyle w:val="TOC2"/>
              <w:rPr>
                <w:lang w:val="en-US"/>
              </w:rPr>
            </w:pPr>
            <w:r w:rsidRPr="00C36746">
              <w:rPr>
                <w:lang w:val="en-US"/>
              </w:rPr>
              <w:br/>
            </w:r>
          </w:p>
          <w:p w:rsidR="00C36746" w:rsidRPr="00C36746" w:rsidRDefault="00C36746" w:rsidP="00C36746">
            <w:pPr>
              <w:pStyle w:val="TOC2"/>
              <w:rPr>
                <w:lang w:val="en-US"/>
              </w:rPr>
            </w:pPr>
            <w:r w:rsidRPr="00C36746">
              <w:rPr>
                <w:lang w:val="en-US"/>
              </w:rPr>
              <w:t xml:space="preserve">Bài 14: Tìm hiểu quy định nơi công cộng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Kể tên các địa điểm công cộng (trường học, thư viện, công viên, bệnh viện, rạp chiếu phim, bảo tàng); hiểu vì sao không được hái hoa, ngắt cành.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roofErr w:type="gramStart"/>
            <w:r w:rsidRPr="00C36746">
              <w:rPr>
                <w:lang w:val="en-US"/>
              </w:rPr>
              <w:t>1.CB</w:t>
            </w:r>
            <w:proofErr w:type="gramEnd"/>
            <w:r w:rsidRPr="00C36746">
              <w:rPr>
                <w:lang w:val="en-US"/>
              </w:rPr>
              <w:t xml:space="preserve">1b: Khám phá hình ảnh các công trình công cộng tiêu biểu qua mạng Internet.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công viên, thư viện, bệnh viện.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14: Tìm hiểu quy định nơi công cộng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Đọc và nắm vững nội quy nhà trường, nội quy thư viện, quy định tại </w:t>
            </w:r>
            <w:r w:rsidRPr="00C36746">
              <w:rPr>
                <w:lang w:val="en-US"/>
              </w:rPr>
              <w:lastRenderedPageBreak/>
              <w:t xml:space="preserve">nhà văn hóa, khu di tích lịch sử; nhận biết các biển cấm cơ bản.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1.</w:t>
            </w:r>
            <w:proofErr w:type="gramStart"/>
            <w:r w:rsidRPr="00C36746">
              <w:rPr>
                <w:lang w:val="en-US"/>
              </w:rPr>
              <w:t>2.CB</w:t>
            </w:r>
            <w:proofErr w:type="gramEnd"/>
            <w:r w:rsidRPr="00C36746">
              <w:rPr>
                <w:lang w:val="en-US"/>
              </w:rPr>
              <w:t xml:space="preserve">1a: Quan sát và giải mã ý nghĩa các biển báo quy tắc số hóa trên màn hình </w:t>
            </w:r>
            <w:r w:rsidRPr="00C36746">
              <w:rPr>
                <w:lang w:val="en-US"/>
              </w:rPr>
              <w:lastRenderedPageBreak/>
              <w:t xml:space="preserve">thông minh.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 xml:space="preserve">Bảng nội quy trường, thư viện, Smart TV.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15: Em tuân thủ quy định nơi công cộng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Nêu được hậu quả của việc gây mất trật tự trong thư viện, ném thức ăn vào chuồng thú, chen lấn xô đẩy lên xe, viết vẽ bậy lên tường di tích.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1.</w:t>
            </w:r>
            <w:proofErr w:type="gramStart"/>
            <w:r w:rsidRPr="00C36746">
              <w:rPr>
                <w:lang w:val="en-US"/>
              </w:rPr>
              <w:t>2.CB</w:t>
            </w:r>
            <w:proofErr w:type="gramEnd"/>
            <w:r w:rsidRPr="00C36746">
              <w:rPr>
                <w:lang w:val="en-US"/>
              </w:rPr>
              <w:t xml:space="preserve">1a: Xem phóng sự số về tác hại của hành vi phá hoại của công và xả rác nơi công cộng.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4 tình huống vi phạm quy định.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15: Em tuân thủ quy định nơi công cộng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Bày tỏ thái độ đồng tình với hành vi xếp hàng mua vé, đi đúng làn đường đi bộ; không đồng tình với việc nói cười to </w:t>
            </w:r>
            <w:r w:rsidRPr="00C36746">
              <w:rPr>
                <w:lang w:val="en-US"/>
              </w:rPr>
              <w:lastRenderedPageBreak/>
              <w:t xml:space="preserve">trong bệnh viện, rạp xiếc.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5.</w:t>
            </w:r>
            <w:proofErr w:type="gramStart"/>
            <w:r w:rsidRPr="00C36746">
              <w:rPr>
                <w:lang w:val="en-US"/>
              </w:rPr>
              <w:t>1.CB</w:t>
            </w:r>
            <w:proofErr w:type="gramEnd"/>
            <w:r w:rsidRPr="00C36746">
              <w:rPr>
                <w:lang w:val="en-US"/>
              </w:rPr>
              <w:t xml:space="preserve">1a: Tham gia trò chơi trắc nghiệm chọn hành vi văn minh nơi công cộng trên nền tảng Quizizz.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Thẻ mặt cười / mặt mếu, phiếu học tập.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Bài 15: Em tuân thủ quy định nơi công cộng (Tiết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Đưa ra lời khuyên cho bạn không đá bóng dưới lòng đường, không vứt rác xuống hồ; thực hành giữ vệ sinh, trật tự, xếp hàng văn minh.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4.</w:t>
            </w:r>
            <w:proofErr w:type="gramStart"/>
            <w:r w:rsidRPr="00C36746">
              <w:rPr>
                <w:lang w:val="en-US"/>
              </w:rPr>
              <w:t>3.CB</w:t>
            </w:r>
            <w:proofErr w:type="gramEnd"/>
            <w:r w:rsidRPr="00C36746">
              <w:rPr>
                <w:lang w:val="en-US"/>
              </w:rPr>
              <w:t xml:space="preserve">1a &amp; AI: Khám phá video quy tắc ứng xử văn minh và an toàn nơi không gian công cộng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Tranh tình huống khuyên bạn, loa, TV. </w:t>
            </w:r>
          </w:p>
        </w:tc>
      </w:tr>
      <w:tr w:rsidR="00C36746" w:rsidRPr="00C36746" w:rsidTr="00C3674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Thực hành, Đánh giá Cuối năm học &amp;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Tổng kết 8 chủ đề chuẩn mực hành vi đạo đức; báo cáo việc tốt đã làm trong năm; tuyên dương học sinh chăm ngoan; hướng </w:t>
            </w:r>
            <w:r w:rsidRPr="00C36746">
              <w:rPr>
                <w:lang w:val="en-US"/>
              </w:rPr>
              <w:lastRenderedPageBreak/>
              <w:t xml:space="preserve">dẫn sinh hoạt hè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3.</w:t>
            </w:r>
            <w:proofErr w:type="gramStart"/>
            <w:r w:rsidRPr="00C36746">
              <w:rPr>
                <w:lang w:val="en-US"/>
              </w:rPr>
              <w:t>1.CB</w:t>
            </w:r>
            <w:proofErr w:type="gramEnd"/>
            <w:r w:rsidRPr="00C36746">
              <w:rPr>
                <w:lang w:val="en-US"/>
              </w:rPr>
              <w:t xml:space="preserve">1b &amp; 5.1.CB1a: Số hóa sổ theo dõi rèn luyện và sản phẩm việc tốt vào hồ sơ học tập điện tử (e-Portfolio).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Sổ nhật ký việc tốt, phiếu khen thưởng. </w:t>
            </w:r>
          </w:p>
        </w:tc>
      </w:tr>
      <w:tr w:rsidR="00C36746" w:rsidRPr="00C36746" w:rsidTr="00C36746">
        <w:trPr>
          <w:gridAfter w:val="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lastRenderedPageBreak/>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36746" w:rsidRPr="00C36746" w:rsidRDefault="00C36746" w:rsidP="00C36746">
            <w:pPr>
              <w:pStyle w:val="TOC2"/>
              <w:rPr>
                <w:lang w:val="en-US"/>
              </w:rPr>
            </w:pPr>
            <w:r w:rsidRPr="00C36746">
              <w:rPr>
                <w:lang w:val="en-US"/>
              </w:rPr>
              <w:t xml:space="preserve">An Trường, ngày </w:t>
            </w:r>
            <w:proofErr w:type="gramStart"/>
            <w:r w:rsidRPr="00C36746">
              <w:rPr>
                <w:lang w:val="en-US"/>
              </w:rPr>
              <w:t>.....</w:t>
            </w:r>
            <w:proofErr w:type="gramEnd"/>
            <w:r w:rsidRPr="00C36746">
              <w:rPr>
                <w:lang w:val="en-US"/>
              </w:rPr>
              <w:t xml:space="preserve"> tháng </w:t>
            </w:r>
            <w:proofErr w:type="gramStart"/>
            <w:r w:rsidRPr="00C36746">
              <w:rPr>
                <w:lang w:val="en-US"/>
              </w:rPr>
              <w:t>.....</w:t>
            </w:r>
            <w:proofErr w:type="gramEnd"/>
            <w:r w:rsidRPr="00C36746">
              <w:rPr>
                <w:lang w:val="en-US"/>
              </w:rPr>
              <w:t xml:space="preserve"> năm 2026HIỆU TRƯỞNG PHÊ DUYỆT(Ký, ghi rõ họ tên và đóng dấu)</w:t>
            </w:r>
          </w:p>
        </w:tc>
      </w:tr>
    </w:tbl>
    <w:p w:rsidR="004E19D6" w:rsidRPr="00C36746" w:rsidRDefault="004E19D6" w:rsidP="00C36746">
      <w:pPr>
        <w:pStyle w:val="TOC2"/>
      </w:pPr>
    </w:p>
    <w:sectPr w:rsidR="004E19D6" w:rsidRPr="00C36746"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538"/>
    <w:multiLevelType w:val="multilevel"/>
    <w:tmpl w:val="7BC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049"/>
    <w:multiLevelType w:val="multilevel"/>
    <w:tmpl w:val="FFF8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C6743"/>
    <w:multiLevelType w:val="multilevel"/>
    <w:tmpl w:val="643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0D83"/>
    <w:multiLevelType w:val="multilevel"/>
    <w:tmpl w:val="396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C748E"/>
    <w:multiLevelType w:val="multilevel"/>
    <w:tmpl w:val="6848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70038"/>
    <w:multiLevelType w:val="multilevel"/>
    <w:tmpl w:val="1E9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A57FA"/>
    <w:multiLevelType w:val="multilevel"/>
    <w:tmpl w:val="A316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96FF7"/>
    <w:multiLevelType w:val="multilevel"/>
    <w:tmpl w:val="2C9A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043A1"/>
    <w:multiLevelType w:val="multilevel"/>
    <w:tmpl w:val="995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9724F"/>
    <w:multiLevelType w:val="multilevel"/>
    <w:tmpl w:val="2BE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C2668"/>
    <w:multiLevelType w:val="multilevel"/>
    <w:tmpl w:val="2B00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17149"/>
    <w:multiLevelType w:val="multilevel"/>
    <w:tmpl w:val="910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10"/>
  </w:num>
  <w:num w:numId="5">
    <w:abstractNumId w:val="6"/>
  </w:num>
  <w:num w:numId="6">
    <w:abstractNumId w:val="5"/>
  </w:num>
  <w:num w:numId="7">
    <w:abstractNumId w:val="3"/>
  </w:num>
  <w:num w:numId="8">
    <w:abstractNumId w:val="2"/>
  </w:num>
  <w:num w:numId="9">
    <w:abstractNumId w:val="1"/>
  </w:num>
  <w:num w:numId="10">
    <w:abstractNumId w:val="8"/>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96C72"/>
    <w:rsid w:val="001912A2"/>
    <w:rsid w:val="00283A0C"/>
    <w:rsid w:val="002A3832"/>
    <w:rsid w:val="002A744C"/>
    <w:rsid w:val="002B043F"/>
    <w:rsid w:val="002E313B"/>
    <w:rsid w:val="0037052D"/>
    <w:rsid w:val="003B17E3"/>
    <w:rsid w:val="004A7030"/>
    <w:rsid w:val="004E19D6"/>
    <w:rsid w:val="005449DF"/>
    <w:rsid w:val="00581AAA"/>
    <w:rsid w:val="0058670F"/>
    <w:rsid w:val="00592778"/>
    <w:rsid w:val="005B055F"/>
    <w:rsid w:val="005D04CB"/>
    <w:rsid w:val="005E2CFE"/>
    <w:rsid w:val="00670FF6"/>
    <w:rsid w:val="00735DF4"/>
    <w:rsid w:val="00782831"/>
    <w:rsid w:val="00805E0E"/>
    <w:rsid w:val="008A0C4C"/>
    <w:rsid w:val="008A6068"/>
    <w:rsid w:val="008C1421"/>
    <w:rsid w:val="009F679E"/>
    <w:rsid w:val="00A6604E"/>
    <w:rsid w:val="00AB089A"/>
    <w:rsid w:val="00AC6B17"/>
    <w:rsid w:val="00AF3ACF"/>
    <w:rsid w:val="00B87BA4"/>
    <w:rsid w:val="00C36746"/>
    <w:rsid w:val="00C47881"/>
    <w:rsid w:val="00CA7B23"/>
    <w:rsid w:val="00CB3251"/>
    <w:rsid w:val="00DC02B7"/>
    <w:rsid w:val="00E265DA"/>
    <w:rsid w:val="00EA4D21"/>
    <w:rsid w:val="00EA6022"/>
    <w:rsid w:val="00F32F94"/>
    <w:rsid w:val="00F36B5A"/>
    <w:rsid w:val="00F81A95"/>
    <w:rsid w:val="00FD320E"/>
    <w:rsid w:val="00FE6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1058">
      <w:bodyDiv w:val="1"/>
      <w:marLeft w:val="0"/>
      <w:marRight w:val="0"/>
      <w:marTop w:val="0"/>
      <w:marBottom w:val="0"/>
      <w:divBdr>
        <w:top w:val="none" w:sz="0" w:space="0" w:color="auto"/>
        <w:left w:val="none" w:sz="0" w:space="0" w:color="auto"/>
        <w:bottom w:val="none" w:sz="0" w:space="0" w:color="auto"/>
        <w:right w:val="none" w:sz="0" w:space="0" w:color="auto"/>
      </w:divBdr>
      <w:divsChild>
        <w:div w:id="1361858465">
          <w:marLeft w:val="0"/>
          <w:marRight w:val="0"/>
          <w:marTop w:val="0"/>
          <w:marBottom w:val="0"/>
          <w:divBdr>
            <w:top w:val="none" w:sz="0" w:space="0" w:color="auto"/>
            <w:left w:val="none" w:sz="0" w:space="0" w:color="auto"/>
            <w:bottom w:val="none" w:sz="0" w:space="0" w:color="auto"/>
            <w:right w:val="none" w:sz="0" w:space="0" w:color="auto"/>
          </w:divBdr>
        </w:div>
      </w:divsChild>
    </w:div>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78335">
      <w:bodyDiv w:val="1"/>
      <w:marLeft w:val="0"/>
      <w:marRight w:val="0"/>
      <w:marTop w:val="0"/>
      <w:marBottom w:val="0"/>
      <w:divBdr>
        <w:top w:val="none" w:sz="0" w:space="0" w:color="auto"/>
        <w:left w:val="none" w:sz="0" w:space="0" w:color="auto"/>
        <w:bottom w:val="none" w:sz="0" w:space="0" w:color="auto"/>
        <w:right w:val="none" w:sz="0" w:space="0" w:color="auto"/>
      </w:divBdr>
      <w:divsChild>
        <w:div w:id="1002972049">
          <w:marLeft w:val="0"/>
          <w:marRight w:val="0"/>
          <w:marTop w:val="0"/>
          <w:marBottom w:val="0"/>
          <w:divBdr>
            <w:top w:val="none" w:sz="0" w:space="0" w:color="auto"/>
            <w:left w:val="none" w:sz="0" w:space="0" w:color="auto"/>
            <w:bottom w:val="none" w:sz="0" w:space="0" w:color="auto"/>
            <w:right w:val="none" w:sz="0" w:space="0" w:color="auto"/>
          </w:divBdr>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197665477">
      <w:bodyDiv w:val="1"/>
      <w:marLeft w:val="0"/>
      <w:marRight w:val="0"/>
      <w:marTop w:val="0"/>
      <w:marBottom w:val="0"/>
      <w:divBdr>
        <w:top w:val="none" w:sz="0" w:space="0" w:color="auto"/>
        <w:left w:val="none" w:sz="0" w:space="0" w:color="auto"/>
        <w:bottom w:val="none" w:sz="0" w:space="0" w:color="auto"/>
        <w:right w:val="none" w:sz="0" w:space="0" w:color="auto"/>
      </w:divBdr>
    </w:div>
    <w:div w:id="254243739">
      <w:bodyDiv w:val="1"/>
      <w:marLeft w:val="0"/>
      <w:marRight w:val="0"/>
      <w:marTop w:val="0"/>
      <w:marBottom w:val="0"/>
      <w:divBdr>
        <w:top w:val="none" w:sz="0" w:space="0" w:color="auto"/>
        <w:left w:val="none" w:sz="0" w:space="0" w:color="auto"/>
        <w:bottom w:val="none" w:sz="0" w:space="0" w:color="auto"/>
        <w:right w:val="none" w:sz="0" w:space="0" w:color="auto"/>
      </w:divBdr>
      <w:divsChild>
        <w:div w:id="1985424519">
          <w:marLeft w:val="0"/>
          <w:marRight w:val="0"/>
          <w:marTop w:val="0"/>
          <w:marBottom w:val="0"/>
          <w:divBdr>
            <w:top w:val="none" w:sz="0" w:space="0" w:color="auto"/>
            <w:left w:val="none" w:sz="0" w:space="0" w:color="auto"/>
            <w:bottom w:val="none" w:sz="0" w:space="0" w:color="auto"/>
            <w:right w:val="none" w:sz="0" w:space="0" w:color="auto"/>
          </w:divBdr>
        </w:div>
      </w:divsChild>
    </w:div>
    <w:div w:id="326177741">
      <w:bodyDiv w:val="1"/>
      <w:marLeft w:val="0"/>
      <w:marRight w:val="0"/>
      <w:marTop w:val="0"/>
      <w:marBottom w:val="0"/>
      <w:divBdr>
        <w:top w:val="none" w:sz="0" w:space="0" w:color="auto"/>
        <w:left w:val="none" w:sz="0" w:space="0" w:color="auto"/>
        <w:bottom w:val="none" w:sz="0" w:space="0" w:color="auto"/>
        <w:right w:val="none" w:sz="0" w:space="0" w:color="auto"/>
      </w:divBdr>
      <w:divsChild>
        <w:div w:id="919414171">
          <w:marLeft w:val="0"/>
          <w:marRight w:val="0"/>
          <w:marTop w:val="0"/>
          <w:marBottom w:val="0"/>
          <w:divBdr>
            <w:top w:val="none" w:sz="0" w:space="0" w:color="auto"/>
            <w:left w:val="none" w:sz="0" w:space="0" w:color="auto"/>
            <w:bottom w:val="none" w:sz="0" w:space="0" w:color="auto"/>
            <w:right w:val="none" w:sz="0" w:space="0" w:color="auto"/>
          </w:divBdr>
        </w:div>
      </w:divsChild>
    </w:div>
    <w:div w:id="353773159">
      <w:bodyDiv w:val="1"/>
      <w:marLeft w:val="0"/>
      <w:marRight w:val="0"/>
      <w:marTop w:val="0"/>
      <w:marBottom w:val="0"/>
      <w:divBdr>
        <w:top w:val="none" w:sz="0" w:space="0" w:color="auto"/>
        <w:left w:val="none" w:sz="0" w:space="0" w:color="auto"/>
        <w:bottom w:val="none" w:sz="0" w:space="0" w:color="auto"/>
        <w:right w:val="none" w:sz="0" w:space="0" w:color="auto"/>
      </w:divBdr>
      <w:divsChild>
        <w:div w:id="1598249322">
          <w:marLeft w:val="0"/>
          <w:marRight w:val="0"/>
          <w:marTop w:val="0"/>
          <w:marBottom w:val="0"/>
          <w:divBdr>
            <w:top w:val="none" w:sz="0" w:space="0" w:color="auto"/>
            <w:left w:val="none" w:sz="0" w:space="0" w:color="auto"/>
            <w:bottom w:val="none" w:sz="0" w:space="0" w:color="auto"/>
            <w:right w:val="none" w:sz="0" w:space="0" w:color="auto"/>
          </w:divBdr>
        </w:div>
      </w:divsChild>
    </w:div>
    <w:div w:id="443692464">
      <w:bodyDiv w:val="1"/>
      <w:marLeft w:val="0"/>
      <w:marRight w:val="0"/>
      <w:marTop w:val="0"/>
      <w:marBottom w:val="0"/>
      <w:divBdr>
        <w:top w:val="none" w:sz="0" w:space="0" w:color="auto"/>
        <w:left w:val="none" w:sz="0" w:space="0" w:color="auto"/>
        <w:bottom w:val="none" w:sz="0" w:space="0" w:color="auto"/>
        <w:right w:val="none" w:sz="0" w:space="0" w:color="auto"/>
      </w:divBdr>
      <w:divsChild>
        <w:div w:id="998994736">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21043473">
      <w:bodyDiv w:val="1"/>
      <w:marLeft w:val="0"/>
      <w:marRight w:val="0"/>
      <w:marTop w:val="0"/>
      <w:marBottom w:val="0"/>
      <w:divBdr>
        <w:top w:val="none" w:sz="0" w:space="0" w:color="auto"/>
        <w:left w:val="none" w:sz="0" w:space="0" w:color="auto"/>
        <w:bottom w:val="none" w:sz="0" w:space="0" w:color="auto"/>
        <w:right w:val="none" w:sz="0" w:space="0" w:color="auto"/>
      </w:divBdr>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16861743">
      <w:bodyDiv w:val="1"/>
      <w:marLeft w:val="0"/>
      <w:marRight w:val="0"/>
      <w:marTop w:val="0"/>
      <w:marBottom w:val="0"/>
      <w:divBdr>
        <w:top w:val="none" w:sz="0" w:space="0" w:color="auto"/>
        <w:left w:val="none" w:sz="0" w:space="0" w:color="auto"/>
        <w:bottom w:val="none" w:sz="0" w:space="0" w:color="auto"/>
        <w:right w:val="none" w:sz="0" w:space="0" w:color="auto"/>
      </w:divBdr>
      <w:divsChild>
        <w:div w:id="1469586753">
          <w:marLeft w:val="0"/>
          <w:marRight w:val="0"/>
          <w:marTop w:val="0"/>
          <w:marBottom w:val="0"/>
          <w:divBdr>
            <w:top w:val="none" w:sz="0" w:space="0" w:color="auto"/>
            <w:left w:val="none" w:sz="0" w:space="0" w:color="auto"/>
            <w:bottom w:val="none" w:sz="0" w:space="0" w:color="auto"/>
            <w:right w:val="none" w:sz="0" w:space="0" w:color="auto"/>
          </w:divBdr>
        </w:div>
      </w:divsChild>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61884944">
      <w:bodyDiv w:val="1"/>
      <w:marLeft w:val="0"/>
      <w:marRight w:val="0"/>
      <w:marTop w:val="0"/>
      <w:marBottom w:val="0"/>
      <w:divBdr>
        <w:top w:val="none" w:sz="0" w:space="0" w:color="auto"/>
        <w:left w:val="none" w:sz="0" w:space="0" w:color="auto"/>
        <w:bottom w:val="none" w:sz="0" w:space="0" w:color="auto"/>
        <w:right w:val="none" w:sz="0" w:space="0" w:color="auto"/>
      </w:divBdr>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037585209">
      <w:bodyDiv w:val="1"/>
      <w:marLeft w:val="0"/>
      <w:marRight w:val="0"/>
      <w:marTop w:val="0"/>
      <w:marBottom w:val="0"/>
      <w:divBdr>
        <w:top w:val="none" w:sz="0" w:space="0" w:color="auto"/>
        <w:left w:val="none" w:sz="0" w:space="0" w:color="auto"/>
        <w:bottom w:val="none" w:sz="0" w:space="0" w:color="auto"/>
        <w:right w:val="none" w:sz="0" w:space="0" w:color="auto"/>
      </w:divBdr>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223754241">
      <w:bodyDiv w:val="1"/>
      <w:marLeft w:val="0"/>
      <w:marRight w:val="0"/>
      <w:marTop w:val="0"/>
      <w:marBottom w:val="0"/>
      <w:divBdr>
        <w:top w:val="none" w:sz="0" w:space="0" w:color="auto"/>
        <w:left w:val="none" w:sz="0" w:space="0" w:color="auto"/>
        <w:bottom w:val="none" w:sz="0" w:space="0" w:color="auto"/>
        <w:right w:val="none" w:sz="0" w:space="0" w:color="auto"/>
      </w:divBdr>
      <w:divsChild>
        <w:div w:id="125977276">
          <w:marLeft w:val="0"/>
          <w:marRight w:val="0"/>
          <w:marTop w:val="0"/>
          <w:marBottom w:val="0"/>
          <w:divBdr>
            <w:top w:val="none" w:sz="0" w:space="0" w:color="auto"/>
            <w:left w:val="none" w:sz="0" w:space="0" w:color="auto"/>
            <w:bottom w:val="none" w:sz="0" w:space="0" w:color="auto"/>
            <w:right w:val="none" w:sz="0" w:space="0" w:color="auto"/>
          </w:divBdr>
        </w:div>
      </w:divsChild>
    </w:div>
    <w:div w:id="1279534190">
      <w:bodyDiv w:val="1"/>
      <w:marLeft w:val="0"/>
      <w:marRight w:val="0"/>
      <w:marTop w:val="0"/>
      <w:marBottom w:val="0"/>
      <w:divBdr>
        <w:top w:val="none" w:sz="0" w:space="0" w:color="auto"/>
        <w:left w:val="none" w:sz="0" w:space="0" w:color="auto"/>
        <w:bottom w:val="none" w:sz="0" w:space="0" w:color="auto"/>
        <w:right w:val="none" w:sz="0" w:space="0" w:color="auto"/>
      </w:divBdr>
      <w:divsChild>
        <w:div w:id="1009673158">
          <w:marLeft w:val="0"/>
          <w:marRight w:val="0"/>
          <w:marTop w:val="0"/>
          <w:marBottom w:val="0"/>
          <w:divBdr>
            <w:top w:val="none" w:sz="0" w:space="0" w:color="auto"/>
            <w:left w:val="none" w:sz="0" w:space="0" w:color="auto"/>
            <w:bottom w:val="none" w:sz="0" w:space="0" w:color="auto"/>
            <w:right w:val="none" w:sz="0" w:space="0" w:color="auto"/>
          </w:divBdr>
        </w:div>
      </w:divsChild>
    </w:div>
    <w:div w:id="1350717408">
      <w:bodyDiv w:val="1"/>
      <w:marLeft w:val="0"/>
      <w:marRight w:val="0"/>
      <w:marTop w:val="0"/>
      <w:marBottom w:val="0"/>
      <w:divBdr>
        <w:top w:val="none" w:sz="0" w:space="0" w:color="auto"/>
        <w:left w:val="none" w:sz="0" w:space="0" w:color="auto"/>
        <w:bottom w:val="none" w:sz="0" w:space="0" w:color="auto"/>
        <w:right w:val="none" w:sz="0" w:space="0" w:color="auto"/>
      </w:divBdr>
      <w:divsChild>
        <w:div w:id="1615863796">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482843375">
      <w:bodyDiv w:val="1"/>
      <w:marLeft w:val="0"/>
      <w:marRight w:val="0"/>
      <w:marTop w:val="0"/>
      <w:marBottom w:val="0"/>
      <w:divBdr>
        <w:top w:val="none" w:sz="0" w:space="0" w:color="auto"/>
        <w:left w:val="none" w:sz="0" w:space="0" w:color="auto"/>
        <w:bottom w:val="none" w:sz="0" w:space="0" w:color="auto"/>
        <w:right w:val="none" w:sz="0" w:space="0" w:color="auto"/>
      </w:divBdr>
      <w:divsChild>
        <w:div w:id="1904413402">
          <w:marLeft w:val="0"/>
          <w:marRight w:val="0"/>
          <w:marTop w:val="0"/>
          <w:marBottom w:val="0"/>
          <w:divBdr>
            <w:top w:val="none" w:sz="0" w:space="0" w:color="auto"/>
            <w:left w:val="none" w:sz="0" w:space="0" w:color="auto"/>
            <w:bottom w:val="none" w:sz="0" w:space="0" w:color="auto"/>
            <w:right w:val="none" w:sz="0" w:space="0" w:color="auto"/>
          </w:divBdr>
        </w:div>
      </w:divsChild>
    </w:div>
    <w:div w:id="1529486884">
      <w:bodyDiv w:val="1"/>
      <w:marLeft w:val="0"/>
      <w:marRight w:val="0"/>
      <w:marTop w:val="0"/>
      <w:marBottom w:val="0"/>
      <w:divBdr>
        <w:top w:val="none" w:sz="0" w:space="0" w:color="auto"/>
        <w:left w:val="none" w:sz="0" w:space="0" w:color="auto"/>
        <w:bottom w:val="none" w:sz="0" w:space="0" w:color="auto"/>
        <w:right w:val="none" w:sz="0" w:space="0" w:color="auto"/>
      </w:divBdr>
      <w:divsChild>
        <w:div w:id="26858740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576432416">
      <w:bodyDiv w:val="1"/>
      <w:marLeft w:val="0"/>
      <w:marRight w:val="0"/>
      <w:marTop w:val="0"/>
      <w:marBottom w:val="0"/>
      <w:divBdr>
        <w:top w:val="none" w:sz="0" w:space="0" w:color="auto"/>
        <w:left w:val="none" w:sz="0" w:space="0" w:color="auto"/>
        <w:bottom w:val="none" w:sz="0" w:space="0" w:color="auto"/>
        <w:right w:val="none" w:sz="0" w:space="0" w:color="auto"/>
      </w:divBdr>
      <w:divsChild>
        <w:div w:id="787628148">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751584746">
      <w:bodyDiv w:val="1"/>
      <w:marLeft w:val="0"/>
      <w:marRight w:val="0"/>
      <w:marTop w:val="0"/>
      <w:marBottom w:val="0"/>
      <w:divBdr>
        <w:top w:val="none" w:sz="0" w:space="0" w:color="auto"/>
        <w:left w:val="none" w:sz="0" w:space="0" w:color="auto"/>
        <w:bottom w:val="none" w:sz="0" w:space="0" w:color="auto"/>
        <w:right w:val="none" w:sz="0" w:space="0" w:color="auto"/>
      </w:divBdr>
      <w:divsChild>
        <w:div w:id="434062238">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 w:id="19799215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1864</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2026-09-13T04:58:00Z</dcterms:created>
  <dcterms:modified xsi:type="dcterms:W3CDTF">2026-09-13T04:58:00Z</dcterms:modified>
</cp:coreProperties>
</file>