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01F1" w:rsidRPr="00C201F1" w:rsidRDefault="00C201F1" w:rsidP="00C201F1">
      <w:pPr>
        <w:pStyle w:val="TOC2"/>
        <w:jc w:val="center"/>
        <w:rPr>
          <w:b/>
          <w:lang w:val="en-US"/>
        </w:rPr>
      </w:pPr>
      <w:bookmarkStart w:id="0" w:name="_GoBack"/>
      <w:r w:rsidRPr="00C201F1">
        <w:rPr>
          <w:b/>
          <w:lang w:val="en-US"/>
        </w:rPr>
        <w:t>KẾ HOẠCH GIÁO DỤC MÔN KHOA HỌC LỚP 4</w:t>
      </w:r>
    </w:p>
    <w:p w:rsidR="00C201F1" w:rsidRPr="00C201F1" w:rsidRDefault="00C201F1" w:rsidP="00C201F1">
      <w:pPr>
        <w:pStyle w:val="TOC2"/>
        <w:jc w:val="center"/>
        <w:rPr>
          <w:b/>
          <w:lang w:val="en-US"/>
        </w:rPr>
      </w:pPr>
      <w:r w:rsidRPr="00C201F1">
        <w:rPr>
          <w:b/>
          <w:lang w:val="en-US"/>
        </w:rPr>
        <w:t>NĂM HỌC 2026 – 2027</w:t>
      </w:r>
    </w:p>
    <w:bookmarkEnd w:id="0"/>
    <w:p w:rsidR="00C201F1" w:rsidRPr="00C201F1" w:rsidRDefault="00C201F1" w:rsidP="00C201F1">
      <w:pPr>
        <w:pStyle w:val="TOC2"/>
        <w:rPr>
          <w:lang w:val="en-US"/>
        </w:rPr>
      </w:pPr>
      <w:r w:rsidRPr="00C201F1">
        <w:rPr>
          <w:i/>
          <w:iCs/>
          <w:lang w:val="en-US"/>
        </w:rPr>
        <w:t>(Bộ sách: Kết nối tri thức với cuộc sống – Căn cứ Phụ lục 1 Công văn 2345/BGDĐT-GDTH)</w:t>
      </w:r>
    </w:p>
    <w:p w:rsidR="00C201F1" w:rsidRPr="00C201F1" w:rsidRDefault="00C201F1" w:rsidP="00C201F1">
      <w:pPr>
        <w:pStyle w:val="TOC2"/>
        <w:rPr>
          <w:lang w:val="en-US"/>
        </w:rPr>
      </w:pPr>
      <w:r w:rsidRPr="00C201F1">
        <w:rPr>
          <w:i/>
          <w:iCs/>
          <w:lang w:val="en-US"/>
        </w:rPr>
        <w:t>(Tích hợp Khung Năng lực số cấp độ CB2 và Định hướng ứng dụng Trí tuệ nhân tạo AI)</w:t>
      </w:r>
    </w:p>
    <w:p w:rsidR="00C201F1" w:rsidRPr="00C201F1" w:rsidRDefault="00C201F1" w:rsidP="00C201F1">
      <w:pPr>
        <w:pStyle w:val="TOC2"/>
        <w:rPr>
          <w:lang w:val="en-US"/>
        </w:rPr>
      </w:pPr>
      <w:r w:rsidRPr="00C201F1">
        <w:rPr>
          <w:lang w:val="en-US"/>
        </w:rPr>
        <w:t>I. CĂN CỨ VÀ NGUYÊN TẮC XÂY DỰNG KẾ HOẠCH</w:t>
      </w:r>
    </w:p>
    <w:p w:rsidR="00C201F1" w:rsidRPr="00C201F1" w:rsidRDefault="00C201F1" w:rsidP="00C201F1">
      <w:pPr>
        <w:pStyle w:val="TOC2"/>
        <w:rPr>
          <w:lang w:val="en-US"/>
        </w:rPr>
      </w:pPr>
      <w:r w:rsidRPr="00C201F1">
        <w:rPr>
          <w:lang w:val="en-US"/>
        </w:rPr>
        <w:t xml:space="preserve">Căn cứ Luật Giáo dục ngày 14 tháng 6 năm 2019; </w:t>
      </w:r>
    </w:p>
    <w:p w:rsidR="00C201F1" w:rsidRPr="00C201F1" w:rsidRDefault="00C201F1" w:rsidP="00C201F1">
      <w:pPr>
        <w:pStyle w:val="TOC2"/>
        <w:rPr>
          <w:lang w:val="en-US"/>
        </w:rPr>
      </w:pPr>
      <w:r w:rsidRPr="00C201F1">
        <w:rPr>
          <w:lang w:val="en-US"/>
        </w:rPr>
        <w:t xml:space="preserve">Căn cứ Thông tư số 32/2018/TT-BGDĐT ngày 26/12/2018 của Bộ trưởng Bộ Giáo dục và Đào tạo ban hành Chương trình Giáo dục phổ thông 2018 đối với môn Khoa học cấp Tiểu học; </w:t>
      </w:r>
    </w:p>
    <w:p w:rsidR="00C201F1" w:rsidRPr="00C201F1" w:rsidRDefault="00C201F1" w:rsidP="00C201F1">
      <w:pPr>
        <w:pStyle w:val="TOC2"/>
        <w:rPr>
          <w:lang w:val="en-US"/>
        </w:rPr>
      </w:pPr>
      <w:r w:rsidRPr="00C201F1">
        <w:rPr>
          <w:lang w:val="en-US"/>
        </w:rPr>
        <w:t xml:space="preserve">Căn cứ Thông tư số 28/2020/TT-BGDĐT ngày 04/9/2020 của Bộ trưởng Bộ GDĐT ban hành Điều lệ trường Tiểu học; </w:t>
      </w:r>
    </w:p>
    <w:p w:rsidR="00C201F1" w:rsidRPr="00C201F1" w:rsidRDefault="00C201F1" w:rsidP="00C201F1">
      <w:pPr>
        <w:pStyle w:val="TOC2"/>
        <w:rPr>
          <w:lang w:val="en-US"/>
        </w:rPr>
      </w:pPr>
      <w:r w:rsidRPr="00C201F1">
        <w:rPr>
          <w:lang w:val="en-US"/>
        </w:rPr>
        <w:t xml:space="preserve">Căn cứ Công văn số 2345/BGDĐT-GDTH ngày 07/6/2021 của Bộ GDĐT về việc hướng dẫn xây dựng kế hoạch giáo dục của nhà trường cấp tiểu học; </w:t>
      </w:r>
    </w:p>
    <w:p w:rsidR="00C201F1" w:rsidRPr="00C201F1" w:rsidRDefault="00C201F1" w:rsidP="00C201F1">
      <w:pPr>
        <w:pStyle w:val="TOC2"/>
        <w:rPr>
          <w:lang w:val="en-US"/>
        </w:rPr>
      </w:pPr>
      <w:r w:rsidRPr="00C201F1">
        <w:rPr>
          <w:lang w:val="en-US"/>
        </w:rPr>
        <w:t>Căn cứ Khung Năng lực số (NLS) dành cho học sinh phổ thông cấp Tiểu học (Cấp độ cơ bản 2 – CB2 áp dụng cho khối Lớp 4 và Lớp 5);</w:t>
      </w:r>
    </w:p>
    <w:p w:rsidR="00C201F1" w:rsidRPr="00C201F1" w:rsidRDefault="00C201F1" w:rsidP="00C201F1">
      <w:pPr>
        <w:pStyle w:val="TOC2"/>
        <w:rPr>
          <w:lang w:val="en-US"/>
        </w:rPr>
      </w:pPr>
      <w:r w:rsidRPr="00C201F1">
        <w:rPr>
          <w:lang w:val="en-US"/>
        </w:rPr>
        <w:t xml:space="preserve">Căn cứ Kế hoạch thời gian năm học của địa phương và Kế hoạch giáo dục của nhà trường: Môn Khoa học Lớp 4 được bố trí dạy học trong 35 tuần thực học, tổng số 70 tiết/năm học (Học kì I: 18 tuần x 2 tiết/tuần = 36 tiết; Học kì II: 17 tuần x 2 tiết/tuần = 34 tiết). </w:t>
      </w:r>
    </w:p>
    <w:p w:rsidR="00C201F1" w:rsidRPr="00C201F1" w:rsidRDefault="00C201F1" w:rsidP="00C201F1">
      <w:pPr>
        <w:pStyle w:val="TOC2"/>
        <w:rPr>
          <w:lang w:val="en-US"/>
        </w:rPr>
      </w:pPr>
      <w:r w:rsidRPr="00C201F1">
        <w:rPr>
          <w:lang w:val="en-US"/>
        </w:rPr>
        <w:t>II. KẾ HOẠCH GIÁO DỤC TỔNG THỂ MÔN KHOA HỌC LỚP 4</w:t>
      </w:r>
    </w:p>
    <w:p w:rsidR="00C201F1" w:rsidRPr="00C201F1" w:rsidRDefault="00C201F1" w:rsidP="00C201F1">
      <w:pPr>
        <w:pStyle w:val="TOC2"/>
        <w:rPr>
          <w:lang w:val="en-US"/>
        </w:rPr>
      </w:pPr>
      <w:r w:rsidRPr="00C201F1">
        <w:rPr>
          <w:lang w:val="en-US"/>
        </w:rPr>
        <w:t xml:space="preserve">Chương trình Khoa học 4 (bộ sách Kết nối tri thức với cuộc sống) gồm 6 chủ đề lớn với tổng số 31 bài học và các tiết ôn tập, đánh giá định kỳ: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2144"/>
        <w:gridCol w:w="1994"/>
        <w:gridCol w:w="1808"/>
        <w:gridCol w:w="1824"/>
        <w:gridCol w:w="4340"/>
      </w:tblGrid>
      <w:tr w:rsidR="00C201F1" w:rsidRPr="00C201F1" w:rsidTr="00C201F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Chủ đề / Mạch nội dung (Sách Kết nối tri thức)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Các bài học trong chủ đề</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Thời lượng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Tỉ lệ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Định hướng tích hợp Năng lực số (NLS) &amp; Ứng dụng AI</w:t>
            </w:r>
          </w:p>
        </w:tc>
      </w:tr>
      <w:tr w:rsidR="00C201F1" w:rsidRPr="00C201F1" w:rsidTr="00C201F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Chủ đề 1: Chất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 xml:space="preserve">Bài 1 đến Bài 7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16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22.9%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 xml:space="preserve">Khai thác mô phỏng 3D sự chuyển thể của nước, vẽ sơ đồ tư duy số Mindmap vòng tuần hoàn nước, tra cứu thông tin bảo vệ nguồn nước sạch qua Google Earth. </w:t>
            </w:r>
          </w:p>
        </w:tc>
      </w:tr>
      <w:tr w:rsidR="00C201F1" w:rsidRPr="00C201F1" w:rsidTr="00C201F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Chủ đề 2: Năng lượng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 xml:space="preserve">Bài 8 đến Bài 14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14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20.0%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 xml:space="preserve">Khám phá tính chất truyền thẳng của ánh sáng, mô phỏng thí nghiệm vật dẫn nhiệt tốt/kém trên phần mềm tương tác số. </w:t>
            </w:r>
          </w:p>
        </w:tc>
      </w:tr>
      <w:tr w:rsidR="00C201F1" w:rsidRPr="00C201F1" w:rsidTr="00C201F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i/>
                <w:iCs/>
                <w:lang w:val="en-US"/>
              </w:rPr>
              <w:t>Ôn tập &amp; Đánh giá Giữa/Cuối HK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 xml:space="preserve">Ôn tập HK I + Kiểm tra HK 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02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 xml:space="preserve">Thực hiện bài kiểm tra trắc nghiệm kết hợp tự luận trên nền tảng số (Google Forms/Azota). </w:t>
            </w:r>
          </w:p>
        </w:tc>
      </w:tr>
      <w:tr w:rsidR="00C201F1" w:rsidRPr="00C201F1" w:rsidTr="00C201F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 xml:space="preserve">Chủ đề 3: Thực vật và </w:t>
            </w:r>
            <w:r w:rsidRPr="00C201F1">
              <w:rPr>
                <w:lang w:val="en-US"/>
              </w:rPr>
              <w:lastRenderedPageBreak/>
              <w:t>động vật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lastRenderedPageBreak/>
              <w:t xml:space="preserve">Bài 15 đến Bài 18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10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14.3%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 xml:space="preserve">Sưu tầm tư liệu số về nhu cầu sống của thực vật, động vật; lập nhật </w:t>
            </w:r>
            <w:r w:rsidRPr="00C201F1">
              <w:rPr>
                <w:lang w:val="en-US"/>
              </w:rPr>
              <w:lastRenderedPageBreak/>
              <w:t xml:space="preserve">ký theo dõi chăm sóc cây trồng trên Padlet. </w:t>
            </w:r>
          </w:p>
        </w:tc>
      </w:tr>
      <w:tr w:rsidR="00C201F1" w:rsidRPr="00C201F1" w:rsidTr="00C201F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Chủ đề 4: Nấm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 xml:space="preserve">Bài 19 đến Bài 22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11.4%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 xml:space="preserve">Tra cứu hình ảnh nấm ăn, nấm độc qua AI nhận diện thực vật/ảnh số; tạo Infographic cảnh báo ngộ độc nấm trên Canva. </w:t>
            </w:r>
          </w:p>
        </w:tc>
      </w:tr>
      <w:tr w:rsidR="00C201F1" w:rsidRPr="00C201F1" w:rsidTr="00C201F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Chủ đề 5: Con người và sức khoẻ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 xml:space="preserve">Bài 23 đến Bài 28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12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17.1%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 xml:space="preserve">Lập bảng tính điện tử (Google Sheets) tính toán chế độ ăn uống cân bằng, thiết kế poster phòng tránh đuối nước. </w:t>
            </w:r>
          </w:p>
        </w:tc>
      </w:tr>
      <w:tr w:rsidR="00C201F1" w:rsidRPr="00C201F1" w:rsidTr="00C201F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Chủ đề 6: Sinh vật và môi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 xml:space="preserve">Bài 29 đến Bài 31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6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 xml:space="preserve">Xây dựng sơ đồ chuỗi thức ăn số bằng Google Drawings/Scratch, tìm kiếm thông tin bảo vệ hệ sinh thái. </w:t>
            </w:r>
          </w:p>
        </w:tc>
      </w:tr>
      <w:tr w:rsidR="00C201F1" w:rsidRPr="00C201F1" w:rsidTr="00C201F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lastRenderedPageBreak/>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i/>
                <w:iCs/>
                <w:lang w:val="en-US"/>
              </w:rPr>
              <w:t>Ôn tập &amp; Đánh giá Cuối Năm (HK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 xml:space="preserve">Ôn tập cuối năm + Kiểm tra cuối năm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2.9%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 xml:space="preserve">Số hóa hồ sơ học tập cá nhân (e-Portfolio), đánh giá năng lực khoa học cuối cấp Tiểu học. </w:t>
            </w:r>
          </w:p>
        </w:tc>
      </w:tr>
      <w:tr w:rsidR="00C201F1" w:rsidRPr="00C201F1" w:rsidTr="00C201F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CẢ NĂM HỌC (35 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31 bài học + Ôn tập &amp; Kiểm 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70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Bao phủ đầy đủ 5 miền NLS CB2: Thông tin dữ liệu, giao tiếp hợp tác số, sáng tạo nội dung số, an toàn số, giải quyết vấn đề khoa học.</w:t>
            </w:r>
          </w:p>
        </w:tc>
      </w:tr>
    </w:tbl>
    <w:p w:rsidR="00C201F1" w:rsidRPr="00C201F1" w:rsidRDefault="00C201F1" w:rsidP="00C201F1">
      <w:pPr>
        <w:pStyle w:val="TOC2"/>
        <w:rPr>
          <w:lang w:val="en-US"/>
        </w:rPr>
      </w:pPr>
      <w:r w:rsidRPr="00C201F1">
        <w:rPr>
          <w:lang w:val="en-US"/>
        </w:rPr>
        <w:t>III. CHI TIẾT NỘI DUNG VÀ MỤC TIÊU TÍCH HỢP NLS/AI THEO CÁC CHỦ ĐỀ</w:t>
      </w:r>
    </w:p>
    <w:p w:rsidR="00C201F1" w:rsidRPr="00C201F1" w:rsidRDefault="00C201F1" w:rsidP="00C201F1">
      <w:pPr>
        <w:pStyle w:val="TOC2"/>
        <w:rPr>
          <w:lang w:val="en-US"/>
        </w:rPr>
      </w:pPr>
      <w:r w:rsidRPr="00C201F1">
        <w:rPr>
          <w:lang w:val="en-US"/>
        </w:rPr>
        <w:t>1. Chủ đề 1: Chất (16 tiết - Bài 1 đến Bài 7)</w:t>
      </w:r>
    </w:p>
    <w:p w:rsidR="00C201F1" w:rsidRPr="00C201F1" w:rsidRDefault="00C201F1" w:rsidP="00C201F1">
      <w:pPr>
        <w:pStyle w:val="TOC2"/>
        <w:rPr>
          <w:lang w:val="en-US"/>
        </w:rPr>
      </w:pPr>
      <w:r w:rsidRPr="00C201F1">
        <w:rPr>
          <w:lang w:val="en-US"/>
        </w:rPr>
        <w:t xml:space="preserve">Mục tiêu cốt lõi: Nhận biết các tính chất của nước (không màu, không mùi, không vị, chảy lan, hòa tan, thấm); sự chuyển thể của nước (nóng chảy, đông đặc, bay hơi, ngưng tụ) và vòng tuần hoàn của nước trong tự nhiên; nguyên nhân ô nhiễm và cách làm sạch nước; tính chất của không khí, thành phần không khí; sự hình thành gió, bão và cách phòng chống bão. </w:t>
      </w:r>
    </w:p>
    <w:p w:rsidR="00C201F1" w:rsidRPr="00C201F1" w:rsidRDefault="00C201F1" w:rsidP="00C201F1">
      <w:pPr>
        <w:pStyle w:val="TOC2"/>
        <w:rPr>
          <w:lang w:val="en-US"/>
        </w:rPr>
      </w:pPr>
      <w:r w:rsidRPr="00C201F1">
        <w:rPr>
          <w:lang w:val="en-US"/>
        </w:rPr>
        <w:t>Mã Năng lực số tích hợp: 1.</w:t>
      </w:r>
      <w:proofErr w:type="gramStart"/>
      <w:r w:rsidRPr="00C201F1">
        <w:rPr>
          <w:lang w:val="en-US"/>
        </w:rPr>
        <w:t>1.CB</w:t>
      </w:r>
      <w:proofErr w:type="gramEnd"/>
      <w:r w:rsidRPr="00C201F1">
        <w:rPr>
          <w:lang w:val="en-US"/>
        </w:rPr>
        <w:t>2b (Tra cứu thông tin vòng tuần hoàn nước), 3.1.CB2a (Vẽ sơ đồ tư duy số Mindmap), 5.2.CB2b (Thực nghiệm tương tác mô phỏng).</w:t>
      </w:r>
    </w:p>
    <w:p w:rsidR="00C201F1" w:rsidRPr="00C201F1" w:rsidRDefault="00C201F1" w:rsidP="00C201F1">
      <w:pPr>
        <w:pStyle w:val="TOC2"/>
        <w:rPr>
          <w:lang w:val="en-US"/>
        </w:rPr>
      </w:pPr>
      <w:r w:rsidRPr="00C201F1">
        <w:rPr>
          <w:lang w:val="en-US"/>
        </w:rPr>
        <w:lastRenderedPageBreak/>
        <w:t xml:space="preserve">Hoạt động số &amp; Ứng dụng AI: Sử dụng phần mềm mô phỏng 3D quan sát vòng tuần hoàn của nước; thiết kế sơ đồ tư duy trên Canva tổng kết các tính chất của nước và không khí. </w:t>
      </w:r>
    </w:p>
    <w:p w:rsidR="00C201F1" w:rsidRPr="00C201F1" w:rsidRDefault="00C201F1" w:rsidP="00C201F1">
      <w:pPr>
        <w:pStyle w:val="TOC2"/>
        <w:rPr>
          <w:lang w:val="en-US"/>
        </w:rPr>
      </w:pPr>
      <w:r w:rsidRPr="00C201F1">
        <w:rPr>
          <w:lang w:val="en-US"/>
        </w:rPr>
        <w:t>2. Chủ đề 2: Năng lượng (14 tiết - Bài 8 đến Bài 14)</w:t>
      </w:r>
    </w:p>
    <w:p w:rsidR="00C201F1" w:rsidRPr="00C201F1" w:rsidRDefault="00C201F1" w:rsidP="00C201F1">
      <w:pPr>
        <w:pStyle w:val="TOC2"/>
        <w:rPr>
          <w:lang w:val="en-US"/>
        </w:rPr>
      </w:pPr>
      <w:r w:rsidRPr="00C201F1">
        <w:rPr>
          <w:lang w:val="en-US"/>
        </w:rPr>
        <w:t xml:space="preserve">Mục tiêu cốt lõi: Nhận biết vật phát sáng và vật được chiếu sáng; quy luật truyền thẳng của ánh sáng; vật cho ánh sáng truyền qua và vật cản ánh sáng; nguyên nhân có bóng của vật; vai trò của ánh sáng đối với sự sống; sự truyền âm thanh và âm thanh trong cuộc sống; nhiệt độ và sự truyền nhiệt; phân biệt vật dẫn nhiệt tốt và vật dẫn nhiệt kém. </w:t>
      </w:r>
    </w:p>
    <w:p w:rsidR="00C201F1" w:rsidRPr="00C201F1" w:rsidRDefault="00C201F1" w:rsidP="00C201F1">
      <w:pPr>
        <w:pStyle w:val="TOC2"/>
        <w:rPr>
          <w:lang w:val="en-US"/>
        </w:rPr>
      </w:pPr>
      <w:r w:rsidRPr="00C201F1">
        <w:rPr>
          <w:lang w:val="en-US"/>
        </w:rPr>
        <w:t>Mã Năng lực số tích hợp: 1.</w:t>
      </w:r>
      <w:proofErr w:type="gramStart"/>
      <w:r w:rsidRPr="00C201F1">
        <w:rPr>
          <w:lang w:val="en-US"/>
        </w:rPr>
        <w:t>2.CB</w:t>
      </w:r>
      <w:proofErr w:type="gramEnd"/>
      <w:r w:rsidRPr="00C201F1">
        <w:rPr>
          <w:lang w:val="en-US"/>
        </w:rPr>
        <w:t>2a (Lựa chọn tài nguyên thí nghiệm số), 5.2.CB2a (Quan sát mô phỏng quang học và nhiệt học).</w:t>
      </w:r>
    </w:p>
    <w:p w:rsidR="00C201F1" w:rsidRPr="00C201F1" w:rsidRDefault="00C201F1" w:rsidP="00C201F1">
      <w:pPr>
        <w:pStyle w:val="TOC2"/>
        <w:rPr>
          <w:lang w:val="en-US"/>
        </w:rPr>
      </w:pPr>
      <w:r w:rsidRPr="00C201F1">
        <w:rPr>
          <w:lang w:val="en-US"/>
        </w:rPr>
        <w:t xml:space="preserve">Hoạt động số &amp; Ứng dụng AI: Xem video mô phỏng thí nghiệm sự truyền thẳng của ánh sáng; sử dụng công cụ AI (chatbot) để đặt câu hỏi mở rộng về các ứng dụng cách nhiệt trong đời sống. </w:t>
      </w:r>
    </w:p>
    <w:p w:rsidR="00C201F1" w:rsidRPr="00C201F1" w:rsidRDefault="00C201F1" w:rsidP="00C201F1">
      <w:pPr>
        <w:pStyle w:val="TOC2"/>
        <w:rPr>
          <w:lang w:val="en-US"/>
        </w:rPr>
      </w:pPr>
      <w:r w:rsidRPr="00C201F1">
        <w:rPr>
          <w:lang w:val="en-US"/>
        </w:rPr>
        <w:t>3. Chủ đề 3: Thực vật và động vật (10 tiết - Bài 15 đến Bài 18)</w:t>
      </w:r>
    </w:p>
    <w:p w:rsidR="00C201F1" w:rsidRPr="00C201F1" w:rsidRDefault="00C201F1" w:rsidP="00C201F1">
      <w:pPr>
        <w:pStyle w:val="TOC2"/>
        <w:rPr>
          <w:lang w:val="en-US"/>
        </w:rPr>
      </w:pPr>
      <w:r w:rsidRPr="00C201F1">
        <w:rPr>
          <w:lang w:val="en-US"/>
        </w:rPr>
        <w:t xml:space="preserve">Mục tiêu cốt lõi: Tìm hiểu nhu cầu sống của thực vật và động vật (nước, chất khoáng, ánh sáng, không khí); thực hành chăm sóc cây trồng, vật nuôi; quan sát sự sinh trưởng và phát triển của sinh vật. </w:t>
      </w:r>
    </w:p>
    <w:p w:rsidR="00C201F1" w:rsidRPr="00C201F1" w:rsidRDefault="00C201F1" w:rsidP="00C201F1">
      <w:pPr>
        <w:pStyle w:val="TOC2"/>
        <w:rPr>
          <w:lang w:val="en-US"/>
        </w:rPr>
      </w:pPr>
      <w:r w:rsidRPr="00C201F1">
        <w:rPr>
          <w:lang w:val="en-US"/>
        </w:rPr>
        <w:t>Mã Năng lực số tích hợp: 3.</w:t>
      </w:r>
      <w:proofErr w:type="gramStart"/>
      <w:r w:rsidRPr="00C201F1">
        <w:rPr>
          <w:lang w:val="en-US"/>
        </w:rPr>
        <w:t>1.CB</w:t>
      </w:r>
      <w:proofErr w:type="gramEnd"/>
      <w:r w:rsidRPr="00C201F1">
        <w:rPr>
          <w:lang w:val="en-US"/>
        </w:rPr>
        <w:t>2b (Lập nhật ký số chăm sóc cây), 2.2.CB2a (Chia sẻ sản phẩm học tập trực tuyến).</w:t>
      </w:r>
    </w:p>
    <w:p w:rsidR="00C201F1" w:rsidRPr="00C201F1" w:rsidRDefault="00C201F1" w:rsidP="00C201F1">
      <w:pPr>
        <w:pStyle w:val="TOC2"/>
        <w:rPr>
          <w:lang w:val="en-US"/>
        </w:rPr>
      </w:pPr>
      <w:r w:rsidRPr="00C201F1">
        <w:rPr>
          <w:lang w:val="en-US"/>
        </w:rPr>
        <w:t xml:space="preserve">Hoạt động số &amp; Ứng dụng AI: Lập nhật ký ảnh điện tử theo dõi quá trình nảy mầm và phát triển của cây trồng trên không gian Padlet của lớp. </w:t>
      </w:r>
    </w:p>
    <w:p w:rsidR="00C201F1" w:rsidRPr="00C201F1" w:rsidRDefault="00C201F1" w:rsidP="00C201F1">
      <w:pPr>
        <w:pStyle w:val="TOC2"/>
        <w:rPr>
          <w:lang w:val="en-US"/>
        </w:rPr>
      </w:pPr>
      <w:r w:rsidRPr="00C201F1">
        <w:rPr>
          <w:lang w:val="en-US"/>
        </w:rPr>
        <w:t>4. Chủ đề 5: Nấm (8 tiết - Bài 19 đến Bài 22)</w:t>
      </w:r>
    </w:p>
    <w:p w:rsidR="00C201F1" w:rsidRPr="00C201F1" w:rsidRDefault="00C201F1" w:rsidP="00C201F1">
      <w:pPr>
        <w:pStyle w:val="TOC2"/>
        <w:rPr>
          <w:lang w:val="en-US"/>
        </w:rPr>
      </w:pPr>
      <w:r w:rsidRPr="00C201F1">
        <w:rPr>
          <w:lang w:val="en-US"/>
        </w:rPr>
        <w:t xml:space="preserve">Mục tiêu cốt lõi: Nhận biết đặc điểm chung của nấm; phân biệt nấm ăn, nấm dùng trong chế biến thực phẩm với nấm gây hỏng thực phẩm và nấm độc; biết cách phòng tránh ngộ độc nấm. </w:t>
      </w:r>
    </w:p>
    <w:p w:rsidR="00C201F1" w:rsidRPr="00C201F1" w:rsidRDefault="00C201F1" w:rsidP="00C201F1">
      <w:pPr>
        <w:pStyle w:val="TOC2"/>
        <w:rPr>
          <w:lang w:val="en-US"/>
        </w:rPr>
      </w:pPr>
      <w:r w:rsidRPr="00C201F1">
        <w:rPr>
          <w:lang w:val="en-US"/>
        </w:rPr>
        <w:t>Mã Năng lực số tích hợp: 1.</w:t>
      </w:r>
      <w:proofErr w:type="gramStart"/>
      <w:r w:rsidRPr="00C201F1">
        <w:rPr>
          <w:lang w:val="en-US"/>
        </w:rPr>
        <w:t>1.CB</w:t>
      </w:r>
      <w:proofErr w:type="gramEnd"/>
      <w:r w:rsidRPr="00C201F1">
        <w:rPr>
          <w:lang w:val="en-US"/>
        </w:rPr>
        <w:t>2a (Tra cứu nhận diện hình ảnh qua mạng), 4.1.CB2a (An toàn vệ sinh thực phẩm trên không gian số).</w:t>
      </w:r>
    </w:p>
    <w:p w:rsidR="00C201F1" w:rsidRPr="00C201F1" w:rsidRDefault="00C201F1" w:rsidP="00C201F1">
      <w:pPr>
        <w:pStyle w:val="TOC2"/>
        <w:rPr>
          <w:lang w:val="en-US"/>
        </w:rPr>
      </w:pPr>
      <w:r w:rsidRPr="00C201F1">
        <w:rPr>
          <w:lang w:val="en-US"/>
        </w:rPr>
        <w:lastRenderedPageBreak/>
        <w:t xml:space="preserve">Hoạt động số &amp; Ứng dụng AI: Sử dụng ứng dụng AI nhận diện thực vật/nấm (Google Lens / PlantNet) để phân loại nấm; thiết kế poster/Infographic cảnh báo nấm độc trên Canva. </w:t>
      </w:r>
    </w:p>
    <w:p w:rsidR="00C201F1" w:rsidRPr="00C201F1" w:rsidRDefault="00C201F1" w:rsidP="00C201F1">
      <w:pPr>
        <w:pStyle w:val="TOC2"/>
        <w:rPr>
          <w:lang w:val="en-US"/>
        </w:rPr>
      </w:pPr>
      <w:r w:rsidRPr="00C201F1">
        <w:rPr>
          <w:lang w:val="en-US"/>
        </w:rPr>
        <w:t>5. Chủ đề 5: Con người và sức khoẻ (12 tiết - Bài 23 đến Bài 28)</w:t>
      </w:r>
    </w:p>
    <w:p w:rsidR="00C201F1" w:rsidRPr="00C201F1" w:rsidRDefault="00C201F1" w:rsidP="00C201F1">
      <w:pPr>
        <w:pStyle w:val="TOC2"/>
        <w:rPr>
          <w:lang w:val="en-US"/>
        </w:rPr>
      </w:pPr>
      <w:r w:rsidRPr="00C201F1">
        <w:rPr>
          <w:lang w:val="en-US"/>
        </w:rPr>
        <w:t xml:space="preserve">Mục tiêu cốt lõi: Hiểu vai trò của các chất dinh dưỡng đối với cơ thể; xây dựng chế độ ăn uống cân bằng; phòng tránh một số bệnh liên quan đến dinh dưỡng (béo phì, suy dinh dưỡng, thiếu chất); nhận biết thực phẩm an toàn; rèn luyện kỹ năng phòng tránh đuối nước. </w:t>
      </w:r>
    </w:p>
    <w:p w:rsidR="00C201F1" w:rsidRPr="00C201F1" w:rsidRDefault="00C201F1" w:rsidP="00C201F1">
      <w:pPr>
        <w:pStyle w:val="TOC2"/>
        <w:rPr>
          <w:lang w:val="en-US"/>
        </w:rPr>
      </w:pPr>
      <w:r w:rsidRPr="00C201F1">
        <w:rPr>
          <w:lang w:val="en-US"/>
        </w:rPr>
        <w:t>Mã Năng lực số tích hợp: 1.</w:t>
      </w:r>
      <w:proofErr w:type="gramStart"/>
      <w:r w:rsidRPr="00C201F1">
        <w:rPr>
          <w:lang w:val="en-US"/>
        </w:rPr>
        <w:t>2.CB</w:t>
      </w:r>
      <w:proofErr w:type="gramEnd"/>
      <w:r w:rsidRPr="00C201F1">
        <w:rPr>
          <w:lang w:val="en-US"/>
        </w:rPr>
        <w:t>2b (Xử lý dữ liệu dinh dưỡng trên bảng tính), 3.1.CB2a (Thiết kế thực phẩm an toàn số).</w:t>
      </w:r>
    </w:p>
    <w:p w:rsidR="00C201F1" w:rsidRPr="00C201F1" w:rsidRDefault="00C201F1" w:rsidP="00C201F1">
      <w:pPr>
        <w:pStyle w:val="TOC2"/>
        <w:rPr>
          <w:lang w:val="en-US"/>
        </w:rPr>
      </w:pPr>
      <w:r w:rsidRPr="00C201F1">
        <w:rPr>
          <w:lang w:val="en-US"/>
        </w:rPr>
        <w:t xml:space="preserve">Hoạt động số &amp; Ứng dụng AI: Sử dụng Google Sheets lập bảng tính toán chế độ dinh dưỡng cân bằng trong bữa ăn gia đình; xem video mô phỏng kỹ năng bơi lội và sơ cứu đuối nước an toàn. </w:t>
      </w:r>
    </w:p>
    <w:p w:rsidR="00C201F1" w:rsidRPr="00C201F1" w:rsidRDefault="00C201F1" w:rsidP="00C201F1">
      <w:pPr>
        <w:pStyle w:val="TOC2"/>
        <w:rPr>
          <w:lang w:val="en-US"/>
        </w:rPr>
      </w:pPr>
      <w:r w:rsidRPr="00C201F1">
        <w:rPr>
          <w:lang w:val="en-US"/>
        </w:rPr>
        <w:t>6. Chủ đề 6: Sinh vật và môi trường (6 tiết - Bài 29 đến Bài 31)</w:t>
      </w:r>
    </w:p>
    <w:p w:rsidR="00C201F1" w:rsidRPr="00C201F1" w:rsidRDefault="00C201F1" w:rsidP="00C201F1">
      <w:pPr>
        <w:pStyle w:val="TOC2"/>
        <w:rPr>
          <w:lang w:val="en-US"/>
        </w:rPr>
      </w:pPr>
      <w:r w:rsidRPr="00C201F1">
        <w:rPr>
          <w:lang w:val="en-US"/>
        </w:rPr>
        <w:t xml:space="preserve">Mục tiêu cốt lõi: Khám phá chuỗi thức ăn trong tự nhiên; vai trò của thực vật trong chuỗi thức ăn (là sinh vật sản xuất cung cấp năng lượng); hiểu mối quan hệ dinh dưỡng giữa các loài sinh vật. </w:t>
      </w:r>
    </w:p>
    <w:p w:rsidR="00C201F1" w:rsidRPr="00C201F1" w:rsidRDefault="00C201F1" w:rsidP="00C201F1">
      <w:pPr>
        <w:pStyle w:val="TOC2"/>
        <w:rPr>
          <w:lang w:val="en-US"/>
        </w:rPr>
      </w:pPr>
      <w:r w:rsidRPr="00C201F1">
        <w:rPr>
          <w:lang w:val="en-US"/>
        </w:rPr>
        <w:t>Mã Năng lực số tích hợp: 3.</w:t>
      </w:r>
      <w:proofErr w:type="gramStart"/>
      <w:r w:rsidRPr="00C201F1">
        <w:rPr>
          <w:lang w:val="en-US"/>
        </w:rPr>
        <w:t>1.CB</w:t>
      </w:r>
      <w:proofErr w:type="gramEnd"/>
      <w:r w:rsidRPr="00C201F1">
        <w:rPr>
          <w:lang w:val="en-US"/>
        </w:rPr>
        <w:t>2a (Vẽ sơ đồ chuỗi thức ăn số), 5.2.CB2b (Lập trình mô phỏng sinh thái).</w:t>
      </w:r>
    </w:p>
    <w:p w:rsidR="00C201F1" w:rsidRPr="00C201F1" w:rsidRDefault="00C201F1" w:rsidP="00C201F1">
      <w:pPr>
        <w:pStyle w:val="TOC2"/>
        <w:rPr>
          <w:lang w:val="en-US"/>
        </w:rPr>
      </w:pPr>
      <w:r w:rsidRPr="00C201F1">
        <w:rPr>
          <w:lang w:val="en-US"/>
        </w:rPr>
        <w:t xml:space="preserve">Hoạt động số &amp; Ứng dụng AI: Sử dụng công cụ đồ họa hoặc phần mềm Scratch đơn giản để mô phỏng mối quan hệ chuỗi thức ăn trong tự nhiên. </w:t>
      </w:r>
    </w:p>
    <w:p w:rsidR="00C201F1" w:rsidRPr="00C201F1" w:rsidRDefault="00C201F1" w:rsidP="00C201F1">
      <w:pPr>
        <w:pStyle w:val="TOC2"/>
        <w:rPr>
          <w:lang w:val="en-US"/>
        </w:rPr>
      </w:pPr>
      <w:r w:rsidRPr="00C201F1">
        <w:rPr>
          <w:lang w:val="en-US"/>
        </w:rPr>
        <w:t>IV. ĐIỀU KIỆN ĐẢM BẢO THỰC HIỆN CHƯƠNG TRÌNH</w:t>
      </w:r>
    </w:p>
    <w:p w:rsidR="00C201F1" w:rsidRPr="00C201F1" w:rsidRDefault="00C201F1" w:rsidP="00C201F1">
      <w:pPr>
        <w:pStyle w:val="TOC2"/>
        <w:rPr>
          <w:lang w:val="en-US"/>
        </w:rPr>
      </w:pPr>
      <w:r w:rsidRPr="00C201F1">
        <w:rPr>
          <w:lang w:val="en-US"/>
        </w:rPr>
        <w:t xml:space="preserve">Thiết bị dạy học tối thiểu: Đồ dùng thí nghiệm Khoa học 4 (cốc thủy tinh, đèn pin, nhiệt kế, gương phẳng, mô hình, tranh ảnh sinh học) theo danh mục thiết bị của Bộ GDĐT. </w:t>
      </w:r>
    </w:p>
    <w:p w:rsidR="00C201F1" w:rsidRPr="00C201F1" w:rsidRDefault="00C201F1" w:rsidP="00C201F1">
      <w:pPr>
        <w:pStyle w:val="TOC2"/>
        <w:rPr>
          <w:lang w:val="en-US"/>
        </w:rPr>
      </w:pPr>
      <w:r w:rsidRPr="00C201F1">
        <w:rPr>
          <w:lang w:val="en-US"/>
        </w:rPr>
        <w:t>Hạ tầng CNTT &amp; Thiết bị số: Phòng học có trang bị Smart TV / Máy chiếu kết nối Internet; máy tính xách tay hoặc máy tính bảng phục vụ giáo viên trình chiếu video thí nghiệm mô phỏng.</w:t>
      </w:r>
    </w:p>
    <w:p w:rsidR="00C201F1" w:rsidRPr="00C201F1" w:rsidRDefault="00C201F1" w:rsidP="00C201F1">
      <w:pPr>
        <w:pStyle w:val="TOC2"/>
        <w:rPr>
          <w:lang w:val="en-US"/>
        </w:rPr>
      </w:pPr>
      <w:r w:rsidRPr="00C201F1">
        <w:rPr>
          <w:lang w:val="en-US"/>
        </w:rPr>
        <w:lastRenderedPageBreak/>
        <w:t xml:space="preserve">Học liệu số &amp; Nền tảng hỗ trợ: Sách giáo khoa Khoa học 4 điện tử (Hành trang số); các phần mềm, nền tảng giáo dục trực tuyến (Padlet, Canva, Quizizz, Google Forms). </w:t>
      </w:r>
    </w:p>
    <w:p w:rsidR="00C201F1" w:rsidRPr="00C201F1" w:rsidRDefault="00C201F1" w:rsidP="00C201F1">
      <w:pPr>
        <w:pStyle w:val="TOC2"/>
        <w:rPr>
          <w:lang w:val="en-US"/>
        </w:rPr>
      </w:pPr>
      <w:r w:rsidRPr="00C201F1">
        <w:rPr>
          <w:lang w:val="en-US"/>
        </w:rPr>
        <w:t xml:space="preserve">Đội ngũ giáo viên: 100% giáo viên giảng dạy đạt chuẩn trình độ đào tạo, thành thạo kỹ năng tổ chức thí nghiệm thực hành và ứng dụng công nghệ thông tin, AI vào đổi mới phương pháp dạy học. </w:t>
      </w:r>
    </w:p>
    <w:p w:rsidR="00C201F1" w:rsidRPr="00C201F1" w:rsidRDefault="00C201F1" w:rsidP="00C201F1">
      <w:pPr>
        <w:pStyle w:val="TOC2"/>
        <w:rPr>
          <w:lang w:val="en-US"/>
        </w:rPr>
      </w:pPr>
      <w:r w:rsidRPr="00C201F1">
        <w:rPr>
          <w:lang w:val="en-US"/>
        </w:rPr>
        <w:t>V. TỔ CHỨC THỰC HIỆN VÀ PHÂN CÔNG TRÁCH NHIỆM</w:t>
      </w:r>
    </w:p>
    <w:p w:rsidR="00C201F1" w:rsidRPr="00C201F1" w:rsidRDefault="00C201F1" w:rsidP="00C201F1">
      <w:pPr>
        <w:pStyle w:val="TOC2"/>
        <w:rPr>
          <w:lang w:val="en-US"/>
        </w:rPr>
      </w:pPr>
      <w:r w:rsidRPr="00C201F1">
        <w:rPr>
          <w:lang w:val="en-US"/>
        </w:rPr>
        <w:t xml:space="preserve">Ban Giám hiệu: Phê duyệt Kế hoạch giáo dục môn Khoa học Lớp 4; chỉ đạo kiểm tra, đôn đốc việc thực hiện chương trình và chuẩn bị đầy đủ thiết bị thí nghiệm tối thiểu. </w:t>
      </w:r>
    </w:p>
    <w:p w:rsidR="00C201F1" w:rsidRPr="00C201F1" w:rsidRDefault="00C201F1" w:rsidP="00C201F1">
      <w:pPr>
        <w:pStyle w:val="TOC2"/>
        <w:rPr>
          <w:lang w:val="en-US"/>
        </w:rPr>
      </w:pPr>
      <w:r w:rsidRPr="00C201F1">
        <w:rPr>
          <w:lang w:val="en-US"/>
        </w:rPr>
        <w:t xml:space="preserve">Tổ chuyên môn: Xây dựng chi tiết Kế hoạch dạy học môn học theo tuần/tiết (Phụ lục 2 – Công văn 2345/BGDĐT-GDTH); tổ chức sinh hoạt chuyên môn theo hướng nghiên cứu bài học, tích hợp thí nghiệm ảo và công nghệ số. </w:t>
      </w:r>
    </w:p>
    <w:p w:rsidR="00C201F1" w:rsidRPr="00C201F1" w:rsidRDefault="00C201F1" w:rsidP="00C201F1">
      <w:pPr>
        <w:pStyle w:val="TOC2"/>
        <w:rPr>
          <w:lang w:val="en-US"/>
        </w:rPr>
      </w:pPr>
      <w:r w:rsidRPr="00C201F1">
        <w:rPr>
          <w:lang w:val="en-US"/>
        </w:rPr>
        <w:t xml:space="preserve">Giáo viên giảng dạy Môn Khoa học 4: Xây dựng Kế hoạch bài dạy (Phụ lục 3) đảm bảo tính trực quan, an toàn trong thí nghiệm; lồng ghép hiệu quả các hoạt động trải nghiệm số và phát triển tư duy khoa học cho học sinh.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2"/>
        <w:gridCol w:w="8756"/>
      </w:tblGrid>
      <w:tr w:rsidR="00C201F1" w:rsidRPr="00C201F1" w:rsidTr="00C201F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C201F1" w:rsidRPr="00C201F1" w:rsidRDefault="00C201F1" w:rsidP="00C201F1">
            <w:pPr>
              <w:pStyle w:val="TOC2"/>
              <w:rPr>
                <w:lang w:val="en-US"/>
              </w:rPr>
            </w:pPr>
            <w:r w:rsidRPr="00C201F1">
              <w:rPr>
                <w:lang w:val="en-US"/>
              </w:rPr>
              <w:t xml:space="preserve">........., ngày </w:t>
            </w:r>
            <w:proofErr w:type="gramStart"/>
            <w:r w:rsidRPr="00C201F1">
              <w:rPr>
                <w:lang w:val="en-US"/>
              </w:rPr>
              <w:t>.....</w:t>
            </w:r>
            <w:proofErr w:type="gramEnd"/>
            <w:r w:rsidRPr="00C201F1">
              <w:rPr>
                <w:lang w:val="en-US"/>
              </w:rPr>
              <w:t xml:space="preserve"> tháng </w:t>
            </w:r>
            <w:proofErr w:type="gramStart"/>
            <w:r w:rsidRPr="00C201F1">
              <w:rPr>
                <w:lang w:val="en-US"/>
              </w:rPr>
              <w:t>.....</w:t>
            </w:r>
            <w:proofErr w:type="gramEnd"/>
            <w:r w:rsidRPr="00C201F1">
              <w:rPr>
                <w:lang w:val="en-US"/>
              </w:rPr>
              <w:t xml:space="preserve"> năm 2026HIỆU TRƯỞNG PHÊ DUYỆT(Ký, ghi rõ họ tên và đóng dấu)</w:t>
            </w:r>
          </w:p>
        </w:tc>
      </w:tr>
    </w:tbl>
    <w:p w:rsidR="004E19D6" w:rsidRPr="00C201F1" w:rsidRDefault="004E19D6" w:rsidP="00C201F1">
      <w:pPr>
        <w:pStyle w:val="TOC2"/>
      </w:pPr>
    </w:p>
    <w:sectPr w:rsidR="004E19D6" w:rsidRPr="00C201F1"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341EB"/>
    <w:multiLevelType w:val="multilevel"/>
    <w:tmpl w:val="493E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F526D"/>
    <w:multiLevelType w:val="multilevel"/>
    <w:tmpl w:val="D168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02EE9"/>
    <w:multiLevelType w:val="multilevel"/>
    <w:tmpl w:val="A504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73595"/>
    <w:multiLevelType w:val="multilevel"/>
    <w:tmpl w:val="B30C6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7A1344"/>
    <w:multiLevelType w:val="multilevel"/>
    <w:tmpl w:val="7F2E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776A7"/>
    <w:multiLevelType w:val="multilevel"/>
    <w:tmpl w:val="867A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F2951"/>
    <w:multiLevelType w:val="multilevel"/>
    <w:tmpl w:val="8B92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6204ED"/>
    <w:multiLevelType w:val="multilevel"/>
    <w:tmpl w:val="4FF6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72919"/>
    <w:multiLevelType w:val="multilevel"/>
    <w:tmpl w:val="B1D0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722F66"/>
    <w:multiLevelType w:val="multilevel"/>
    <w:tmpl w:val="0F0A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72757C"/>
    <w:multiLevelType w:val="multilevel"/>
    <w:tmpl w:val="DD2A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42C85"/>
    <w:multiLevelType w:val="multilevel"/>
    <w:tmpl w:val="29EA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90701"/>
    <w:multiLevelType w:val="multilevel"/>
    <w:tmpl w:val="B698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306F6"/>
    <w:multiLevelType w:val="multilevel"/>
    <w:tmpl w:val="53D8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EB5469"/>
    <w:multiLevelType w:val="multilevel"/>
    <w:tmpl w:val="0806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48742A"/>
    <w:multiLevelType w:val="multilevel"/>
    <w:tmpl w:val="8C70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8E57C7"/>
    <w:multiLevelType w:val="multilevel"/>
    <w:tmpl w:val="4C8A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5D11D7"/>
    <w:multiLevelType w:val="multilevel"/>
    <w:tmpl w:val="47AC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1D1291"/>
    <w:multiLevelType w:val="multilevel"/>
    <w:tmpl w:val="DA80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EF44FA"/>
    <w:multiLevelType w:val="multilevel"/>
    <w:tmpl w:val="BCBC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4937C9"/>
    <w:multiLevelType w:val="multilevel"/>
    <w:tmpl w:val="B0B4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7D215B"/>
    <w:multiLevelType w:val="multilevel"/>
    <w:tmpl w:val="8A348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9013C5"/>
    <w:multiLevelType w:val="multilevel"/>
    <w:tmpl w:val="310A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931F3"/>
    <w:multiLevelType w:val="multilevel"/>
    <w:tmpl w:val="046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8816E4"/>
    <w:multiLevelType w:val="multilevel"/>
    <w:tmpl w:val="BFA4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9867FE"/>
    <w:multiLevelType w:val="multilevel"/>
    <w:tmpl w:val="7A5E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1D758E"/>
    <w:multiLevelType w:val="multilevel"/>
    <w:tmpl w:val="19FE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A45ED7"/>
    <w:multiLevelType w:val="multilevel"/>
    <w:tmpl w:val="6552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4B622E"/>
    <w:multiLevelType w:val="multilevel"/>
    <w:tmpl w:val="B158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1A0F88"/>
    <w:multiLevelType w:val="multilevel"/>
    <w:tmpl w:val="2270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2C7C5D"/>
    <w:multiLevelType w:val="multilevel"/>
    <w:tmpl w:val="842A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533EE7"/>
    <w:multiLevelType w:val="multilevel"/>
    <w:tmpl w:val="CA52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7529F2"/>
    <w:multiLevelType w:val="multilevel"/>
    <w:tmpl w:val="DF48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6E675C"/>
    <w:multiLevelType w:val="multilevel"/>
    <w:tmpl w:val="07E6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977F0D"/>
    <w:multiLevelType w:val="multilevel"/>
    <w:tmpl w:val="E716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F01199"/>
    <w:multiLevelType w:val="multilevel"/>
    <w:tmpl w:val="BF98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CF1EDC"/>
    <w:multiLevelType w:val="multilevel"/>
    <w:tmpl w:val="13AA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9D6ECB"/>
    <w:multiLevelType w:val="multilevel"/>
    <w:tmpl w:val="6378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2B71AD"/>
    <w:multiLevelType w:val="multilevel"/>
    <w:tmpl w:val="97D8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6F160C"/>
    <w:multiLevelType w:val="multilevel"/>
    <w:tmpl w:val="0876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993870"/>
    <w:multiLevelType w:val="multilevel"/>
    <w:tmpl w:val="99F4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D84D0A"/>
    <w:multiLevelType w:val="multilevel"/>
    <w:tmpl w:val="7D42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295957"/>
    <w:multiLevelType w:val="multilevel"/>
    <w:tmpl w:val="57E6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B63749"/>
    <w:multiLevelType w:val="multilevel"/>
    <w:tmpl w:val="39EE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4148C0"/>
    <w:multiLevelType w:val="multilevel"/>
    <w:tmpl w:val="746A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6"/>
  </w:num>
  <w:num w:numId="3">
    <w:abstractNumId w:val="39"/>
  </w:num>
  <w:num w:numId="4">
    <w:abstractNumId w:val="11"/>
  </w:num>
  <w:num w:numId="5">
    <w:abstractNumId w:val="33"/>
  </w:num>
  <w:num w:numId="6">
    <w:abstractNumId w:val="12"/>
  </w:num>
  <w:num w:numId="7">
    <w:abstractNumId w:val="29"/>
  </w:num>
  <w:num w:numId="8">
    <w:abstractNumId w:val="24"/>
  </w:num>
  <w:num w:numId="9">
    <w:abstractNumId w:val="8"/>
  </w:num>
  <w:num w:numId="10">
    <w:abstractNumId w:val="42"/>
  </w:num>
  <w:num w:numId="11">
    <w:abstractNumId w:val="6"/>
  </w:num>
  <w:num w:numId="12">
    <w:abstractNumId w:val="37"/>
  </w:num>
  <w:num w:numId="13">
    <w:abstractNumId w:val="40"/>
  </w:num>
  <w:num w:numId="14">
    <w:abstractNumId w:val="23"/>
  </w:num>
  <w:num w:numId="15">
    <w:abstractNumId w:val="5"/>
  </w:num>
  <w:num w:numId="16">
    <w:abstractNumId w:val="41"/>
  </w:num>
  <w:num w:numId="17">
    <w:abstractNumId w:val="38"/>
  </w:num>
  <w:num w:numId="18">
    <w:abstractNumId w:val="10"/>
  </w:num>
  <w:num w:numId="19">
    <w:abstractNumId w:val="19"/>
  </w:num>
  <w:num w:numId="20">
    <w:abstractNumId w:val="13"/>
  </w:num>
  <w:num w:numId="21">
    <w:abstractNumId w:val="7"/>
  </w:num>
  <w:num w:numId="22">
    <w:abstractNumId w:val="9"/>
  </w:num>
  <w:num w:numId="23">
    <w:abstractNumId w:val="31"/>
  </w:num>
  <w:num w:numId="24">
    <w:abstractNumId w:val="1"/>
  </w:num>
  <w:num w:numId="25">
    <w:abstractNumId w:val="21"/>
  </w:num>
  <w:num w:numId="26">
    <w:abstractNumId w:val="28"/>
  </w:num>
  <w:num w:numId="27">
    <w:abstractNumId w:val="43"/>
  </w:num>
  <w:num w:numId="28">
    <w:abstractNumId w:val="4"/>
  </w:num>
  <w:num w:numId="29">
    <w:abstractNumId w:val="17"/>
  </w:num>
  <w:num w:numId="30">
    <w:abstractNumId w:val="2"/>
  </w:num>
  <w:num w:numId="31">
    <w:abstractNumId w:val="26"/>
  </w:num>
  <w:num w:numId="32">
    <w:abstractNumId w:val="44"/>
  </w:num>
  <w:num w:numId="33">
    <w:abstractNumId w:val="20"/>
  </w:num>
  <w:num w:numId="34">
    <w:abstractNumId w:val="0"/>
  </w:num>
  <w:num w:numId="35">
    <w:abstractNumId w:val="18"/>
  </w:num>
  <w:num w:numId="36">
    <w:abstractNumId w:val="22"/>
  </w:num>
  <w:num w:numId="37">
    <w:abstractNumId w:val="3"/>
  </w:num>
  <w:num w:numId="38">
    <w:abstractNumId w:val="35"/>
  </w:num>
  <w:num w:numId="39">
    <w:abstractNumId w:val="16"/>
  </w:num>
  <w:num w:numId="40">
    <w:abstractNumId w:val="30"/>
  </w:num>
  <w:num w:numId="41">
    <w:abstractNumId w:val="32"/>
  </w:num>
  <w:num w:numId="42">
    <w:abstractNumId w:val="15"/>
  </w:num>
  <w:num w:numId="43">
    <w:abstractNumId w:val="27"/>
  </w:num>
  <w:num w:numId="44">
    <w:abstractNumId w:val="25"/>
  </w:num>
  <w:num w:numId="4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1912A2"/>
    <w:rsid w:val="00283A0C"/>
    <w:rsid w:val="003B17E3"/>
    <w:rsid w:val="004E19D6"/>
    <w:rsid w:val="00592778"/>
    <w:rsid w:val="00782831"/>
    <w:rsid w:val="007C4556"/>
    <w:rsid w:val="008A0C4C"/>
    <w:rsid w:val="00AB089A"/>
    <w:rsid w:val="00C201F1"/>
    <w:rsid w:val="00CD3162"/>
    <w:rsid w:val="00E265DA"/>
    <w:rsid w:val="00EA6022"/>
    <w:rsid w:val="00FE6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161093763">
      <w:bodyDiv w:val="1"/>
      <w:marLeft w:val="0"/>
      <w:marRight w:val="0"/>
      <w:marTop w:val="0"/>
      <w:marBottom w:val="0"/>
      <w:divBdr>
        <w:top w:val="none" w:sz="0" w:space="0" w:color="auto"/>
        <w:left w:val="none" w:sz="0" w:space="0" w:color="auto"/>
        <w:bottom w:val="none" w:sz="0" w:space="0" w:color="auto"/>
        <w:right w:val="none" w:sz="0" w:space="0" w:color="auto"/>
      </w:divBdr>
      <w:divsChild>
        <w:div w:id="143202642">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441025530">
      <w:bodyDiv w:val="1"/>
      <w:marLeft w:val="0"/>
      <w:marRight w:val="0"/>
      <w:marTop w:val="0"/>
      <w:marBottom w:val="0"/>
      <w:divBdr>
        <w:top w:val="none" w:sz="0" w:space="0" w:color="auto"/>
        <w:left w:val="none" w:sz="0" w:space="0" w:color="auto"/>
        <w:bottom w:val="none" w:sz="0" w:space="0" w:color="auto"/>
        <w:right w:val="none" w:sz="0" w:space="0" w:color="auto"/>
      </w:divBdr>
      <w:divsChild>
        <w:div w:id="20836790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1241</Words>
  <Characters>7078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2026-09-09T13:07:00Z</dcterms:created>
  <dcterms:modified xsi:type="dcterms:W3CDTF">2026-09-09T13:07:00Z</dcterms:modified>
</cp:coreProperties>
</file>