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2DBB" w:rsidRPr="006C2DBB" w:rsidRDefault="006C2DBB" w:rsidP="006C2DBB">
      <w:pPr>
        <w:pStyle w:val="TOC2"/>
        <w:jc w:val="center"/>
        <w:rPr>
          <w:b/>
          <w:lang w:val="en-US"/>
        </w:rPr>
      </w:pPr>
      <w:bookmarkStart w:id="0" w:name="_GoBack"/>
      <w:r w:rsidRPr="006C2DBB">
        <w:rPr>
          <w:b/>
          <w:lang w:val="en-US"/>
        </w:rPr>
        <w:t>KẾ HOẠCH GIÁO DỤC MÔN TOÁN LỚP 4 (TẬP HAI)</w:t>
      </w:r>
    </w:p>
    <w:p w:rsidR="006C2DBB" w:rsidRPr="006C2DBB" w:rsidRDefault="006C2DBB" w:rsidP="006C2DBB">
      <w:pPr>
        <w:pStyle w:val="TOC2"/>
        <w:jc w:val="center"/>
        <w:rPr>
          <w:b/>
          <w:lang w:val="en-US"/>
        </w:rPr>
      </w:pPr>
      <w:r w:rsidRPr="006C2DBB">
        <w:rPr>
          <w:b/>
          <w:lang w:val="en-US"/>
        </w:rPr>
        <w:t>HỌC KÌ II – NĂM HỌC 2026 – 2027</w:t>
      </w:r>
    </w:p>
    <w:bookmarkEnd w:id="0"/>
    <w:p w:rsidR="006C2DBB" w:rsidRPr="006C2DBB" w:rsidRDefault="006C2DBB" w:rsidP="006C2DBB">
      <w:pPr>
        <w:pStyle w:val="TOC2"/>
        <w:rPr>
          <w:lang w:val="en-US"/>
        </w:rPr>
      </w:pPr>
      <w:r w:rsidRPr="006C2DBB">
        <w:rPr>
          <w:i/>
          <w:iCs/>
          <w:lang w:val="en-US"/>
        </w:rPr>
        <w:t>(Bộ sách: Kết nối tri thức với cuộc sống – Căn cứ Phụ lục 1 Công văn 2345/BGDĐT-GDTH)</w:t>
      </w:r>
    </w:p>
    <w:p w:rsidR="006C2DBB" w:rsidRPr="006C2DBB" w:rsidRDefault="006C2DBB" w:rsidP="006C2DBB">
      <w:pPr>
        <w:pStyle w:val="TOC2"/>
        <w:rPr>
          <w:lang w:val="en-US"/>
        </w:rPr>
      </w:pPr>
      <w:r w:rsidRPr="006C2DBB">
        <w:rPr>
          <w:i/>
          <w:iCs/>
          <w:lang w:val="en-US"/>
        </w:rPr>
        <w:t>(Tích hợp Khung Năng lực số cấp độ CB2 và Định hướng ứng dụng Trí tuệ nhân tạo AI)</w:t>
      </w:r>
    </w:p>
    <w:p w:rsidR="006C2DBB" w:rsidRPr="006C2DBB" w:rsidRDefault="006C2DBB" w:rsidP="006C2DBB">
      <w:pPr>
        <w:pStyle w:val="TOC2"/>
        <w:rPr>
          <w:lang w:val="en-US"/>
        </w:rPr>
      </w:pPr>
      <w:r w:rsidRPr="006C2DBB">
        <w:rPr>
          <w:lang w:val="en-US"/>
        </w:rPr>
        <w:t>I. CĂN CỨ VÀ NGUYÊN TẮC XÂY DỰNG KẾ HOẠCH</w:t>
      </w:r>
    </w:p>
    <w:p w:rsidR="006C2DBB" w:rsidRPr="006C2DBB" w:rsidRDefault="006C2DBB" w:rsidP="006C2DBB">
      <w:pPr>
        <w:pStyle w:val="TOC2"/>
        <w:rPr>
          <w:lang w:val="en-US"/>
        </w:rPr>
      </w:pPr>
      <w:r w:rsidRPr="006C2DBB">
        <w:rPr>
          <w:lang w:val="en-US"/>
        </w:rPr>
        <w:t>Căn cứ Luật Giáo dục ngày 14 tháng 6 năm 2019;</w:t>
      </w:r>
    </w:p>
    <w:p w:rsidR="006C2DBB" w:rsidRPr="006C2DBB" w:rsidRDefault="006C2DBB" w:rsidP="006C2DBB">
      <w:pPr>
        <w:pStyle w:val="TOC2"/>
        <w:rPr>
          <w:lang w:val="en-US"/>
        </w:rPr>
      </w:pPr>
      <w:r w:rsidRPr="006C2DBB">
        <w:rPr>
          <w:lang w:val="en-US"/>
        </w:rPr>
        <w:t>Căn cứ Thông tư số 32/2018/TT-BGDĐT ngày 26/12/2018 của Bộ trưởng Bộ Giáo dục và Đào tạo ban hành Chương trình Giáo dục phổ thông 2018 đối với môn Toán cấp Tiểu học;</w:t>
      </w:r>
    </w:p>
    <w:p w:rsidR="006C2DBB" w:rsidRPr="006C2DBB" w:rsidRDefault="006C2DBB" w:rsidP="006C2DBB">
      <w:pPr>
        <w:pStyle w:val="TOC2"/>
        <w:rPr>
          <w:lang w:val="en-US"/>
        </w:rPr>
      </w:pPr>
      <w:r w:rsidRPr="006C2DBB">
        <w:rPr>
          <w:lang w:val="en-US"/>
        </w:rPr>
        <w:t>Căn cứ Thông tư số 28/2020/TT-BGDĐT ngày 04/9/2020 của Bộ trưởng Bộ GDĐT ban hành Điều lệ trường Tiểu học;</w:t>
      </w:r>
    </w:p>
    <w:p w:rsidR="006C2DBB" w:rsidRPr="006C2DBB" w:rsidRDefault="006C2DBB" w:rsidP="006C2DBB">
      <w:pPr>
        <w:pStyle w:val="TOC2"/>
        <w:rPr>
          <w:lang w:val="en-US"/>
        </w:rPr>
      </w:pPr>
      <w:r w:rsidRPr="006C2DBB">
        <w:rPr>
          <w:lang w:val="en-US"/>
        </w:rPr>
        <w:t>Căn cứ Công văn số 2345/BGDĐT-GDTH ngày 07/6/2021 của Bộ GDĐT về việc hướng dẫn xây dựng kế hoạch giáo dục của nhà trường cấp tiểu học;</w:t>
      </w:r>
    </w:p>
    <w:p w:rsidR="006C2DBB" w:rsidRPr="006C2DBB" w:rsidRDefault="006C2DBB" w:rsidP="006C2DBB">
      <w:pPr>
        <w:pStyle w:val="TOC2"/>
        <w:rPr>
          <w:lang w:val="en-US"/>
        </w:rPr>
      </w:pPr>
      <w:r w:rsidRPr="006C2DBB">
        <w:rPr>
          <w:lang w:val="en-US"/>
        </w:rPr>
        <w:t>Căn cứ Khung Năng lực số (NLS) dành cho học sinh phổ thông cấp Tiểu học (Cấp độ cơ bản 2 – CB2 áp dụng cho khối Lớp 4 và Lớp 5);</w:t>
      </w:r>
    </w:p>
    <w:p w:rsidR="006C2DBB" w:rsidRPr="006C2DBB" w:rsidRDefault="006C2DBB" w:rsidP="006C2DBB">
      <w:pPr>
        <w:pStyle w:val="TOC2"/>
        <w:rPr>
          <w:lang w:val="en-US"/>
        </w:rPr>
      </w:pPr>
      <w:r w:rsidRPr="006C2DBB">
        <w:rPr>
          <w:lang w:val="en-US"/>
        </w:rPr>
        <w:t>Căn cứ Kế hoạch thời gian năm học của địa phương và Kế hoạch giáo dục của nhà trường: Môn Toán Lớp 4 (Tập hai) được bố trí dạy học trong Học kì II (17 tuần thực học, từ tuần 19 đến tuần 35), bám sát 6 chủ đề lớn (từ Chủ đề 8 đến Chủ đề 13, Bài 38 đến Bài 73) với thời lượng quy định theo chương trình.</w:t>
      </w:r>
    </w:p>
    <w:p w:rsidR="006C2DBB" w:rsidRPr="006C2DBB" w:rsidRDefault="006C2DBB" w:rsidP="006C2DBB">
      <w:pPr>
        <w:pStyle w:val="TOC2"/>
        <w:rPr>
          <w:lang w:val="en-US"/>
        </w:rPr>
      </w:pPr>
      <w:r w:rsidRPr="006C2DBB">
        <w:rPr>
          <w:lang w:val="en-US"/>
        </w:rPr>
        <w:t>II. ĐẶC ĐIỂM CHƯƠNG TRÌNH VÀ CƠ SỞ ĐẢM BẢO THỰC HIỆN</w:t>
      </w:r>
    </w:p>
    <w:p w:rsidR="006C2DBB" w:rsidRPr="006C2DBB" w:rsidRDefault="006C2DBB" w:rsidP="006C2DBB">
      <w:pPr>
        <w:pStyle w:val="TOC2"/>
        <w:rPr>
          <w:lang w:val="en-US"/>
        </w:rPr>
      </w:pPr>
      <w:r w:rsidRPr="006C2DBB">
        <w:rPr>
          <w:lang w:val="en-US"/>
        </w:rPr>
        <w:t>Đặc điểm nội dung sách Toán 4, Tập hai (Kết nối tri thức với cuộc sống):</w:t>
      </w:r>
    </w:p>
    <w:p w:rsidR="006C2DBB" w:rsidRPr="006C2DBB" w:rsidRDefault="006C2DBB" w:rsidP="006C2DBB">
      <w:pPr>
        <w:pStyle w:val="TOC2"/>
        <w:rPr>
          <w:lang w:val="en-US"/>
        </w:rPr>
      </w:pPr>
      <w:r w:rsidRPr="006C2DBB">
        <w:rPr>
          <w:lang w:val="en-US"/>
        </w:rPr>
        <w:t xml:space="preserve">Sách phát triển mạch kiến thức số học và đại số trọng tâm vào phép nhân, phép chia số tự nhiên nhiều chữ số, bước đầu hình </w:t>
      </w:r>
      <w:r w:rsidRPr="006C2DBB">
        <w:rPr>
          <w:lang w:val="en-US"/>
        </w:rPr>
        <w:lastRenderedPageBreak/>
        <w:t>thành khái niệm và 4 phép tính với phân số.</w:t>
      </w:r>
    </w:p>
    <w:p w:rsidR="006C2DBB" w:rsidRPr="006C2DBB" w:rsidRDefault="006C2DBB" w:rsidP="006C2DBB">
      <w:pPr>
        <w:pStyle w:val="TOC2"/>
        <w:rPr>
          <w:lang w:val="en-US"/>
        </w:rPr>
      </w:pPr>
      <w:r w:rsidRPr="006C2DBB">
        <w:rPr>
          <w:lang w:val="en-US"/>
        </w:rPr>
        <w:t>Giới thiệu mạch thống kê và xác suất thông qua dãy số liệu, biểu đồ cột và số lần xuất hiện của sự kiện gắn liền với đời sống thực tế.</w:t>
      </w:r>
    </w:p>
    <w:p w:rsidR="006C2DBB" w:rsidRPr="006C2DBB" w:rsidRDefault="006C2DBB" w:rsidP="006C2DBB">
      <w:pPr>
        <w:pStyle w:val="TOC2"/>
        <w:rPr>
          <w:lang w:val="en-US"/>
        </w:rPr>
      </w:pPr>
      <w:r w:rsidRPr="006C2DBB">
        <w:rPr>
          <w:lang w:val="en-US"/>
        </w:rPr>
        <w:t>Tăng cường hoạt động thực hành, trò chơi toán học và trải nghiệm ước lượng giúp học sinh vận dụng giải quyết tình huống thực tiễn.</w:t>
      </w:r>
    </w:p>
    <w:p w:rsidR="006C2DBB" w:rsidRPr="006C2DBB" w:rsidRDefault="006C2DBB" w:rsidP="006C2DBB">
      <w:pPr>
        <w:pStyle w:val="TOC2"/>
        <w:rPr>
          <w:lang w:val="en-US"/>
        </w:rPr>
      </w:pPr>
      <w:r w:rsidRPr="006C2DBB">
        <w:rPr>
          <w:lang w:val="en-US"/>
        </w:rPr>
        <w:t>Thiết bị dạy học và học liệu số tối thiểu:</w:t>
      </w:r>
    </w:p>
    <w:p w:rsidR="006C2DBB" w:rsidRPr="006C2DBB" w:rsidRDefault="006C2DBB" w:rsidP="006C2DBB">
      <w:pPr>
        <w:pStyle w:val="TOC2"/>
        <w:rPr>
          <w:lang w:val="en-US"/>
        </w:rPr>
      </w:pPr>
      <w:r w:rsidRPr="006C2DBB">
        <w:rPr>
          <w:lang w:val="en-US"/>
        </w:rPr>
        <w:t>Sách giáo khoa Toán 4 tập hai, bộ đồ dùng dạy toán lớp 4 (bộ đồ dùng phân số, xúc xắc, thẻ kiểm đếm).</w:t>
      </w:r>
    </w:p>
    <w:p w:rsidR="006C2DBB" w:rsidRPr="006C2DBB" w:rsidRDefault="006C2DBB" w:rsidP="006C2DBB">
      <w:pPr>
        <w:pStyle w:val="TOC2"/>
        <w:rPr>
          <w:lang w:val="en-US"/>
        </w:rPr>
      </w:pPr>
      <w:r w:rsidRPr="006C2DBB">
        <w:rPr>
          <w:lang w:val="en-US"/>
        </w:rPr>
        <w:t xml:space="preserve">Hệ thống Smart TV/máy chiếu kết nối Internet; kho học liệu số </w:t>
      </w:r>
      <w:r w:rsidRPr="006C2DBB">
        <w:rPr>
          <w:i/>
          <w:iCs/>
          <w:lang w:val="en-US"/>
        </w:rPr>
        <w:t>Hành trang số</w:t>
      </w:r>
      <w:r w:rsidRPr="006C2DBB">
        <w:rPr>
          <w:lang w:val="en-US"/>
        </w:rPr>
        <w:t>, các phần mềm và nền tảng tương tác số (Quizizz, GeoGebra, Google Sheets, Azota).</w:t>
      </w:r>
    </w:p>
    <w:p w:rsidR="006C2DBB" w:rsidRPr="006C2DBB" w:rsidRDefault="006C2DBB" w:rsidP="006C2DBB">
      <w:pPr>
        <w:pStyle w:val="TOC2"/>
        <w:rPr>
          <w:lang w:val="en-US"/>
        </w:rPr>
      </w:pPr>
      <w:r w:rsidRPr="006C2DBB">
        <w:rPr>
          <w:lang w:val="en-US"/>
        </w:rPr>
        <w:t>III. KẾ HOẠCH GIÁO DỤC TỔNG THỂ MÔN TOÁN 4 (TẬP HAI) THEO CÁC CHỦ ĐỀ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gridCol w:w="2279"/>
        <w:gridCol w:w="1965"/>
        <w:gridCol w:w="2799"/>
        <w:gridCol w:w="5327"/>
      </w:tblGrid>
      <w:tr w:rsidR="006C2DBB" w:rsidRPr="006C2DBB" w:rsidTr="006C2DB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C2DBB" w:rsidRPr="006C2DBB" w:rsidRDefault="006C2DBB" w:rsidP="006C2DBB">
            <w:pPr>
              <w:pStyle w:val="TOC2"/>
              <w:rPr>
                <w:lang w:val="en-US"/>
              </w:rPr>
            </w:pPr>
            <w:r w:rsidRPr="006C2DBB">
              <w:rPr>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C2DBB" w:rsidRPr="006C2DBB" w:rsidRDefault="006C2DBB" w:rsidP="006C2DBB">
            <w:pPr>
              <w:pStyle w:val="TOC2"/>
              <w:rPr>
                <w:lang w:val="en-US"/>
              </w:rPr>
            </w:pPr>
            <w:r w:rsidRPr="006C2DBB">
              <w:rPr>
                <w:lang w:val="en-US"/>
              </w:rPr>
              <w:t>Tên Chủ đề (Sách Kết nối tri thức - Tập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C2DBB" w:rsidRPr="006C2DBB" w:rsidRDefault="006C2DBB" w:rsidP="006C2DBB">
            <w:pPr>
              <w:pStyle w:val="TOC2"/>
              <w:rPr>
                <w:lang w:val="en-US"/>
              </w:rPr>
            </w:pPr>
            <w:r w:rsidRPr="006C2DBB">
              <w:rPr>
                <w:lang w:val="en-US"/>
              </w:rPr>
              <w:t>Các bài học chính trong chủ đề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C2DBB" w:rsidRPr="006C2DBB" w:rsidRDefault="006C2DBB" w:rsidP="006C2DBB">
            <w:pPr>
              <w:pStyle w:val="TOC2"/>
              <w:rPr>
                <w:lang w:val="en-US"/>
              </w:rPr>
            </w:pPr>
            <w:r w:rsidRPr="006C2DBB">
              <w:rPr>
                <w:lang w:val="en-US"/>
              </w:rPr>
              <w:t>Nội dung / Trọng tâm kiến thức, kĩ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C2DBB" w:rsidRPr="006C2DBB" w:rsidRDefault="006C2DBB" w:rsidP="006C2DBB">
            <w:pPr>
              <w:pStyle w:val="TOC2"/>
              <w:rPr>
                <w:lang w:val="en-US"/>
              </w:rPr>
            </w:pPr>
            <w:r w:rsidRPr="006C2DBB">
              <w:rPr>
                <w:lang w:val="en-US"/>
              </w:rPr>
              <w:t>Định hướng tích hợp Năng lực số (NLS) &amp; Ứng dụng AI</w:t>
            </w:r>
          </w:p>
        </w:tc>
      </w:tr>
      <w:tr w:rsidR="006C2DBB" w:rsidRPr="006C2DBB" w:rsidTr="006C2DB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C2DBB" w:rsidRPr="006C2DBB" w:rsidRDefault="006C2DBB" w:rsidP="006C2DBB">
            <w:pPr>
              <w:pStyle w:val="TOC2"/>
              <w:rPr>
                <w:lang w:val="en-US"/>
              </w:rPr>
            </w:pPr>
            <w:r w:rsidRPr="006C2DBB">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C2DBB" w:rsidRPr="006C2DBB" w:rsidRDefault="006C2DBB" w:rsidP="006C2DBB">
            <w:pPr>
              <w:pStyle w:val="TOC2"/>
              <w:rPr>
                <w:lang w:val="en-US"/>
              </w:rPr>
            </w:pPr>
            <w:r w:rsidRPr="006C2DBB">
              <w:rPr>
                <w:lang w:val="en-US"/>
              </w:rPr>
              <w:t>Chủ đề 8: Phép nhân và phép chia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C2DBB" w:rsidRPr="006C2DBB" w:rsidRDefault="006C2DBB" w:rsidP="006C2DBB">
            <w:pPr>
              <w:pStyle w:val="TOC2"/>
              <w:rPr>
                <w:lang w:val="en-US"/>
              </w:rPr>
            </w:pPr>
            <w:r w:rsidRPr="006C2DBB">
              <w:rPr>
                <w:lang w:val="en-US"/>
              </w:rPr>
              <w:t>Bài 38 đến Bài 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C2DBB" w:rsidRPr="006C2DBB" w:rsidRDefault="006C2DBB" w:rsidP="006C2DBB">
            <w:pPr>
              <w:pStyle w:val="TOC2"/>
              <w:rPr>
                <w:lang w:val="en-US"/>
              </w:rPr>
            </w:pPr>
            <w:r w:rsidRPr="006C2DBB">
              <w:rPr>
                <w:lang w:val="en-US"/>
              </w:rPr>
              <w:t>- Nhân, chia với số có một, hai chữ số.</w:t>
            </w:r>
          </w:p>
          <w:p w:rsidR="006C2DBB" w:rsidRPr="006C2DBB" w:rsidRDefault="006C2DBB" w:rsidP="006C2DBB">
            <w:pPr>
              <w:pStyle w:val="TOC2"/>
              <w:rPr>
                <w:lang w:val="en-US"/>
              </w:rPr>
            </w:pPr>
            <w:r w:rsidRPr="006C2DBB">
              <w:rPr>
                <w:lang w:val="en-US"/>
              </w:rPr>
              <w:br/>
            </w:r>
          </w:p>
          <w:p w:rsidR="006C2DBB" w:rsidRPr="006C2DBB" w:rsidRDefault="006C2DBB" w:rsidP="006C2DBB">
            <w:pPr>
              <w:pStyle w:val="TOC2"/>
              <w:rPr>
                <w:lang w:val="en-US"/>
              </w:rPr>
            </w:pPr>
            <w:r w:rsidRPr="006C2DBB">
              <w:rPr>
                <w:lang w:val="en-US"/>
              </w:rPr>
              <w:t xml:space="preserve">- Tính chất giao hoán, kết hợp của phép </w:t>
            </w:r>
            <w:r w:rsidRPr="006C2DBB">
              <w:rPr>
                <w:lang w:val="en-US"/>
              </w:rPr>
              <w:lastRenderedPageBreak/>
              <w:t>nhân; Tính chất phân phối đối với phép cộng.</w:t>
            </w:r>
          </w:p>
          <w:p w:rsidR="006C2DBB" w:rsidRPr="006C2DBB" w:rsidRDefault="006C2DBB" w:rsidP="006C2DBB">
            <w:pPr>
              <w:pStyle w:val="TOC2"/>
              <w:rPr>
                <w:lang w:val="en-US"/>
              </w:rPr>
            </w:pPr>
            <w:r w:rsidRPr="006C2DBB">
              <w:rPr>
                <w:lang w:val="en-US"/>
              </w:rPr>
              <w:br/>
            </w:r>
          </w:p>
          <w:p w:rsidR="006C2DBB" w:rsidRPr="006C2DBB" w:rsidRDefault="006C2DBB" w:rsidP="006C2DBB">
            <w:pPr>
              <w:pStyle w:val="TOC2"/>
              <w:rPr>
                <w:lang w:val="en-US"/>
              </w:rPr>
            </w:pPr>
            <w:r w:rsidRPr="006C2DBB">
              <w:rPr>
                <w:lang w:val="en-US"/>
              </w:rPr>
              <w:t xml:space="preserve">- Nhân, chia với 10, 100, </w:t>
            </w:r>
            <w:proofErr w:type="gramStart"/>
            <w:r w:rsidRPr="006C2DBB">
              <w:rPr>
                <w:lang w:val="en-US"/>
              </w:rPr>
              <w:t>1000,...</w:t>
            </w:r>
            <w:proofErr w:type="gramEnd"/>
          </w:p>
          <w:p w:rsidR="006C2DBB" w:rsidRPr="006C2DBB" w:rsidRDefault="006C2DBB" w:rsidP="006C2DBB">
            <w:pPr>
              <w:pStyle w:val="TOC2"/>
              <w:rPr>
                <w:lang w:val="en-US"/>
              </w:rPr>
            </w:pPr>
            <w:r w:rsidRPr="006C2DBB">
              <w:rPr>
                <w:lang w:val="en-US"/>
              </w:rPr>
              <w:br/>
            </w:r>
          </w:p>
          <w:p w:rsidR="006C2DBB" w:rsidRPr="006C2DBB" w:rsidRDefault="006C2DBB" w:rsidP="006C2DBB">
            <w:pPr>
              <w:pStyle w:val="TOC2"/>
              <w:rPr>
                <w:lang w:val="en-US"/>
              </w:rPr>
            </w:pPr>
            <w:r w:rsidRPr="006C2DBB">
              <w:rPr>
                <w:lang w:val="en-US"/>
              </w:rPr>
              <w:t>- Thực hành trải nghiệm ước lượng; Tìm số trung bình cộng; Rút về đơn vị.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C2DBB" w:rsidRPr="006C2DBB" w:rsidRDefault="006C2DBB" w:rsidP="006C2DBB">
            <w:pPr>
              <w:pStyle w:val="TOC2"/>
              <w:rPr>
                <w:lang w:val="en-US"/>
              </w:rPr>
            </w:pPr>
            <w:r w:rsidRPr="006C2DBB">
              <w:rPr>
                <w:lang w:val="en-US"/>
              </w:rPr>
              <w:lastRenderedPageBreak/>
              <w:t>1.1.CB2b, 3.1.CB2a: Khai thác công cụ máy tính số (Calculator app) để kiểm tra kết quả ước lượng; dùng Google Sheets nhập bảng tính đơn giản tính số trung bình cộng.</w:t>
            </w:r>
          </w:p>
        </w:tc>
      </w:tr>
      <w:tr w:rsidR="006C2DBB" w:rsidRPr="006C2DBB" w:rsidTr="006C2DB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C2DBB" w:rsidRPr="006C2DBB" w:rsidRDefault="006C2DBB" w:rsidP="006C2DBB">
            <w:pPr>
              <w:pStyle w:val="TOC2"/>
              <w:rPr>
                <w:lang w:val="en-US"/>
              </w:rPr>
            </w:pPr>
            <w:r w:rsidRPr="006C2DBB">
              <w:rPr>
                <w:lang w:val="en-US"/>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C2DBB" w:rsidRPr="006C2DBB" w:rsidRDefault="006C2DBB" w:rsidP="006C2DBB">
            <w:pPr>
              <w:pStyle w:val="TOC2"/>
              <w:rPr>
                <w:lang w:val="en-US"/>
              </w:rPr>
            </w:pPr>
            <w:r w:rsidRPr="006C2DBB">
              <w:rPr>
                <w:lang w:val="en-US"/>
              </w:rPr>
              <w:t xml:space="preserve">Chủ đề 9: Làm quen với yếu tố thống kê, xác </w:t>
            </w:r>
            <w:r w:rsidRPr="006C2DBB">
              <w:rPr>
                <w:lang w:val="en-US"/>
              </w:rPr>
              <w:lastRenderedPageBreak/>
              <w:t>suất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C2DBB" w:rsidRPr="006C2DBB" w:rsidRDefault="006C2DBB" w:rsidP="006C2DBB">
            <w:pPr>
              <w:pStyle w:val="TOC2"/>
              <w:rPr>
                <w:lang w:val="en-US"/>
              </w:rPr>
            </w:pPr>
            <w:r w:rsidRPr="006C2DBB">
              <w:rPr>
                <w:lang w:val="en-US"/>
              </w:rPr>
              <w:lastRenderedPageBreak/>
              <w:t>Bài 49 đến Bài 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C2DBB" w:rsidRPr="006C2DBB" w:rsidRDefault="006C2DBB" w:rsidP="006C2DBB">
            <w:pPr>
              <w:pStyle w:val="TOC2"/>
              <w:rPr>
                <w:lang w:val="en-US"/>
              </w:rPr>
            </w:pPr>
            <w:r w:rsidRPr="006C2DBB">
              <w:rPr>
                <w:lang w:val="en-US"/>
              </w:rPr>
              <w:t>- Dãy số liệu thống kê.</w:t>
            </w:r>
          </w:p>
          <w:p w:rsidR="006C2DBB" w:rsidRPr="006C2DBB" w:rsidRDefault="006C2DBB" w:rsidP="006C2DBB">
            <w:pPr>
              <w:pStyle w:val="TOC2"/>
              <w:rPr>
                <w:lang w:val="en-US"/>
              </w:rPr>
            </w:pPr>
            <w:r w:rsidRPr="006C2DBB">
              <w:rPr>
                <w:lang w:val="en-US"/>
              </w:rPr>
              <w:br/>
            </w:r>
          </w:p>
          <w:p w:rsidR="006C2DBB" w:rsidRPr="006C2DBB" w:rsidRDefault="006C2DBB" w:rsidP="006C2DBB">
            <w:pPr>
              <w:pStyle w:val="TOC2"/>
              <w:rPr>
                <w:lang w:val="en-US"/>
              </w:rPr>
            </w:pPr>
            <w:r w:rsidRPr="006C2DBB">
              <w:rPr>
                <w:lang w:val="en-US"/>
              </w:rPr>
              <w:t>- Đọc, hoàn thiện và nhận xét biểu đồ cột.</w:t>
            </w:r>
          </w:p>
          <w:p w:rsidR="006C2DBB" w:rsidRPr="006C2DBB" w:rsidRDefault="006C2DBB" w:rsidP="006C2DBB">
            <w:pPr>
              <w:pStyle w:val="TOC2"/>
              <w:rPr>
                <w:lang w:val="en-US"/>
              </w:rPr>
            </w:pPr>
            <w:r w:rsidRPr="006C2DBB">
              <w:rPr>
                <w:lang w:val="en-US"/>
              </w:rPr>
              <w:br/>
            </w:r>
          </w:p>
          <w:p w:rsidR="006C2DBB" w:rsidRPr="006C2DBB" w:rsidRDefault="006C2DBB" w:rsidP="006C2DBB">
            <w:pPr>
              <w:pStyle w:val="TOC2"/>
              <w:rPr>
                <w:lang w:val="en-US"/>
              </w:rPr>
            </w:pPr>
            <w:r w:rsidRPr="006C2DBB">
              <w:rPr>
                <w:lang w:val="en-US"/>
              </w:rPr>
              <w:t>- Kiểm đếm và xác định số lần xuất hiện của một sự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C2DBB" w:rsidRPr="006C2DBB" w:rsidRDefault="006C2DBB" w:rsidP="006C2DBB">
            <w:pPr>
              <w:pStyle w:val="TOC2"/>
              <w:rPr>
                <w:lang w:val="en-US"/>
              </w:rPr>
            </w:pPr>
            <w:r w:rsidRPr="006C2DBB">
              <w:rPr>
                <w:lang w:val="en-US"/>
              </w:rPr>
              <w:lastRenderedPageBreak/>
              <w:t xml:space="preserve">1.2.CB2a, 3.1.CB2b: Thu thập số liệu hoạt động lớp học, lập bảng kiểm đếm số trên Google Sheets; sử dụng công cụ tạo biểu đồ cột </w:t>
            </w:r>
            <w:r w:rsidRPr="006C2DBB">
              <w:rPr>
                <w:lang w:val="en-US"/>
              </w:rPr>
              <w:lastRenderedPageBreak/>
              <w:t>tự động và phân tích trực quan.</w:t>
            </w:r>
          </w:p>
        </w:tc>
      </w:tr>
      <w:tr w:rsidR="006C2DBB" w:rsidRPr="006C2DBB" w:rsidTr="006C2DB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C2DBB" w:rsidRPr="006C2DBB" w:rsidRDefault="006C2DBB" w:rsidP="006C2DBB">
            <w:pPr>
              <w:pStyle w:val="TOC2"/>
              <w:rPr>
                <w:lang w:val="en-US"/>
              </w:rPr>
            </w:pPr>
            <w:r w:rsidRPr="006C2DBB">
              <w:rPr>
                <w:lang w:val="en-US"/>
              </w:rPr>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C2DBB" w:rsidRPr="006C2DBB" w:rsidRDefault="006C2DBB" w:rsidP="006C2DBB">
            <w:pPr>
              <w:pStyle w:val="TOC2"/>
              <w:rPr>
                <w:lang w:val="en-US"/>
              </w:rPr>
            </w:pPr>
            <w:r w:rsidRPr="006C2DBB">
              <w:rPr>
                <w:lang w:val="en-US"/>
              </w:rPr>
              <w:t>Chủ đề 10: Phân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C2DBB" w:rsidRPr="006C2DBB" w:rsidRDefault="006C2DBB" w:rsidP="006C2DBB">
            <w:pPr>
              <w:pStyle w:val="TOC2"/>
              <w:rPr>
                <w:lang w:val="en-US"/>
              </w:rPr>
            </w:pPr>
            <w:r w:rsidRPr="006C2DBB">
              <w:rPr>
                <w:lang w:val="en-US"/>
              </w:rPr>
              <w:t>Bài 53 đến Bài 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C2DBB" w:rsidRPr="006C2DBB" w:rsidRDefault="006C2DBB" w:rsidP="006C2DBB">
            <w:pPr>
              <w:pStyle w:val="TOC2"/>
              <w:rPr>
                <w:lang w:val="en-US"/>
              </w:rPr>
            </w:pPr>
            <w:r w:rsidRPr="006C2DBB">
              <w:rPr>
                <w:lang w:val="en-US"/>
              </w:rPr>
              <w:t>- Khái niệm phân số, phân số và phép chia số tự nhiên.</w:t>
            </w:r>
          </w:p>
          <w:p w:rsidR="006C2DBB" w:rsidRPr="006C2DBB" w:rsidRDefault="006C2DBB" w:rsidP="006C2DBB">
            <w:pPr>
              <w:pStyle w:val="TOC2"/>
              <w:rPr>
                <w:lang w:val="en-US"/>
              </w:rPr>
            </w:pPr>
            <w:r w:rsidRPr="006C2DBB">
              <w:rPr>
                <w:lang w:val="en-US"/>
              </w:rPr>
              <w:br/>
            </w:r>
          </w:p>
          <w:p w:rsidR="006C2DBB" w:rsidRPr="006C2DBB" w:rsidRDefault="006C2DBB" w:rsidP="006C2DBB">
            <w:pPr>
              <w:pStyle w:val="TOC2"/>
              <w:rPr>
                <w:lang w:val="en-US"/>
              </w:rPr>
            </w:pPr>
            <w:r w:rsidRPr="006C2DBB">
              <w:rPr>
                <w:lang w:val="en-US"/>
              </w:rPr>
              <w:t xml:space="preserve">- Tính chất cơ bản của phân số, rút </w:t>
            </w:r>
            <w:r w:rsidRPr="006C2DBB">
              <w:rPr>
                <w:lang w:val="en-US"/>
              </w:rPr>
              <w:lastRenderedPageBreak/>
              <w:t>gọn và quy đồng mẫu số các phân số.</w:t>
            </w:r>
          </w:p>
          <w:p w:rsidR="006C2DBB" w:rsidRPr="006C2DBB" w:rsidRDefault="006C2DBB" w:rsidP="006C2DBB">
            <w:pPr>
              <w:pStyle w:val="TOC2"/>
              <w:rPr>
                <w:lang w:val="en-US"/>
              </w:rPr>
            </w:pPr>
            <w:r w:rsidRPr="006C2DBB">
              <w:rPr>
                <w:lang w:val="en-US"/>
              </w:rPr>
              <w:br/>
            </w:r>
          </w:p>
          <w:p w:rsidR="006C2DBB" w:rsidRPr="006C2DBB" w:rsidRDefault="006C2DBB" w:rsidP="006C2DBB">
            <w:pPr>
              <w:pStyle w:val="TOC2"/>
              <w:rPr>
                <w:lang w:val="en-US"/>
              </w:rPr>
            </w:pPr>
            <w:r w:rsidRPr="006C2DBB">
              <w:rPr>
                <w:lang w:val="en-US"/>
              </w:rPr>
              <w:t>- So sánh hai phân số cùng và khác mẫu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C2DBB" w:rsidRPr="006C2DBB" w:rsidRDefault="006C2DBB" w:rsidP="006C2DBB">
            <w:pPr>
              <w:pStyle w:val="TOC2"/>
              <w:rPr>
                <w:lang w:val="en-US"/>
              </w:rPr>
            </w:pPr>
            <w:r w:rsidRPr="006C2DBB">
              <w:rPr>
                <w:lang w:val="en-US"/>
              </w:rPr>
              <w:lastRenderedPageBreak/>
              <w:t>3.1.CB2a, 5.2.CB2a: Khai thác mô phỏng hình học số / app vẽ hình học động chia phần bằng nhau; tham gia trò chơi trực tuyến ghép nối phân số bằng nhau trên Wordwall/Quizizz.</w:t>
            </w:r>
          </w:p>
        </w:tc>
      </w:tr>
      <w:tr w:rsidR="006C2DBB" w:rsidRPr="006C2DBB" w:rsidTr="006C2DB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C2DBB" w:rsidRPr="006C2DBB" w:rsidRDefault="006C2DBB" w:rsidP="006C2DBB">
            <w:pPr>
              <w:pStyle w:val="TOC2"/>
              <w:rPr>
                <w:lang w:val="en-US"/>
              </w:rPr>
            </w:pPr>
            <w:r w:rsidRPr="006C2DBB">
              <w:rPr>
                <w:lang w:val="en-US"/>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C2DBB" w:rsidRPr="006C2DBB" w:rsidRDefault="006C2DBB" w:rsidP="006C2DBB">
            <w:pPr>
              <w:pStyle w:val="TOC2"/>
              <w:rPr>
                <w:lang w:val="en-US"/>
              </w:rPr>
            </w:pPr>
            <w:r w:rsidRPr="006C2DBB">
              <w:rPr>
                <w:lang w:val="en-US"/>
              </w:rPr>
              <w:t>Chủ đề 11: Phép cộng, phép trừ phân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C2DBB" w:rsidRPr="006C2DBB" w:rsidRDefault="006C2DBB" w:rsidP="006C2DBB">
            <w:pPr>
              <w:pStyle w:val="TOC2"/>
              <w:rPr>
                <w:lang w:val="en-US"/>
              </w:rPr>
            </w:pPr>
            <w:r w:rsidRPr="006C2DBB">
              <w:rPr>
                <w:lang w:val="en-US"/>
              </w:rPr>
              <w:t>Bài 60 đến Bài 62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C2DBB" w:rsidRPr="006C2DBB" w:rsidRDefault="006C2DBB" w:rsidP="006C2DBB">
            <w:pPr>
              <w:pStyle w:val="TOC2"/>
              <w:rPr>
                <w:lang w:val="en-US"/>
              </w:rPr>
            </w:pPr>
            <w:r w:rsidRPr="006C2DBB">
              <w:rPr>
                <w:lang w:val="en-US"/>
              </w:rPr>
              <w:t>- Cộng, trừ hai phân số cùng mẫu số và khác mẫu số.</w:t>
            </w:r>
          </w:p>
          <w:p w:rsidR="006C2DBB" w:rsidRPr="006C2DBB" w:rsidRDefault="006C2DBB" w:rsidP="006C2DBB">
            <w:pPr>
              <w:pStyle w:val="TOC2"/>
              <w:rPr>
                <w:lang w:val="en-US"/>
              </w:rPr>
            </w:pPr>
            <w:r w:rsidRPr="006C2DBB">
              <w:rPr>
                <w:lang w:val="en-US"/>
              </w:rPr>
              <w:br/>
            </w:r>
          </w:p>
          <w:p w:rsidR="006C2DBB" w:rsidRPr="006C2DBB" w:rsidRDefault="006C2DBB" w:rsidP="006C2DBB">
            <w:pPr>
              <w:pStyle w:val="TOC2"/>
              <w:rPr>
                <w:lang w:val="en-US"/>
              </w:rPr>
            </w:pPr>
            <w:r w:rsidRPr="006C2DBB">
              <w:rPr>
                <w:lang w:val="en-US"/>
              </w:rPr>
              <w:t>- Tính chất phép cộng phân số; Tính bằng cách thuận tiện.</w:t>
            </w:r>
          </w:p>
          <w:p w:rsidR="006C2DBB" w:rsidRPr="006C2DBB" w:rsidRDefault="006C2DBB" w:rsidP="006C2DBB">
            <w:pPr>
              <w:pStyle w:val="TOC2"/>
              <w:rPr>
                <w:lang w:val="en-US"/>
              </w:rPr>
            </w:pPr>
            <w:r w:rsidRPr="006C2DBB">
              <w:rPr>
                <w:lang w:val="en-US"/>
              </w:rPr>
              <w:lastRenderedPageBreak/>
              <w:br/>
            </w:r>
          </w:p>
          <w:p w:rsidR="006C2DBB" w:rsidRPr="006C2DBB" w:rsidRDefault="006C2DBB" w:rsidP="006C2DBB">
            <w:pPr>
              <w:pStyle w:val="TOC2"/>
              <w:rPr>
                <w:lang w:val="en-US"/>
              </w:rPr>
            </w:pPr>
            <w:r w:rsidRPr="006C2DBB">
              <w:rPr>
                <w:lang w:val="en-US"/>
              </w:rPr>
              <w:t>- Giải toán thực tế liên quan đến phân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C2DBB" w:rsidRPr="006C2DBB" w:rsidRDefault="006C2DBB" w:rsidP="006C2DBB">
            <w:pPr>
              <w:pStyle w:val="TOC2"/>
              <w:rPr>
                <w:lang w:val="en-US"/>
              </w:rPr>
            </w:pPr>
            <w:r w:rsidRPr="006C2DBB">
              <w:rPr>
                <w:lang w:val="en-US"/>
              </w:rPr>
              <w:lastRenderedPageBreak/>
              <w:t>5.1.CB2a, 3.1.CB2a: Ứng dụng bài tập tương tác số giải toán nhiều bước; dùng sơ đồ tư duy số (Mindmap) hệ thống hóa quy tắc cộng, trừ phân số.</w:t>
            </w:r>
          </w:p>
        </w:tc>
      </w:tr>
      <w:tr w:rsidR="006C2DBB" w:rsidRPr="006C2DBB" w:rsidTr="006C2DB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C2DBB" w:rsidRPr="006C2DBB" w:rsidRDefault="006C2DBB" w:rsidP="006C2DBB">
            <w:pPr>
              <w:pStyle w:val="TOC2"/>
              <w:rPr>
                <w:lang w:val="en-US"/>
              </w:rPr>
            </w:pPr>
            <w:r w:rsidRPr="006C2DBB">
              <w:rPr>
                <w:lang w:val="en-US"/>
              </w:rPr>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C2DBB" w:rsidRPr="006C2DBB" w:rsidRDefault="006C2DBB" w:rsidP="006C2DBB">
            <w:pPr>
              <w:pStyle w:val="TOC2"/>
              <w:rPr>
                <w:lang w:val="en-US"/>
              </w:rPr>
            </w:pPr>
            <w:r w:rsidRPr="006C2DBB">
              <w:rPr>
                <w:lang w:val="en-US"/>
              </w:rPr>
              <w:t>Chủ đề 12: Phép nhân, phép chia phân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C2DBB" w:rsidRPr="006C2DBB" w:rsidRDefault="006C2DBB" w:rsidP="006C2DBB">
            <w:pPr>
              <w:pStyle w:val="TOC2"/>
              <w:rPr>
                <w:lang w:val="en-US"/>
              </w:rPr>
            </w:pPr>
            <w:r w:rsidRPr="006C2DBB">
              <w:rPr>
                <w:lang w:val="en-US"/>
              </w:rPr>
              <w:t>Bài 63 đến Bài 66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C2DBB" w:rsidRPr="006C2DBB" w:rsidRDefault="006C2DBB" w:rsidP="006C2DBB">
            <w:pPr>
              <w:pStyle w:val="TOC2"/>
              <w:rPr>
                <w:lang w:val="en-US"/>
              </w:rPr>
            </w:pPr>
            <w:r w:rsidRPr="006C2DBB">
              <w:rPr>
                <w:lang w:val="en-US"/>
              </w:rPr>
              <w:t>- Nhân, chia hai phân số; Nhân, chia phân số với số tự nhiên.</w:t>
            </w:r>
          </w:p>
          <w:p w:rsidR="006C2DBB" w:rsidRPr="006C2DBB" w:rsidRDefault="006C2DBB" w:rsidP="006C2DBB">
            <w:pPr>
              <w:pStyle w:val="TOC2"/>
              <w:rPr>
                <w:lang w:val="en-US"/>
              </w:rPr>
            </w:pPr>
            <w:r w:rsidRPr="006C2DBB">
              <w:rPr>
                <w:lang w:val="en-US"/>
              </w:rPr>
              <w:br/>
            </w:r>
          </w:p>
          <w:p w:rsidR="006C2DBB" w:rsidRPr="006C2DBB" w:rsidRDefault="006C2DBB" w:rsidP="006C2DBB">
            <w:pPr>
              <w:pStyle w:val="TOC2"/>
              <w:rPr>
                <w:lang w:val="en-US"/>
              </w:rPr>
            </w:pPr>
            <w:r w:rsidRPr="006C2DBB">
              <w:rPr>
                <w:lang w:val="en-US"/>
              </w:rPr>
              <w:t>- Phân số đảo ngược.</w:t>
            </w:r>
          </w:p>
          <w:p w:rsidR="006C2DBB" w:rsidRPr="006C2DBB" w:rsidRDefault="006C2DBB" w:rsidP="006C2DBB">
            <w:pPr>
              <w:pStyle w:val="TOC2"/>
              <w:rPr>
                <w:lang w:val="en-US"/>
              </w:rPr>
            </w:pPr>
            <w:r w:rsidRPr="006C2DBB">
              <w:rPr>
                <w:lang w:val="en-US"/>
              </w:rPr>
              <w:br/>
            </w:r>
          </w:p>
          <w:p w:rsidR="006C2DBB" w:rsidRPr="006C2DBB" w:rsidRDefault="006C2DBB" w:rsidP="006C2DBB">
            <w:pPr>
              <w:pStyle w:val="TOC2"/>
              <w:rPr>
                <w:lang w:val="en-US"/>
              </w:rPr>
            </w:pPr>
            <w:r w:rsidRPr="006C2DBB">
              <w:rPr>
                <w:lang w:val="en-US"/>
              </w:rPr>
              <w:t xml:space="preserve">- Tìm phân số </w:t>
            </w:r>
            <w:r w:rsidRPr="006C2DBB">
              <w:rPr>
                <w:lang w:val="en-US"/>
              </w:rPr>
              <w:lastRenderedPageBreak/>
              <w:t>của một số và giải toán có lời văn liên quan.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C2DBB" w:rsidRPr="006C2DBB" w:rsidRDefault="006C2DBB" w:rsidP="006C2DBB">
            <w:pPr>
              <w:pStyle w:val="TOC2"/>
              <w:rPr>
                <w:lang w:val="en-US"/>
              </w:rPr>
            </w:pPr>
            <w:r w:rsidRPr="006C2DBB">
              <w:rPr>
                <w:lang w:val="en-US"/>
              </w:rPr>
              <w:lastRenderedPageBreak/>
              <w:t>1.2.CB2b, 5.2.CB2b: Dùng công cụ đồ họa trực quan (Canva/GeoGebra) mô phỏng diện tích hình chữ nhật bằng phép nhân phân số; tham gia trò chơi số tương tác lật thẻ ghép cặp phân số nghịch đảo.</w:t>
            </w:r>
          </w:p>
        </w:tc>
      </w:tr>
      <w:tr w:rsidR="006C2DBB" w:rsidRPr="006C2DBB" w:rsidTr="006C2DB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C2DBB" w:rsidRPr="006C2DBB" w:rsidRDefault="006C2DBB" w:rsidP="006C2DBB">
            <w:pPr>
              <w:pStyle w:val="TOC2"/>
              <w:rPr>
                <w:lang w:val="en-US"/>
              </w:rPr>
            </w:pPr>
            <w:r w:rsidRPr="006C2DBB">
              <w:rPr>
                <w:lang w:val="en-US"/>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C2DBB" w:rsidRPr="006C2DBB" w:rsidRDefault="006C2DBB" w:rsidP="006C2DBB">
            <w:pPr>
              <w:pStyle w:val="TOC2"/>
              <w:rPr>
                <w:lang w:val="en-US"/>
              </w:rPr>
            </w:pPr>
            <w:r w:rsidRPr="006C2DBB">
              <w:rPr>
                <w:lang w:val="en-US"/>
              </w:rPr>
              <w:t>Chủ đề 13: Ôn tập cuối năm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C2DBB" w:rsidRPr="006C2DBB" w:rsidRDefault="006C2DBB" w:rsidP="006C2DBB">
            <w:pPr>
              <w:pStyle w:val="TOC2"/>
              <w:rPr>
                <w:lang w:val="en-US"/>
              </w:rPr>
            </w:pPr>
            <w:r w:rsidRPr="006C2DBB">
              <w:rPr>
                <w:lang w:val="en-US"/>
              </w:rPr>
              <w:t>Bài 67 đến Bài 73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C2DBB" w:rsidRPr="006C2DBB" w:rsidRDefault="006C2DBB" w:rsidP="006C2DBB">
            <w:pPr>
              <w:pStyle w:val="TOC2"/>
              <w:rPr>
                <w:lang w:val="en-US"/>
              </w:rPr>
            </w:pPr>
            <w:r w:rsidRPr="006C2DBB">
              <w:rPr>
                <w:lang w:val="en-US"/>
              </w:rPr>
              <w:t>- Ôn tập số tự nhiên và phép tính với số tự nhiên.</w:t>
            </w:r>
          </w:p>
          <w:p w:rsidR="006C2DBB" w:rsidRPr="006C2DBB" w:rsidRDefault="006C2DBB" w:rsidP="006C2DBB">
            <w:pPr>
              <w:pStyle w:val="TOC2"/>
              <w:rPr>
                <w:lang w:val="en-US"/>
              </w:rPr>
            </w:pPr>
            <w:r w:rsidRPr="006C2DBB">
              <w:rPr>
                <w:lang w:val="en-US"/>
              </w:rPr>
              <w:br/>
            </w:r>
          </w:p>
          <w:p w:rsidR="006C2DBB" w:rsidRPr="006C2DBB" w:rsidRDefault="006C2DBB" w:rsidP="006C2DBB">
            <w:pPr>
              <w:pStyle w:val="TOC2"/>
              <w:rPr>
                <w:lang w:val="en-US"/>
              </w:rPr>
            </w:pPr>
            <w:r w:rsidRPr="006C2DBB">
              <w:rPr>
                <w:lang w:val="en-US"/>
              </w:rPr>
              <w:t>- Ôn tập phân số và phép tính với phân số.</w:t>
            </w:r>
          </w:p>
          <w:p w:rsidR="006C2DBB" w:rsidRPr="006C2DBB" w:rsidRDefault="006C2DBB" w:rsidP="006C2DBB">
            <w:pPr>
              <w:pStyle w:val="TOC2"/>
              <w:rPr>
                <w:lang w:val="en-US"/>
              </w:rPr>
            </w:pPr>
            <w:r w:rsidRPr="006C2DBB">
              <w:rPr>
                <w:lang w:val="en-US"/>
              </w:rPr>
              <w:br/>
            </w:r>
          </w:p>
          <w:p w:rsidR="006C2DBB" w:rsidRPr="006C2DBB" w:rsidRDefault="006C2DBB" w:rsidP="006C2DBB">
            <w:pPr>
              <w:pStyle w:val="TOC2"/>
              <w:rPr>
                <w:lang w:val="en-US"/>
              </w:rPr>
            </w:pPr>
            <w:r w:rsidRPr="006C2DBB">
              <w:rPr>
                <w:lang w:val="en-US"/>
              </w:rPr>
              <w:t>- Ôn tập hình học, đo lường, thống kê và xác suất.</w:t>
            </w:r>
          </w:p>
          <w:p w:rsidR="006C2DBB" w:rsidRPr="006C2DBB" w:rsidRDefault="006C2DBB" w:rsidP="006C2DBB">
            <w:pPr>
              <w:pStyle w:val="TOC2"/>
              <w:rPr>
                <w:lang w:val="en-US"/>
              </w:rPr>
            </w:pPr>
            <w:r w:rsidRPr="006C2DBB">
              <w:rPr>
                <w:lang w:val="en-US"/>
              </w:rPr>
              <w:br/>
            </w:r>
          </w:p>
          <w:p w:rsidR="006C2DBB" w:rsidRPr="006C2DBB" w:rsidRDefault="006C2DBB" w:rsidP="006C2DBB">
            <w:pPr>
              <w:pStyle w:val="TOC2"/>
              <w:rPr>
                <w:lang w:val="en-US"/>
              </w:rPr>
            </w:pPr>
            <w:r w:rsidRPr="006C2DBB">
              <w:rPr>
                <w:lang w:val="en-US"/>
              </w:rPr>
              <w:t>- Ôn tập chung chuẩn bị kiểm tra định kì cuối năm.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C2DBB" w:rsidRPr="006C2DBB" w:rsidRDefault="006C2DBB" w:rsidP="006C2DBB">
            <w:pPr>
              <w:pStyle w:val="TOC2"/>
              <w:rPr>
                <w:lang w:val="en-US"/>
              </w:rPr>
            </w:pPr>
            <w:r w:rsidRPr="006C2DBB">
              <w:rPr>
                <w:lang w:val="en-US"/>
              </w:rPr>
              <w:lastRenderedPageBreak/>
              <w:t>5.1.CB2a: Làm bài ôn tập trắc nghiệm và đánh giá năng lực tổng hợp cuối năm trên hệ thống trực tuyến (Google Forms / Azota / Quizizz); lưu trữ kết quả rèn luyện số.</w:t>
            </w:r>
          </w:p>
        </w:tc>
      </w:tr>
    </w:tbl>
    <w:p w:rsidR="006C2DBB" w:rsidRPr="006C2DBB" w:rsidRDefault="006C2DBB" w:rsidP="006C2DBB">
      <w:pPr>
        <w:pStyle w:val="TOC2"/>
        <w:rPr>
          <w:lang w:val="en-US"/>
        </w:rPr>
      </w:pPr>
      <w:r w:rsidRPr="006C2DBB">
        <w:rPr>
          <w:lang w:val="en-US"/>
        </w:rPr>
        <w:lastRenderedPageBreak/>
        <w:t>IV. TỔ CHỨC THỰC HIỆN VÀ PHÂN CÔNG TRÁCH NHIỆM</w:t>
      </w:r>
    </w:p>
    <w:p w:rsidR="006C2DBB" w:rsidRPr="006C2DBB" w:rsidRDefault="006C2DBB" w:rsidP="006C2DBB">
      <w:pPr>
        <w:pStyle w:val="TOC2"/>
        <w:rPr>
          <w:lang w:val="en-US"/>
        </w:rPr>
      </w:pPr>
      <w:r w:rsidRPr="006C2DBB">
        <w:rPr>
          <w:lang w:val="en-US"/>
        </w:rPr>
        <w:t>Ban Giám hiệu: Phê duyệt Kế hoạch giáo dục môn Toán lớp 4 (Tập hai); theo dõi, chỉ đạo việc thực hiện kế hoạch dạy học nghiêm túc, đúng tiến độ chương trình; trang bị bổ sung thiết bị dạy học số và học cụ cho các lớp.</w:t>
      </w:r>
    </w:p>
    <w:p w:rsidR="006C2DBB" w:rsidRPr="006C2DBB" w:rsidRDefault="006C2DBB" w:rsidP="006C2DBB">
      <w:pPr>
        <w:pStyle w:val="TOC2"/>
        <w:rPr>
          <w:lang w:val="en-US"/>
        </w:rPr>
      </w:pPr>
      <w:r w:rsidRPr="006C2DBB">
        <w:rPr>
          <w:lang w:val="en-US"/>
        </w:rPr>
        <w:t>Tổ chuyên môn Khối 4: Xây dựng Kế hoạch dạy học môn học chi tiết theo tuần/tiết (Phụ lục 2 theo Công văn 2345/BGDĐT-GDTH); tổ chức sinh hoạt chuyên môn theo nghiên cứu bài học, thống nhất các phương án tích hợp năng lực số và ứng dụng AI hỗ trợ học sinh thực hành, tính toán.</w:t>
      </w:r>
    </w:p>
    <w:p w:rsidR="006C2DBB" w:rsidRPr="006C2DBB" w:rsidRDefault="006C2DBB" w:rsidP="006C2DBB">
      <w:pPr>
        <w:pStyle w:val="TOC2"/>
        <w:rPr>
          <w:lang w:val="en-US"/>
        </w:rPr>
      </w:pPr>
      <w:r w:rsidRPr="006C2DBB">
        <w:rPr>
          <w:lang w:val="en-US"/>
        </w:rPr>
        <w:t>Giáo viên giảng dạy Toán 4: Soạn kế hoạch bài dạy (Phụ lục 3) bảo đảm yêu cầu cần đạt; linh hoạt tổ chức các hình thức học tập (trò chơi, đóng vai, trải nghiệm toán học); hướng dẫn học sinh tiếp cận học liệu số an toàn, hiệu quả.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2"/>
        <w:gridCol w:w="8756"/>
      </w:tblGrid>
      <w:tr w:rsidR="006C2DBB" w:rsidRPr="006C2DBB" w:rsidTr="006C2DB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C2DBB" w:rsidRPr="006C2DBB" w:rsidRDefault="006C2DBB" w:rsidP="006C2DBB">
            <w:pPr>
              <w:pStyle w:val="TOC2"/>
              <w:rPr>
                <w:lang w:val="en-US"/>
              </w:rPr>
            </w:pPr>
            <w:r w:rsidRPr="006C2DBB">
              <w:rPr>
                <w:lang w:val="en-US"/>
              </w:rPr>
              <w:t>TỔ TRƯỞNG CHUYÊN MÔN(Ký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C2DBB" w:rsidRPr="006C2DBB" w:rsidRDefault="006C2DBB" w:rsidP="006C2DBB">
            <w:pPr>
              <w:pStyle w:val="TOC2"/>
              <w:rPr>
                <w:lang w:val="en-US"/>
              </w:rPr>
            </w:pPr>
            <w:r w:rsidRPr="006C2DBB">
              <w:rPr>
                <w:lang w:val="en-US"/>
              </w:rPr>
              <w:t xml:space="preserve">........., ngày </w:t>
            </w:r>
            <w:proofErr w:type="gramStart"/>
            <w:r w:rsidRPr="006C2DBB">
              <w:rPr>
                <w:lang w:val="en-US"/>
              </w:rPr>
              <w:t>.....</w:t>
            </w:r>
            <w:proofErr w:type="gramEnd"/>
            <w:r w:rsidRPr="006C2DBB">
              <w:rPr>
                <w:lang w:val="en-US"/>
              </w:rPr>
              <w:t xml:space="preserve"> tháng </w:t>
            </w:r>
            <w:proofErr w:type="gramStart"/>
            <w:r w:rsidRPr="006C2DBB">
              <w:rPr>
                <w:lang w:val="en-US"/>
              </w:rPr>
              <w:t>.....</w:t>
            </w:r>
            <w:proofErr w:type="gramEnd"/>
            <w:r w:rsidRPr="006C2DBB">
              <w:rPr>
                <w:lang w:val="en-US"/>
              </w:rPr>
              <w:t xml:space="preserve"> năm 2026HIỆU TRƯỞNG PHÊ DUYỆT(Ký, ghi rõ họ tên và đóng dấu)</w:t>
            </w:r>
          </w:p>
        </w:tc>
      </w:tr>
    </w:tbl>
    <w:p w:rsidR="004E19D6" w:rsidRPr="006C2DBB" w:rsidRDefault="004E19D6" w:rsidP="006C2DBB">
      <w:pPr>
        <w:pStyle w:val="TOC2"/>
      </w:pPr>
    </w:p>
    <w:sectPr w:rsidR="004E19D6" w:rsidRPr="006C2DBB" w:rsidSect="007C4556">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94E43"/>
    <w:multiLevelType w:val="multilevel"/>
    <w:tmpl w:val="692E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F526D"/>
    <w:multiLevelType w:val="multilevel"/>
    <w:tmpl w:val="D168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776A7"/>
    <w:multiLevelType w:val="multilevel"/>
    <w:tmpl w:val="867A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F2951"/>
    <w:multiLevelType w:val="multilevel"/>
    <w:tmpl w:val="8B92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204ED"/>
    <w:multiLevelType w:val="multilevel"/>
    <w:tmpl w:val="4FF6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72919"/>
    <w:multiLevelType w:val="multilevel"/>
    <w:tmpl w:val="B1D0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22F66"/>
    <w:multiLevelType w:val="multilevel"/>
    <w:tmpl w:val="0F0A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72757C"/>
    <w:multiLevelType w:val="multilevel"/>
    <w:tmpl w:val="DD2A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A42C85"/>
    <w:multiLevelType w:val="multilevel"/>
    <w:tmpl w:val="29EA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790701"/>
    <w:multiLevelType w:val="multilevel"/>
    <w:tmpl w:val="B698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6306F6"/>
    <w:multiLevelType w:val="multilevel"/>
    <w:tmpl w:val="53D8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EB5469"/>
    <w:multiLevelType w:val="multilevel"/>
    <w:tmpl w:val="0806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BF0370"/>
    <w:multiLevelType w:val="multilevel"/>
    <w:tmpl w:val="0CF2D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EF44FA"/>
    <w:multiLevelType w:val="multilevel"/>
    <w:tmpl w:val="BCBC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931F3"/>
    <w:multiLevelType w:val="multilevel"/>
    <w:tmpl w:val="046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8816E4"/>
    <w:multiLevelType w:val="multilevel"/>
    <w:tmpl w:val="BFA4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404229"/>
    <w:multiLevelType w:val="multilevel"/>
    <w:tmpl w:val="DB84F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D93E7E"/>
    <w:multiLevelType w:val="multilevel"/>
    <w:tmpl w:val="376E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1A0F88"/>
    <w:multiLevelType w:val="multilevel"/>
    <w:tmpl w:val="2270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533EE7"/>
    <w:multiLevelType w:val="multilevel"/>
    <w:tmpl w:val="CA52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784E2C"/>
    <w:multiLevelType w:val="multilevel"/>
    <w:tmpl w:val="66843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6E675C"/>
    <w:multiLevelType w:val="multilevel"/>
    <w:tmpl w:val="07E6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CF1EDC"/>
    <w:multiLevelType w:val="multilevel"/>
    <w:tmpl w:val="13AA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9D6ECB"/>
    <w:multiLevelType w:val="multilevel"/>
    <w:tmpl w:val="6378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E650F3"/>
    <w:multiLevelType w:val="multilevel"/>
    <w:tmpl w:val="73FAC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2B71AD"/>
    <w:multiLevelType w:val="multilevel"/>
    <w:tmpl w:val="97D8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6F160C"/>
    <w:multiLevelType w:val="multilevel"/>
    <w:tmpl w:val="0876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993870"/>
    <w:multiLevelType w:val="multilevel"/>
    <w:tmpl w:val="99F4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D84D0A"/>
    <w:multiLevelType w:val="multilevel"/>
    <w:tmpl w:val="7D42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295957"/>
    <w:multiLevelType w:val="multilevel"/>
    <w:tmpl w:val="57E6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2"/>
  </w:num>
  <w:num w:numId="3">
    <w:abstractNumId w:val="26"/>
  </w:num>
  <w:num w:numId="4">
    <w:abstractNumId w:val="8"/>
  </w:num>
  <w:num w:numId="5">
    <w:abstractNumId w:val="21"/>
  </w:num>
  <w:num w:numId="6">
    <w:abstractNumId w:val="9"/>
  </w:num>
  <w:num w:numId="7">
    <w:abstractNumId w:val="18"/>
  </w:num>
  <w:num w:numId="8">
    <w:abstractNumId w:val="15"/>
  </w:num>
  <w:num w:numId="9">
    <w:abstractNumId w:val="5"/>
  </w:num>
  <w:num w:numId="10">
    <w:abstractNumId w:val="29"/>
  </w:num>
  <w:num w:numId="11">
    <w:abstractNumId w:val="3"/>
  </w:num>
  <w:num w:numId="12">
    <w:abstractNumId w:val="23"/>
  </w:num>
  <w:num w:numId="13">
    <w:abstractNumId w:val="27"/>
  </w:num>
  <w:num w:numId="14">
    <w:abstractNumId w:val="14"/>
  </w:num>
  <w:num w:numId="15">
    <w:abstractNumId w:val="2"/>
  </w:num>
  <w:num w:numId="16">
    <w:abstractNumId w:val="28"/>
  </w:num>
  <w:num w:numId="17">
    <w:abstractNumId w:val="25"/>
  </w:num>
  <w:num w:numId="18">
    <w:abstractNumId w:val="7"/>
  </w:num>
  <w:num w:numId="19">
    <w:abstractNumId w:val="13"/>
  </w:num>
  <w:num w:numId="20">
    <w:abstractNumId w:val="10"/>
  </w:num>
  <w:num w:numId="21">
    <w:abstractNumId w:val="4"/>
  </w:num>
  <w:num w:numId="22">
    <w:abstractNumId w:val="6"/>
  </w:num>
  <w:num w:numId="23">
    <w:abstractNumId w:val="19"/>
  </w:num>
  <w:num w:numId="24">
    <w:abstractNumId w:val="1"/>
  </w:num>
  <w:num w:numId="25">
    <w:abstractNumId w:val="24"/>
  </w:num>
  <w:num w:numId="26">
    <w:abstractNumId w:val="20"/>
  </w:num>
  <w:num w:numId="27">
    <w:abstractNumId w:val="17"/>
  </w:num>
  <w:num w:numId="28">
    <w:abstractNumId w:val="12"/>
  </w:num>
  <w:num w:numId="29">
    <w:abstractNumId w:val="16"/>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1912A2"/>
    <w:rsid w:val="00283A0C"/>
    <w:rsid w:val="003B17E3"/>
    <w:rsid w:val="004E19D6"/>
    <w:rsid w:val="00592778"/>
    <w:rsid w:val="006C2DBB"/>
    <w:rsid w:val="00782831"/>
    <w:rsid w:val="007C4556"/>
    <w:rsid w:val="008A0C4C"/>
    <w:rsid w:val="00AB089A"/>
    <w:rsid w:val="00CB1DE1"/>
    <w:rsid w:val="00CD3162"/>
    <w:rsid w:val="00E265DA"/>
    <w:rsid w:val="00EA6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98246">
      <w:bodyDiv w:val="1"/>
      <w:marLeft w:val="0"/>
      <w:marRight w:val="0"/>
      <w:marTop w:val="0"/>
      <w:marBottom w:val="0"/>
      <w:divBdr>
        <w:top w:val="none" w:sz="0" w:space="0" w:color="auto"/>
        <w:left w:val="none" w:sz="0" w:space="0" w:color="auto"/>
        <w:bottom w:val="none" w:sz="0" w:space="0" w:color="auto"/>
        <w:right w:val="none" w:sz="0" w:space="0" w:color="auto"/>
      </w:divBdr>
    </w:div>
    <w:div w:id="143814463">
      <w:bodyDiv w:val="1"/>
      <w:marLeft w:val="0"/>
      <w:marRight w:val="0"/>
      <w:marTop w:val="0"/>
      <w:marBottom w:val="0"/>
      <w:divBdr>
        <w:top w:val="none" w:sz="0" w:space="0" w:color="auto"/>
        <w:left w:val="none" w:sz="0" w:space="0" w:color="auto"/>
        <w:bottom w:val="none" w:sz="0" w:space="0" w:color="auto"/>
        <w:right w:val="none" w:sz="0" w:space="0" w:color="auto"/>
      </w:divBdr>
      <w:divsChild>
        <w:div w:id="1986231786">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373922659">
      <w:bodyDiv w:val="1"/>
      <w:marLeft w:val="0"/>
      <w:marRight w:val="0"/>
      <w:marTop w:val="0"/>
      <w:marBottom w:val="0"/>
      <w:divBdr>
        <w:top w:val="none" w:sz="0" w:space="0" w:color="auto"/>
        <w:left w:val="none" w:sz="0" w:space="0" w:color="auto"/>
        <w:bottom w:val="none" w:sz="0" w:space="0" w:color="auto"/>
        <w:right w:val="none" w:sz="0" w:space="0" w:color="auto"/>
      </w:divBdr>
      <w:divsChild>
        <w:div w:id="755647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830</Words>
  <Characters>4737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2026-09-11T13:21:00Z</dcterms:created>
  <dcterms:modified xsi:type="dcterms:W3CDTF">2026-09-11T13:21:00Z</dcterms:modified>
</cp:coreProperties>
</file>