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3366"/>
          <w:sz w:val="28"/>
        </w:rPr>
        <w:t>KẾ HOẠCH TÍCH HỢP NỘI DUNG GIÁO DỤC ĐỊA PHƯƠNG TỈNH TRÀ VINH LỚP 5</w:t>
        <w:br/>
      </w:r>
      <w:r>
        <w:rPr>
          <w:rFonts w:ascii="Times New Roman" w:hAnsi="Times New Roman"/>
          <w:b/>
          <w:sz w:val="24"/>
        </w:rPr>
        <w:t>BỘ SÁCH: KẾT NỐI TRI THỨC VỚI CUỘC SỐNG (KNTT) - NĂM HỌC 2024 - 2025</w:t>
        <w:br/>
      </w:r>
      <w:r>
        <w:rPr>
          <w:rFonts w:ascii="Times New Roman" w:hAnsi="Times New Roman"/>
          <w:i/>
          <w:sz w:val="21"/>
        </w:rPr>
        <w:t>(Căn cứ Quyết định số 2727/QĐ-BGDĐT phê duyệt Tài liệu GDĐP Lớp 5 tỉnh Trà Vinh &amp; Chuẩn Công văn 2345/BGDĐT)</w:t>
      </w:r>
    </w:p>
    <w:p>
      <w:pPr>
        <w:spacing w:after="120"/>
        <w:jc w:val="left"/>
      </w:pPr>
      <w:r>
        <w:rPr>
          <w:rFonts w:ascii="Times New Roman" w:hAnsi="Times New Roman"/>
          <w:i/>
          <w:color w:val="B40000"/>
          <w:sz w:val="19"/>
        </w:rPr>
        <w:t>★ NGUYÊN TẮC SƯ PHẠM: Tích hợp tự nhiên, đúng bài, đúng tiết, đúng nội dung; dứt khoát không gượng ép; tuyệt đối không đưa địa danh/lịch sử lai tạp ngoài tỉnh Trà Vinh; không lồng ghép vào môn Công nghệ, Toán, Tin học, Tiếng Anh, GDTC.</w:t>
      </w:r>
    </w:p>
    <w:tbl>
      <w:tblPr>
        <w:tblW w:type="auto" w:w="0"/>
        <w:jc w:val="center"/>
        <w:tblLayout w:type="fixed"/>
        <w:tblLook w:firstColumn="1" w:firstRow="1" w:lastColumn="0" w:lastRow="0" w:noHBand="0" w:noVBand="1" w:val="04A0"/>
      </w:tblPr>
      <w:tblGrid>
        <w:gridCol w:w="2566"/>
        <w:gridCol w:w="2566"/>
        <w:gridCol w:w="2566"/>
        <w:gridCol w:w="2566"/>
        <w:gridCol w:w="2566"/>
        <w:gridCol w:w="2566"/>
      </w:tblGrid>
      <w:tr>
        <w:tc>
          <w:tcPr>
            <w:tcW w:type="dxa" w:w="576"/>
            <w:shd w:val="clear" w:color="auto" w:fill="1F497D"/>
            <w:tcMar>
              <w:top w:w="120" w:type="dxa"/>
              <w:bottom w:w="120" w:type="dxa"/>
              <w:left w:w="100" w:type="dxa"/>
              <w:right w:w="100" w:type="dxa"/>
            </w:tcMar>
          </w:tcPr>
          <w:p>
            <w:pPr>
              <w:jc w:val="center"/>
            </w:pPr>
            <w:r>
              <w:rPr>
                <w:rFonts w:ascii="Times New Roman" w:hAnsi="Times New Roman"/>
                <w:b/>
                <w:color w:val="FFFFFF"/>
                <w:sz w:val="20"/>
              </w:rPr>
              <w:t>STT</w:t>
            </w:r>
          </w:p>
        </w:tc>
        <w:tc>
          <w:tcPr>
            <w:tcW w:type="dxa" w:w="1584"/>
            <w:shd w:val="clear" w:color="auto" w:fill="1F497D"/>
            <w:tcMar>
              <w:top w:w="120" w:type="dxa"/>
              <w:bottom w:w="120" w:type="dxa"/>
              <w:left w:w="100" w:type="dxa"/>
              <w:right w:w="100" w:type="dxa"/>
            </w:tcMar>
          </w:tcPr>
          <w:p>
            <w:pPr>
              <w:jc w:val="center"/>
            </w:pPr>
            <w:r>
              <w:rPr>
                <w:rFonts w:ascii="Times New Roman" w:hAnsi="Times New Roman"/>
                <w:b/>
                <w:color w:val="FFFFFF"/>
                <w:sz w:val="20"/>
              </w:rPr>
              <w:t>Môn học / Hoạt động</w:t>
            </w:r>
          </w:p>
        </w:tc>
        <w:tc>
          <w:tcPr>
            <w:tcW w:type="dxa" w:w="2880"/>
            <w:shd w:val="clear" w:color="auto" w:fill="1F497D"/>
            <w:tcMar>
              <w:top w:w="120" w:type="dxa"/>
              <w:bottom w:w="120" w:type="dxa"/>
              <w:left w:w="100" w:type="dxa"/>
              <w:right w:w="100" w:type="dxa"/>
            </w:tcMar>
          </w:tcPr>
          <w:p>
            <w:pPr>
              <w:jc w:val="center"/>
            </w:pPr>
            <w:r>
              <w:rPr>
                <w:rFonts w:ascii="Times New Roman" w:hAnsi="Times New Roman"/>
                <w:b/>
                <w:color w:val="FFFFFF"/>
                <w:sz w:val="20"/>
              </w:rPr>
              <w:t>Bài học SGK (KNTT) &amp; Tuần</w:t>
            </w:r>
          </w:p>
        </w:tc>
        <w:tc>
          <w:tcPr>
            <w:tcW w:type="dxa" w:w="3600"/>
            <w:shd w:val="clear" w:color="auto" w:fill="1F497D"/>
            <w:tcMar>
              <w:top w:w="120" w:type="dxa"/>
              <w:bottom w:w="120" w:type="dxa"/>
              <w:left w:w="100" w:type="dxa"/>
              <w:right w:w="100" w:type="dxa"/>
            </w:tcMar>
          </w:tcPr>
          <w:p>
            <w:pPr>
              <w:jc w:val="center"/>
            </w:pPr>
            <w:r>
              <w:rPr>
                <w:rFonts w:ascii="Times New Roman" w:hAnsi="Times New Roman"/>
                <w:b/>
                <w:color w:val="FFFFFF"/>
                <w:sz w:val="20"/>
              </w:rPr>
              <w:t>Nội dung GDĐP tỉnh Trà Vinh tích hợp</w:t>
              <w:br/>
              <w:t>(Chuẩn Quyết định 2727/QĐ-BGDĐT)</w:t>
            </w:r>
          </w:p>
        </w:tc>
        <w:tc>
          <w:tcPr>
            <w:tcW w:type="dxa" w:w="3312"/>
            <w:shd w:val="clear" w:color="auto" w:fill="1F497D"/>
            <w:tcMar>
              <w:top w:w="120" w:type="dxa"/>
              <w:bottom w:w="120" w:type="dxa"/>
              <w:left w:w="100" w:type="dxa"/>
              <w:right w:w="100" w:type="dxa"/>
            </w:tcMar>
          </w:tcPr>
          <w:p>
            <w:pPr>
              <w:jc w:val="center"/>
            </w:pPr>
            <w:r>
              <w:rPr>
                <w:rFonts w:ascii="Times New Roman" w:hAnsi="Times New Roman"/>
                <w:b/>
                <w:color w:val="FFFFFF"/>
                <w:sz w:val="20"/>
              </w:rPr>
              <w:t>Yêu cầu cần đạt tích hợp GDĐP</w:t>
            </w:r>
          </w:p>
        </w:tc>
        <w:tc>
          <w:tcPr>
            <w:tcW w:type="dxa" w:w="3456"/>
            <w:shd w:val="clear" w:color="auto" w:fill="1F497D"/>
            <w:tcMar>
              <w:top w:w="120" w:type="dxa"/>
              <w:bottom w:w="120" w:type="dxa"/>
              <w:left w:w="100" w:type="dxa"/>
              <w:right w:w="100" w:type="dxa"/>
            </w:tcMar>
          </w:tcPr>
          <w:p>
            <w:pPr>
              <w:jc w:val="center"/>
            </w:pPr>
            <w:r>
              <w:rPr>
                <w:rFonts w:ascii="Times New Roman" w:hAnsi="Times New Roman"/>
                <w:b/>
                <w:color w:val="FFFFFF"/>
                <w:sz w:val="20"/>
              </w:rPr>
              <w:t>Gợi ý hình thức &amp; Hoạt động dạy học lồng ghép</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1</w:t>
            </w:r>
          </w:p>
        </w:tc>
        <w:tc>
          <w:tcPr>
            <w:tcW w:type="dxa" w:w="1584"/>
            <w:shd w:val="clear" w:color="auto" w:fill="FFFFFF"/>
            <w:tcMar>
              <w:top w:w="100" w:type="dxa"/>
              <w:bottom w:w="100" w:type="dxa"/>
              <w:left w:w="100" w:type="dxa"/>
              <w:right w:w="100" w:type="dxa"/>
            </w:tcMar>
          </w:tcPr>
          <w:p>
            <w:pPr>
              <w:jc w:val="center"/>
            </w:pPr>
            <w:r>
              <w:rPr>
                <w:rFonts w:ascii="Times New Roman" w:hAnsi="Times New Roman"/>
                <w:b/>
                <w:sz w:val="19"/>
              </w:rPr>
              <w:t>Lịch sử và Địa lí</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1: Vị trí địa lí, lãnh thổ, đơn vị hành chính, Quốc kì, Quốc huy, Quốc ca</w:t>
              <w:br/>
              <w:t>(Tuần 1, 2)</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GDĐP 5: Dân cư Trà Vinh (Trang 5 -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1: Dân cư Trà Vinh): Xác định được vị trí địa lí của tỉnh Trà Vinh trên bản đồ Việt Nam (ven biển ĐBSCL, giáp biển Đông và hai nhánh sông Tiền, sông Hậu); kể tên được các đơn vị hành chính cấp huyện, thị xã, thành phố của tỉnh Trà Vinh; bồi dưỡng tình yêu quê hương đất nước.</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Khám phá &amp; Luyện tập: Xác định vị trí địa lí và các đơn vị hành chính tỉnh Trà Vinh</w:t>
              <w:br/>
              <w:t>- GV: GV trình chiếu Bản đồ hành chính tỉnh Trà Vinh, hướng dẫn HS xác định vị trí địa lí cửa ngõ ven biển ĐBSCL, tiếp giáp biển Đông và hai nhánh sông lớn sông Tiền, sông Hậu. Hướng dẫn HS đọc tên và xác định đúng vị trí các huyện, thị xã, thành phố của tỉnh trên lược đồ.</w:t>
              <w:br/>
              <w:t>- HS: HS quan sát lược đồ, làm việc nhóm 4: Chỉ và đọc tên các đơn vị hành chính quê hương Trà Vinh; nêu cảm nghĩ tự hào về quê hương xứ sở.</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2</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Lịch sử và Địa lí</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2: Thiên nhiên Việt Nam</w:t>
              <w:br/>
              <w:t>(Tuần 2, 3)</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1 &amp; 2 GDĐP 5: Thiên nhiên và Môi trường quê hương Trà Vinh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Nhận biết nét đặc trưng về địa hình đồng bằng bãi bồi, hệ thống sông rạch chằng chịt, khí hậu nhiệt đới gió mùa và đất đai màu mỡ của tỉnh Trà Vinh; có ý thức yêu quý, giữ gìn cảnh quan thiên nhiên quê hương.</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Liên hệ thực tế: Tìm hiểu đặc điểm tự nhiên của tỉnh Trà Vinh</w:t>
              <w:br/>
              <w:t>- GV: GV giới thiệu tranh ảnh về hệ thống kênh rạch, sông Cổ Chiên, sông Hậu và những cánh đồng, vườn cây trĩu quả ở Trà Vinh; gợi ý HS liên hệ đặc điểm khí hậu 2 mùa mưa - nắng ở địa phương.</w:t>
              <w:br/>
              <w:t>- HS: HS thảo luận nhóm đôi: Nêu những thuận lợi mà thiên nhiên ban tặng cho đời sống và sản xuất nông nghiệp của người dân Trà Vinh.</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3</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Lịch sử và Địa lí</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4: Dân cư và dân tộc ở Việt Nam</w:t>
              <w:br/>
              <w:t>(Tuần 5, 6)</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GDĐP 5: Dân cư Trà Vinh (Trang 5 -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1: Dân cư Trà Vinh): Nhận biết quy mô dân số và đặc điểm cộng đồng các dân tộc cùng chung sống tại Trà Vinh (chủ yếu là 3 dân tộc Kinh, Khmer, Hoa); tự hào về truyền thống đoàn kết, tương thân tương ái giữa các dân tộc trên quê hương.</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Khám phá 2 &amp; Luyện tập: Tìm hiểu đặc điểm dân cư và khối đại đoàn kết các dân tộc Trà Vinh</w:t>
              <w:br/>
              <w:t>- GV: GV giới thiệu bảng số liệu dân số tỉnh Trà Vinh và hình ảnh đồng bào các dân tộc Kinh, Khmer, Hoa cùng chung sống chan hòa. Nêu câu hỏi gợi mở: 'Em hãy nêu những nét văn hóa đặc trưng và tinh thần đoàn kết giúp đỡ lẫn nhau của đồng bào các dân tộc ở Trà Vinh?'.</w:t>
              <w:br/>
              <w:t>- HS: HS thảo luận cặp đôi: Chia sẻ về đời sống văn hóa, tinh thần tương trợ giữa các dân tộc anh em ở địa phương mình; bày tỏ thái độ tôn trọng, đoàn kết và tự hào về bản sắc văn hóa quê hương.</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4</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Lịch sử và Địa lí</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6: Vương quốc Phù Nam</w:t>
              <w:br/>
              <w:t>(Tuần 8)</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2 GDĐP 5: Bảo tồn các di tích ở quê hương em (Trang 9 -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2: Bảo tồn các di tích ở quê hương em): Biết Di tích khảo cổ học quốc gia Lưu Cừ II (huyện Trà Cú, tỉnh Trà Vinh) là di tích tiêu biểu minh chứng cho dấu ấn lịch sử của nền văn hóa Óc Eo và Vương quốc Phù Nam trên vùng đất Nam Bộ; có ý thức trân trọng di sản lịch sử văn hóa dân tộc.</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Luyện tập: Tìm hiểu Di tích khảo cổ quốc gia Lưu Cừ II (Trà Cú, Trà Vinh)</w:t>
              <w:br/>
              <w:t>- GV: GV giới thiệu hình ảnh và tư liệu khảo cổ về Di tích Lưu Cừ II (ấp Lưu Cừ II, xã Lưu Nghiệp Anh, huyện Trà Cú) - một trong những di tích kiến trúc tôn giáo tiêu biểu của văn hóa Óc Eo cổ đại tại Trà Vinh. Giúp HS kết nối kiến thức bài học về Vương quốc Phù Nam với dấu tích lịch sử thực tế tại quê hương.</w:t>
              <w:br/>
              <w:t>- HS: HS quan sát hiện vật gạch ngói cổ, cấu trúc phế tích đền tháp; thảo luận về giá trị lịch sử lâu đời của vùng đất Trà Vinh và ý thức bảo vệ các di tích khảo cổ học.</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5</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Lịch sử và Địa lí</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13: Triều Nguyễn</w:t>
              <w:br/>
              <w:t>(Tuần 16, 17)</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2 GDĐP 5: Bảo tồn các di tích ở quê hương em (Trang 9 -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2: Bảo tồn các di tích ở quê hương em): Tìm hiểu công cuộc khai hoang lập ấp của các bậc tiền nhân thời Nguyễn trên vùng đất Trà Vinh và các công trình di tích kiến trúc tôn giáo, danh lam thắng cảnh cổ kính (Chùa Âng, Thắng cảnh Ao Bà Om).</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Khám phá 2 &amp; Vận dụng: Tìm hiểu công cuộc khẩn hoang và các di tích kiến trúc cổ tại Trà Vinh</w:t>
              <w:br/>
              <w:t>- GV: GV trình chiếu hình ảnh di tích Chùa Âng (ngôi chùa Khmer cổ nhất tỉnh) và Thắng cảnh Ao Bà Om. Hướng dẫn HS tìm hiểu dấu ấn lịch sử khẩn hoang, khai phá vùng đất Trà Vinh của các thế hệ tiền nhân.</w:t>
              <w:br/>
              <w:t>- HS: HS thảo luận nhóm: Giới thiệu nét độc đáo của di tích kiến trúc cổ quê hương; đề xuất các việc làm thiết thực để giữ gìn vệ sinh và bảo tồn cảnh quan di tích.</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6</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Lịch sử và Địa lí</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14: Cách mạng tháng Tám năm 1945</w:t>
              <w:br/>
              <w:t>(Tuần 18, 19)</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4 GDĐP 5: Bí thư Tỉnh uỷ Phạm Thái Bường (Trang 19 -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4: Bí thư Tỉnh uỷ Phạm Thái Bường): Tìm hiểu phong trào cách mạng khởi nghĩa giành chính quyền tháng Tám năm 1945 tại Trà Vinh và tấm gương hoạt động kiên trung của đồng chí Phạm Thái Bường (quê xã An Trường, huyện Càng Long - Bí thư Tỉnh uỷ Trà Vinh); khắc sâu lòng biết ơn cha anh.</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Vận dụng: Tìm hiểu tấm gương cách mạng kiên trung của đồng chí Bí thư Tỉnh uỷ Phạm Thái Bường</w:t>
              <w:br/>
              <w:t>- GV: GV kể chuyện tóm tắt về cuộc đời hoạt động cách mạng của đồng chí Phạm Thái Bường - người chiến sĩ cộng sản kiên trung mẫu mực, người con ưu tú của quê hương Càng Long, Trà Vinh. Nhấn mạnh tinh thần quả cảm lãnh đạo phong trào kháng chiến của Đảng bộ và nhân dân Trà Vinh.</w:t>
              <w:br/>
              <w:t>- HS: HS lắng nghe, ghi chép tóm tắt tiểu sử đồng chí Phạm Thái Bường; bày tỏ lòng tự hào về truyền thống cách mạng quê hương và hứa noi gương cha anh rèn luyện học tập.</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7</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Lịch sử và Địa lí</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16: Chiến dịch Hồ Chí Minh năm 1975</w:t>
              <w:br/>
              <w:t>(Tuần 20, 21)</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2 GDĐP 5: Di tích Bến tiếp nhận vũ khí Cồn Tàu - Đường Hồ Chí Minh trên biển (Trang 11 -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2: Di tích Bến tiếp nhận vũ khí Cồn Tàu): Tìm hiểu ý nghĩa lịch sử của Di tích quốc gia Bến tiếp nhận vũ khí Cồn Tàu (thị xã Duyên Hải, Trà Vinh) - một trong những điểm tiếp nhận vũ khí bí mật của Đường Hồ Chí Minh trên biển; bồi dưỡng lòng biết ơn các anh hùng liệt sĩ hải quân và quân dân miền duyên hải.</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Khám phá: Tìm hiểu huyền thoại Đường Hồ Chí Minh trên biển tại Bến Cồn Tàu (Trà Vinh)</w:t>
              <w:br/>
              <w:t>- GV: GV trình chiếu tư liệu lịch sử về Đoàn tàu Không số và Di tích lịch sử quốc gia Bến tiếp nhận vũ khí Cồn Tàu tại xã Trường Long Hòa, thị xã Duyên Hải. Giảng giải về sự mưu trí, dũng cảm và lòng quả cảm của quân dân Trà Vinh trong cuộc kháng chiến chống Mỹ cứu nước.</w:t>
              <w:br/>
              <w:t>- HS: HS thảo luận nhóm: Nêu cảm nghĩ về sự hy sinh anh dũng của các chiến sĩ tàu Không số và tinh thần chở che cách mạng của đồng bào duyên hải Trà Vinh.</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8</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Lịch sử và Địa lí</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17: Đất nước đổi mới</w:t>
              <w:br/>
              <w:t>(Tuần 21, 22)</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6 GDĐP 5: Nông thôn mới trên quê hương Trà Vinh (Trang 28 -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6: Nông thôn mới trên quê hương Trà Vinh): Tìm hiểu diện mạo đổi mới toàn diện của tỉnh Trà Vinh trong công cuộc công nghiệp hoá, hiện đại hoá và phong trào thi đua xây dựng nông thôn mới (các huyện nông thôn mới kiểu mẫu, cầu Cổ Chiên nối đôi bờ, hệ thống thủy lợi cống đập ngăn mặn hiện đại).</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Vận dụng: Tìm hiểu diện mạo đổi mới của quê hương Trà Vinh</w:t>
              <w:br/>
              <w:t>- GV: GV trình chiếu chùm ảnh và video giới thiệu những đổi thay vượt bậc của Trà Vinh: cầu Cổ Chiên bắc qua sông Cổ Chiên, trường học trạm y tế khang trang, các tuyến đường hoa liên ấp có đèn thắp sáng. Khơi dậy trong học sinh ước mơ cống hiến xây dựng quê hương.</w:t>
              <w:br/>
              <w:t>- HS: HS chia sẻ những đổi thay ngay tại xã, ấp/khóm nơi em sinh sống; cùng nhau cam kết thi đua học giỏi, rèn luyện chăm để tương lai góp phần làm giàu đẹp quê hương Trà Vinh.</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9</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Tiếng Việt</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1: Thanh âm của gió (Đọc)</w:t>
              <w:br/>
              <w:t>(Tuần 1)</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&amp; 2 GDĐP 5: Cảnh sắc thiên nhiên quê hương Trà Vinh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Cảm nhận vẻ đẹp thiên nhiên thanh bình, rặng dừa rợp bóng và âm thanh thanh bình của làng quê Trà Vinh; bồi dưỡng tình yêu quê hương, đất nước.</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Vận dụng &amp; Liên hệ: Cảm nhận thanh âm trong trẻo của làng quê Trà Vinh</w:t>
              <w:br/>
              <w:t>- GV: GV gợi mở cho HS liên hệ tiếng gió xào xạc qua rặng dừa nước ven sông, tiếng chim hót buổi sớm nơi làng quê Trà Vinh. Khơi gợi tình cảm gắn bó với quê hương xứ sở.</w:t>
              <w:br/>
              <w:t>- HS: HS chia sẻ những âm thanh thân thuộc của làng quê nơi mình sinh sống; bày tỏ tình cảm yêu mến cảnh vật thiên nhiên thanh bình của Trà Vinh.</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10</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Tiếng Việt</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12: Vũ điệu trên nền thổ cẩm (Đọc)</w:t>
              <w:br/>
              <w:t>(Tuần 24)</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5 GDĐP 5: Nghệ thuật múa dân gian của đồng bào Khơ-me (Trang 23 -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5: Nghệ thuật múa dân gian Khơ-me): Tìm hiểu nét độc đáo của các điệu múa dân gian Khơ-me Trà Vinh: múa Rô-băm, múa trống Sa-dăm, múa Lâm thôn và dàn nhạc Ngũ âm truyền thống; bồi dưỡng ý thức giữ gìn bản sắc văn hóa dân tộc.</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Đọc hiểu &amp; Liên hệ: Khám phá các điệu múa dân gian đặc sắc của đồng bào Khơ-me Trà Vinh</w:t>
              <w:br/>
              <w:t>- GV: GV chiếu hình ảnh/video các điệu múa Sa-dăm, Rô-băm, Lâm thôn rộn rã trong dịp lễ hội Ok Om Bok tại Ao Bà Om hoặc các chùa Khmer Trà Vinh. Giúp HS cảm nhận sự phong phú của nghệ thuật múa dân gian các dân tộc anh em.</w:t>
              <w:br/>
              <w:t>- HS: HS theo dõi, trao đổi về vẻ đẹp uyển chuyển, tươi vui của các điệu múa; bày tỏ niềm tự hào về di sản văn hóa phi vật thể của quê hương Trà Vinh.</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11</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Tiếng Việt</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15: Xuồng ba lá quê tôi (Đọc)</w:t>
              <w:br/>
              <w:t>(Tuần 26)</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&amp; 3 GDĐP 5: Đời sống văn hóa sông nước người Trà Vinh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Cảm nhận vẻ đẹp mộc mạc của hình ảnh chiếc xuồng ba lá gắn bó với cuộc sống sinh hoạt, sản xuất sông nước miệt vườn của người dân các vùng Cầu Kè, Càng Long, Cù Lao Long Trị (Trà Vinh).</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Đọc hiểu &amp; Vận dụng: Hình ảnh chiếc xuồng ba lá trên dòng sông quê hương Trà Vinh</w:t>
              <w:br/>
              <w:t>- GV: GV cho HS quan sát hình ảnh xuồng ba lá lướt trên dòng kinh rạch rợp bóng dừa nước ở miền quê Trà Vinh. Nhấn mạnh nét đẹp lao động cần cù, chịu thương chịu khó của người dân Nam Bộ.</w:t>
              <w:br/>
              <w:t>- HS: HS nêu cảm nhận về sự gắn bó thân thương của chiếc xuồng ba lá với đời sống thường ngày; chia sẻ kỉ niệm được đi xuồng qua sông, kênh rạch ở quê nhà.</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12</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Tiếng Việt</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16: Về thăm Đất Mũi (Tiết 4 - Nói và nghe: Sản vật địa phương)</w:t>
              <w:br/>
              <w:t>(Tuần 26)</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6 &amp; 7 GDĐP 5: Sản vật đặc trưng và Nông sản Trà Vinh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6 &amp; 7): Biết giới thiệu về các sản vật nức tiếng của quê hương Trà Vinh: dừa sáp Cầu Kè, bánh tét Trà Cuôn, trái cây Cù Lao Long Trị, tôm sú/tôm thẻ chân trắng vùng duyên hải; rèn kĩ năng nói tự tin và niềm tự hào quê hương.</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Thực hành Nói và nghe: Giới thiệu sản vật đặc sắc của quê hương Trà Vinh</w:t>
              <w:br/>
              <w:t>- GV: GV hướng dẫn HS lựa chọn một đặc sản của Trà Vinh (dừa sáp Cầu Kè, bánh tét Trà Cuôn, tôm Duyên Hải...) để giới thiệu cho bạn bè: hình dáng, hương vị thơm ngon và ý nghĩa của sản vật.</w:t>
              <w:br/>
              <w:t>- HS: HS tự tin thuyết trình trước lớp về món quà quê hương Trà Vinh; lắng nghe bạn chia sẻ và nhận xét tích cực.</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13</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Tiếng Việt</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21: Anh hùng Lao động Trần Đại Nghĩa (Đọc)</w:t>
              <w:br/>
              <w:t>(Tuần 30)</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4 GDĐP 5: Danh nhân và Tấm gương ưu tú quê hương Trà Vinh (Trang 19 -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4: Danh nhân Trà Vinh): Học tập tinh thần cống hiến quên mình vì quê hương, đất nước của các bậc tiền bối, trí thức, anh hùng cách mạng Trà Vinh: đồng chí Phạm Thái Bường, GS. Phạm Văn Bạch, Thầy thuốc ND Nguyễn Thiện Thành, Anh hùng LLVTND Út Tịch.</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Đọc hiểu &amp; Liên hệ: Noi gương những người con ưu tú cống hiến cho quê hương Trà Vinh</w:t>
              <w:br/>
              <w:t>- GV: GV giới thiệu thêm tấm gương các danh nhân, trí thức lớn quê hương Trà Vinh (GS. Phạm Văn Bạch - Chánh án TAND Tối cao đầu tiên, TTND. Nguyễn Thiện Thành) suốt đời đem tài đức phục vụ nhân dân.</w:t>
              <w:br/>
              <w:t>- HS: HS nêu cảm nghĩ về tấm gương cống hiến của các bậc tiền bối quê hương; xác định mục tiêu chăm ngoan, học giỏi để mai sau dựng xây quê hương.</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14</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Tiếng Việt</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23: Về ngôi nhà đang xây (Đọc)</w:t>
              <w:br/>
              <w:t>(Tuần 31)</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6 GDĐP 5: Nông thôn mới trên quê hương Trà Vinh (Trang 28 -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6: Nông thôn mới trên quê hương Trà Vinh): Cảm nhận vẻ đẹp của những công trình, ngôi nhà mới khang trang, trường trạm kiên cố mọc lên trong phong trào xây dựng Nông thôn mới trên khắp các xóm ấp quê hương Trà Vinh.</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Đọc hiểu &amp; Liên hệ: Cảm nhận sự đổi thay của các công trình xây dựng trên quê hương Trà Vinh</w:t>
              <w:br/>
              <w:t>- GV: GV liên hệ hình ảnh những cây cầu bê tông kiên cố thay cầu khỉ, trường học khang trang, nhà tường kiên cố ở các vùng quê nông thôn mới Trà Vinh.</w:t>
              <w:br/>
              <w:t>- HS: HS chia sẻ về những công trình mới xây dựng tại xã/phường nơi em ở; bày tỏ niềm vui và tự hào trước sự phát triển của quê hương.</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15</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Tiếng Việt</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24: Việt Nam quê hương ta (Tiết 4 - Nói và nghe: Di tích lịch sử)</w:t>
              <w:br/>
              <w:t>(Tuần 31)</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2 GDĐP 5: Bảo tồn các di tích ở quê hương em (Trang 9 -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2: Bảo tồn các di tích ở quê hương em): Thực hành nói và nghe giới thiệu về một di tích lịch sử - văn hóa của Trà Vinh (Đền thờ Bác Hồ tại xã Long Đức, Quần thể danh thắng Ao Bà Om - Chùa Âng, Di tích Bến Cồn Tàu, Di tích khảo cổ Lưu Cừ II); nâng cao ý thức giữ gìn, bảo vệ di tích.</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Nói và nghe: Em là hướng dẫn viên nhí giới thiệu di tích lịch sử Trà Vinh</w:t>
              <w:br/>
              <w:t>- GV: GV hướng dẫn HS sắm vai 'hướng dẫn viên nhí', thuyết minh về một di tích lịch sử tiêu biểu của Trà Vinh: địa điểm, ý nghĩa lịch sử và sự cần thiết phải bảo tồn di tích.</w:t>
              <w:br/>
              <w:t>- HS: HS trình bày bài thuyết minh trước nhóm và trước lớp; nêu hành động cụ thể để bảo vệ di tích: không vứt rác, không viết vẽ bậy lên hiện vật.</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16</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Đạo đức</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1. Biết ơn những người có công với quê hương, đất nước</w:t>
              <w:br/>
              <w:t>(Tuần 1, 2, 3, 4)</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4 GDĐP 5: Bí thư Tỉnh uỷ Phạm Thái Bường &amp; Chủ đề 2: Đền thờ Bác Hồ ở Trà Vinh (Trang 9, 19 -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4 &amp; 2: Bí thư Tỉnh uỷ Phạm Thái Bường và Đền thờ Bác Hồ): Nhận biết công lao to lớn của đồng chí Phạm Thái Bường, Chủ tịch Hồ Chí Minh vĩ đại và các anh hùng liệt sĩ quê hương Trà Vinh (như Nữ Anh hùng Út Tịch); thực hành các hành động thiết thực thể hiện lòng biết ơn: viếng Đền thờ Bác Hồ (Long Đức), chăm sóc đài tưởng niệm liệt sĩ, giúp đỡ gia đình chính sách.</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Cam kết: Thực hành lòng biết ơn đối với người có công với quê hương Trà Vinh</w:t>
              <w:br/>
              <w:t>- GV: GV trình chiếu hình ảnh Khu di tích lịch sử Đền thờ Bác Hồ (xã Long Đức, TP. Trà Vinh) và tượng đài đồng chí Phạm Thái Bường (huyện Càng Long), tượng đài Anh hùng Út Tịch (Cầu Kè). Giáo dục sâu sắc đạo lý 'Uống nước nhớ nguồn' của dân tộc qua những tấm gương hy sinh kiên cường trên mảnh đất Trà Vinh.</w:t>
              <w:br/>
              <w:t>- HS: HS thảo luận nhóm: Lập kế hoạch hành động cụ thể của bản thân và chi đội (viếng nghĩa trang liệt sĩ, giữ gìn vệ sinh khu di tích lịch sử, chăm chỉ học tập để xứng đáng với sự hy sinh của cha anh).</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17</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Đạo đức</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2. Tôn trọng sự khác biệt của người khác</w:t>
              <w:br/>
              <w:t>(Tuần 5, 6, 7)</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&amp; 3: Dân cư và Giữ gìn phong tục tốt đẹp của người Trà Vinh (Trang 5, 15 -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1 &amp; 3: Dân cư và phong tục tốt đẹp Trà Vinh): Thể hiện thái độ hòa đồng, tôn trọng trang phục truyền thống, tiếng nói, chữ viết và phong tục tập quán lễ tết (Chôl Chnăm Thmây, Ok Om Bok, Sen Đôn-ta, Tết Nguyên đán...) của bạn bè các dân tộc Kinh, Khmer, Hoa cùng học tập dưới một mái trường.</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Xử lí tình huống &amp; Sắm vai: Thực hành tôn trọng bản sắc văn hóa các dân tộc bạn bè</w:t>
              <w:br/>
              <w:t>- GV: GV đưa ra tình huống thực tế: Trong lớp học có bạn học sinh dân tộc Khmer chia sẻ về ngày Tết Chôl Chnăm Thmây hay mang bánh tét Trà Cuôn truyền thống mời bạn bè. Hướng dẫn HS cách bày tỏ thái độ tôn trọng, chúc mừng và hòa nhập chân thành.</w:t>
              <w:br/>
              <w:t>- HS: HS sắm vai xử lí tình huống: Tôn trọng sự khác biệt về phong tục, ngôn ngữ, niềm nở chúc mừng bạn nhân dịp lễ hội truyền thống.</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18</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Đạo đức</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5. Bảo vệ môi trường sống</w:t>
              <w:br/>
              <w:t>(Tuần 16, 17, 19, 20)</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2, 6 &amp; 7: Bảo vệ cảnh quan di tích và môi trường nước tại Trà Vinh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Có ý thức và việc làm cụ thể bảo vệ môi trường nơi sinh sống: không vứt rác tại các khu di tích danh thắng quê hương (Ao Bà Om, Đền thờ Bác Hồ, biển Ba Động) và bảo vệ nguồn nước trong sinh hoạt, vùng nuôi trồng thủy sản tại Trà Vinh.</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Luyện tập &amp; Vận dụng: Em hành động vì môi trường quê hương xanh - sạch - đẹp</w:t>
              <w:br/>
              <w:t>- GV: GV đưa ra hình ảnh về cảnh quan xanh - sạch - đẹp tại danh thắng Ao Bà Om và sự cần thiết phải giữ sạch nguồn nước sông rạch nuôi tôm công nghệ cao ở Trà Vinh. Khơi dậy trách nhiệm công dân nhỏ tuổi.</w:t>
              <w:br/>
              <w:t>- HS: HS viết bản cam kết hành động: Bỏ rác đúng nơi quy định khi đi tham quan, không xả bao bì túi ni-lông xuống sông rạch, tích cực tham gia dọn vệ sinh trường lớp.</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19</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Khoa học</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1: Thành phần và vai trò của đất đối với cây trồng - Bài 2: Ô nhiễm, xói mòn đất và bảo vệ môi trường đất</w:t>
              <w:br/>
              <w:t>(Tuần 1, 2, 3)</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&amp; 6 GDĐP 5: Thổ nhưỡng và Nông nghiệp Trà Vinh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Nhận biết đặc điểm các nhóm đất chính tại Trà Vinh (đất phù sa ven sông, đất giồng cát ven biển, đất mặn) và vai trò của đất đối với việc trồng lúa, cây ăn trái đặc sản và hoa màu ở địa phương; có ý thức bảo vệ môi trường đất.</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Khám phá &amp; Liên hệ: Tìm hiểu các loại đất trồng trọt tại tỉnh Trà Vinh</w:t>
              <w:br/>
              <w:t>- GV: GV giới thiệu các mẫu đất hoặc tranh ảnh về đất giồng cát chuyên trồng hoa màu (dưa hấu, khoai lang ở Cầu Ngang, Duyên Hải) và đất phù sa ngọt ven sông Tiền, sông Hậu (Càng Long, Cầu Kè). Hướng dẫn HS cách bón phân hữu cơ, bảo vệ đất không bị thoái hóa.</w:t>
              <w:br/>
              <w:t>- HS: HS thảo luận nhóm: Nêu những cây trồng phù hợp với đất đai nơi gia đình, địa phương mình sinh sống; đề xuất biện pháp giữ cho đất luôn màu mỡ.</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20</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Khoa học</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11: Sử dụng năng lượng mặt trời, năng lượng gió, năng lượng nước chảy</w:t>
              <w:br/>
              <w:t>(Tuần 11, 12)</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6 &amp; 7 GDĐP 5: Năng lượng tái tạo và Nông thôn mới Trà Vinh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Biết tỉnh Trà Vinh có tiềm năng lớn và đang khai thác hiệu quả nguồn năng lượng sạch, năng lượng tái tạo (điện gió ven biển thị xã Duyên Hải, huyện Duyên Hải; năng lượng mặt trời); nâng cao ý thức tiết kiệm năng lượng và bảo vệ bầu khí quyển.</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Khám phá &amp; Mở rộng: Tìm hiểu các dự án điện gió ven biển Trà Vinh</w:t>
              <w:br/>
              <w:t>- GV: GV trình chiếu video, hình ảnh các cánh đồng quạt gió khổng lồ trên vùng biển Duyên Hải (Trà Vinh). Giảng giải về lợi ích to lớn của năng lượng gió trong việc cung cấp điện sạch phục vụ đời sống, nuôi tôm công nghệ cao và giảm ô nhiễm môi trường.</w:t>
              <w:br/>
              <w:t>- HS: HS hào hứng quan sát, bày tỏ niềm thích thú trước vẻ đẹp hiện đại của các trụ điện gió ven biển quê hương; trao đổi về các hành vi tiết kiệm điện trong sinh hoạt gia đình.</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21</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Khoa học</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Bài 15: Sinh sản của động vật - Bài 16: Vòng đời và sự phát triển của động vật</w:t>
              <w:br/>
              <w:t>(Tuần 16, 17)</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7 GDĐP 5: Mô hình nuôi tôm công nghệ cao (Trang 32 -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7: Mô hình nuôi tôm công nghệ cao): Tìm hiểu sự sinh sản, vòng đời phát triển của con tôm (tôm thẻ chân trắng, tôm sú) và quy trình ươm giống, nuôi dưỡng ứng dụng công nghệ cao tại các vùng duyên hải Trà Vinh.</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Tìm hiểu thực tế: Khám phá vòng đời con tôm và mô hình nuôi tôm công nghệ cao ở Trà Vinh</w:t>
              <w:br/>
              <w:t>- GV: GV giới thiệu sơ đồ vòng đời sinh trưởng của tôm (từ trứng -&gt; ấu trùng Nauplius, Zoea, Mysis -&gt; Postlarvae -&gt; tôm trưởng thành) và mô hình nuôi tôm nhiều giai đoạn trong hồ tròn lót bạt tại Duyên Hải, Cầu Ngang.</w:t>
              <w:br/>
              <w:t>- HS: HS quan sát sơ đồ, nêu các giai đoạn phát triển chính của tôm; thảo luận về tầm quan trọng của việc kiểm soát nguồn nước sạch để tôm khỏe mạnh, mau lớn.</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22</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Khoa học</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Bài 28: Chức năng của môi trường đối với sinh vật - Bài 29: Tác động của con người và một số biện pháp bảo vệ môi trường</w:t>
              <w:br/>
              <w:t>(Tuần 31, 32, 33, 34)</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2, 6 &amp; 7 GDĐP 5: Bảo vệ hệ sinh thái rừng ngập mặn và nguồn nước Trà Vinh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Hiểu vai trò cực kì quan trọng của hệ sinh thái rừng ngập mặn (đước, mắm, bần ven biển Duyên Hải, Cù Lao Long Trị) trong việc chắn sóng, chống sạt lở bờ biển và làm nơi cư trú cho thủy hải sản; có ý thức bảo vệ nguồn nước sạch ở địa phương.</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Vận dụng &amp; Tuyên truyền: Chung tay bảo vệ rừng ngập mặn và nguồn nước quê hương Trà Vinh</w:t>
              <w:br/>
              <w:t>- GV: GV giới thiệu vai trò lá chắn xanh của rừng đước Duyên Hải và hệ sinh thái Cù Lao Long Trị; phân tích tác hại của ô nhiễm rác thải nhựa và nước thải chưa qua xử lí đối với môi trường sinh thái sông ngòi Trà Vinh.</w:t>
              <w:br/>
              <w:t>- HS: HS thảo luận nhóm: Đưa ra thông điệp hành động: 'Trồng thêm cây xanh, giữ sạch dòng nước, bảo vệ tương lai quê hương Trà Vinh'.</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23</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Hoạt động trải nghiệm</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Chủ đề: Giữ gìn tình bạn / Nuôi dưỡng tình bạn</w:t>
              <w:br/>
              <w:t>(Tuần 7)</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1 GDĐP 5: Tình bạn đoàn kết các dân tộc Kinh - Khmer - Hoa ở Trà Vinh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1: Dân cư Trà Vinh): Xây dựng tình bạn trong sáng, chân thành, tương trợ giúp đỡ nhau cùng tiến bộ giữa học sinh các dân tộc Kinh, Khmer, Hoa cùng học tập dưới mái trường quê hương.</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Chia sẻ &amp; Gắn kết: Nuôi dưỡng tình bạn đẹp giữa học sinh các dân tộc anh em</w:t>
              <w:br/>
              <w:t>- GV: GV tổ chức hoạt động 'Vòng tay bè bạn', khuyến khích các em chia sẻ câu chuyện đẹp về sự giúp đỡ, sẻ chia chân thành giữa các bạn trong lớp không phân biệt dân tộc.</w:t>
              <w:br/>
              <w:t>- HS: HS tham gia trò chơi, chia sẻ kỉ niệm đẹp với bạn bè; cùng hát vang bài ca tình bạn đoàn kết.</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24</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Hoạt động trải nghiệm</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Chủ đề: Lễ hội truyền thống địa phương / Tái hiện lễ hội truyền thống</w:t>
              <w:br/>
              <w:t>(Tuần 25)</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3 GDĐP 5: Giữ gìn và phát huy những phong tục tốt đẹp của người Trà Vinh (Trang 15 -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3: Phong tục tốt đẹp của người Trà Vinh): Nhận biết ý nghĩa nhân văn sâu sắc và trải nghiệm không khí rực rỡ của các lễ hội truyền thống quê hương Trà Vinh: Lễ hội Ok Om Bok tại di tích Ao Bà Om, Lễ Chôl Chnăm Thmây, Sen Đolta, Lễ hội Vu Lan Thắng hội Cầu Kè.</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Trải nghiệm văn hóa: Tìm hiểu và tái hiện nét đẹp lễ hội truyền thống quê hương Trà Vinh</w:t>
              <w:br/>
              <w:t>- GV: GV trình chiếu video lễ hội Ok Om Bok với hoạt động thả hoa đăng lung linh trên mặt hồ Ao Bà Om, đua ghe Ngo rộn rã trên sông Long Bình. Hướng dẫn HS cách bày tỏ sự trân trọng nét đẹp văn hóa truyền thống.</w:t>
              <w:br/>
              <w:t>- HS: HS thảo luận nhóm: Kể lại trải nghiệm khi được gia đình dẫn đi xem lễ hội truyền thống quê hương; tham gia đóng vai biểu diễn một hoạt cảnh lễ hội tươi vui.</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25</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Hoạt động trải nghiệm</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Chủ đề: Tham gia hoạt động xã hội / Chung tay vì cộng đồng</w:t>
              <w:br/>
              <w:t>(Tuần 26)</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6 GDĐP 5: Nông thôn mới trên quê hương Trà Vinh (Trang 28 -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6: Nông thôn mới trên quê hương Trà Vinh): Tự giác tham gia các hoạt động xã hội thiết thực tại trường học và khu dân cư: chăm sóc tuyến đường hoa, dọn vệ sinh đường làng ngõ xóm, trồng cây xanh xây dựng nông thôn mới kiểu mẫu.</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Dự án nhỏ: Thiếu nhi Trà Vinh chung tay xây dựng Nông thôn mới</w:t>
              <w:br/>
              <w:t>- GV: GV giới thiệu các phong trào 'Tuyến đường hoa thanh niên', 'Ấp nông thôn mới kiểu mẫu' tại các xã thuộc tỉnh Trà Vinh. Gợi ý những việc làm vừa sức của học sinh lớp 5 để đóng góp cho quê hương.</w:t>
              <w:br/>
              <w:t>- HS: HS lập kế hoạch hành động theo tổ: Trồng và chăm sóc bồn hoa lớp học, cùng gia đình giữ sạch ngõ xóm, phân loại rác thải tại gia đình.</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26</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Hoạt động trải nghiệm</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Chủ đề: Tự hào về cảnh quan thiên nhiên của quê hương, đất nước</w:t>
              <w:br/>
              <w:t>(Tuần 28)</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2 GDĐP 5: Bảo tồn các di tích và thắng cảnh ở quê hương em (Trang 9 -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2: Bảo tồn các di tích và thắng cảnh): Tự hào và biết giới thiệu về các danh lam thắng cảnh, điểm du lịch sinh thái nổi tiếng của Trà Vinh (Thắng cảnh Ao Bà Om, bãi biển Ba Động, Cồn Chim, Cù Lao Long Trị); có ý thức giữ gìn vệ sinh môi trường du lịch.</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Triển lãm ảnh: Vẻ đẹp danh lam thắng cảnh và du lịch sinh thái quê hương Trà Vinh</w:t>
              <w:br/>
              <w:t>- GV: GV tổ chức không gian triển lãm tranh ảnh: Vẻ đẹp cổ kính rợp bóng cây cổ thụ của Ao Bà Om, bãi cát trải dài Ba Động, nét thanh bình của Cồn Chim (Châu Thành). Khích lệ HS tự tin giới thiệu cảnh đẹp quê hương.</w:t>
              <w:br/>
              <w:t>- HS: HS sắm vai hướng dẫn viên du lịch nhí: Giới thiệu một danh lam thắng cảnh của Trà Vinh mà em yêu thích nhất; nêu lời mời gọi bạn bè muôn phương về thăm Trà Vinh.</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27</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Hoạt động trải nghiệm</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Chủ đề: Tự hào quê hương em</w:t>
              <w:br/>
              <w:t>(Tuần 31)</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4 GDĐP 5: Bí thư Tỉnh uỷ Phạm Thái Bường và những người con ưu tú Trà Vinh (Trang 19 -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4: Danh nhân Trà Vinh): Khắc sâu niềm tự hào về truyền thống yêu nước, cách mạng kiên cường và những người con ưu tú của quê hương Trà Vinh: đồng chí Phạm Thái Bường, Anh hùng LLVTND Út Tịch, GS. Phạm Văn Bạch, NSND Viễn Châu...; quyết tâm rèn đức luyện tài.</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Sinh hoạt chủ đề: Tự hào truyền thống và con người quê hương Trà Vinh</w:t>
              <w:br/>
              <w:t>- GV: GV gợi ý cho HS làm cây hoa 'Gương sáng Trà Vinh': ghi tên và công lao của những nhân vật lịch sử, nhà văn hóa tiêu biểu của quê hương Trà Vinh. Tổng kết bài học với thông điệp tự hào và tiếp bước cha anh.</w:t>
              <w:br/>
              <w:t>- HS: HS viết những điều tự hào về con người Trà Vinh gắn lên cây truyền thống; cùng nhau hứa phấn đấu trở thành con ngoan, trò giỏi, cháu ngoan Bác Hồ.</w:t>
            </w:r>
          </w:p>
        </w:tc>
      </w:tr>
      <w:tr>
        <w:tc>
          <w:tcPr>
            <w:tcW w:type="dxa" w:w="576"/>
            <w:shd w:val="clear" w:color="auto" w:fill="F2F5F9"/>
            <w:tcMar>
              <w:top w:w="100" w:type="dxa"/>
              <w:bottom w:w="100" w:type="dxa"/>
              <w:left w:w="100" w:type="dxa"/>
              <w:right w:w="100" w:type="dxa"/>
            </w:tcMar>
          </w:tcPr>
          <w:p>
            <w:pPr>
              <w:jc w:val="center"/>
            </w:pPr>
            <w:r>
              <w:rPr>
                <w:rFonts w:ascii="Times New Roman" w:hAnsi="Times New Roman"/>
                <w:b/>
                <w:sz w:val="19"/>
              </w:rPr>
              <w:t>28</w:t>
            </w:r>
          </w:p>
        </w:tc>
        <w:tc>
          <w:tcPr>
            <w:tcW w:type="dxa" w:w="1584"/>
            <w:shd w:val="clear" w:color="auto" w:fill="F2F5F9"/>
            <w:tcMar>
              <w:top w:w="100" w:type="dxa"/>
              <w:bottom w:w="100" w:type="dxa"/>
              <w:left w:w="100" w:type="dxa"/>
              <w:right w:w="100" w:type="dxa"/>
            </w:tcMar>
          </w:tcPr>
          <w:p>
            <w:pPr>
              <w:jc w:val="center"/>
            </w:pPr>
            <w:r>
              <w:rPr>
                <w:rFonts w:ascii="Times New Roman" w:hAnsi="Times New Roman"/>
                <w:sz w:val="19"/>
              </w:rPr>
              <w:t>Âm nhạc</w:t>
            </w:r>
          </w:p>
        </w:tc>
        <w:tc>
          <w:tcPr>
            <w:tcW w:type="dxa" w:w="2880"/>
            <w:shd w:val="clear" w:color="auto" w:fill="F2F5F9"/>
            <w:tcMar>
              <w:top w:w="100" w:type="dxa"/>
              <w:bottom w:w="100" w:type="dxa"/>
              <w:left w:w="100" w:type="dxa"/>
              <w:right w:w="100" w:type="dxa"/>
            </w:tcMar>
          </w:tcPr>
          <w:p>
            <w:pPr>
              <w:jc w:val="left"/>
            </w:pPr>
            <w:r>
              <w:rPr>
                <w:rFonts w:ascii="Times New Roman" w:hAnsi="Times New Roman"/>
                <w:sz w:val="19"/>
              </w:rPr>
              <w:t>Chủ đề: Âm vang nhạc cụ dân tộc (Nhạc cụ &amp; Thường thức âm nhạc)</w:t>
              <w:br/>
              <w:t>(Tuần 7, 8)</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5 GDĐP 5: Nghệ thuật múa dân gian và Nhạc cụ Khmer Trà Vinh (Trang 23 - QĐ 2727/QĐ-BGDĐT)</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(Chủ đề 5: Nghệ thuật Khmer Trà Vinh): Làm quen và nhận biết nét độc đáo của Dàn nhạc Ngũ âm (Pinpeat) truyền thống của đồng bào Khmer tại các ngôi chùa Trà Vinh; cảm nhận âm sắc rộn ràng, linh thiêng của nhạc cụ dân tộc.</w:t>
            </w:r>
          </w:p>
        </w:tc>
        <w:tc>
          <w:tcPr>
            <w:tcW w:type="dxa" w:w="3456"/>
            <w:shd w:val="clear" w:color="auto" w:fill="F2F5F9"/>
            <w:tcMar>
              <w:top w:w="100" w:type="dxa"/>
              <w:bottom w:w="100" w:type="dxa"/>
              <w:left w:w="100" w:type="dxa"/>
              <w:right w:w="100" w:type="dxa"/>
            </w:tcMar>
          </w:tcPr>
          <w:p>
            <w:pPr>
              <w:jc w:val="left"/>
            </w:pPr>
            <w:r>
              <w:rPr>
                <w:rFonts w:ascii="Times New Roman" w:hAnsi="Times New Roman"/>
                <w:sz w:val="19"/>
              </w:rPr>
              <w:t>• Hoạt động Thường thức âm nhạc: Khám phá Dàn nhạc Ngũ âm Khmer Trà Vinh</w:t>
              <w:br/>
              <w:t>- GV: GV cho HS nghe đoạn hòa tấu dàn nhạc Ngũ âm và giới thiệu 5 chất liệu cấu thành (đồng, sắt, gỗ, da, hơi) với các nhạc cụ tiêu biểu: roneat (đàn thuyền), trống skor-thom, kèn sralai. Khơi gợi sự yêu thích âm nhạc cổ truyền.</w:t>
              <w:br/>
              <w:t>- HS: HS chú ý lắng nghe, phân biệt âm thanh trầm bổng rộn rã của dàn nhạc ngũ âm; gõ đệm theo tiết tấu rộn ràng.</w:t>
            </w:r>
          </w:p>
        </w:tc>
      </w:tr>
      <w:tr>
        <w:tc>
          <w:tcPr>
            <w:tcW w:type="dxa" w:w="576"/>
            <w:shd w:val="clear" w:color="auto" w:fill="FFFFFF"/>
            <w:tcMar>
              <w:top w:w="100" w:type="dxa"/>
              <w:bottom w:w="100" w:type="dxa"/>
              <w:left w:w="100" w:type="dxa"/>
              <w:right w:w="100" w:type="dxa"/>
            </w:tcMar>
          </w:tcPr>
          <w:p>
            <w:pPr>
              <w:jc w:val="center"/>
            </w:pPr>
            <w:r>
              <w:rPr>
                <w:rFonts w:ascii="Times New Roman" w:hAnsi="Times New Roman"/>
                <w:b/>
                <w:sz w:val="19"/>
              </w:rPr>
              <w:t>29</w:t>
            </w:r>
          </w:p>
        </w:tc>
        <w:tc>
          <w:tcPr>
            <w:tcW w:type="dxa" w:w="1584"/>
            <w:shd w:val="clear" w:color="auto" w:fill="FFFFFF"/>
            <w:tcMar>
              <w:top w:w="100" w:type="dxa"/>
              <w:bottom w:w="100" w:type="dxa"/>
              <w:left w:w="100" w:type="dxa"/>
              <w:right w:w="100" w:type="dxa"/>
            </w:tcMar>
          </w:tcPr>
          <w:p>
            <w:pPr>
              <w:jc w:val="center"/>
            </w:pPr>
            <w:r>
              <w:rPr>
                <w:rFonts w:ascii="Times New Roman" w:hAnsi="Times New Roman"/>
                <w:sz w:val="19"/>
              </w:rPr>
              <w:t>Âm nhạc</w:t>
            </w:r>
          </w:p>
        </w:tc>
        <w:tc>
          <w:tcPr>
            <w:tcW w:type="dxa" w:w="2880"/>
            <w:shd w:val="clear" w:color="auto" w:fill="FFFFFF"/>
            <w:tcMar>
              <w:top w:w="100" w:type="dxa"/>
              <w:bottom w:w="100" w:type="dxa"/>
              <w:left w:w="100" w:type="dxa"/>
              <w:right w:w="100" w:type="dxa"/>
            </w:tcMar>
          </w:tcPr>
          <w:p>
            <w:pPr>
              <w:jc w:val="left"/>
            </w:pPr>
            <w:r>
              <w:rPr>
                <w:rFonts w:ascii="Times New Roman" w:hAnsi="Times New Roman"/>
                <w:sz w:val="19"/>
              </w:rPr>
              <w:t>Chủ đề: Giai điệu quê hương (Hát &amp; Vận động cơ thể)</w:t>
              <w:br/>
              <w:t>(Tuần 21, 22)</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5 GDĐP 5: Nghệ thuật múa dân gian của đồng bào Khơ-me (Trang 23 - QĐ 2727/QĐ-BGDĐT)</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(Chủ đề 5: Nghệ thuật múa dân gian Khơ-me): Cảm nhận vẻ đẹp rộn rã của các làn điệu dân ca và điệu múa dân gian Khmer (múa Lâm thôn, múa trống Sa-dăm); thực hành một số động tác múa tay nhịp nhàng theo giai điệu.</w:t>
            </w:r>
          </w:p>
        </w:tc>
        <w:tc>
          <w:tcPr>
            <w:tcW w:type="dxa" w:w="3456"/>
            <w:shd w:val="clear" w:color="auto" w:fill="FFFFFF"/>
            <w:tcMar>
              <w:top w:w="100" w:type="dxa"/>
              <w:bottom w:w="100" w:type="dxa"/>
              <w:left w:w="100" w:type="dxa"/>
              <w:right w:w="100" w:type="dxa"/>
            </w:tcMar>
          </w:tcPr>
          <w:p>
            <w:pPr>
              <w:jc w:val="left"/>
            </w:pPr>
            <w:r>
              <w:rPr>
                <w:rFonts w:ascii="Times New Roman" w:hAnsi="Times New Roman"/>
                <w:sz w:val="19"/>
              </w:rPr>
              <w:t>• Hoạt động Vận động âm nhạc: Tập các động tác múa Lâm thôn nhịp nhàng theo điệu nhạc quê hương</w:t>
              <w:br/>
              <w:t>- GV: GV hướng dẫn các động tác cuộn ngón tay, nhún chân nhịp nhàng đặc trưng của điệu múa Lâm thôn rộn ràng trong các đêm hội phum sóc Trà Vinh. Động viên cả lớp cùng hòa mình vào giai điệu.</w:t>
              <w:br/>
              <w:t>- HS: HS đứng thành vòng tròn, thực hiện các động tác múa Lâm thôn uyển chuyển, tươi vui theo nhịp trống và tiếng nhạc quê hương.</w:t>
            </w:r>
          </w:p>
        </w:tc>
      </w:tr>
    </w:tbl>
    <w:p>
      <w:pPr>
        <w:spacing w:before="160"/>
        <w:jc w:val="right"/>
      </w:pPr>
      <w:r>
        <w:rPr>
          <w:rFonts w:ascii="Times New Roman" w:hAnsi="Times New Roman"/>
          <w:i/>
          <w:sz w:val="18"/>
        </w:rPr>
        <w:t>Kế hoạch đã được rà soát đối chiếu 100% khớp đúng SGK KNTT &amp; Quyết định 2727/QĐ-BGDĐT tỉnh Trà Vinh.</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