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94.0" w:type="dxa"/>
        <w:jc w:val="left"/>
        <w:tblInd w:w="-142.0" w:type="dxa"/>
        <w:tblLayout w:type="fixed"/>
        <w:tblLook w:val="0000"/>
      </w:tblPr>
      <w:tblGrid>
        <w:gridCol w:w="4678"/>
        <w:gridCol w:w="283"/>
        <w:gridCol w:w="4533"/>
        <w:tblGridChange w:id="0">
          <w:tblGrid>
            <w:gridCol w:w="4678"/>
            <w:gridCol w:w="283"/>
            <w:gridCol w:w="4533"/>
          </w:tblGrid>
        </w:tblGridChange>
      </w:tblGrid>
      <w:tr>
        <w:trPr>
          <w:cantSplit w:val="0"/>
          <w:trHeight w:val="873" w:hRule="atLeast"/>
          <w:tblHeader w:val="0"/>
        </w:trPr>
        <w:tc>
          <w:tcPr>
            <w:tcMar>
              <w:left w:w="0.0" w:type="dxa"/>
              <w:right w:w="0.0" w:type="dxa"/>
            </w:tcMar>
            <w:vAlign w:val="top"/>
          </w:tcPr>
          <w:p w:rsidR="00000000" w:rsidDel="00000000" w:rsidP="00000000" w:rsidRDefault="00000000" w:rsidRPr="00000000" w14:paraId="00000002">
            <w:pPr>
              <w:jc w:val="center"/>
              <w:rPr>
                <w:sz w:val="26"/>
                <w:szCs w:val="26"/>
                <w:vertAlign w:val="baseline"/>
              </w:rPr>
            </w:pPr>
            <w:r w:rsidDel="00000000" w:rsidR="00000000" w:rsidRPr="00000000">
              <w:rPr>
                <w:sz w:val="26"/>
                <w:szCs w:val="26"/>
                <w:vertAlign w:val="baseline"/>
                <w:rtl w:val="0"/>
              </w:rPr>
              <w:t xml:space="preserve">SỞ NÔNG NGHIỆP VÀ PTNT TỈNH BẾN TRE </w:t>
            </w:r>
          </w:p>
          <w:p w:rsidR="00000000" w:rsidDel="00000000" w:rsidP="00000000" w:rsidRDefault="00000000" w:rsidRPr="00000000" w14:paraId="00000003">
            <w:pPr>
              <w:jc w:val="center"/>
              <w:rPr>
                <w:b w:val="0"/>
                <w:sz w:val="26"/>
                <w:szCs w:val="26"/>
                <w:vertAlign w:val="baseline"/>
              </w:rPr>
            </w:pPr>
            <w:r w:rsidDel="00000000" w:rsidR="00000000" w:rsidRPr="00000000">
              <w:rPr>
                <w:b w:val="1"/>
                <w:sz w:val="26"/>
                <w:szCs w:val="26"/>
                <w:vertAlign w:val="baseline"/>
                <w:rtl w:val="0"/>
              </w:rPr>
              <w:t xml:space="preserve">CHI CỤC QUẢN LÝ CHẤT LƯỢNG </w:t>
            </w:r>
            <w:r w:rsidDel="00000000" w:rsidR="00000000" w:rsidRPr="00000000">
              <w:rPr>
                <w:rtl w:val="0"/>
              </w:rPr>
            </w:r>
          </w:p>
          <w:p w:rsidR="00000000" w:rsidDel="00000000" w:rsidP="00000000" w:rsidRDefault="00000000" w:rsidRPr="00000000" w14:paraId="00000004">
            <w:pPr>
              <w:jc w:val="center"/>
              <w:rPr>
                <w:b w:val="0"/>
                <w:sz w:val="26"/>
                <w:szCs w:val="26"/>
                <w:vertAlign w:val="baseline"/>
              </w:rPr>
            </w:pPr>
            <w:r w:rsidDel="00000000" w:rsidR="00000000" w:rsidRPr="00000000">
              <w:rPr>
                <w:b w:val="1"/>
                <w:sz w:val="26"/>
                <w:szCs w:val="26"/>
                <w:vertAlign w:val="baseline"/>
                <w:rtl w:val="0"/>
              </w:rPr>
              <w:t xml:space="preserve">NÔNG LÂM SẢN VÀ THỦY SẢN</w:t>
            </w:r>
            <w:r w:rsidDel="00000000" w:rsidR="00000000" w:rsidRPr="00000000">
              <w:rPr>
                <w:rtl w:val="0"/>
              </w:rPr>
            </w:r>
          </w:p>
          <w:p w:rsidR="00000000" w:rsidDel="00000000" w:rsidP="00000000" w:rsidRDefault="00000000" w:rsidRPr="00000000" w14:paraId="00000005">
            <w:pPr>
              <w:jc w:val="center"/>
              <w:rPr>
                <w:b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908050" cy="12700"/>
                      <wp:effectExtent b="0" l="0" r="0" t="0"/>
                      <wp:wrapNone/>
                      <wp:docPr id="2" name=""/>
                      <a:graphic>
                        <a:graphicData uri="http://schemas.microsoft.com/office/word/2010/wordprocessingShape">
                          <wps:wsp>
                            <wps:cNvCnPr/>
                            <wps:spPr>
                              <a:xfrm>
                                <a:off x="4764975" y="3780000"/>
                                <a:ext cx="116205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90805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08050" cy="12700"/>
                              </a:xfrm>
                              <a:prstGeom prst="rect"/>
                              <a:ln/>
                            </pic:spPr>
                          </pic:pic>
                        </a:graphicData>
                      </a:graphic>
                    </wp:anchor>
                  </w:drawing>
                </mc:Fallback>
              </mc:AlternateContent>
            </w:r>
          </w:p>
        </w:tc>
        <w:tc>
          <w:tcPr>
            <w:vAlign w:val="top"/>
          </w:tcPr>
          <w:p w:rsidR="00000000" w:rsidDel="00000000" w:rsidP="00000000" w:rsidRDefault="00000000" w:rsidRPr="00000000" w14:paraId="00000006">
            <w:pPr>
              <w:jc w:val="center"/>
              <w:rPr>
                <w:b w:val="0"/>
                <w:sz w:val="24"/>
                <w:szCs w:val="24"/>
                <w:vertAlign w:val="baseline"/>
              </w:rPr>
            </w:pPr>
            <w:r w:rsidDel="00000000" w:rsidR="00000000" w:rsidRPr="00000000">
              <w:rPr>
                <w:rtl w:val="0"/>
              </w:rPr>
            </w:r>
          </w:p>
        </w:tc>
        <w:tc>
          <w:tcPr>
            <w:tcMar>
              <w:left w:w="0.0" w:type="dxa"/>
              <w:right w:w="0.0" w:type="dxa"/>
            </w:tcMar>
            <w:vAlign w:val="top"/>
          </w:tcPr>
          <w:p w:rsidR="00000000" w:rsidDel="00000000" w:rsidP="00000000" w:rsidRDefault="00000000" w:rsidRPr="00000000" w14:paraId="00000007">
            <w:pPr>
              <w:tabs>
                <w:tab w:val="left" w:leader="none" w:pos="1920"/>
                <w:tab w:val="center" w:leader="none" w:pos="4210"/>
              </w:tabs>
              <w:rPr>
                <w:b w:val="0"/>
                <w:sz w:val="24"/>
                <w:szCs w:val="24"/>
                <w:vertAlign w:val="baseline"/>
              </w:rPr>
            </w:pPr>
            <w:r w:rsidDel="00000000" w:rsidR="00000000" w:rsidRPr="00000000">
              <w:rPr>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8">
            <w:pPr>
              <w:tabs>
                <w:tab w:val="left" w:leader="none" w:pos="1920"/>
                <w:tab w:val="center" w:leader="none" w:pos="4210"/>
              </w:tabs>
              <w:rPr>
                <w:b w:val="0"/>
                <w:sz w:val="24"/>
                <w:szCs w:val="24"/>
                <w:vertAlign w:val="baseline"/>
              </w:rPr>
            </w:pPr>
            <w:r w:rsidDel="00000000" w:rsidR="00000000" w:rsidRPr="00000000">
              <w:rPr>
                <w:b w:val="1"/>
                <w:sz w:val="26"/>
                <w:szCs w:val="26"/>
                <w:vertAlign w:val="baseline"/>
                <w:rtl w:val="0"/>
              </w:rPr>
              <w:t xml:space="preserve">           Độc lập – Tự do – Hạnh phúc</w:t>
            </w:r>
            <w:r w:rsidDel="00000000" w:rsidR="00000000" w:rsidRPr="00000000">
              <w:rPr>
                <w:rtl w:val="0"/>
              </w:rPr>
            </w:r>
          </w:p>
          <w:p w:rsidR="00000000" w:rsidDel="00000000" w:rsidP="00000000" w:rsidRDefault="00000000" w:rsidRPr="00000000" w14:paraId="00000009">
            <w:pPr>
              <w:jc w:val="cente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0</wp:posOffset>
                      </wp:positionV>
                      <wp:extent cx="2045335" cy="12700"/>
                      <wp:effectExtent b="0" l="0" r="0" t="0"/>
                      <wp:wrapNone/>
                      <wp:docPr id="1" name=""/>
                      <a:graphic>
                        <a:graphicData uri="http://schemas.microsoft.com/office/word/2010/wordprocessingShape">
                          <wps:wsp>
                            <wps:cNvCnPr/>
                            <wps:spPr>
                              <a:xfrm>
                                <a:off x="4293472" y="3780000"/>
                                <a:ext cx="2105057"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0</wp:posOffset>
                      </wp:positionV>
                      <wp:extent cx="204533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045335" cy="12700"/>
                              </a:xfrm>
                              <a:prstGeom prst="rect"/>
                              <a:ln/>
                            </pic:spPr>
                          </pic:pic>
                        </a:graphicData>
                      </a:graphic>
                    </wp:anchor>
                  </w:drawing>
                </mc:Fallback>
              </mc:AlternateContent>
            </w:r>
          </w:p>
        </w:tc>
      </w:tr>
      <w:tr>
        <w:trPr>
          <w:cantSplit w:val="0"/>
          <w:trHeight w:val="205" w:hRule="atLeast"/>
          <w:tblHeader w:val="0"/>
        </w:trPr>
        <w:tc>
          <w:tcPr>
            <w:tcMar>
              <w:left w:w="0.0" w:type="dxa"/>
              <w:right w:w="0.0" w:type="dxa"/>
            </w:tcMar>
            <w:vAlign w:val="top"/>
          </w:tcPr>
          <w:p w:rsidR="00000000" w:rsidDel="00000000" w:rsidP="00000000" w:rsidRDefault="00000000" w:rsidRPr="00000000" w14:paraId="0000000A">
            <w:pPr>
              <w:jc w:val="center"/>
              <w:rPr>
                <w:sz w:val="26"/>
                <w:szCs w:val="26"/>
                <w:vertAlign w:val="baseline"/>
              </w:rPr>
            </w:pPr>
            <w:r w:rsidDel="00000000" w:rsidR="00000000" w:rsidRPr="00000000">
              <w:rPr>
                <w:sz w:val="26"/>
                <w:szCs w:val="26"/>
                <w:vertAlign w:val="baseline"/>
                <w:rtl w:val="0"/>
              </w:rPr>
              <w:t xml:space="preserve">Số:         /KL-QLCL</w:t>
            </w:r>
          </w:p>
        </w:tc>
        <w:tc>
          <w:tcPr>
            <w:vAlign w:val="top"/>
          </w:tcPr>
          <w:p w:rsidR="00000000" w:rsidDel="00000000" w:rsidP="00000000" w:rsidRDefault="00000000" w:rsidRPr="00000000" w14:paraId="0000000B">
            <w:pPr>
              <w:jc w:val="center"/>
              <w:rPr>
                <w:i w:val="0"/>
                <w:sz w:val="26"/>
                <w:szCs w:val="26"/>
                <w:vertAlign w:val="baseline"/>
              </w:rPr>
            </w:pPr>
            <w:r w:rsidDel="00000000" w:rsidR="00000000" w:rsidRPr="00000000">
              <w:rPr>
                <w:rtl w:val="0"/>
              </w:rPr>
            </w:r>
          </w:p>
        </w:tc>
        <w:tc>
          <w:tcPr>
            <w:tcMar>
              <w:left w:w="0.0" w:type="dxa"/>
              <w:right w:w="0.0" w:type="dxa"/>
            </w:tcMar>
            <w:vAlign w:val="top"/>
          </w:tcPr>
          <w:p w:rsidR="00000000" w:rsidDel="00000000" w:rsidP="00000000" w:rsidRDefault="00000000" w:rsidRPr="00000000" w14:paraId="0000000C">
            <w:pPr>
              <w:jc w:val="center"/>
              <w:rPr>
                <w:b w:val="0"/>
                <w:sz w:val="24"/>
                <w:szCs w:val="24"/>
                <w:vertAlign w:val="baseline"/>
              </w:rPr>
            </w:pPr>
            <w:r w:rsidDel="00000000" w:rsidR="00000000" w:rsidRPr="00000000">
              <w:rPr>
                <w:i w:val="1"/>
                <w:sz w:val="26"/>
                <w:szCs w:val="26"/>
                <w:vertAlign w:val="baseline"/>
                <w:rtl w:val="0"/>
              </w:rPr>
              <w:t xml:space="preserve">Bến Tre, ngày       tháng       năm 2023</w:t>
            </w:r>
            <w:r w:rsidDel="00000000" w:rsidR="00000000" w:rsidRPr="00000000">
              <w:rPr>
                <w:rtl w:val="0"/>
              </w:rPr>
            </w:r>
          </w:p>
        </w:tc>
      </w:tr>
    </w:tbl>
    <w:bookmarkStart w:colFirst="0" w:colLast="0" w:name="gjdgxs" w:id="0"/>
    <w:bookmarkEnd w:id="0"/>
    <w:p w:rsidR="00000000" w:rsidDel="00000000" w:rsidP="00000000" w:rsidRDefault="00000000" w:rsidRPr="00000000" w14:paraId="0000000D">
      <w:pPr>
        <w:tabs>
          <w:tab w:val="center" w:leader="none" w:pos="1635"/>
          <w:tab w:val="center" w:leader="none" w:pos="6867"/>
        </w:tabs>
        <w:spacing w:before="120" w:lineRule="auto"/>
        <w:jc w:val="center"/>
        <w:rPr>
          <w:b w:val="0"/>
          <w:sz w:val="20"/>
          <w:szCs w:val="20"/>
          <w:vertAlign w:val="baseline"/>
        </w:rPr>
      </w:pPr>
      <w:r w:rsidDel="00000000" w:rsidR="00000000" w:rsidRPr="00000000">
        <w:rPr>
          <w:rtl w:val="0"/>
        </w:rPr>
      </w:r>
    </w:p>
    <w:p w:rsidR="00000000" w:rsidDel="00000000" w:rsidP="00000000" w:rsidRDefault="00000000" w:rsidRPr="00000000" w14:paraId="0000000E">
      <w:pPr>
        <w:jc w:val="center"/>
        <w:rPr>
          <w:b w:val="0"/>
          <w:vertAlign w:val="baseline"/>
        </w:rPr>
      </w:pPr>
      <w:r w:rsidDel="00000000" w:rsidR="00000000" w:rsidRPr="00000000">
        <w:rPr>
          <w:b w:val="1"/>
          <w:vertAlign w:val="baseline"/>
          <w:rtl w:val="0"/>
        </w:rPr>
        <w:t xml:space="preserve">KẾT LUẬN </w:t>
      </w:r>
      <w:r w:rsidDel="00000000" w:rsidR="00000000" w:rsidRPr="00000000">
        <w:rPr>
          <w:rtl w:val="0"/>
        </w:rPr>
      </w:r>
    </w:p>
    <w:p w:rsidR="00000000" w:rsidDel="00000000" w:rsidP="00000000" w:rsidRDefault="00000000" w:rsidRPr="00000000" w14:paraId="0000000F">
      <w:pPr>
        <w:jc w:val="center"/>
        <w:rPr>
          <w:b w:val="0"/>
          <w:color w:val="000000"/>
          <w:vertAlign w:val="baseline"/>
        </w:rPr>
      </w:pPr>
      <w:r w:rsidDel="00000000" w:rsidR="00000000" w:rsidRPr="00000000">
        <w:rPr>
          <w:b w:val="1"/>
          <w:color w:val="000000"/>
          <w:vertAlign w:val="baseline"/>
          <w:rtl w:val="0"/>
        </w:rPr>
        <w:t xml:space="preserve">Thanh tra việc chấp hành pháp luật về an toàn thực phẩm</w:t>
      </w:r>
      <w:r w:rsidDel="00000000" w:rsidR="00000000" w:rsidRPr="00000000">
        <w:rPr>
          <w:rtl w:val="0"/>
        </w:rPr>
      </w:r>
    </w:p>
    <w:p w:rsidR="00000000" w:rsidDel="00000000" w:rsidP="00000000" w:rsidRDefault="00000000" w:rsidRPr="00000000" w14:paraId="00000010">
      <w:pPr>
        <w:jc w:val="center"/>
        <w:rPr>
          <w:b w:val="0"/>
          <w:color w:val="000000"/>
          <w:vertAlign w:val="baseline"/>
        </w:rPr>
      </w:pPr>
      <w:r w:rsidDel="00000000" w:rsidR="00000000" w:rsidRPr="00000000">
        <w:rPr>
          <w:b w:val="1"/>
          <w:color w:val="000000"/>
          <w:vertAlign w:val="baseline"/>
          <w:rtl w:val="0"/>
        </w:rPr>
        <w:t xml:space="preserve"> đối với các cơ sở sản xuất, kinh doanh thực phẩm nông lâm thủy </w:t>
      </w:r>
      <w:r w:rsidDel="00000000" w:rsidR="00000000" w:rsidRPr="00000000">
        <w:rPr>
          <w:rtl w:val="0"/>
        </w:rPr>
      </w:r>
    </w:p>
    <w:p w:rsidR="00000000" w:rsidDel="00000000" w:rsidP="00000000" w:rsidRDefault="00000000" w:rsidRPr="00000000" w14:paraId="00000011">
      <w:pPr>
        <w:jc w:val="center"/>
        <w:rPr>
          <w:b w:val="0"/>
          <w:color w:val="000000"/>
          <w:vertAlign w:val="baseline"/>
        </w:rPr>
      </w:pPr>
      <w:r w:rsidDel="00000000" w:rsidR="00000000" w:rsidRPr="00000000">
        <w:rPr>
          <w:b w:val="1"/>
          <w:color w:val="000000"/>
          <w:vertAlign w:val="baseline"/>
          <w:rtl w:val="0"/>
        </w:rPr>
        <w:t xml:space="preserve">sản hưởng ứng “Tháng hành động vì an toàn thực phẩm” năm 2023</w:t>
      </w:r>
      <w:r w:rsidDel="00000000" w:rsidR="00000000" w:rsidRPr="00000000">
        <w:rPr>
          <w:rtl w:val="0"/>
        </w:rPr>
      </w:r>
    </w:p>
    <w:p w:rsidR="00000000" w:rsidDel="00000000" w:rsidP="00000000" w:rsidRDefault="00000000" w:rsidRPr="00000000" w14:paraId="00000012">
      <w:pPr>
        <w:jc w:val="center"/>
        <w:rPr>
          <w:b w:val="0"/>
          <w:highlight w:val="yellow"/>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2032000</wp:posOffset>
                </wp:positionH>
                <wp:positionV relativeFrom="paragraph">
                  <wp:posOffset>0</wp:posOffset>
                </wp:positionV>
                <wp:extent cx="1751965" cy="12700"/>
                <wp:effectExtent b="0" l="0" r="0" t="0"/>
                <wp:wrapNone/>
                <wp:docPr id="3" name=""/>
                <a:graphic>
                  <a:graphicData uri="http://schemas.microsoft.com/office/word/2010/wordprocessingShape">
                    <wps:wsp>
                      <wps:cNvCnPr/>
                      <wps:spPr>
                        <a:xfrm>
                          <a:off x="4293472" y="3780000"/>
                          <a:ext cx="2105057"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0</wp:posOffset>
                </wp:positionV>
                <wp:extent cx="1751965"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751965" cy="12700"/>
                        </a:xfrm>
                        <a:prstGeom prst="rect"/>
                        <a:ln/>
                      </pic:spPr>
                    </pic:pic>
                  </a:graphicData>
                </a:graphic>
              </wp:anchor>
            </w:drawing>
          </mc:Fallback>
        </mc:AlternateContent>
      </w:r>
    </w:p>
    <w:p w:rsidR="00000000" w:rsidDel="00000000" w:rsidP="00000000" w:rsidRDefault="00000000" w:rsidRPr="00000000" w14:paraId="00000013">
      <w:pPr>
        <w:ind w:firstLine="567"/>
        <w:jc w:val="both"/>
        <w:rPr>
          <w:color w:val="000000"/>
          <w:vertAlign w:val="baseline"/>
        </w:rPr>
      </w:pPr>
      <w:r w:rsidDel="00000000" w:rsidR="00000000" w:rsidRPr="00000000">
        <w:rPr>
          <w:vertAlign w:val="baseline"/>
          <w:rtl w:val="0"/>
        </w:rPr>
        <w:t xml:space="preserve">Thực hiện Quyết định thanh tra số 25/QĐ-QLCL ngày 16 tháng 03 năm 2023 của Chi cục trưởng Chi cục Quản lý chất lượng Nông lâm sản và Thủy sản về việc</w:t>
      </w:r>
      <w:r w:rsidDel="00000000" w:rsidR="00000000" w:rsidRPr="00000000">
        <w:rPr>
          <w:color w:val="000000"/>
          <w:vertAlign w:val="baseline"/>
          <w:rtl w:val="0"/>
        </w:rPr>
        <w:t xml:space="preserve"> Thanh tra việc chấp hành pháp luật về an toàn thực phẩm đối với các cơ sở sản xuất, kinh doanh thực phẩm nông lâm thủy sản hưởng ứng “Tháng hành động vì an toàn thực phẩm” năm 2023,</w:t>
      </w:r>
    </w:p>
    <w:p w:rsidR="00000000" w:rsidDel="00000000" w:rsidP="00000000" w:rsidRDefault="00000000" w:rsidRPr="00000000" w14:paraId="00000014">
      <w:pPr>
        <w:spacing w:after="120" w:before="120" w:lineRule="auto"/>
        <w:ind w:firstLine="720"/>
        <w:jc w:val="both"/>
        <w:rPr>
          <w:vertAlign w:val="baseline"/>
        </w:rPr>
      </w:pPr>
      <w:r w:rsidDel="00000000" w:rsidR="00000000" w:rsidRPr="00000000">
        <w:rPr>
          <w:vertAlign w:val="baseline"/>
          <w:rtl w:val="0"/>
        </w:rPr>
        <w:t xml:space="preserve">Xét Báo cáo số 05/BC-ĐTT ngày 11/04/2023 của Trưởng Đoàn thanh tra về việc báo cáo </w:t>
      </w:r>
      <w:r w:rsidDel="00000000" w:rsidR="00000000" w:rsidRPr="00000000">
        <w:rPr>
          <w:color w:val="000000"/>
          <w:vertAlign w:val="baseline"/>
          <w:rtl w:val="0"/>
        </w:rPr>
        <w:t xml:space="preserve">thanh tra việc chấp hành pháp luật về an toàn thực phẩm đối với các cơ sở sản xuất, kinh doanh thực phẩm nông lâm thủy sản hưởng ứng “Tháng hành động vì an toàn thực phẩm” năm 2023, </w:t>
      </w:r>
      <w:r w:rsidDel="00000000" w:rsidR="00000000" w:rsidRPr="00000000">
        <w:rPr>
          <w:vertAlign w:val="baseline"/>
          <w:rtl w:val="0"/>
        </w:rPr>
        <w:t xml:space="preserve">Chi cục trưởng Chi cục Quản lý chất lượng Nông lâm sản và Thủy sản kết luận như sau:</w:t>
      </w:r>
    </w:p>
    <w:p w:rsidR="00000000" w:rsidDel="00000000" w:rsidP="00000000" w:rsidRDefault="00000000" w:rsidRPr="00000000" w14:paraId="00000015">
      <w:pPr>
        <w:numPr>
          <w:ilvl w:val="0"/>
          <w:numId w:val="1"/>
        </w:numPr>
        <w:spacing w:after="120" w:before="120" w:lineRule="auto"/>
        <w:ind w:left="1080" w:hanging="360"/>
        <w:jc w:val="both"/>
        <w:rPr>
          <w:b w:val="0"/>
        </w:rPr>
      </w:pPr>
      <w:r w:rsidDel="00000000" w:rsidR="00000000" w:rsidRPr="00000000">
        <w:rPr>
          <w:b w:val="1"/>
          <w:vertAlign w:val="baseline"/>
          <w:rtl w:val="0"/>
        </w:rPr>
        <w:t xml:space="preserve">Khái quát chung</w:t>
      </w:r>
      <w:r w:rsidDel="00000000" w:rsidR="00000000" w:rsidRPr="00000000">
        <w:rPr>
          <w:rtl w:val="0"/>
        </w:rPr>
      </w:r>
    </w:p>
    <w:p w:rsidR="00000000" w:rsidDel="00000000" w:rsidP="00000000" w:rsidRDefault="00000000" w:rsidRPr="00000000" w14:paraId="00000016">
      <w:pPr>
        <w:spacing w:after="120" w:before="120" w:lineRule="auto"/>
        <w:ind w:firstLine="709"/>
        <w:jc w:val="both"/>
        <w:rPr>
          <w:vertAlign w:val="baseline"/>
        </w:rPr>
      </w:pPr>
      <w:r w:rsidDel="00000000" w:rsidR="00000000" w:rsidRPr="00000000">
        <w:rPr>
          <w:vertAlign w:val="baseline"/>
          <w:rtl w:val="0"/>
        </w:rPr>
        <w:t xml:space="preserve">Các cơ sở sản xuất, kinh doanh thực phẩm nông lâm thủy sản thuộc đối tượng thanh tra là những doanh nghiệp có quy mô vừa và nhỏ, đa số thiếu đội ngũ quản lý có trình độ chuyên môn về an toàn thực phẩm, một số doanh nghiệp chưa chuẩn bị đầy đủ những nội dung liên quan đến đề cương thanh tra để làm việc với Đoàn thanh tra.</w:t>
      </w:r>
    </w:p>
    <w:p w:rsidR="00000000" w:rsidDel="00000000" w:rsidP="00000000" w:rsidRDefault="00000000" w:rsidRPr="00000000" w14:paraId="00000017">
      <w:pPr>
        <w:spacing w:after="120" w:before="120" w:lineRule="auto"/>
        <w:ind w:firstLine="709"/>
        <w:jc w:val="both"/>
        <w:rPr>
          <w:b w:val="0"/>
          <w:vertAlign w:val="baseline"/>
        </w:rPr>
      </w:pPr>
      <w:r w:rsidDel="00000000" w:rsidR="00000000" w:rsidRPr="00000000">
        <w:rPr>
          <w:b w:val="1"/>
          <w:vertAlign w:val="baseline"/>
          <w:rtl w:val="0"/>
        </w:rPr>
        <w:t xml:space="preserve">2. Kết quả kiểm tra, xác minh </w:t>
      </w:r>
      <w:r w:rsidDel="00000000" w:rsidR="00000000" w:rsidRPr="00000000">
        <w:rPr>
          <w:rtl w:val="0"/>
        </w:rPr>
      </w:r>
    </w:p>
    <w:p w:rsidR="00000000" w:rsidDel="00000000" w:rsidP="00000000" w:rsidRDefault="00000000" w:rsidRPr="00000000" w14:paraId="00000018">
      <w:pPr>
        <w:spacing w:after="120" w:before="120" w:lineRule="auto"/>
        <w:ind w:left="720" w:firstLine="0"/>
        <w:jc w:val="both"/>
        <w:rPr>
          <w:b w:val="0"/>
          <w:i w:val="0"/>
          <w:vertAlign w:val="baseline"/>
        </w:rPr>
      </w:pPr>
      <w:r w:rsidDel="00000000" w:rsidR="00000000" w:rsidRPr="00000000">
        <w:rPr>
          <w:b w:val="1"/>
          <w:i w:val="1"/>
          <w:vertAlign w:val="baseline"/>
          <w:rtl w:val="0"/>
        </w:rPr>
        <w:t xml:space="preserve">2.1. Số tổ chức, cá nhân được kiểm tra</w:t>
      </w:r>
      <w:r w:rsidDel="00000000" w:rsidR="00000000" w:rsidRPr="00000000">
        <w:rPr>
          <w:rtl w:val="0"/>
        </w:rPr>
      </w:r>
    </w:p>
    <w:p w:rsidR="00000000" w:rsidDel="00000000" w:rsidP="00000000" w:rsidRDefault="00000000" w:rsidRPr="00000000" w14:paraId="00000019">
      <w:pPr>
        <w:spacing w:after="120" w:before="120" w:lineRule="auto"/>
        <w:ind w:firstLine="567"/>
        <w:jc w:val="both"/>
        <w:rPr>
          <w:vertAlign w:val="baseline"/>
        </w:rPr>
      </w:pPr>
      <w:r w:rsidDel="00000000" w:rsidR="00000000" w:rsidRPr="00000000">
        <w:rPr>
          <w:b w:val="1"/>
          <w:vertAlign w:val="baseline"/>
          <w:rtl w:val="0"/>
        </w:rPr>
        <w:t xml:space="preserve">  - </w:t>
      </w:r>
      <w:r w:rsidDel="00000000" w:rsidR="00000000" w:rsidRPr="00000000">
        <w:rPr>
          <w:vertAlign w:val="baseline"/>
          <w:rtl w:val="0"/>
        </w:rPr>
        <w:t xml:space="preserve">Tổng số cơ sở theo quyết định thanh tra là 12 cơ sở (11 tổ chức; 01 cá nhân).</w:t>
      </w:r>
    </w:p>
    <w:p w:rsidR="00000000" w:rsidDel="00000000" w:rsidP="00000000" w:rsidRDefault="00000000" w:rsidRPr="00000000" w14:paraId="0000001A">
      <w:pPr>
        <w:spacing w:after="120" w:before="120" w:lineRule="auto"/>
        <w:ind w:firstLine="709"/>
        <w:jc w:val="both"/>
        <w:rPr>
          <w:vertAlign w:val="baseline"/>
        </w:rPr>
      </w:pPr>
      <w:r w:rsidDel="00000000" w:rsidR="00000000" w:rsidRPr="00000000">
        <w:rPr>
          <w:vertAlign w:val="baseline"/>
          <w:rtl w:val="0"/>
        </w:rPr>
        <w:t xml:space="preserve">- Số cơ sở tiến hành thanh tra là 11 cơ sở (10 tổ chức; 01 cá nhân). Không thanh tra 01 tổ chức do đã ngưng hoạt động.</w:t>
      </w:r>
    </w:p>
    <w:p w:rsidR="00000000" w:rsidDel="00000000" w:rsidP="00000000" w:rsidRDefault="00000000" w:rsidRPr="00000000" w14:paraId="0000001B">
      <w:pPr>
        <w:spacing w:after="80" w:before="80" w:lineRule="auto"/>
        <w:ind w:firstLine="720"/>
        <w:jc w:val="both"/>
        <w:rPr>
          <w:b w:val="0"/>
          <w:i w:val="0"/>
          <w:vertAlign w:val="baseline"/>
        </w:rPr>
      </w:pPr>
      <w:r w:rsidDel="00000000" w:rsidR="00000000" w:rsidRPr="00000000">
        <w:rPr>
          <w:b w:val="1"/>
          <w:i w:val="1"/>
          <w:vertAlign w:val="baseline"/>
          <w:rtl w:val="0"/>
        </w:rPr>
        <w:t xml:space="preserve">2.2. Nội dung và kết quả kiểm tra</w:t>
      </w:r>
      <w:r w:rsidDel="00000000" w:rsidR="00000000" w:rsidRPr="00000000">
        <w:rPr>
          <w:rtl w:val="0"/>
        </w:rPr>
      </w:r>
    </w:p>
    <w:p w:rsidR="00000000" w:rsidDel="00000000" w:rsidP="00000000" w:rsidRDefault="00000000" w:rsidRPr="00000000" w14:paraId="0000001C">
      <w:pPr>
        <w:spacing w:after="120" w:before="120" w:lineRule="auto"/>
        <w:ind w:firstLine="720"/>
        <w:jc w:val="both"/>
        <w:rPr>
          <w:vertAlign w:val="baseline"/>
        </w:rPr>
      </w:pPr>
      <w:r w:rsidDel="00000000" w:rsidR="00000000" w:rsidRPr="00000000">
        <w:rPr>
          <w:vertAlign w:val="baseline"/>
          <w:rtl w:val="0"/>
        </w:rPr>
        <w:t xml:space="preserve">- Giấy chứng nhận cơ sở đủ điều kiện ATTP (đối với những cơ sở thuộc diện phải có giấy chứng nhận cơ sở đủ điều kiện ATTP), bản cam kết sản xuất, kinh doanh thực phẩm an toàn: Không phát hiện vi phạm.</w:t>
      </w:r>
    </w:p>
    <w:p w:rsidR="00000000" w:rsidDel="00000000" w:rsidP="00000000" w:rsidRDefault="00000000" w:rsidRPr="00000000" w14:paraId="0000001D">
      <w:pPr>
        <w:spacing w:after="120" w:before="120" w:lineRule="auto"/>
        <w:ind w:firstLine="720"/>
        <w:jc w:val="both"/>
        <w:rPr>
          <w:color w:val="000000"/>
          <w:vertAlign w:val="baseline"/>
        </w:rPr>
      </w:pPr>
      <w:r w:rsidDel="00000000" w:rsidR="00000000" w:rsidRPr="00000000">
        <w:rPr>
          <w:vertAlign w:val="baseline"/>
          <w:rtl w:val="0"/>
        </w:rPr>
        <w:t xml:space="preserve">- Việc thực hiện các quy chuẩn kỹ thuật, quy định về ATTP đối với hoạt động sản xuất, kinh doanh thực phẩm và sản phẩm thực phẩm do cơ quan quản lý nhà nước có thẩm quyền ban hành: Không phát hiện vi phạm.</w:t>
      </w:r>
      <w:r w:rsidDel="00000000" w:rsidR="00000000" w:rsidRPr="00000000">
        <w:rPr>
          <w:rtl w:val="0"/>
        </w:rPr>
      </w:r>
    </w:p>
    <w:p w:rsidR="00000000" w:rsidDel="00000000" w:rsidP="00000000" w:rsidRDefault="00000000" w:rsidRPr="00000000" w14:paraId="0000001E">
      <w:pPr>
        <w:spacing w:after="120" w:before="120" w:lineRule="auto"/>
        <w:ind w:firstLine="720"/>
        <w:jc w:val="both"/>
        <w:rPr>
          <w:vertAlign w:val="baseline"/>
        </w:rPr>
      </w:pPr>
      <w:r w:rsidDel="00000000" w:rsidR="00000000" w:rsidRPr="00000000">
        <w:rPr>
          <w:vertAlign w:val="baseline"/>
          <w:rtl w:val="0"/>
        </w:rPr>
        <w:t xml:space="preserve">- Quy trình sản sản xuất và quy trình vệ sinh: Không phát hiện vi phạm. </w:t>
      </w:r>
    </w:p>
    <w:p w:rsidR="00000000" w:rsidDel="00000000" w:rsidP="00000000" w:rsidRDefault="00000000" w:rsidRPr="00000000" w14:paraId="0000001F">
      <w:pPr>
        <w:spacing w:after="120" w:before="120" w:lineRule="auto"/>
        <w:ind w:firstLine="720"/>
        <w:jc w:val="both"/>
        <w:rPr>
          <w:vertAlign w:val="baseline"/>
        </w:rPr>
      </w:pPr>
      <w:r w:rsidDel="00000000" w:rsidR="00000000" w:rsidRPr="00000000">
        <w:rPr>
          <w:vertAlign w:val="baseline"/>
          <w:rtl w:val="0"/>
        </w:rPr>
        <w:t xml:space="preserve">- Nguyên liệu, nước, nước đá, chất hỗ trợ chế biến, chất bảo quản, dụng cụ, vật liệu bao gói thực phẩm: Không phát hiện vi phạm.</w:t>
      </w:r>
    </w:p>
    <w:p w:rsidR="00000000" w:rsidDel="00000000" w:rsidP="00000000" w:rsidRDefault="00000000" w:rsidRPr="00000000" w14:paraId="00000020">
      <w:pPr>
        <w:spacing w:after="120" w:before="120" w:lineRule="auto"/>
        <w:ind w:firstLine="720"/>
        <w:jc w:val="both"/>
        <w:rPr>
          <w:vertAlign w:val="baseline"/>
        </w:rPr>
      </w:pPr>
      <w:r w:rsidDel="00000000" w:rsidR="00000000" w:rsidRPr="00000000">
        <w:rPr>
          <w:vertAlign w:val="baseline"/>
          <w:rtl w:val="0"/>
        </w:rPr>
        <w:t xml:space="preserve">- Hồ sơ quản lý, kiểm soát chất lượng, truy xuất nguồn gốc sản phẩm: Không phát hiện vi phạm.</w:t>
      </w:r>
    </w:p>
    <w:p w:rsidR="00000000" w:rsidDel="00000000" w:rsidP="00000000" w:rsidRDefault="00000000" w:rsidRPr="00000000" w14:paraId="00000021">
      <w:pPr>
        <w:spacing w:after="120" w:before="120" w:lineRule="auto"/>
        <w:ind w:firstLine="720"/>
        <w:jc w:val="both"/>
        <w:rPr>
          <w:vertAlign w:val="baseline"/>
        </w:rPr>
      </w:pPr>
      <w:r w:rsidDel="00000000" w:rsidR="00000000" w:rsidRPr="00000000">
        <w:rPr>
          <w:vertAlign w:val="baseline"/>
          <w:rtl w:val="0"/>
        </w:rPr>
        <w:t xml:space="preserve">- Điều kiện đảm bảo ATTP của cơ sở như: địa điểm sản xuất, kinh doanh; kết cấu nhà xưởng, bố trí sản xuất; điều kiện vệ sinh cơ sở; điều kiện trang thiết bị, dụng cụ; điều kiện về con người; kiểm soát động vật gây hại, chất thải, nước thải; các điều kiện về kiểm soát giết mổ và kiểm tra vệ sinh thú y...: Phát hiện 02 hành vi vi phạm về: Không bố trí riêng biệt theo quy định của pháp luật về nơi bảo quản nguyên liệu, thành phẩm, sơ chế, chế biến, đóng gói, nhà vệ sinh, rửa tay, thay đồ bảo hộ và các khu vực phụ trợ liên quan; Không thực hiện thu gom, xử lý chất thải, rác thải trong phạm vi của cơ sở sản xuất theo quy định của pháp luật.</w:t>
      </w:r>
    </w:p>
    <w:p w:rsidR="00000000" w:rsidDel="00000000" w:rsidP="00000000" w:rsidRDefault="00000000" w:rsidRPr="00000000" w14:paraId="00000022">
      <w:pPr>
        <w:spacing w:after="120" w:before="120" w:lineRule="auto"/>
        <w:ind w:firstLine="720"/>
        <w:jc w:val="both"/>
        <w:rPr>
          <w:vertAlign w:val="baseline"/>
        </w:rPr>
      </w:pPr>
      <w:r w:rsidDel="00000000" w:rsidR="00000000" w:rsidRPr="00000000">
        <w:rPr>
          <w:vertAlign w:val="baseline"/>
          <w:rtl w:val="0"/>
        </w:rPr>
        <w:t xml:space="preserve">- Thực hành an toàn thực phẩm trong sản xuất, kinh doanh thực phẩm: Không phát hiện vi phạm.</w:t>
      </w:r>
    </w:p>
    <w:p w:rsidR="00000000" w:rsidDel="00000000" w:rsidP="00000000" w:rsidRDefault="00000000" w:rsidRPr="00000000" w14:paraId="00000023">
      <w:pPr>
        <w:spacing w:after="80" w:before="80" w:lineRule="auto"/>
        <w:ind w:firstLine="709"/>
        <w:jc w:val="both"/>
        <w:rPr>
          <w:i w:val="0"/>
          <w:vertAlign w:val="baseline"/>
        </w:rPr>
      </w:pPr>
      <w:r w:rsidDel="00000000" w:rsidR="00000000" w:rsidRPr="00000000">
        <w:rPr>
          <w:vertAlign w:val="baseline"/>
          <w:rtl w:val="0"/>
        </w:rPr>
        <w:tab/>
      </w:r>
      <w:r w:rsidDel="00000000" w:rsidR="00000000" w:rsidRPr="00000000">
        <w:rPr>
          <w:b w:val="1"/>
          <w:i w:val="1"/>
          <w:vertAlign w:val="baseline"/>
          <w:rtl w:val="0"/>
        </w:rPr>
        <w:t xml:space="preserve">2.3. Nhận xét</w:t>
      </w:r>
      <w:r w:rsidDel="00000000" w:rsidR="00000000" w:rsidRPr="00000000">
        <w:rPr>
          <w:rtl w:val="0"/>
        </w:rPr>
      </w:r>
    </w:p>
    <w:p w:rsidR="00000000" w:rsidDel="00000000" w:rsidP="00000000" w:rsidRDefault="00000000" w:rsidRPr="00000000" w14:paraId="00000024">
      <w:pPr>
        <w:spacing w:after="120" w:before="120" w:lineRule="auto"/>
        <w:ind w:firstLine="720"/>
        <w:jc w:val="both"/>
        <w:rPr>
          <w:vertAlign w:val="baseline"/>
        </w:rPr>
      </w:pPr>
      <w:r w:rsidDel="00000000" w:rsidR="00000000" w:rsidRPr="00000000">
        <w:rPr>
          <w:vertAlign w:val="baseline"/>
          <w:rtl w:val="0"/>
        </w:rPr>
        <w:t xml:space="preserve">Đa số các cơ sở tuân thủ tốt các quy định của pháp luật về ATTP, tuy nhiên vẫn còn một vài cơ sở vi phạm quy định về ATTP.</w:t>
      </w:r>
    </w:p>
    <w:p w:rsidR="00000000" w:rsidDel="00000000" w:rsidP="00000000" w:rsidRDefault="00000000" w:rsidRPr="00000000" w14:paraId="00000025">
      <w:pPr>
        <w:spacing w:after="80" w:before="80" w:lineRule="auto"/>
        <w:ind w:firstLine="720"/>
        <w:jc w:val="both"/>
        <w:rPr>
          <w:b w:val="0"/>
          <w:vertAlign w:val="baseline"/>
        </w:rPr>
      </w:pPr>
      <w:r w:rsidDel="00000000" w:rsidR="00000000" w:rsidRPr="00000000">
        <w:rPr>
          <w:b w:val="1"/>
          <w:vertAlign w:val="baseline"/>
          <w:rtl w:val="0"/>
        </w:rPr>
        <w:t xml:space="preserve">3. Kết luận</w:t>
      </w:r>
      <w:r w:rsidDel="00000000" w:rsidR="00000000" w:rsidRPr="00000000">
        <w:rPr>
          <w:rtl w:val="0"/>
        </w:rPr>
      </w:r>
    </w:p>
    <w:p w:rsidR="00000000" w:rsidDel="00000000" w:rsidP="00000000" w:rsidRDefault="00000000" w:rsidRPr="00000000" w14:paraId="00000026">
      <w:pPr>
        <w:spacing w:after="80" w:before="80" w:lineRule="auto"/>
        <w:jc w:val="both"/>
        <w:rPr>
          <w:b w:val="0"/>
          <w:vertAlign w:val="baseline"/>
        </w:rPr>
      </w:pPr>
      <w:r w:rsidDel="00000000" w:rsidR="00000000" w:rsidRPr="00000000">
        <w:rPr>
          <w:vertAlign w:val="baseline"/>
          <w:rtl w:val="0"/>
        </w:rPr>
        <w:tab/>
      </w:r>
      <w:r w:rsidDel="00000000" w:rsidR="00000000" w:rsidRPr="00000000">
        <w:rPr>
          <w:b w:val="1"/>
          <w:vertAlign w:val="baseline"/>
          <w:rtl w:val="0"/>
        </w:rPr>
        <w:t xml:space="preserve">3.1. </w:t>
      </w:r>
      <w:r w:rsidDel="00000000" w:rsidR="00000000" w:rsidRPr="00000000">
        <w:rPr>
          <w:b w:val="1"/>
          <w:i w:val="1"/>
          <w:vertAlign w:val="baseline"/>
          <w:rtl w:val="0"/>
        </w:rPr>
        <w:t xml:space="preserve">Đối tượng thanh tra</w:t>
      </w:r>
      <w:r w:rsidDel="00000000" w:rsidR="00000000" w:rsidRPr="00000000">
        <w:rPr>
          <w:rtl w:val="0"/>
        </w:rPr>
      </w:r>
    </w:p>
    <w:p w:rsidR="00000000" w:rsidDel="00000000" w:rsidP="00000000" w:rsidRDefault="00000000" w:rsidRPr="00000000" w14:paraId="00000027">
      <w:pPr>
        <w:spacing w:after="80" w:before="80" w:lineRule="auto"/>
        <w:ind w:firstLine="720"/>
        <w:jc w:val="both"/>
        <w:rPr>
          <w:vertAlign w:val="baseline"/>
        </w:rPr>
      </w:pPr>
      <w:r w:rsidDel="00000000" w:rsidR="00000000" w:rsidRPr="00000000">
        <w:rPr>
          <w:vertAlign w:val="baseline"/>
          <w:rtl w:val="0"/>
        </w:rPr>
        <w:t xml:space="preserve">- Đối tượng thanh tra là các cá nhân tham gia hoạt động sản xuất kinh doanh thực phẩm nông lâm thủy sản trên địa bàn các huyện Châu Thành, Giồng Trôm và thành phố Bến Tre.</w:t>
      </w:r>
    </w:p>
    <w:p w:rsidR="00000000" w:rsidDel="00000000" w:rsidP="00000000" w:rsidRDefault="00000000" w:rsidRPr="00000000" w14:paraId="00000028">
      <w:pPr>
        <w:spacing w:after="80" w:before="80" w:lineRule="auto"/>
        <w:ind w:firstLine="720"/>
        <w:jc w:val="both"/>
        <w:rPr>
          <w:vertAlign w:val="baseline"/>
        </w:rPr>
      </w:pPr>
      <w:r w:rsidDel="00000000" w:rsidR="00000000" w:rsidRPr="00000000">
        <w:rPr>
          <w:vertAlign w:val="baseline"/>
          <w:rtl w:val="0"/>
        </w:rPr>
        <w:t xml:space="preserve">- Tổng số cơ sở theo Quyết định thanh tra: 12 cơ sở.</w:t>
      </w:r>
    </w:p>
    <w:p w:rsidR="00000000" w:rsidDel="00000000" w:rsidP="00000000" w:rsidRDefault="00000000" w:rsidRPr="00000000" w14:paraId="00000029">
      <w:pPr>
        <w:spacing w:after="120" w:before="120" w:lineRule="auto"/>
        <w:ind w:firstLine="720"/>
        <w:jc w:val="both"/>
        <w:rPr>
          <w:vertAlign w:val="baseline"/>
        </w:rPr>
      </w:pPr>
      <w:r w:rsidDel="00000000" w:rsidR="00000000" w:rsidRPr="00000000">
        <w:rPr>
          <w:vertAlign w:val="baseline"/>
          <w:rtl w:val="0"/>
        </w:rPr>
        <w:t xml:space="preserve">- Tổng số cơ sở tiến hành thanh tra: 11 cơ sở.</w:t>
      </w:r>
    </w:p>
    <w:p w:rsidR="00000000" w:rsidDel="00000000" w:rsidP="00000000" w:rsidRDefault="00000000" w:rsidRPr="00000000" w14:paraId="0000002A">
      <w:pPr>
        <w:spacing w:after="120" w:before="120" w:lineRule="auto"/>
        <w:ind w:firstLine="720"/>
        <w:jc w:val="both"/>
        <w:rPr>
          <w:vertAlign w:val="baseline"/>
        </w:rPr>
      </w:pPr>
      <w:r w:rsidDel="00000000" w:rsidR="00000000" w:rsidRPr="00000000">
        <w:rPr>
          <w:vertAlign w:val="baseline"/>
          <w:rtl w:val="0"/>
        </w:rPr>
        <w:t xml:space="preserve">- Số cơ sở đạt: 09 cơ sở (82%). </w:t>
      </w:r>
    </w:p>
    <w:p w:rsidR="00000000" w:rsidDel="00000000" w:rsidP="00000000" w:rsidRDefault="00000000" w:rsidRPr="00000000" w14:paraId="0000002B">
      <w:pPr>
        <w:spacing w:after="120" w:before="120" w:lineRule="auto"/>
        <w:ind w:firstLine="720"/>
        <w:jc w:val="both"/>
        <w:rPr>
          <w:vertAlign w:val="baseline"/>
        </w:rPr>
      </w:pPr>
      <w:r w:rsidDel="00000000" w:rsidR="00000000" w:rsidRPr="00000000">
        <w:rPr>
          <w:vertAlign w:val="baseline"/>
          <w:rtl w:val="0"/>
        </w:rPr>
        <w:t xml:space="preserve">- Số cơ sở không đạt: 02 cơ sở (18%).</w:t>
      </w:r>
    </w:p>
    <w:p w:rsidR="00000000" w:rsidDel="00000000" w:rsidP="00000000" w:rsidRDefault="00000000" w:rsidRPr="00000000" w14:paraId="0000002C">
      <w:pPr>
        <w:spacing w:after="120" w:before="120" w:lineRule="auto"/>
        <w:ind w:firstLine="720"/>
        <w:jc w:val="both"/>
        <w:rPr>
          <w:vertAlign w:val="baseline"/>
        </w:rPr>
      </w:pPr>
      <w:r w:rsidDel="00000000" w:rsidR="00000000" w:rsidRPr="00000000">
        <w:rPr>
          <w:vertAlign w:val="baseline"/>
          <w:rtl w:val="0"/>
        </w:rPr>
        <w:t xml:space="preserve">- Kiểm tra nhắc nhở: 00 cơ sở </w:t>
      </w:r>
    </w:p>
    <w:p w:rsidR="00000000" w:rsidDel="00000000" w:rsidP="00000000" w:rsidRDefault="00000000" w:rsidRPr="00000000" w14:paraId="0000002D">
      <w:pPr>
        <w:spacing w:after="120" w:before="120" w:lineRule="auto"/>
        <w:ind w:firstLine="720"/>
        <w:jc w:val="both"/>
        <w:rPr>
          <w:vertAlign w:val="baseline"/>
        </w:rPr>
      </w:pPr>
      <w:r w:rsidDel="00000000" w:rsidR="00000000" w:rsidRPr="00000000">
        <w:rPr>
          <w:vertAlign w:val="baseline"/>
          <w:rtl w:val="0"/>
        </w:rPr>
        <w:t xml:space="preserve">- Xử lý vi phạm hành chính: 02 cơ sở (Hành vi: Không bố trí riêng biệt theo quy định của pháp luật về nơi bảo quản nguyên liệu, thành phẩm, sơ chế, chế biến, đóng gói, nhà vệ sinh, rửa tay, thay đồ bảo hộ và các khu vực phụ trợ liên quan; Không thực hiện thu gom, xử lý chất thải, rác thải trong phạm vi của cơ sở sản xuất theo quy định của pháp luật).</w:t>
      </w:r>
    </w:p>
    <w:p w:rsidR="00000000" w:rsidDel="00000000" w:rsidP="00000000" w:rsidRDefault="00000000" w:rsidRPr="00000000" w14:paraId="0000002E">
      <w:pPr>
        <w:spacing w:after="120" w:before="120" w:lineRule="auto"/>
        <w:ind w:firstLine="720"/>
        <w:jc w:val="both"/>
        <w:rPr>
          <w:vertAlign w:val="baseline"/>
        </w:rPr>
      </w:pPr>
      <w:r w:rsidDel="00000000" w:rsidR="00000000" w:rsidRPr="00000000">
        <w:rPr>
          <w:vertAlign w:val="baseline"/>
          <w:rtl w:val="0"/>
        </w:rPr>
        <w:t xml:space="preserve">Các cơ sở vi phạm: </w:t>
      </w:r>
    </w:p>
    <w:p w:rsidR="00000000" w:rsidDel="00000000" w:rsidP="00000000" w:rsidRDefault="00000000" w:rsidRPr="00000000" w14:paraId="0000002F">
      <w:pPr>
        <w:spacing w:after="120" w:before="120" w:lineRule="auto"/>
        <w:ind w:firstLine="567"/>
        <w:jc w:val="both"/>
        <w:rPr>
          <w:color w:val="000000"/>
          <w:vertAlign w:val="baseline"/>
        </w:rPr>
      </w:pPr>
      <w:r w:rsidDel="00000000" w:rsidR="00000000" w:rsidRPr="00000000">
        <w:rPr>
          <w:vertAlign w:val="baseline"/>
          <w:rtl w:val="0"/>
        </w:rPr>
        <w:t xml:space="preserve">1. </w:t>
      </w:r>
      <w:r w:rsidDel="00000000" w:rsidR="00000000" w:rsidRPr="00000000">
        <w:rPr>
          <w:color w:val="000000"/>
          <w:vertAlign w:val="baseline"/>
          <w:rtl w:val="0"/>
        </w:rPr>
        <w:t xml:space="preserve">Công ty trách nhiệm hữu hạn dịch vụ thương mại xuất nhập khẩu Khang Thịnh. Địa chỉ: số</w:t>
      </w:r>
      <w:r w:rsidDel="00000000" w:rsidR="00000000" w:rsidRPr="00000000">
        <w:rPr>
          <w:vertAlign w:val="baseline"/>
          <w:rtl w:val="0"/>
        </w:rPr>
        <w:t xml:space="preserve"> 69D2, khu phố Bình Lợi, Phường 6, thành phố Bến Tre, tỉnh Bến Tre, Việt Nam. </w:t>
      </w:r>
      <w:r w:rsidDel="00000000" w:rsidR="00000000" w:rsidRPr="00000000">
        <w:rPr>
          <w:color w:val="000000"/>
          <w:vertAlign w:val="baseline"/>
          <w:rtl w:val="0"/>
        </w:rPr>
        <w:t xml:space="preserve">(hành vi vi phạm</w:t>
      </w:r>
      <w:r w:rsidDel="00000000" w:rsidR="00000000" w:rsidRPr="00000000">
        <w:rPr>
          <w:vertAlign w:val="baseline"/>
          <w:rtl w:val="0"/>
        </w:rPr>
        <w:t xml:space="preserve">: Không bố trí riêng biệt theo quy định của pháp luật về nơi bảo quản nguyên liệu, thành phẩm, sơ chế, chế biến, đóng gói, nhà vệ sinh, rửa tay, thay đồ bảo hộ và các khu vực phụ trợ liên quan).</w:t>
      </w:r>
      <w:r w:rsidDel="00000000" w:rsidR="00000000" w:rsidRPr="00000000">
        <w:rPr>
          <w:rtl w:val="0"/>
        </w:rPr>
      </w:r>
    </w:p>
    <w:p w:rsidR="00000000" w:rsidDel="00000000" w:rsidP="00000000" w:rsidRDefault="00000000" w:rsidRPr="00000000" w14:paraId="00000030">
      <w:pPr>
        <w:spacing w:after="120" w:before="120" w:lineRule="auto"/>
        <w:ind w:firstLine="720"/>
        <w:jc w:val="both"/>
        <w:rPr>
          <w:vertAlign w:val="baseline"/>
        </w:rPr>
      </w:pPr>
      <w:r w:rsidDel="00000000" w:rsidR="00000000" w:rsidRPr="00000000">
        <w:rPr>
          <w:vertAlign w:val="baseline"/>
          <w:rtl w:val="0"/>
        </w:rPr>
        <w:t xml:space="preserve">2.</w:t>
      </w:r>
      <w:r w:rsidDel="00000000" w:rsidR="00000000" w:rsidRPr="00000000">
        <w:rPr>
          <w:color w:val="000000"/>
          <w:vertAlign w:val="baseline"/>
          <w:rtl w:val="0"/>
        </w:rPr>
        <w:t xml:space="preserve"> Công ty TNHH MTV SX TM XNK Hoàng Nam. Địa chỉ</w:t>
      </w:r>
      <w:r w:rsidDel="00000000" w:rsidR="00000000" w:rsidRPr="00000000">
        <w:rPr>
          <w:vertAlign w:val="baseline"/>
          <w:rtl w:val="0"/>
        </w:rPr>
        <w:t xml:space="preserve">: số 303, ấp Phú Chiến, xã Phú Hưng, thành phố Bến Tre, tỉnh Bến Tre, Việt Nam (</w:t>
      </w:r>
      <w:r w:rsidDel="00000000" w:rsidR="00000000" w:rsidRPr="00000000">
        <w:rPr>
          <w:color w:val="000000"/>
          <w:vertAlign w:val="baseline"/>
          <w:rtl w:val="0"/>
        </w:rPr>
        <w:t xml:space="preserve">hành vi vi phạm</w:t>
      </w:r>
      <w:r w:rsidDel="00000000" w:rsidR="00000000" w:rsidRPr="00000000">
        <w:rPr>
          <w:vertAlign w:val="baseline"/>
          <w:rtl w:val="0"/>
        </w:rPr>
        <w:t xml:space="preserve">: Không thực hiện thu gom, xử lý chất thải, rác thải trong phạm vi của cơ sở sản xuất theo quy định của pháp luật).</w:t>
      </w:r>
    </w:p>
    <w:p w:rsidR="00000000" w:rsidDel="00000000" w:rsidP="00000000" w:rsidRDefault="00000000" w:rsidRPr="00000000" w14:paraId="00000031">
      <w:pPr>
        <w:spacing w:after="120" w:before="120" w:lineRule="auto"/>
        <w:ind w:firstLine="720"/>
        <w:jc w:val="both"/>
        <w:rPr>
          <w:b w:val="0"/>
          <w:i w:val="0"/>
          <w:vertAlign w:val="baseline"/>
        </w:rPr>
      </w:pPr>
      <w:r w:rsidDel="00000000" w:rsidR="00000000" w:rsidRPr="00000000">
        <w:rPr>
          <w:b w:val="1"/>
          <w:i w:val="1"/>
          <w:vertAlign w:val="baseline"/>
          <w:rtl w:val="0"/>
        </w:rPr>
        <w:t xml:space="preserve">3.2. Mặt được</w:t>
      </w:r>
      <w:r w:rsidDel="00000000" w:rsidR="00000000" w:rsidRPr="00000000">
        <w:rPr>
          <w:rtl w:val="0"/>
        </w:rPr>
      </w:r>
    </w:p>
    <w:p w:rsidR="00000000" w:rsidDel="00000000" w:rsidP="00000000" w:rsidRDefault="00000000" w:rsidRPr="00000000" w14:paraId="00000032">
      <w:pPr>
        <w:spacing w:after="120" w:before="120" w:lineRule="auto"/>
        <w:ind w:firstLine="720"/>
        <w:jc w:val="both"/>
        <w:rPr>
          <w:vertAlign w:val="baseline"/>
        </w:rPr>
      </w:pPr>
      <w:r w:rsidDel="00000000" w:rsidR="00000000" w:rsidRPr="00000000">
        <w:rPr>
          <w:vertAlign w:val="baseline"/>
          <w:rtl w:val="0"/>
        </w:rPr>
        <w:t xml:space="preserve">- Có sự phối hợp chặt chẽ của các thành viên trong Đoàn, thực hiện tốt nhiệm vụ theo sự phân công của Trưởng đoàn thanh tra.</w:t>
      </w:r>
    </w:p>
    <w:p w:rsidR="00000000" w:rsidDel="00000000" w:rsidP="00000000" w:rsidRDefault="00000000" w:rsidRPr="00000000" w14:paraId="00000033">
      <w:pPr>
        <w:spacing w:after="120" w:before="120" w:lineRule="auto"/>
        <w:ind w:firstLine="720"/>
        <w:jc w:val="both"/>
        <w:rPr>
          <w:vertAlign w:val="baseline"/>
        </w:rPr>
      </w:pPr>
      <w:r w:rsidDel="00000000" w:rsidR="00000000" w:rsidRPr="00000000">
        <w:rPr>
          <w:vertAlign w:val="baseline"/>
          <w:rtl w:val="0"/>
        </w:rPr>
        <w:t xml:space="preserve">- Các đối tượng được thanh tra hợp tác và chấp hành quyết định thanh tra. cung cấp kịp thời các thông tin, tài liệu theo yêu cầu của Trưởng đoàn thanh tra.</w:t>
      </w:r>
    </w:p>
    <w:p w:rsidR="00000000" w:rsidDel="00000000" w:rsidP="00000000" w:rsidRDefault="00000000" w:rsidRPr="00000000" w14:paraId="00000034">
      <w:pPr>
        <w:spacing w:after="120" w:before="120" w:lineRule="auto"/>
        <w:ind w:firstLine="720"/>
        <w:jc w:val="both"/>
        <w:rPr>
          <w:vertAlign w:val="baseline"/>
        </w:rPr>
      </w:pPr>
      <w:r w:rsidDel="00000000" w:rsidR="00000000" w:rsidRPr="00000000">
        <w:rPr>
          <w:vertAlign w:val="baseline"/>
          <w:rtl w:val="0"/>
        </w:rPr>
        <w:t xml:space="preserve">- Đa số các cơ sở đã được tuyên tuyền, phổ biến các quy định của pháp luật về ATTP.</w:t>
      </w:r>
    </w:p>
    <w:p w:rsidR="00000000" w:rsidDel="00000000" w:rsidP="00000000" w:rsidRDefault="00000000" w:rsidRPr="00000000" w14:paraId="00000035">
      <w:pPr>
        <w:spacing w:after="120" w:before="120" w:lineRule="auto"/>
        <w:ind w:firstLine="720"/>
        <w:jc w:val="both"/>
        <w:rPr>
          <w:b w:val="0"/>
          <w:vertAlign w:val="baseline"/>
        </w:rPr>
      </w:pPr>
      <w:r w:rsidDel="00000000" w:rsidR="00000000" w:rsidRPr="00000000">
        <w:rPr>
          <w:b w:val="1"/>
          <w:i w:val="1"/>
          <w:vertAlign w:val="baseline"/>
          <w:rtl w:val="0"/>
        </w:rPr>
        <w:t xml:space="preserve">3.3. Tồn tại, hạn chế:</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36">
      <w:pPr>
        <w:spacing w:after="120" w:before="120" w:lineRule="auto"/>
        <w:ind w:firstLine="720"/>
        <w:jc w:val="both"/>
        <w:rPr>
          <w:b w:val="0"/>
          <w:vertAlign w:val="baseline"/>
        </w:rPr>
      </w:pPr>
      <w:r w:rsidDel="00000000" w:rsidR="00000000" w:rsidRPr="00000000">
        <w:rPr>
          <w:vertAlign w:val="baseline"/>
          <w:rtl w:val="0"/>
        </w:rPr>
        <w:t xml:space="preserve">Các cá nhân tham gia quản lý của các cơ sở đa phần không có chuyên môn về ATTP, việc cập nhật các quy định của pháp luật về ATTP của các cơ sở chưa được thường xuyên, kịp thời.</w:t>
      </w:r>
      <w:r w:rsidDel="00000000" w:rsidR="00000000" w:rsidRPr="00000000">
        <w:rPr>
          <w:rtl w:val="0"/>
        </w:rPr>
      </w:r>
    </w:p>
    <w:p w:rsidR="00000000" w:rsidDel="00000000" w:rsidP="00000000" w:rsidRDefault="00000000" w:rsidRPr="00000000" w14:paraId="00000037">
      <w:pPr>
        <w:spacing w:after="120" w:before="120" w:lineRule="auto"/>
        <w:ind w:firstLine="720"/>
        <w:jc w:val="both"/>
        <w:rPr>
          <w:b w:val="0"/>
          <w:vertAlign w:val="baseline"/>
        </w:rPr>
      </w:pPr>
      <w:r w:rsidDel="00000000" w:rsidR="00000000" w:rsidRPr="00000000">
        <w:rPr>
          <w:b w:val="1"/>
          <w:vertAlign w:val="baseline"/>
          <w:rtl w:val="0"/>
        </w:rPr>
        <w:t xml:space="preserve">4. Các biện pháp xử lý theo thẩm quyền đã áp dụng </w:t>
      </w:r>
      <w:r w:rsidDel="00000000" w:rsidR="00000000" w:rsidRPr="00000000">
        <w:rPr>
          <w:rtl w:val="0"/>
        </w:rPr>
      </w:r>
    </w:p>
    <w:p w:rsidR="00000000" w:rsidDel="00000000" w:rsidP="00000000" w:rsidRDefault="00000000" w:rsidRPr="00000000" w14:paraId="00000038">
      <w:pPr>
        <w:spacing w:after="120" w:before="120" w:lineRule="auto"/>
        <w:ind w:firstLine="720"/>
        <w:jc w:val="both"/>
        <w:rPr>
          <w:vertAlign w:val="baseline"/>
        </w:rPr>
      </w:pPr>
      <w:r w:rsidDel="00000000" w:rsidR="00000000" w:rsidRPr="00000000">
        <w:rPr>
          <w:vertAlign w:val="baseline"/>
          <w:rtl w:val="0"/>
        </w:rPr>
        <w:t xml:space="preserve">- Tuyên truyền, hướng dẫn các quy định của pháp luật về ATTP.</w:t>
      </w:r>
    </w:p>
    <w:p w:rsidR="00000000" w:rsidDel="00000000" w:rsidP="00000000" w:rsidRDefault="00000000" w:rsidRPr="00000000" w14:paraId="00000039">
      <w:pPr>
        <w:spacing w:after="120" w:before="120" w:lineRule="auto"/>
        <w:ind w:firstLine="720"/>
        <w:jc w:val="both"/>
        <w:rPr>
          <w:vertAlign w:val="baseline"/>
        </w:rPr>
      </w:pPr>
      <w:r w:rsidDel="00000000" w:rsidR="00000000" w:rsidRPr="00000000">
        <w:rPr>
          <w:vertAlign w:val="baseline"/>
          <w:rtl w:val="0"/>
        </w:rPr>
        <w:t xml:space="preserve">- Yêu cầu các đối tượng thanh tra thực hiện đầy đủ theo quy định của pháp luật về ATTP trong suốt quá trình hoạt động sản xuất, kinh doanh.</w:t>
      </w:r>
    </w:p>
    <w:p w:rsidR="00000000" w:rsidDel="00000000" w:rsidP="00000000" w:rsidRDefault="00000000" w:rsidRPr="00000000" w14:paraId="0000003A">
      <w:pPr>
        <w:spacing w:after="60" w:lineRule="auto"/>
        <w:ind w:firstLine="720"/>
        <w:jc w:val="both"/>
        <w:rPr>
          <w:vertAlign w:val="baseline"/>
        </w:rPr>
      </w:pPr>
      <w:r w:rsidDel="00000000" w:rsidR="00000000" w:rsidRPr="00000000">
        <w:rPr>
          <w:vertAlign w:val="baseline"/>
          <w:rtl w:val="0"/>
        </w:rPr>
        <w:t xml:space="preserve">- Xử lý vi phạm hành chính các cá nhân, tổ chức vi phạm:</w:t>
      </w:r>
    </w:p>
    <w:p w:rsidR="00000000" w:rsidDel="00000000" w:rsidP="00000000" w:rsidRDefault="00000000" w:rsidRPr="00000000" w14:paraId="0000003B">
      <w:pPr>
        <w:spacing w:after="60" w:lineRule="auto"/>
        <w:ind w:firstLine="720"/>
        <w:jc w:val="both"/>
        <w:rPr>
          <w:vertAlign w:val="baseline"/>
        </w:rPr>
      </w:pPr>
      <w:r w:rsidDel="00000000" w:rsidR="00000000" w:rsidRPr="00000000">
        <w:rPr>
          <w:vertAlign w:val="baseline"/>
          <w:rtl w:val="0"/>
        </w:rPr>
        <w:t xml:space="preserve">+ Ban hành 02 Quyết định xử phạt vi phạm hành chính</w:t>
      </w:r>
    </w:p>
    <w:p w:rsidR="00000000" w:rsidDel="00000000" w:rsidP="00000000" w:rsidRDefault="00000000" w:rsidRPr="00000000" w14:paraId="0000003C">
      <w:pPr>
        <w:spacing w:after="60" w:lineRule="auto"/>
        <w:ind w:firstLine="720"/>
        <w:jc w:val="both"/>
        <w:rPr>
          <w:b w:val="0"/>
          <w:vertAlign w:val="baseline"/>
        </w:rPr>
      </w:pPr>
      <w:r w:rsidDel="00000000" w:rsidR="00000000" w:rsidRPr="00000000">
        <w:rPr>
          <w:vertAlign w:val="baseline"/>
          <w:rtl w:val="0"/>
        </w:rPr>
        <w:t xml:space="preserve">+ Tổng số tiền xử phạt: 29.000.000 đồng (Hai mươi chín triệu đồng).</w:t>
      </w:r>
      <w:r w:rsidDel="00000000" w:rsidR="00000000" w:rsidRPr="00000000">
        <w:rPr>
          <w:rtl w:val="0"/>
        </w:rPr>
      </w:r>
    </w:p>
    <w:p w:rsidR="00000000" w:rsidDel="00000000" w:rsidP="00000000" w:rsidRDefault="00000000" w:rsidRPr="00000000" w14:paraId="0000003D">
      <w:pPr>
        <w:spacing w:after="120" w:before="120" w:lineRule="auto"/>
        <w:ind w:firstLine="720"/>
        <w:jc w:val="both"/>
        <w:rPr>
          <w:b w:val="0"/>
          <w:vertAlign w:val="baseline"/>
        </w:rPr>
      </w:pPr>
      <w:r w:rsidDel="00000000" w:rsidR="00000000" w:rsidRPr="00000000">
        <w:rPr>
          <w:b w:val="1"/>
          <w:vertAlign w:val="baseline"/>
          <w:rtl w:val="0"/>
        </w:rPr>
        <w:t xml:space="preserve">5. Kiến nghị </w:t>
      </w:r>
      <w:r w:rsidDel="00000000" w:rsidR="00000000" w:rsidRPr="00000000">
        <w:rPr>
          <w:rtl w:val="0"/>
        </w:rPr>
      </w:r>
    </w:p>
    <w:p w:rsidR="00000000" w:rsidDel="00000000" w:rsidP="00000000" w:rsidRDefault="00000000" w:rsidRPr="00000000" w14:paraId="0000003E">
      <w:pPr>
        <w:spacing w:after="120" w:before="120" w:lineRule="auto"/>
        <w:ind w:firstLine="709"/>
        <w:jc w:val="both"/>
        <w:rPr>
          <w:vertAlign w:val="baseline"/>
        </w:rPr>
      </w:pPr>
      <w:r w:rsidDel="00000000" w:rsidR="00000000" w:rsidRPr="00000000">
        <w:rPr>
          <w:vertAlign w:val="baseline"/>
          <w:rtl w:val="0"/>
        </w:rPr>
        <w:t xml:space="preserve">Các đơn vị có liên quan tiếp tục phối hợp thực hiện tốt công tác thanh, kiểm tra bảo đảm ATTP trong lĩnh vực nông nghiệp trong thời gian tới.</w:t>
      </w:r>
    </w:p>
    <w:p w:rsidR="00000000" w:rsidDel="00000000" w:rsidP="00000000" w:rsidRDefault="00000000" w:rsidRPr="00000000" w14:paraId="0000003F">
      <w:pPr>
        <w:ind w:firstLine="567"/>
        <w:jc w:val="both"/>
        <w:rPr>
          <w:color w:val="000000"/>
          <w:vertAlign w:val="baseline"/>
        </w:rPr>
      </w:pPr>
      <w:r w:rsidDel="00000000" w:rsidR="00000000" w:rsidRPr="00000000">
        <w:rPr>
          <w:vertAlign w:val="baseline"/>
          <w:rtl w:val="0"/>
        </w:rPr>
        <w:t xml:space="preserve">Trên đây là Kết luận Thanh tra </w:t>
      </w:r>
      <w:r w:rsidDel="00000000" w:rsidR="00000000" w:rsidRPr="00000000">
        <w:rPr>
          <w:color w:val="000000"/>
          <w:vertAlign w:val="baseline"/>
          <w:rtl w:val="0"/>
        </w:rPr>
        <w:t xml:space="preserve">việc chấp hành pháp luật về an toàn thựcphẩm đối với các cơ sở sản xuất, kinh doanh thực phẩm nông lâm thủy sản hưởng ứng “Tháng hành động vì an toàn thực phẩm” năm 2023, yêu cầu các tổ chức, cá nhân liên quan thực hiện tốt các nội dung theo Kết luận này</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40">
      <w:pPr>
        <w:ind w:firstLine="720"/>
        <w:jc w:val="both"/>
        <w:rPr>
          <w:vertAlign w:val="baseline"/>
        </w:rPr>
      </w:pPr>
      <w:r w:rsidDel="00000000" w:rsidR="00000000" w:rsidRPr="00000000">
        <w:rPr>
          <w:rtl w:val="0"/>
        </w:rPr>
      </w:r>
    </w:p>
    <w:tbl>
      <w:tblPr>
        <w:tblStyle w:val="Table2"/>
        <w:tblW w:w="9345.0" w:type="dxa"/>
        <w:jc w:val="left"/>
        <w:tblInd w:w="-108.0" w:type="dxa"/>
        <w:tblLayout w:type="fixed"/>
        <w:tblLook w:val="0000"/>
      </w:tblPr>
      <w:tblGrid>
        <w:gridCol w:w="4670"/>
        <w:gridCol w:w="4675"/>
        <w:tblGridChange w:id="0">
          <w:tblGrid>
            <w:gridCol w:w="4670"/>
            <w:gridCol w:w="4675"/>
          </w:tblGrid>
        </w:tblGridChange>
      </w:tblGrid>
      <w:tr>
        <w:trPr>
          <w:cantSplit w:val="0"/>
          <w:tblHeader w:val="0"/>
        </w:trPr>
        <w:tc>
          <w:tcPr>
            <w:vAlign w:val="top"/>
          </w:tcPr>
          <w:p w:rsidR="00000000" w:rsidDel="00000000" w:rsidP="00000000" w:rsidRDefault="00000000" w:rsidRPr="00000000" w14:paraId="00000041">
            <w:pPr>
              <w:jc w:val="both"/>
              <w:rPr>
                <w:b w:val="0"/>
                <w:i w:val="0"/>
                <w:sz w:val="24"/>
                <w:szCs w:val="24"/>
                <w:vertAlign w:val="baseline"/>
              </w:rPr>
            </w:pPr>
            <w:r w:rsidDel="00000000" w:rsidR="00000000" w:rsidRPr="00000000">
              <w:rPr>
                <w:b w:val="1"/>
                <w:i w:val="1"/>
                <w:sz w:val="24"/>
                <w:szCs w:val="24"/>
                <w:vertAlign w:val="baseline"/>
                <w:rtl w:val="0"/>
              </w:rPr>
              <w:t xml:space="preserve">Nơi nhận:</w:t>
            </w:r>
            <w:r w:rsidDel="00000000" w:rsidR="00000000" w:rsidRPr="00000000">
              <w:rPr>
                <w:rtl w:val="0"/>
              </w:rPr>
            </w:r>
          </w:p>
        </w:tc>
        <w:tc>
          <w:tcPr>
            <w:vAlign w:val="top"/>
          </w:tcPr>
          <w:p w:rsidR="00000000" w:rsidDel="00000000" w:rsidP="00000000" w:rsidRDefault="00000000" w:rsidRPr="00000000" w14:paraId="00000042">
            <w:pPr>
              <w:jc w:val="center"/>
              <w:rPr>
                <w:b w:val="0"/>
                <w:vertAlign w:val="baseline"/>
              </w:rPr>
            </w:pPr>
            <w:r w:rsidDel="00000000" w:rsidR="00000000" w:rsidRPr="00000000">
              <w:rPr>
                <w:b w:val="1"/>
                <w:vertAlign w:val="baseline"/>
                <w:rtl w:val="0"/>
              </w:rPr>
              <w:t xml:space="preserve">CHI CỤC TRƯỞNG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jc w:val="both"/>
              <w:rPr>
                <w:sz w:val="22"/>
                <w:szCs w:val="22"/>
                <w:vertAlign w:val="baseline"/>
              </w:rPr>
            </w:pPr>
            <w:r w:rsidDel="00000000" w:rsidR="00000000" w:rsidRPr="00000000">
              <w:rPr>
                <w:sz w:val="22"/>
                <w:szCs w:val="22"/>
                <w:vertAlign w:val="baseline"/>
                <w:rtl w:val="0"/>
              </w:rPr>
              <w:t xml:space="preserve">- Sở NN &amp;PTNT (b/c)</w:t>
            </w:r>
          </w:p>
          <w:p w:rsidR="00000000" w:rsidDel="00000000" w:rsidP="00000000" w:rsidRDefault="00000000" w:rsidRPr="00000000" w14:paraId="00000044">
            <w:pPr>
              <w:jc w:val="both"/>
              <w:rPr>
                <w:sz w:val="22"/>
                <w:szCs w:val="22"/>
                <w:vertAlign w:val="baseline"/>
              </w:rPr>
            </w:pPr>
            <w:r w:rsidDel="00000000" w:rsidR="00000000" w:rsidRPr="00000000">
              <w:rPr>
                <w:sz w:val="22"/>
                <w:szCs w:val="22"/>
                <w:vertAlign w:val="baseline"/>
                <w:rtl w:val="0"/>
              </w:rPr>
              <w:t xml:space="preserve">- Thanh tra Sở NN&amp;PTNT;</w:t>
            </w:r>
          </w:p>
          <w:p w:rsidR="00000000" w:rsidDel="00000000" w:rsidP="00000000" w:rsidRDefault="00000000" w:rsidRPr="00000000" w14:paraId="00000045">
            <w:pPr>
              <w:jc w:val="both"/>
              <w:rPr>
                <w:sz w:val="22"/>
                <w:szCs w:val="22"/>
                <w:vertAlign w:val="baseline"/>
              </w:rPr>
            </w:pPr>
            <w:r w:rsidDel="00000000" w:rsidR="00000000" w:rsidRPr="00000000">
              <w:rPr>
                <w:sz w:val="22"/>
                <w:szCs w:val="22"/>
                <w:vertAlign w:val="baseline"/>
                <w:rtl w:val="0"/>
              </w:rPr>
              <w:t xml:space="preserve">- Cá nhân, tổ chức là đối tượng thanh tra;</w:t>
            </w:r>
          </w:p>
          <w:p w:rsidR="00000000" w:rsidDel="00000000" w:rsidP="00000000" w:rsidRDefault="00000000" w:rsidRPr="00000000" w14:paraId="00000046">
            <w:pPr>
              <w:jc w:val="both"/>
              <w:rPr>
                <w:sz w:val="22"/>
                <w:szCs w:val="22"/>
                <w:vertAlign w:val="baseline"/>
              </w:rPr>
            </w:pPr>
            <w:r w:rsidDel="00000000" w:rsidR="00000000" w:rsidRPr="00000000">
              <w:rPr>
                <w:sz w:val="22"/>
                <w:szCs w:val="22"/>
                <w:vertAlign w:val="baseline"/>
                <w:rtl w:val="0"/>
              </w:rPr>
              <w:t xml:space="preserve">- Phòng CS Môi trường - CA tỉnh Bến Tre;</w:t>
            </w:r>
          </w:p>
          <w:p w:rsidR="00000000" w:rsidDel="00000000" w:rsidP="00000000" w:rsidRDefault="00000000" w:rsidRPr="00000000" w14:paraId="00000047">
            <w:pPr>
              <w:jc w:val="both"/>
              <w:rPr>
                <w:sz w:val="22"/>
                <w:szCs w:val="22"/>
                <w:vertAlign w:val="baseline"/>
              </w:rPr>
            </w:pPr>
            <w:r w:rsidDel="00000000" w:rsidR="00000000" w:rsidRPr="00000000">
              <w:rPr>
                <w:sz w:val="22"/>
                <w:szCs w:val="22"/>
                <w:vertAlign w:val="baseline"/>
                <w:rtl w:val="0"/>
              </w:rPr>
              <w:t xml:space="preserve">- Các thành viên Đoàn Thanh tra theo QĐ 25;</w:t>
            </w:r>
          </w:p>
          <w:p w:rsidR="00000000" w:rsidDel="00000000" w:rsidP="00000000" w:rsidRDefault="00000000" w:rsidRPr="00000000" w14:paraId="00000048">
            <w:pPr>
              <w:jc w:val="both"/>
              <w:rPr>
                <w:sz w:val="22"/>
                <w:szCs w:val="22"/>
                <w:vertAlign w:val="baseline"/>
              </w:rPr>
            </w:pPr>
            <w:r w:rsidDel="00000000" w:rsidR="00000000" w:rsidRPr="00000000">
              <w:rPr>
                <w:sz w:val="22"/>
                <w:szCs w:val="22"/>
                <w:vertAlign w:val="baseline"/>
                <w:rtl w:val="0"/>
              </w:rPr>
              <w:t xml:space="preserve">- Lưu: VT, HSTT, Hiệp.20.</w:t>
            </w:r>
          </w:p>
        </w:tc>
        <w:tc>
          <w:tcPr>
            <w:vAlign w:val="top"/>
          </w:tcPr>
          <w:p w:rsidR="00000000" w:rsidDel="00000000" w:rsidP="00000000" w:rsidRDefault="00000000" w:rsidRPr="00000000" w14:paraId="00000049">
            <w:pPr>
              <w:jc w:val="center"/>
              <w:rPr>
                <w:b w:val="0"/>
                <w:vertAlign w:val="baseline"/>
              </w:rPr>
            </w:pPr>
            <w:r w:rsidDel="00000000" w:rsidR="00000000" w:rsidRPr="00000000">
              <w:rPr>
                <w:rtl w:val="0"/>
              </w:rPr>
            </w:r>
          </w:p>
          <w:p w:rsidR="00000000" w:rsidDel="00000000" w:rsidP="00000000" w:rsidRDefault="00000000" w:rsidRPr="00000000" w14:paraId="0000004A">
            <w:pPr>
              <w:jc w:val="center"/>
              <w:rPr>
                <w:b w:val="0"/>
                <w:vertAlign w:val="baseline"/>
              </w:rPr>
            </w:pPr>
            <w:r w:rsidDel="00000000" w:rsidR="00000000" w:rsidRPr="00000000">
              <w:rPr>
                <w:rtl w:val="0"/>
              </w:rPr>
            </w:r>
          </w:p>
          <w:p w:rsidR="00000000" w:rsidDel="00000000" w:rsidP="00000000" w:rsidRDefault="00000000" w:rsidRPr="00000000" w14:paraId="0000004B">
            <w:pPr>
              <w:jc w:val="center"/>
              <w:rPr>
                <w:b w:val="0"/>
                <w:vertAlign w:val="baseline"/>
              </w:rPr>
            </w:pPr>
            <w:r w:rsidDel="00000000" w:rsidR="00000000" w:rsidRPr="00000000">
              <w:rPr>
                <w:rtl w:val="0"/>
              </w:rPr>
            </w:r>
          </w:p>
          <w:p w:rsidR="00000000" w:rsidDel="00000000" w:rsidP="00000000" w:rsidRDefault="00000000" w:rsidRPr="00000000" w14:paraId="0000004C">
            <w:pPr>
              <w:rPr>
                <w:b w:val="0"/>
                <w:vertAlign w:val="baseline"/>
              </w:rPr>
            </w:pPr>
            <w:r w:rsidDel="00000000" w:rsidR="00000000" w:rsidRPr="00000000">
              <w:rPr>
                <w:rtl w:val="0"/>
              </w:rPr>
            </w:r>
          </w:p>
          <w:p w:rsidR="00000000" w:rsidDel="00000000" w:rsidP="00000000" w:rsidRDefault="00000000" w:rsidRPr="00000000" w14:paraId="0000004D">
            <w:pPr>
              <w:jc w:val="center"/>
              <w:rPr>
                <w:b w:val="0"/>
                <w:vertAlign w:val="baseline"/>
              </w:rPr>
            </w:pPr>
            <w:r w:rsidDel="00000000" w:rsidR="00000000" w:rsidRPr="00000000">
              <w:rPr>
                <w:rtl w:val="0"/>
              </w:rPr>
            </w:r>
          </w:p>
          <w:p w:rsidR="00000000" w:rsidDel="00000000" w:rsidP="00000000" w:rsidRDefault="00000000" w:rsidRPr="00000000" w14:paraId="0000004E">
            <w:pPr>
              <w:jc w:val="center"/>
              <w:rPr>
                <w:b w:val="0"/>
                <w:vertAlign w:val="baseline"/>
              </w:rPr>
            </w:pPr>
            <w:r w:rsidDel="00000000" w:rsidR="00000000" w:rsidRPr="00000000">
              <w:rPr>
                <w:b w:val="1"/>
                <w:vertAlign w:val="baseline"/>
                <w:rtl w:val="0"/>
              </w:rPr>
              <w:t xml:space="preserve">Trần Ngọc Nhuận</w:t>
            </w:r>
            <w:r w:rsidDel="00000000" w:rsidR="00000000" w:rsidRPr="00000000">
              <w:rPr>
                <w:rtl w:val="0"/>
              </w:rPr>
            </w:r>
          </w:p>
        </w:tc>
      </w:tr>
    </w:tbl>
    <w:p w:rsidR="00000000" w:rsidDel="00000000" w:rsidP="00000000" w:rsidRDefault="00000000" w:rsidRPr="00000000" w14:paraId="0000004F">
      <w:pPr>
        <w:ind w:firstLine="720"/>
        <w:jc w:val="both"/>
        <w:rPr>
          <w:b w:val="0"/>
          <w:vertAlign w:val="baseline"/>
        </w:rPr>
      </w:pPr>
      <w:r w:rsidDel="00000000" w:rsidR="00000000" w:rsidRPr="00000000">
        <w:rPr>
          <w:rtl w:val="0"/>
        </w:rPr>
      </w:r>
    </w:p>
    <w:sectPr>
      <w:headerReference r:id="rId9" w:type="default"/>
      <w:pgSz w:h="16840" w:w="11907" w:orient="portrait"/>
      <w:pgMar w:bottom="1134" w:top="1134" w:left="1701" w:right="1077"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da-DK"/>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