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4A0" w:firstRow="1" w:lastRow="0" w:firstColumn="1" w:lastColumn="0" w:noHBand="0" w:noVBand="1"/>
      </w:tblPr>
      <w:tblGrid>
        <w:gridCol w:w="10861"/>
        <w:gridCol w:w="2315"/>
      </w:tblGrid>
      <w:tr w:rsidR="005C6DC7" w:rsidRPr="005C6DC7" w:rsidTr="00652A9E">
        <w:trPr>
          <w:trHeight w:val="241"/>
        </w:trPr>
        <w:tc>
          <w:tcPr>
            <w:tcW w:w="11637" w:type="dxa"/>
          </w:tcPr>
          <w:p w:rsidR="005C6DC7" w:rsidRPr="005C6DC7" w:rsidRDefault="005C6DC7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x-none"/>
              </w:rPr>
            </w:pPr>
            <w:r w:rsidRPr="005C6DC7">
              <w:rPr>
                <w:rFonts w:ascii="Times New Roman" w:eastAsia="Times New Roman" w:hAnsi="Times New Roman" w:cs="Times New Roman"/>
                <w:sz w:val="28"/>
                <w:szCs w:val="28"/>
                <w:lang w:eastAsia="x-none"/>
              </w:rPr>
              <w:t xml:space="preserve">Đơn vị gửi báo cáo: </w:t>
            </w:r>
            <w:r w:rsidRPr="005C6DC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x-none"/>
              </w:rPr>
              <w:t>Sở Nông nghiệp và Phát triển nông thôn tỉnh Bến Tre</w:t>
            </w:r>
          </w:p>
        </w:tc>
        <w:tc>
          <w:tcPr>
            <w:tcW w:w="2439" w:type="dxa"/>
          </w:tcPr>
          <w:p w:rsidR="005C6DC7" w:rsidRPr="005C6DC7" w:rsidRDefault="005C6DC7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x-none"/>
              </w:rPr>
            </w:pPr>
            <w:r w:rsidRPr="005C6DC7">
              <w:rPr>
                <w:rFonts w:ascii="Times New Roman" w:eastAsia="Times New Roman" w:hAnsi="Times New Roman" w:cs="Times New Roman"/>
                <w:sz w:val="28"/>
                <w:szCs w:val="28"/>
                <w:lang w:eastAsia="x-none"/>
              </w:rPr>
              <w:t xml:space="preserve">         Biểu số 3</w:t>
            </w:r>
          </w:p>
        </w:tc>
      </w:tr>
      <w:tr w:rsidR="005C6DC7" w:rsidRPr="005C6DC7" w:rsidTr="00652A9E">
        <w:trPr>
          <w:trHeight w:val="257"/>
        </w:trPr>
        <w:tc>
          <w:tcPr>
            <w:tcW w:w="11637" w:type="dxa"/>
          </w:tcPr>
          <w:p w:rsidR="005C6DC7" w:rsidRPr="005C6DC7" w:rsidRDefault="005C6DC7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x-none"/>
              </w:rPr>
            </w:pPr>
            <w:r w:rsidRPr="005C6DC7">
              <w:rPr>
                <w:rFonts w:ascii="Times New Roman" w:eastAsia="Times New Roman" w:hAnsi="Times New Roman" w:cs="Times New Roman"/>
                <w:sz w:val="28"/>
                <w:szCs w:val="28"/>
                <w:lang w:eastAsia="x-none"/>
              </w:rPr>
              <w:t xml:space="preserve">Đơn vị nhận báo cáo: </w:t>
            </w:r>
            <w:r w:rsidRPr="005C6DC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x-none"/>
              </w:rPr>
              <w:t>Cục Chất lượng, Chế biến và phát triển thị trường</w:t>
            </w:r>
          </w:p>
        </w:tc>
        <w:tc>
          <w:tcPr>
            <w:tcW w:w="2439" w:type="dxa"/>
          </w:tcPr>
          <w:p w:rsidR="005C6DC7" w:rsidRPr="005C6DC7" w:rsidRDefault="005C6DC7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x-none"/>
              </w:rPr>
            </w:pPr>
          </w:p>
        </w:tc>
      </w:tr>
    </w:tbl>
    <w:p w:rsidR="005C6DC7" w:rsidRPr="005C6DC7" w:rsidRDefault="005C6DC7">
      <w:pPr>
        <w:rPr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12773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746"/>
        <w:gridCol w:w="3178"/>
        <w:gridCol w:w="1620"/>
        <w:gridCol w:w="1701"/>
        <w:gridCol w:w="1417"/>
        <w:gridCol w:w="1559"/>
        <w:gridCol w:w="2552"/>
      </w:tblGrid>
      <w:tr w:rsidR="000A71F6" w:rsidRPr="000A71F6" w:rsidTr="00C25CC5">
        <w:trPr>
          <w:trHeight w:val="1032"/>
        </w:trPr>
        <w:tc>
          <w:tcPr>
            <w:tcW w:w="1277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A71F6" w:rsidRPr="000A71F6" w:rsidRDefault="000A71F6" w:rsidP="00FC69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Kết quả sản xuất nông lâm thủy sản an toàn được chứng nhận </w:t>
            </w:r>
            <w:r w:rsidRPr="000A71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 xml:space="preserve">và nông nghiệp hữu cơ </w:t>
            </w:r>
            <w:r w:rsidR="00FC69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lũy kế đến tháng 01/2024</w:t>
            </w:r>
            <w:r w:rsidRPr="000A71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</w:p>
        </w:tc>
      </w:tr>
      <w:tr w:rsidR="005C6DC7" w:rsidRPr="005C6DC7" w:rsidTr="00C25CC5">
        <w:trPr>
          <w:trHeight w:val="300"/>
        </w:trPr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</w:tr>
      <w:tr w:rsidR="005C6DC7" w:rsidRPr="005C6DC7" w:rsidTr="00C25CC5">
        <w:trPr>
          <w:trHeight w:val="1152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3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Tiêu chí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Diện tích </w:t>
            </w: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(triệu ha)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Số cơ sở hoặc </w:t>
            </w:r>
            <w:bookmarkStart w:id="0" w:name="_GoBack"/>
            <w:bookmarkEnd w:id="0"/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vùng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Sản lượng </w:t>
            </w: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(tấn/năm)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Năng suất </w:t>
            </w: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(tấn/ha)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Ghi chú</w:t>
            </w:r>
          </w:p>
        </w:tc>
      </w:tr>
      <w:tr w:rsidR="005C6DC7" w:rsidRPr="005C6DC7" w:rsidTr="00C25CC5">
        <w:trPr>
          <w:trHeight w:val="338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A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Về trồng trọt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5C6DC7" w:rsidRPr="005C6DC7" w:rsidTr="00C25CC5">
        <w:trPr>
          <w:trHeight w:val="31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Trồng trọt chung cả tỉnh/TP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100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5C6DC7" w:rsidRPr="005C6DC7" w:rsidTr="00C25CC5">
        <w:trPr>
          <w:trHeight w:val="60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Một số sản phẩm chủ lực của tỉnh/TP: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5C6DC7" w:rsidRPr="005C6DC7" w:rsidTr="00C25CC5">
        <w:trPr>
          <w:trHeight w:val="45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2.1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Gạo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Mùa vụ chính:</w:t>
            </w:r>
          </w:p>
        </w:tc>
      </w:tr>
      <w:tr w:rsidR="005C6DC7" w:rsidRPr="005C6DC7" w:rsidTr="00C25CC5">
        <w:trPr>
          <w:trHeight w:val="40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2.2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Chè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Mùa vụ chính:</w:t>
            </w:r>
          </w:p>
        </w:tc>
      </w:tr>
      <w:tr w:rsidR="005C6DC7" w:rsidRPr="005C6DC7" w:rsidTr="00C25CC5">
        <w:trPr>
          <w:trHeight w:val="45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2.3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Cà phê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Mùa vụ chính:</w:t>
            </w:r>
          </w:p>
        </w:tc>
      </w:tr>
      <w:tr w:rsidR="005C6DC7" w:rsidRPr="005C6DC7" w:rsidTr="00C25CC5">
        <w:trPr>
          <w:trHeight w:val="60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2.4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Rau, quả (sầu riêng/thanh long/xoài...)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Mùa vụ chính:</w:t>
            </w:r>
          </w:p>
        </w:tc>
      </w:tr>
      <w:tr w:rsidR="005C6DC7" w:rsidRPr="005C6DC7" w:rsidTr="00C25CC5">
        <w:trPr>
          <w:trHeight w:val="31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...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...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5C6DC7" w:rsidRPr="005C6DC7" w:rsidTr="00C25CC5">
        <w:trPr>
          <w:trHeight w:val="120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3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Trồng trọt áp dụng quy trình thực hành sản xuất nông nghiệp tốt (VietGAP, GlobalGAP và tương đương)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5C6DC7" w:rsidRPr="005C6DC7" w:rsidTr="00C25CC5">
        <w:trPr>
          <w:trHeight w:val="90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Trồng trọt được cấp giấy chứng nhận VietGAP và các chứng nhận khác tương đương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5C6DC7" w:rsidRPr="005C6DC7" w:rsidTr="00C25CC5">
        <w:trPr>
          <w:trHeight w:val="64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Vùng trồng được cấp mã số (theo phân cấp cho địa phương)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5C6DC7" w:rsidRPr="005C6DC7" w:rsidTr="00C25CC5">
        <w:trPr>
          <w:trHeight w:val="60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Cơ sở đóng gói được cấp mã số (theo phân cấp cho địa phương)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5C6DC7" w:rsidRPr="005C6DC7" w:rsidTr="00C25CC5">
        <w:trPr>
          <w:trHeight w:val="31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II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Về chăn nuôi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5C6DC7" w:rsidRPr="005C6DC7" w:rsidTr="00C25CC5">
        <w:trPr>
          <w:trHeight w:val="31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Tổng trang trại cả tỉnh/TP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5C6DC7" w:rsidRPr="005C6DC7" w:rsidTr="00C25CC5">
        <w:trPr>
          <w:trHeight w:val="1163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Trang trại chăn nuôi áp dụng quy trình thực hành sản xuất nông nghiệp tốt (VietGAHP và tương đương)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5C6DC7" w:rsidRPr="005C6DC7" w:rsidTr="00C25CC5">
        <w:trPr>
          <w:trHeight w:val="1212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Trang trại chăn nuôi được cấp giấy chứng nhận VietGAHP và các chứng nhận khác tương đương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5C6DC7" w:rsidRPr="005C6DC7" w:rsidTr="00C25CC5">
        <w:trPr>
          <w:trHeight w:val="552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Tổng hộ chăn nuôi cả tỉnh/thành phố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5C6DC7" w:rsidRPr="005C6DC7" w:rsidTr="00C25CC5">
        <w:trPr>
          <w:trHeight w:val="88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5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Hộ chăn nuôi áp dụng quy trình thực hành sản xuất nông nghiệp tốt (VietGAHP và tương đương)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5C6DC7" w:rsidRPr="005C6DC7" w:rsidTr="00C25CC5">
        <w:trPr>
          <w:trHeight w:val="1043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Hộ chăn nuôi được cấp giấy chứng nhận VietGAHP và các chứng nhận khác tương đương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5C6DC7" w:rsidRPr="005C6DC7" w:rsidTr="00C25CC5">
        <w:trPr>
          <w:trHeight w:val="552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Một số sản phẩm chủ lực của tỉnh/TP: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5C6DC7" w:rsidRPr="005C6DC7" w:rsidTr="00C25CC5">
        <w:trPr>
          <w:trHeight w:val="338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7.1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Trâu bò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</w:tr>
      <w:tr w:rsidR="005C6DC7" w:rsidRPr="005C6DC7" w:rsidTr="00C25CC5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7.2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Lợn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</w:tr>
      <w:tr w:rsidR="005C6DC7" w:rsidRPr="005C6DC7" w:rsidTr="00C25CC5">
        <w:trPr>
          <w:trHeight w:val="323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...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....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5C6DC7" w:rsidRPr="005C6DC7" w:rsidTr="00C25CC5">
        <w:trPr>
          <w:trHeight w:val="31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III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Về thủy sản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5C6DC7" w:rsidRPr="005C6DC7" w:rsidTr="00C25CC5">
        <w:trPr>
          <w:trHeight w:val="552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Nuôi trồng chung cả tỉnh/thành phố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5C6DC7" w:rsidRPr="005C6DC7" w:rsidTr="00C25CC5">
        <w:trPr>
          <w:trHeight w:val="1272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Nuôi trồng áp dụng quy trình thực hành sản xuất nông nghiệp tốt (VietGAP, GlobalGAP và tương đương)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5C6DC7" w:rsidRPr="005C6DC7" w:rsidTr="00C25CC5">
        <w:trPr>
          <w:trHeight w:val="88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Nuôi trồng được cấp giấy chứng nhận VietGAP và các chứng nhận khác tương đương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5C6DC7" w:rsidRPr="005C6DC7" w:rsidTr="00C25CC5">
        <w:trPr>
          <w:trHeight w:val="88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4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Một số sản phẩm chủ lực của tỉnh/TP: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5C6DC7" w:rsidRPr="005C6DC7" w:rsidTr="00C25CC5">
        <w:trPr>
          <w:trHeight w:val="383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4.1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Cá tra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</w:tr>
      <w:tr w:rsidR="005C6DC7" w:rsidRPr="005C6DC7" w:rsidTr="00C25CC5">
        <w:trPr>
          <w:trHeight w:val="30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4.2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Tôm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</w:tr>
      <w:tr w:rsidR="005C6DC7" w:rsidRPr="005C6DC7" w:rsidTr="00C25CC5">
        <w:trPr>
          <w:trHeight w:val="312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...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....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5C6DC7" w:rsidRPr="005C6DC7" w:rsidTr="00C25CC5">
        <w:trPr>
          <w:trHeight w:val="30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III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Nông nghiệp hữu cơ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5C6DC7" w:rsidRPr="005C6DC7" w:rsidTr="00C25CC5">
        <w:trPr>
          <w:trHeight w:val="30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Cơ sở được chứng nhận hữu cơ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5C6DC7" w:rsidRPr="005C6DC7" w:rsidTr="00C25CC5">
        <w:trPr>
          <w:trHeight w:val="60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Sản phẩm nông sản được chứng nhận hữu cơ: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5C6DC7" w:rsidRPr="005C6DC7" w:rsidTr="00C25CC5">
        <w:trPr>
          <w:trHeight w:val="30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- Rau, quả …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</w:tr>
      <w:tr w:rsidR="005C6DC7" w:rsidRPr="005C6DC7" w:rsidTr="00C25CC5">
        <w:trPr>
          <w:trHeight w:val="30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- …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 </w:t>
            </w:r>
          </w:p>
        </w:tc>
      </w:tr>
      <w:tr w:rsidR="005C6DC7" w:rsidRPr="005C6DC7" w:rsidTr="00C25CC5">
        <w:trPr>
          <w:trHeight w:val="30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0A71F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0A71F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0A71F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0A71F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0A71F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0A71F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0A71F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</w:tr>
      <w:tr w:rsidR="005C6DC7" w:rsidRPr="005C6DC7" w:rsidTr="00C25CC5">
        <w:trPr>
          <w:trHeight w:val="30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0A71F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3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0A71F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0A71F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0A71F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0A71F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0A71F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0A71F6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</w:tr>
      <w:tr w:rsidR="000A71F6" w:rsidRPr="000A71F6" w:rsidTr="00C25CC5">
        <w:trPr>
          <w:trHeight w:val="300"/>
        </w:trPr>
        <w:tc>
          <w:tcPr>
            <w:tcW w:w="72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0A71F6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Ghi chú: dùng dấu "." phân tách phần nghìn, dấu "," phân tách phần thập phân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71F6" w:rsidRPr="000A71F6" w:rsidRDefault="000A71F6" w:rsidP="005C6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</w:tr>
    </w:tbl>
    <w:p w:rsidR="00F52DF0" w:rsidRPr="005C6DC7" w:rsidRDefault="005C6DC7">
      <w:pPr>
        <w:rPr>
          <w:rFonts w:ascii="Times New Roman" w:hAnsi="Times New Roman" w:cs="Times New Roman"/>
          <w:sz w:val="28"/>
          <w:szCs w:val="28"/>
        </w:rPr>
      </w:pPr>
      <w:r w:rsidRPr="005C6DC7">
        <w:rPr>
          <w:rFonts w:ascii="Times New Roman" w:hAnsi="Times New Roman" w:cs="Times New Roman"/>
          <w:sz w:val="28"/>
          <w:szCs w:val="28"/>
        </w:rPr>
        <w:br w:type="textWrapping" w:clear="all"/>
      </w:r>
    </w:p>
    <w:sectPr w:rsidR="00F52DF0" w:rsidRPr="005C6DC7" w:rsidSect="005C6DC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71F6"/>
    <w:rsid w:val="000A71F6"/>
    <w:rsid w:val="005C6DC7"/>
    <w:rsid w:val="00C25CC5"/>
    <w:rsid w:val="00D45749"/>
    <w:rsid w:val="00F213FE"/>
    <w:rsid w:val="00F52DF0"/>
    <w:rsid w:val="00FC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36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352</Words>
  <Characters>2008</Characters>
  <Application>Microsoft Office Word</Application>
  <DocSecurity>0</DocSecurity>
  <Lines>16</Lines>
  <Paragraphs>4</Paragraphs>
  <ScaleCrop>false</ScaleCrop>
  <Company>Computer</Company>
  <LinksUpToDate>false</LinksUpToDate>
  <CharactersWithSpaces>2356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6</cp:revision>
  <dcterms:created xsi:type="dcterms:W3CDTF">2023-12-26T01:36:00Z</dcterms:created>
  <dcterms:modified xsi:type="dcterms:W3CDTF">2024-01-22T01:45:00Z</dcterms:modified>
</cp:coreProperties>
</file>