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47.0" w:type="dxa"/>
        <w:jc w:val="center"/>
        <w:tblLayout w:type="fixed"/>
        <w:tblLook w:val="0000"/>
      </w:tblPr>
      <w:tblGrid>
        <w:gridCol w:w="4587"/>
        <w:gridCol w:w="4960"/>
        <w:tblGridChange w:id="0">
          <w:tblGrid>
            <w:gridCol w:w="4587"/>
            <w:gridCol w:w="4960"/>
          </w:tblGrid>
        </w:tblGridChange>
      </w:tblGrid>
      <w:tr>
        <w:trPr>
          <w:cantSplit w:val="0"/>
          <w:trHeight w:val="1143" w:hRule="atLeast"/>
          <w:tblHeader w:val="0"/>
        </w:trPr>
        <w:tc>
          <w:tcPr>
            <w:tcMar>
              <w:left w:w="0.0" w:type="dxa"/>
              <w:right w:w="0.0" w:type="dxa"/>
            </w:tcMar>
            <w:vAlign w:val="top"/>
          </w:tcPr>
          <w:p w:rsidR="00000000" w:rsidDel="00000000" w:rsidP="00000000" w:rsidRDefault="00000000" w:rsidRPr="00000000" w14:paraId="00000002">
            <w:pPr>
              <w:jc w:val="center"/>
              <w:rPr>
                <w:vertAlign w:val="baseline"/>
              </w:rPr>
            </w:pPr>
            <w:r w:rsidDel="00000000" w:rsidR="00000000" w:rsidRPr="00000000">
              <w:rPr>
                <w:vertAlign w:val="baseline"/>
                <w:rtl w:val="0"/>
              </w:rPr>
              <w:t xml:space="preserve">SỞ NÔNG NGHIỆP VÀ PTNT TỈNH BẾN TRE</w:t>
            </w:r>
          </w:p>
          <w:p w:rsidR="00000000" w:rsidDel="00000000" w:rsidP="00000000" w:rsidRDefault="00000000" w:rsidRPr="00000000" w14:paraId="00000003">
            <w:pPr>
              <w:jc w:val="center"/>
              <w:rPr>
                <w:b w:val="0"/>
                <w:sz w:val="26"/>
                <w:szCs w:val="26"/>
                <w:vertAlign w:val="baseline"/>
              </w:rPr>
            </w:pPr>
            <w:r w:rsidDel="00000000" w:rsidR="00000000" w:rsidRPr="00000000">
              <w:rPr>
                <w:b w:val="1"/>
                <w:sz w:val="26"/>
                <w:szCs w:val="26"/>
                <w:vertAlign w:val="baseline"/>
                <w:rtl w:val="0"/>
              </w:rPr>
              <w:t xml:space="preserve">CHI CỤC QUẢN LÝ CHẤT LƯỢNG NÔNG LÂM SẢN VÀ THỦY SẢN</w:t>
            </w:r>
            <w:r w:rsidDel="00000000" w:rsidR="00000000" w:rsidRPr="00000000">
              <w:rPr>
                <w:rtl w:val="0"/>
              </w:rPr>
            </w:r>
          </w:p>
          <w:p w:rsidR="00000000" w:rsidDel="00000000" w:rsidP="00000000" w:rsidRDefault="00000000" w:rsidRPr="00000000" w14:paraId="00000004">
            <w:pPr>
              <w:jc w:val="center"/>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0</wp:posOffset>
                      </wp:positionV>
                      <wp:extent cx="908050" cy="12700"/>
                      <wp:effectExtent b="0" l="0" r="0" t="0"/>
                      <wp:wrapNone/>
                      <wp:docPr id="2"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0</wp:posOffset>
                      </wp:positionV>
                      <wp:extent cx="9080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08050" cy="12700"/>
                              </a:xfrm>
                              <a:prstGeom prst="rect"/>
                              <a:ln/>
                            </pic:spPr>
                          </pic:pic>
                        </a:graphicData>
                      </a:graphic>
                    </wp:anchor>
                  </w:drawing>
                </mc:Fallback>
              </mc:AlternateContent>
            </w:r>
          </w:p>
        </w:tc>
        <w:tc>
          <w:tcPr>
            <w:tcMar>
              <w:left w:w="0.0" w:type="dxa"/>
              <w:right w:w="0.0" w:type="dxa"/>
            </w:tcMar>
            <w:vAlign w:val="top"/>
          </w:tcPr>
          <w:p w:rsidR="00000000" w:rsidDel="00000000" w:rsidP="00000000" w:rsidRDefault="00000000" w:rsidRPr="00000000" w14:paraId="00000005">
            <w:pPr>
              <w:jc w:val="center"/>
              <w:rPr>
                <w:rFonts w:ascii="Times" w:cs="Times" w:eastAsia="Times" w:hAnsi="Times"/>
                <w:b w:val="1"/>
                <w:vertAlign w:val="baseline"/>
              </w:rPr>
            </w:pPr>
            <w:r w:rsidDel="00000000" w:rsidR="00000000" w:rsidRPr="00000000">
              <w:rPr>
                <w:rFonts w:ascii="Times" w:cs="Times" w:eastAsia="Times" w:hAnsi="Times"/>
                <w:b w:val="1"/>
                <w:vertAlign w:val="baseline"/>
                <w:rtl w:val="0"/>
              </w:rPr>
              <w:t xml:space="preserve">CỘNG HÒA XÃ HỘI CHỦ NGHĨA VIỆT NAM</w:t>
            </w:r>
          </w:p>
          <w:p w:rsidR="00000000" w:rsidDel="00000000" w:rsidP="00000000" w:rsidRDefault="00000000" w:rsidRPr="00000000" w14:paraId="00000006">
            <w:pPr>
              <w:jc w:val="center"/>
              <w:rPr>
                <w:b w:val="0"/>
                <w:sz w:val="26"/>
                <w:szCs w:val="26"/>
                <w:vertAlign w:val="baseline"/>
              </w:rPr>
            </w:pPr>
            <w:r w:rsidDel="00000000" w:rsidR="00000000" w:rsidRPr="00000000">
              <w:rPr>
                <w:b w:val="1"/>
                <w:sz w:val="26"/>
                <w:szCs w:val="26"/>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2045335" cy="12700"/>
                      <wp:effectExtent b="0" l="0" r="0" t="0"/>
                      <wp:wrapNone/>
                      <wp:docPr id="1"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204533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45335" cy="1270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08">
            <w:pPr>
              <w:jc w:val="center"/>
              <w:rPr>
                <w:sz w:val="26"/>
                <w:szCs w:val="26"/>
                <w:vertAlign w:val="baseline"/>
              </w:rPr>
            </w:pPr>
            <w:r w:rsidDel="00000000" w:rsidR="00000000" w:rsidRPr="00000000">
              <w:rPr>
                <w:sz w:val="26"/>
                <w:szCs w:val="26"/>
                <w:vertAlign w:val="baseline"/>
                <w:rtl w:val="0"/>
              </w:rPr>
              <w:t xml:space="preserve">Số:         /QĐ-QLCL</w:t>
            </w:r>
          </w:p>
        </w:tc>
        <w:tc>
          <w:tcPr>
            <w:vAlign w:val="top"/>
          </w:tcPr>
          <w:p w:rsidR="00000000" w:rsidDel="00000000" w:rsidP="00000000" w:rsidRDefault="00000000" w:rsidRPr="00000000" w14:paraId="00000009">
            <w:pPr>
              <w:jc w:val="center"/>
              <w:rPr>
                <w:i w:val="0"/>
                <w:sz w:val="26"/>
                <w:szCs w:val="26"/>
                <w:vertAlign w:val="baseline"/>
              </w:rPr>
            </w:pPr>
            <w:r w:rsidDel="00000000" w:rsidR="00000000" w:rsidRPr="00000000">
              <w:rPr>
                <w:i w:val="1"/>
                <w:sz w:val="26"/>
                <w:szCs w:val="26"/>
                <w:vertAlign w:val="baseline"/>
                <w:rtl w:val="0"/>
              </w:rPr>
              <w:t xml:space="preserve">Bến Tre, ngày       tháng      năm 2023</w:t>
            </w:r>
            <w:r w:rsidDel="00000000" w:rsidR="00000000" w:rsidRPr="00000000">
              <w:rPr>
                <w:rtl w:val="0"/>
              </w:rPr>
            </w:r>
          </w:p>
        </w:tc>
      </w:tr>
    </w:tbl>
    <w:p w:rsidR="00000000" w:rsidDel="00000000" w:rsidP="00000000" w:rsidRDefault="00000000" w:rsidRPr="00000000" w14:paraId="0000000A">
      <w:pPr>
        <w:spacing w:after="120" w:before="120" w:lineRule="auto"/>
        <w:jc w:val="center"/>
        <w:rPr>
          <w:b w:val="0"/>
          <w:sz w:val="26"/>
          <w:szCs w:val="26"/>
          <w:vertAlign w:val="baseline"/>
        </w:rPr>
      </w:pPr>
      <w:r w:rsidDel="00000000" w:rsidR="00000000" w:rsidRPr="00000000">
        <w:rPr>
          <w:rtl w:val="0"/>
        </w:rPr>
      </w:r>
    </w:p>
    <w:p w:rsidR="00000000" w:rsidDel="00000000" w:rsidP="00000000" w:rsidRDefault="00000000" w:rsidRPr="00000000" w14:paraId="0000000B">
      <w:pPr>
        <w:pStyle w:val="Subtitle"/>
        <w:spacing w:before="0" w:lineRule="auto"/>
        <w:rPr>
          <w:vertAlign w:val="baseline"/>
        </w:rPr>
      </w:pPr>
      <w:r w:rsidDel="00000000" w:rsidR="00000000" w:rsidRPr="00000000">
        <w:rPr>
          <w:b w:val="1"/>
          <w:vertAlign w:val="baseline"/>
          <w:rtl w:val="0"/>
        </w:rPr>
        <w:t xml:space="preserve">QUYẾT ĐỊNH</w:t>
      </w:r>
      <w:r w:rsidDel="00000000" w:rsidR="00000000" w:rsidRPr="00000000">
        <w:rPr>
          <w:rtl w:val="0"/>
        </w:rPr>
      </w:r>
    </w:p>
    <w:p w:rsidR="00000000" w:rsidDel="00000000" w:rsidP="00000000" w:rsidRDefault="00000000" w:rsidRPr="00000000" w14:paraId="0000000C">
      <w:pPr>
        <w:pStyle w:val="Subtitle"/>
        <w:spacing w:before="0" w:lineRule="auto"/>
        <w:rPr>
          <w:vertAlign w:val="baseline"/>
        </w:rPr>
      </w:pPr>
      <w:r w:rsidDel="00000000" w:rsidR="00000000" w:rsidRPr="00000000">
        <w:rPr>
          <w:b w:val="1"/>
          <w:vertAlign w:val="baseline"/>
          <w:rtl w:val="0"/>
        </w:rPr>
        <w:t xml:space="preserve">Về việc thành lập Đoàn lấy mẫu kiểm tra dư lượng các chất độc hại </w:t>
      </w:r>
      <w:r w:rsidDel="00000000" w:rsidR="00000000" w:rsidRPr="00000000">
        <w:rPr>
          <w:rtl w:val="0"/>
        </w:rPr>
      </w:r>
    </w:p>
    <w:p w:rsidR="00000000" w:rsidDel="00000000" w:rsidP="00000000" w:rsidRDefault="00000000" w:rsidRPr="00000000" w14:paraId="0000000D">
      <w:pPr>
        <w:pStyle w:val="Subtitle"/>
        <w:spacing w:before="0" w:lineRule="auto"/>
        <w:rPr>
          <w:vertAlign w:val="baseline"/>
        </w:rPr>
      </w:pPr>
      <w:r w:rsidDel="00000000" w:rsidR="00000000" w:rsidRPr="00000000">
        <w:rPr>
          <w:b w:val="1"/>
          <w:vertAlign w:val="baseline"/>
          <w:rtl w:val="0"/>
        </w:rPr>
        <w:t xml:space="preserve">trong sản phẩm nông sản sau thu hoạch đợt 2/2023 </w:t>
      </w:r>
      <w:r w:rsidDel="00000000" w:rsidR="00000000" w:rsidRPr="00000000">
        <w:rPr>
          <w:rtl w:val="0"/>
        </w:rPr>
      </w:r>
    </w:p>
    <w:p w:rsidR="00000000" w:rsidDel="00000000" w:rsidP="00000000" w:rsidRDefault="00000000" w:rsidRPr="00000000" w14:paraId="0000000E">
      <w:pPr>
        <w:spacing w:after="120" w:before="120" w:lineRule="auto"/>
        <w:jc w:val="center"/>
        <w:rPr>
          <w:sz w:val="28"/>
          <w:szCs w:val="2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25400</wp:posOffset>
                </wp:positionV>
                <wp:extent cx="1066800" cy="12700"/>
                <wp:effectExtent b="0" l="0" r="0" t="0"/>
                <wp:wrapNone/>
                <wp:docPr id="3" name=""/>
                <a:graphic>
                  <a:graphicData uri="http://schemas.microsoft.com/office/word/2010/wordprocessingShape">
                    <wps:wsp>
                      <wps:cNvCnPr/>
                      <wps:spPr>
                        <a:xfrm>
                          <a:off x="4812600" y="3780000"/>
                          <a:ext cx="10668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25400</wp:posOffset>
                </wp:positionV>
                <wp:extent cx="106680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66800" cy="12700"/>
                        </a:xfrm>
                        <a:prstGeom prst="rect"/>
                        <a:ln/>
                      </pic:spPr>
                    </pic:pic>
                  </a:graphicData>
                </a:graphic>
              </wp:anchor>
            </w:drawing>
          </mc:Fallback>
        </mc:AlternateContent>
      </w:r>
    </w:p>
    <w:p w:rsidR="00000000" w:rsidDel="00000000" w:rsidP="00000000" w:rsidRDefault="00000000" w:rsidRPr="00000000" w14:paraId="0000000F">
      <w:pPr>
        <w:jc w:val="center"/>
        <w:rPr>
          <w:b w:val="0"/>
          <w:sz w:val="28"/>
          <w:szCs w:val="28"/>
          <w:vertAlign w:val="baseline"/>
        </w:rPr>
      </w:pPr>
      <w:r w:rsidDel="00000000" w:rsidR="00000000" w:rsidRPr="00000000">
        <w:rPr>
          <w:b w:val="1"/>
          <w:sz w:val="28"/>
          <w:szCs w:val="28"/>
          <w:vertAlign w:val="baseline"/>
          <w:rtl w:val="0"/>
        </w:rPr>
        <w:t xml:space="preserve">CHI CỤC TRƯỞNG CHI CỤC QUẢN LÝ CHẤT LƯỢNG</w:t>
      </w:r>
      <w:r w:rsidDel="00000000" w:rsidR="00000000" w:rsidRPr="00000000">
        <w:rPr>
          <w:rtl w:val="0"/>
        </w:rPr>
      </w:r>
    </w:p>
    <w:p w:rsidR="00000000" w:rsidDel="00000000" w:rsidP="00000000" w:rsidRDefault="00000000" w:rsidRPr="00000000" w14:paraId="00000010">
      <w:pPr>
        <w:jc w:val="center"/>
        <w:rPr>
          <w:b w:val="0"/>
          <w:sz w:val="28"/>
          <w:szCs w:val="28"/>
          <w:vertAlign w:val="baseline"/>
        </w:rPr>
      </w:pPr>
      <w:r w:rsidDel="00000000" w:rsidR="00000000" w:rsidRPr="00000000">
        <w:rPr>
          <w:b w:val="1"/>
          <w:sz w:val="28"/>
          <w:szCs w:val="28"/>
          <w:vertAlign w:val="baseline"/>
          <w:rtl w:val="0"/>
        </w:rPr>
        <w:t xml:space="preserve">NÔNG LÂM SẢN VÀ THỦY SẢN BẾN TRE</w:t>
      </w:r>
      <w:r w:rsidDel="00000000" w:rsidR="00000000" w:rsidRPr="00000000">
        <w:rPr>
          <w:rtl w:val="0"/>
        </w:rPr>
      </w:r>
    </w:p>
    <w:p w:rsidR="00000000" w:rsidDel="00000000" w:rsidP="00000000" w:rsidRDefault="00000000" w:rsidRPr="00000000" w14:paraId="00000011">
      <w:pPr>
        <w:jc w:val="center"/>
        <w:rPr>
          <w:b w:val="0"/>
          <w:sz w:val="28"/>
          <w:szCs w:val="28"/>
          <w:vertAlign w:val="baseline"/>
        </w:rPr>
      </w:pPr>
      <w:r w:rsidDel="00000000" w:rsidR="00000000" w:rsidRPr="00000000">
        <w:rPr>
          <w:rtl w:val="0"/>
        </w:rPr>
      </w:r>
    </w:p>
    <w:p w:rsidR="00000000" w:rsidDel="00000000" w:rsidP="00000000" w:rsidRDefault="00000000" w:rsidRPr="00000000" w14:paraId="00000012">
      <w:pPr>
        <w:spacing w:after="120" w:before="120" w:lineRule="auto"/>
        <w:ind w:firstLine="720"/>
        <w:jc w:val="both"/>
        <w:rPr>
          <w:i w:val="0"/>
          <w:sz w:val="28"/>
          <w:szCs w:val="28"/>
          <w:vertAlign w:val="baseline"/>
        </w:rPr>
      </w:pPr>
      <w:r w:rsidDel="00000000" w:rsidR="00000000" w:rsidRPr="00000000">
        <w:rPr>
          <w:i w:val="1"/>
          <w:sz w:val="28"/>
          <w:szCs w:val="28"/>
          <w:vertAlign w:val="baseline"/>
          <w:rtl w:val="0"/>
        </w:rPr>
        <w:t xml:space="preserve">Căn cứ Quyết định số 42/QĐ-UBND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w:t>
      </w:r>
      <w:r w:rsidDel="00000000" w:rsidR="00000000" w:rsidRPr="00000000">
        <w:rPr>
          <w:rtl w:val="0"/>
        </w:rPr>
      </w:r>
    </w:p>
    <w:p w:rsidR="00000000" w:rsidDel="00000000" w:rsidP="00000000" w:rsidRDefault="00000000" w:rsidRPr="00000000" w14:paraId="00000013">
      <w:pPr>
        <w:spacing w:after="120" w:before="120" w:lineRule="auto"/>
        <w:ind w:firstLine="720"/>
        <w:jc w:val="both"/>
        <w:rPr>
          <w:i w:val="0"/>
          <w:sz w:val="28"/>
          <w:szCs w:val="28"/>
          <w:vertAlign w:val="baseline"/>
        </w:rPr>
      </w:pPr>
      <w:r w:rsidDel="00000000" w:rsidR="00000000" w:rsidRPr="00000000">
        <w:rPr>
          <w:i w:val="1"/>
          <w:sz w:val="28"/>
          <w:szCs w:val="28"/>
          <w:vertAlign w:val="baseline"/>
          <w:rtl w:val="0"/>
        </w:rPr>
        <w:t xml:space="preserve">Căn cứ Kế hoạch số 553/KH-QLCL ngày 01 tháng 11 năm 2023 của Chi cục Quản lý chất lượng Nông lâm sản và Thủy sản về việc lấy mẫu kiểm tra dư lượng các chất độc hại trong sản phẩm nông sản sau thu hoạch đợt 2/2023;</w:t>
      </w:r>
      <w:r w:rsidDel="00000000" w:rsidR="00000000" w:rsidRPr="00000000">
        <w:rPr>
          <w:rtl w:val="0"/>
        </w:rPr>
      </w:r>
    </w:p>
    <w:p w:rsidR="00000000" w:rsidDel="00000000" w:rsidP="00000000" w:rsidRDefault="00000000" w:rsidRPr="00000000" w14:paraId="00000014">
      <w:pPr>
        <w:spacing w:after="120" w:before="120" w:lineRule="auto"/>
        <w:ind w:firstLine="720"/>
        <w:jc w:val="both"/>
        <w:rPr>
          <w:i w:val="0"/>
          <w:sz w:val="28"/>
          <w:szCs w:val="28"/>
          <w:vertAlign w:val="baseline"/>
        </w:rPr>
      </w:pPr>
      <w:r w:rsidDel="00000000" w:rsidR="00000000" w:rsidRPr="00000000">
        <w:rPr>
          <w:i w:val="1"/>
          <w:sz w:val="28"/>
          <w:szCs w:val="28"/>
          <w:vertAlign w:val="baseline"/>
          <w:rtl w:val="0"/>
        </w:rPr>
        <w:t xml:space="preserve">Xét đề nghị của Trưởng phòng Hành chính – Tổng hợp.</w:t>
      </w:r>
      <w:r w:rsidDel="00000000" w:rsidR="00000000" w:rsidRPr="00000000">
        <w:rPr>
          <w:rtl w:val="0"/>
        </w:rPr>
      </w:r>
    </w:p>
    <w:p w:rsidR="00000000" w:rsidDel="00000000" w:rsidP="00000000" w:rsidRDefault="00000000" w:rsidRPr="00000000" w14:paraId="00000015">
      <w:pPr>
        <w:spacing w:after="120" w:before="12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16">
      <w:pPr>
        <w:spacing w:after="120" w:before="120" w:lineRule="auto"/>
        <w:jc w:val="center"/>
        <w:rPr>
          <w:b w:val="0"/>
          <w:sz w:val="28"/>
          <w:szCs w:val="28"/>
          <w:vertAlign w:val="baseline"/>
        </w:rPr>
      </w:pPr>
      <w:r w:rsidDel="00000000" w:rsidR="00000000" w:rsidRPr="00000000">
        <w:rPr>
          <w:b w:val="1"/>
          <w:sz w:val="28"/>
          <w:szCs w:val="28"/>
          <w:vertAlign w:val="baseline"/>
          <w:rtl w:val="0"/>
        </w:rPr>
        <w:t xml:space="preserve">QUYẾT ĐỊNH:</w:t>
      </w:r>
      <w:r w:rsidDel="00000000" w:rsidR="00000000" w:rsidRPr="00000000">
        <w:rPr>
          <w:rtl w:val="0"/>
        </w:rPr>
      </w:r>
    </w:p>
    <w:p w:rsidR="00000000" w:rsidDel="00000000" w:rsidP="00000000" w:rsidRDefault="00000000" w:rsidRPr="00000000" w14:paraId="00000017">
      <w:pPr>
        <w:spacing w:after="120" w:before="12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18">
      <w:pPr>
        <w:pStyle w:val="Subtitle"/>
        <w:spacing w:after="120" w:before="120" w:lineRule="auto"/>
        <w:ind w:firstLine="720"/>
        <w:jc w:val="both"/>
        <w:rPr>
          <w:vertAlign w:val="baseline"/>
        </w:rPr>
      </w:pPr>
      <w:r w:rsidDel="00000000" w:rsidR="00000000" w:rsidRPr="00000000">
        <w:rPr>
          <w:b w:val="1"/>
          <w:vertAlign w:val="baseline"/>
          <w:rtl w:val="0"/>
        </w:rPr>
        <w:t xml:space="preserve">Điều 1. </w:t>
      </w:r>
      <w:r w:rsidDel="00000000" w:rsidR="00000000" w:rsidRPr="00000000">
        <w:rPr>
          <w:b w:val="0"/>
          <w:vertAlign w:val="baseline"/>
          <w:rtl w:val="0"/>
        </w:rPr>
        <w:t xml:space="preserve">Thành lập Đoàn lấy mẫu kiểm tra dư lượng các chất độc hại trong sản phẩm nông sản sau thu hoạch Đợt 2/2023 gồm các Ông (Bà) có tên sau đây:</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Ông Trần Ngọc Nhuận – Chi cục Trưởng, Chi cục Quản lý chất lượng Nông lâm sản và Thủy sản: Trưởng đoàn;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Ông Nguyễn Duy Khanh - Chuyên viên Phòng Hành chính – Tổng hợp, Chi cục Quản lý chất lượng Nông lâm sản và Thủy sản: Phó Trưởng đoàn;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Bà Huỳnh Thị Hiệp - Chuyên viên chính Phòng Hành chính – Tổng hợp, Chi cục Quản lý chất lượng Nông lâm sản và Thủy sản: Thành viên;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Ông Hà Hữu Hiển - Chuyên viên Phòng Hành chính – Tổng hợp, Chi cục Quản lý chất lượng Nông lâm sản và Thủy sản: Thành viên;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Mời Trạm Chăn nuôi và Thú y Cù Lao An Hóa; Trạm Chăn nuôi và Thú y Cù Lao Bảo; Ban quản lý Chợ đầu mối nông thủy sản Bến Tre cử người tham gia đoàn với tư cách là thành viên.</w:t>
      </w:r>
    </w:p>
    <w:p w:rsidR="00000000" w:rsidDel="00000000" w:rsidP="00000000" w:rsidRDefault="00000000" w:rsidRPr="00000000" w14:paraId="0000001E">
      <w:pPr>
        <w:spacing w:after="120" w:before="120" w:lineRule="auto"/>
        <w:ind w:firstLine="720"/>
        <w:jc w:val="both"/>
        <w:rPr>
          <w:sz w:val="28"/>
          <w:szCs w:val="28"/>
          <w:vertAlign w:val="baseline"/>
        </w:rPr>
      </w:pPr>
      <w:r w:rsidDel="00000000" w:rsidR="00000000" w:rsidRPr="00000000">
        <w:rPr>
          <w:b w:val="1"/>
          <w:sz w:val="28"/>
          <w:szCs w:val="28"/>
          <w:vertAlign w:val="baseline"/>
          <w:rtl w:val="0"/>
        </w:rPr>
        <w:t xml:space="preserve">Điều 2.</w:t>
      </w:r>
      <w:r w:rsidDel="00000000" w:rsidR="00000000" w:rsidRPr="00000000">
        <w:rPr>
          <w:sz w:val="28"/>
          <w:szCs w:val="28"/>
          <w:vertAlign w:val="baseline"/>
          <w:rtl w:val="0"/>
        </w:rPr>
        <w:t xml:space="preserve"> Đoàn có trách nhiệm thực hiện lấy mẫu kiểm tra dư lượng chất độc hại trong sản phẩm nông sản sau thu hoạch trên địa bàn huyện Ba Tri, Bình Đại, Châu Thành, Mỏ Cày Nam, Mỏ Cày Bắc, Chợ Lách, Giồng Trôm và thành phố Bến Tre; Gửi mẫu đến phòng kiểm nghiệm và báo cáo kết quả thực hiện.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60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lấy mẫu và gửi mẫu: Từ ngày 06 đến ngày 10/11/2023.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Điều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Trưởng phòng Hành chính - Tổng hợp; Các Ông/Bà, các cơ quan có tên tại Điều 1; Các cơ sở sản xuất, kinh doanh thực phẩm nông sản trên địa bàn huyện Ba Tri, Bình Đại, Châu Thành, Mỏ Cày Nam, Mỏ Cày Bắc, Chợ Lách, Giồng Trôm và thành phố Bến Tre chịu trách nhiệm thi hành quyết định này.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Quyết định này có hiệu lực kể từ ngày ký./.</w:t>
      </w:r>
    </w:p>
    <w:p w:rsidR="00000000" w:rsidDel="00000000" w:rsidP="00000000" w:rsidRDefault="00000000" w:rsidRPr="00000000" w14:paraId="00000022">
      <w:pPr>
        <w:spacing w:after="120" w:before="120" w:lineRule="auto"/>
        <w:ind w:firstLine="720"/>
        <w:jc w:val="both"/>
        <w:rPr>
          <w:b w:val="0"/>
          <w:sz w:val="4"/>
          <w:szCs w:val="4"/>
          <w:vertAlign w:val="baseline"/>
        </w:rPr>
      </w:pPr>
      <w:r w:rsidDel="00000000" w:rsidR="00000000" w:rsidRPr="00000000">
        <w:rPr>
          <w:rtl w:val="0"/>
        </w:rPr>
      </w:r>
    </w:p>
    <w:tbl>
      <w:tblPr>
        <w:tblStyle w:val="Table2"/>
        <w:tblW w:w="9072.0" w:type="dxa"/>
        <w:jc w:val="left"/>
        <w:tblLayout w:type="fixed"/>
        <w:tblLook w:val="0000"/>
      </w:tblPr>
      <w:tblGrid>
        <w:gridCol w:w="4395"/>
        <w:gridCol w:w="567"/>
        <w:gridCol w:w="4110"/>
        <w:tblGridChange w:id="0">
          <w:tblGrid>
            <w:gridCol w:w="4395"/>
            <w:gridCol w:w="567"/>
            <w:gridCol w:w="4110"/>
          </w:tblGrid>
        </w:tblGridChange>
      </w:tblGrid>
      <w:tr>
        <w:trPr>
          <w:cantSplit w:val="0"/>
          <w:trHeight w:val="3214" w:hRule="atLeast"/>
          <w:tblHeader w:val="0"/>
        </w:trPr>
        <w:tc>
          <w:tcPr>
            <w:vAlign w:val="top"/>
          </w:tcPr>
          <w:p w:rsidR="00000000" w:rsidDel="00000000" w:rsidP="00000000" w:rsidRDefault="00000000" w:rsidRPr="00000000" w14:paraId="00000023">
            <w:pPr>
              <w:spacing w:before="120" w:lineRule="auto"/>
              <w:ind w:left="-108" w:right="-34" w:firstLine="0"/>
              <w:rPr>
                <w:b w:val="0"/>
                <w:vertAlign w:val="baseline"/>
              </w:rPr>
            </w:pPr>
            <w:r w:rsidDel="00000000" w:rsidR="00000000" w:rsidRPr="00000000">
              <w:rPr>
                <w:b w:val="1"/>
                <w:i w:val="1"/>
                <w:vertAlign w:val="baseline"/>
                <w:rtl w:val="0"/>
              </w:rPr>
              <w:t xml:space="preserve">Nơi nhận:</w:t>
            </w:r>
            <w:r w:rsidDel="00000000" w:rsidR="00000000" w:rsidRPr="00000000">
              <w:rPr>
                <w:rtl w:val="0"/>
              </w:rPr>
            </w:r>
          </w:p>
          <w:p w:rsidR="00000000" w:rsidDel="00000000" w:rsidP="00000000" w:rsidRDefault="00000000" w:rsidRPr="00000000" w14:paraId="00000024">
            <w:pPr>
              <w:rPr>
                <w:sz w:val="22"/>
                <w:szCs w:val="22"/>
                <w:vertAlign w:val="baseline"/>
              </w:rPr>
            </w:pPr>
            <w:r w:rsidDel="00000000" w:rsidR="00000000" w:rsidRPr="00000000">
              <w:rPr>
                <w:sz w:val="22"/>
                <w:szCs w:val="22"/>
                <w:vertAlign w:val="baseline"/>
                <w:rtl w:val="0"/>
              </w:rPr>
              <w:t xml:space="preserve">- Như Điều 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Lưu VT, HCTH, Khanh.10.</w:t>
            </w:r>
          </w:p>
          <w:p w:rsidR="00000000" w:rsidDel="00000000" w:rsidP="00000000" w:rsidRDefault="00000000" w:rsidRPr="00000000" w14:paraId="00000026">
            <w:pPr>
              <w:spacing w:after="120" w:before="12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27">
            <w:pPr>
              <w:spacing w:after="120" w:before="120" w:lineRule="auto"/>
              <w:rPr>
                <w:vertAlign w:val="baseline"/>
              </w:rPr>
            </w:pPr>
            <w:r w:rsidDel="00000000" w:rsidR="00000000" w:rsidRPr="00000000">
              <w:rPr>
                <w:rtl w:val="0"/>
              </w:rPr>
            </w:r>
          </w:p>
        </w:tc>
        <w:tc>
          <w:tcPr>
            <w:vAlign w:val="top"/>
          </w:tcPr>
          <w:p w:rsidR="00000000" w:rsidDel="00000000" w:rsidP="00000000" w:rsidRDefault="00000000" w:rsidRPr="00000000" w14:paraId="00000028">
            <w:pPr>
              <w:jc w:val="center"/>
              <w:rPr>
                <w:b w:val="0"/>
                <w:sz w:val="28"/>
                <w:szCs w:val="28"/>
                <w:vertAlign w:val="baseline"/>
              </w:rPr>
            </w:pPr>
            <w:r w:rsidDel="00000000" w:rsidR="00000000" w:rsidRPr="00000000">
              <w:rPr>
                <w:b w:val="1"/>
                <w:sz w:val="28"/>
                <w:szCs w:val="28"/>
                <w:vertAlign w:val="baseline"/>
                <w:rtl w:val="0"/>
              </w:rPr>
              <w:t xml:space="preserve">KT.CHI CỤC TRƯỞNG</w:t>
            </w:r>
            <w:r w:rsidDel="00000000" w:rsidR="00000000" w:rsidRPr="00000000">
              <w:rPr>
                <w:rtl w:val="0"/>
              </w:rPr>
            </w:r>
          </w:p>
          <w:p w:rsidR="00000000" w:rsidDel="00000000" w:rsidP="00000000" w:rsidRDefault="00000000" w:rsidRPr="00000000" w14:paraId="00000029">
            <w:pPr>
              <w:jc w:val="center"/>
              <w:rPr>
                <w:b w:val="0"/>
                <w:sz w:val="28"/>
                <w:szCs w:val="28"/>
                <w:vertAlign w:val="baseline"/>
              </w:rPr>
            </w:pPr>
            <w:r w:rsidDel="00000000" w:rsidR="00000000" w:rsidRPr="00000000">
              <w:rPr>
                <w:b w:val="1"/>
                <w:sz w:val="28"/>
                <w:szCs w:val="28"/>
                <w:vertAlign w:val="baseline"/>
                <w:rtl w:val="0"/>
              </w:rPr>
              <w:t xml:space="preserve">PHÓ CHI CỤC TRƯỞNG</w:t>
            </w:r>
            <w:r w:rsidDel="00000000" w:rsidR="00000000" w:rsidRPr="00000000">
              <w:rPr>
                <w:rtl w:val="0"/>
              </w:rPr>
            </w:r>
          </w:p>
          <w:p w:rsidR="00000000" w:rsidDel="00000000" w:rsidP="00000000" w:rsidRDefault="00000000" w:rsidRPr="00000000" w14:paraId="0000002A">
            <w:pPr>
              <w:spacing w:after="120" w:before="12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2B">
            <w:pPr>
              <w:spacing w:after="120" w:before="12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2C">
            <w:pPr>
              <w:spacing w:after="120" w:before="120" w:lineRule="auto"/>
              <w:rPr>
                <w:b w:val="0"/>
                <w:sz w:val="28"/>
                <w:szCs w:val="28"/>
                <w:vertAlign w:val="baseline"/>
              </w:rPr>
            </w:pPr>
            <w:r w:rsidDel="00000000" w:rsidR="00000000" w:rsidRPr="00000000">
              <w:rPr>
                <w:rtl w:val="0"/>
              </w:rPr>
            </w:r>
          </w:p>
          <w:p w:rsidR="00000000" w:rsidDel="00000000" w:rsidP="00000000" w:rsidRDefault="00000000" w:rsidRPr="00000000" w14:paraId="0000002D">
            <w:pPr>
              <w:spacing w:after="120" w:before="120" w:lineRule="auto"/>
              <w:jc w:val="center"/>
              <w:rPr>
                <w:b w:val="0"/>
                <w:sz w:val="28"/>
                <w:szCs w:val="28"/>
                <w:vertAlign w:val="baseline"/>
              </w:rPr>
            </w:pPr>
            <w:r w:rsidDel="00000000" w:rsidR="00000000" w:rsidRPr="00000000">
              <w:rPr>
                <w:b w:val="1"/>
                <w:sz w:val="28"/>
                <w:szCs w:val="28"/>
                <w:vertAlign w:val="baseline"/>
                <w:rtl w:val="0"/>
              </w:rPr>
              <w:t xml:space="preserve">Trần Ngọc Phụng</w:t>
            </w:r>
            <w:r w:rsidDel="00000000" w:rsidR="00000000" w:rsidRPr="00000000">
              <w:rPr>
                <w:rtl w:val="0"/>
              </w:rPr>
            </w:r>
          </w:p>
        </w:tc>
      </w:tr>
    </w:tbl>
    <w:p w:rsidR="00000000" w:rsidDel="00000000" w:rsidP="00000000" w:rsidRDefault="00000000" w:rsidRPr="00000000" w14:paraId="0000002E">
      <w:pPr>
        <w:ind w:firstLine="720"/>
        <w:jc w:val="both"/>
        <w:rPr>
          <w:sz w:val="2"/>
          <w:szCs w:val="2"/>
          <w:vertAlign w:val="baseline"/>
        </w:rPr>
      </w:pPr>
      <w:r w:rsidDel="00000000" w:rsidR="00000000" w:rsidRPr="00000000">
        <w:rPr>
          <w:rtl w:val="0"/>
        </w:rPr>
      </w:r>
    </w:p>
    <w:sectPr>
      <w:headerReference r:id="rId9" w:type="default"/>
      <w:headerReference r:id="rId10" w:type="first"/>
      <w:footerReference r:id="rId11" w:type="default"/>
      <w:footerReference r:id="rId12" w:type="even"/>
      <w:pgSz w:h="16840" w:w="11907" w:orient="portrait"/>
      <w:pgMar w:bottom="1134" w:top="969" w:left="1701" w:right="1134" w:header="284"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60" w:lineRule="auto"/>
      <w:jc w:val="center"/>
    </w:pPr>
    <w:rPr>
      <w:b w:val="1"/>
      <w:sz w:val="26"/>
      <w:szCs w:val="26"/>
      <w:vertAlign w:val="baseline"/>
    </w:rPr>
  </w:style>
  <w:style w:type="paragraph" w:styleId="Heading2">
    <w:name w:val="heading 2"/>
    <w:basedOn w:val="Normal"/>
    <w:next w:val="Normal"/>
    <w:pPr>
      <w:keepNext w:val="1"/>
      <w:spacing w:before="60" w:lineRule="auto"/>
      <w:jc w:val="center"/>
    </w:pPr>
    <w:rPr>
      <w:sz w:val="32"/>
      <w:szCs w:val="32"/>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before="90" w:lineRule="auto"/>
      <w:jc w:val="center"/>
    </w:pPr>
    <w:rPr>
      <w:b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