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52"/>
          <w:szCs w:val="52"/>
        </w:rPr>
        <w:t xml:space="preserve">供应商调研知识库管理系统</w:t>
      </w:r>
    </w:p>
    <w:p>
      <w:pPr>
        <w:spacing w:after="100"/>
        <w:jc w:val="center"/>
      </w:pPr>
      <w:r>
        <w:rPr>
          <w:rFonts w:ascii="Arial" w:eastAsia="Microsoft YaHei" w:hAnsi="Arial"/>
          <w:color w:val="2E75B6"/>
          <w:sz w:val="40"/>
          <w:szCs w:val="40"/>
        </w:rPr>
        <w:t xml:space="preserve">完整建设方案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PRD + 模板体系 + 数据库设计 + AI能力集成 + 可视化组件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文档版本：V1.0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编制日期：2026年4月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适用范围：公司级多部门协同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目录</w:t>
      </w:r>
    </w:p>
    <w:p>
      <w:pPr>
        <w:spacing w:after="60"/>
      </w:pP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一、项目概述</w:t>
      </w:r>
      <w:r>
        <w:rPr>
          <w:rFonts w:ascii="Arial" w:eastAsia="Microsoft YaHei" w:hAnsi="Arial"/>
          <w:color w:val="666666"/>
          <w:sz w:val="22"/>
          <w:szCs w:val="22"/>
        </w:rPr>
        <w:t xml:space="preserve">	3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二、系统功能架构</w:t>
      </w:r>
      <w:r>
        <w:rPr>
          <w:rFonts w:ascii="Arial" w:eastAsia="Microsoft YaHei" w:hAnsi="Arial"/>
          <w:color w:val="666666"/>
          <w:sz w:val="22"/>
          <w:szCs w:val="22"/>
        </w:rPr>
        <w:t xml:space="preserve">	4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三、用户角色与权限设计</w:t>
      </w:r>
      <w:r>
        <w:rPr>
          <w:rFonts w:ascii="Arial" w:eastAsia="Microsoft YaHei" w:hAnsi="Arial"/>
          <w:color w:val="666666"/>
          <w:sz w:val="22"/>
          <w:szCs w:val="22"/>
        </w:rPr>
        <w:t xml:space="preserve">	6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四、15阶段流程模型</w:t>
      </w:r>
      <w:r>
        <w:rPr>
          <w:rFonts w:ascii="Arial" w:eastAsia="Microsoft YaHei" w:hAnsi="Arial"/>
          <w:color w:val="666666"/>
          <w:sz w:val="22"/>
          <w:szCs w:val="22"/>
        </w:rPr>
        <w:t xml:space="preserve">	7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五、数据库设计</w:t>
      </w:r>
      <w:r>
        <w:rPr>
          <w:rFonts w:ascii="Arial" w:eastAsia="Microsoft YaHei" w:hAnsi="Arial"/>
          <w:color w:val="666666"/>
          <w:sz w:val="22"/>
          <w:szCs w:val="22"/>
        </w:rPr>
        <w:t xml:space="preserve">	11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六、AI大模型能力集成方案</w:t>
      </w:r>
      <w:r>
        <w:rPr>
          <w:rFonts w:ascii="Arial" w:eastAsia="Microsoft YaHei" w:hAnsi="Arial"/>
          <w:color w:val="666666"/>
          <w:sz w:val="22"/>
          <w:szCs w:val="22"/>
        </w:rPr>
        <w:t xml:space="preserve">	15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七、可视化组件方案</w:t>
      </w:r>
      <w:r>
        <w:rPr>
          <w:rFonts w:ascii="Arial" w:eastAsia="Microsoft YaHei" w:hAnsi="Arial"/>
          <w:color w:val="666666"/>
          <w:sz w:val="22"/>
          <w:szCs w:val="22"/>
        </w:rPr>
        <w:t xml:space="preserve">	20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八、模板体系设计</w:t>
      </w:r>
      <w:r>
        <w:rPr>
          <w:rFonts w:ascii="Arial" w:eastAsia="Microsoft YaHei" w:hAnsi="Arial"/>
          <w:color w:val="666666"/>
          <w:sz w:val="22"/>
          <w:szCs w:val="22"/>
        </w:rPr>
        <w:t xml:space="preserve">	22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九、技术路线设计</w:t>
      </w:r>
      <w:r>
        <w:rPr>
          <w:rFonts w:ascii="Arial" w:eastAsia="Microsoft YaHei" w:hAnsi="Arial"/>
          <w:color w:val="666666"/>
          <w:sz w:val="22"/>
          <w:szCs w:val="22"/>
        </w:rPr>
        <w:t xml:space="preserve">	24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十、实施建议与总结</w:t>
      </w:r>
      <w:r>
        <w:rPr>
          <w:rFonts w:ascii="Arial" w:eastAsia="Microsoft YaHei" w:hAnsi="Arial"/>
          <w:color w:val="666666"/>
          <w:sz w:val="22"/>
          <w:szCs w:val="22"/>
        </w:rPr>
        <w:t xml:space="preserve">	27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十一、流程模型节点增删设计</w:t>
      </w:r>
      <w:r>
        <w:rPr>
          <w:rFonts w:ascii="Arial" w:eastAsia="Microsoft YaHei" w:hAnsi="Arial"/>
          <w:color w:val="666666"/>
          <w:sz w:val="22"/>
          <w:szCs w:val="22"/>
        </w:rPr>
        <w:t xml:space="preserve">	29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十二、飞书集成对接详细方案</w:t>
      </w:r>
      <w:r>
        <w:rPr>
          <w:rFonts w:ascii="Arial" w:eastAsia="Microsoft YaHei" w:hAnsi="Arial"/>
          <w:color w:val="666666"/>
          <w:sz w:val="22"/>
          <w:szCs w:val="22"/>
        </w:rPr>
        <w:t xml:space="preserve">	32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十三、供应商管理增强与部门隐私库</w:t>
      </w:r>
      <w:r>
        <w:rPr>
          <w:rFonts w:ascii="Arial" w:eastAsia="Microsoft YaHei" w:hAnsi="Arial"/>
          <w:color w:val="666666"/>
          <w:sz w:val="22"/>
          <w:szCs w:val="22"/>
        </w:rPr>
        <w:t xml:space="preserve">	36</w:t>
      </w:r>
    </w:p>
    <w:p>
      <w:pPr>
        <w:tabs>
          <w:tab w:val="right" w:pos="9000" w:leader="dot"/>
        </w:tabs>
        <w:spacing w:after="100" w:line="400"/>
      </w:pPr>
      <w:r>
        <w:rPr>
          <w:rFonts w:ascii="Arial" w:eastAsia="Microsoft YaHei" w:hAnsi="Arial"/>
          <w:color w:val="000000"/>
          <w:sz w:val="22"/>
          <w:szCs w:val="22"/>
        </w:rPr>
        <w:t xml:space="preserve">十四、整体开发实施方案</w:t>
      </w:r>
      <w:r>
        <w:rPr>
          <w:rFonts w:ascii="Arial" w:eastAsia="Microsoft YaHei" w:hAnsi="Arial"/>
          <w:color w:val="666666"/>
          <w:sz w:val="22"/>
          <w:szCs w:val="22"/>
        </w:rPr>
        <w:t xml:space="preserve">	40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1.1 项目背景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作为国企地产公司的产品经理，在供应商软件系统调研过程中，涉及从需求提出到阶段性验收的完整生命周期管理。当前面临以下核心痛点：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资料分散：各阶段产生的文档、方案、报价等资料散落在不同系统和个人的电脑中，缺乏统一归档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成果产出效率低：每个阶段都需要手动整理汇报材料，重复性工作量大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进度不透明：15个阶段的推进状态难以实时掌握，跨部门协作信息不对称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供应商评估缺乏体系：多维度对比依赖个人经验，缺少数据化支撑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知识沉淀不足：历史项目的调研经验和供应商信息未能有效复用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1.2 项目目标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构建一套基于飞书/钉钉平台的供应商调研知识库管理系统，实现以下核心目标：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全流程覆盖：完整管理从需求提出到阶段性验收的15个阶段，实现进度留痕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知识集中管理：建立统一的知识库，按阶段、供应商、项目维度归档所有资料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AI赋能提效：通过大模型能力，自动生成阶段性成果材料，智能检索历史资料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可视化决策：提供图表化的管理看板，支撑内部管理成果输出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多部门协同：支持产品、IT、采购、法务等多部门在线协作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1.3 适用范围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本方案适用于公司级多部门协同场景，覆盖以下业务领域：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信息化系统采购（ERP、CRM、OA、HR、财务、项目管理等）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数字化转型项目（智慧物业、智慧营销、数据中台等）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基础设施与云服务采购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第三方SaaS服务评估与选型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二、系统功能架构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2.1 总体架构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系统采用"平台+知识库+AI"三层架构，以飞书/钉钉为基础平台，构建五大核心功能模块：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2952750"/>
            <wp:effectExtent t="0" r="0" b="0" l="0"/>
            <wp:docPr id="1" name="system_architecture.png" descr="system_architecture.png" title="system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图2-1 供应商调研知识库管理系统功能架构图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2.2 模块说明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2.2.1 项目管理中心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项目管理中心是系统的核心入口，以项目为维度组织所有调研活动。主要功能包括：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项目立项：创建调研项目，定义项目名称、系统类别、预算范围、目标描述、关键干系人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阶段管理：基于15阶段标准流程，支持自定义阶段配置，每个阶段可设置前置条件和完成标准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供应商管理：维护供应商基础信息库，包括公司概况、资质证书、历史合作记录、联系人信息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文件管理：统一管理项目相关的所有文件，支持按阶段、供应商、类型多维分类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进度跟踪：实时展示项目整体进度、各阶段状态、关键里程碑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2.2.2 知识库管理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知识库是系统的数据底座，负责所有资料的存储、分类和检索。主要功能包括：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文档库：按项目/阶段/供应商三维组织文档，支持全文检索和标签分类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模板库：内置各阶段标准模板，支持自定义模板，模板与阶段自动关联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供应商资料库：集中存储各供应商的方案文档、报价单、资质材料等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历史项目库：归档已完成项目的全部资料，支持经验复用和参考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2.2.3 AI智能助手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AI智能助手通过大模型能力，为用户提供智能化的辅助支持。详细设计见第六章。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成果生成：基于模板和知识库内容，自动生成各阶段汇报材料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智能检索：自然语言查询知识库，快速定位相关资料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流程引导：根据当前阶段，智能推荐下一步行动和所需材料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供应商评估：基于历史数据和评分模型，辅助供应商多维度评估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2.2.4 可视化看板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可视化看板提供图表化的管理视图，方便内部汇报和决策。详细设计见第七章。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项目进度看板：甘特图展示项目整体时间线和各阶段进度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供应商对比矩阵：多维度雷达图和评分矩阵，直观对比供应商优劣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阶段统计面板：各阶段完成率、耗时分析、瓶颈识别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风险预警看板：识别延期风险、供应商风险等，提前预警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2.2.5 系统管理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系统管理模块提供基础的运维支撑能力：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用户权限：基于角色的访问控制（RBAC），支持部门级、项目级权限管理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部门管理：维护组织架构，支持跨部门项目组组建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审批流程：可配置的审批流程引擎，支持阶段流转审批、文档审批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日志审计：完整的操作日志，满足国企合规审计要求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三、用户角色与权限设计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3.1 角色定义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3060"/>
      </w:tblGrid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所属部门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3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系统权限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项目发起人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产品部/IT部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提出需求、立项、全程跟进、最终验收</w:t>
            </w:r>
          </w:p>
        </w:tc>
        <w:tc>
          <w:tcPr>
            <w:tcW w:type="dxa" w:w="3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项目全生命周期管理、文档编辑、审批发起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需求编写、方案评审、供应商沟通、验收测试</w:t>
            </w:r>
          </w:p>
        </w:tc>
        <w:tc>
          <w:tcPr>
            <w:tcW w:type="dxa" w:w="3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项目日常管理、文档管理、AI助手使用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技术负责人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IT部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技术方案评审、架构设计审核、技术验收</w:t>
            </w:r>
          </w:p>
        </w:tc>
        <w:tc>
          <w:tcPr>
            <w:tcW w:type="dxa" w:w="3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技术文档查看、评审意见填写、技术评分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采购经理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采购部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供应商寻源、报价收集、招投标组织、合同管理</w:t>
            </w:r>
          </w:p>
        </w:tc>
        <w:tc>
          <w:tcPr>
            <w:tcW w:type="dxa" w:w="3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供应商信息管理、报价管理、招投标模块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部门负责人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各部门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阶段审批、资源协调、重大决策</w:t>
            </w:r>
          </w:p>
        </w:tc>
        <w:tc>
          <w:tcPr>
            <w:tcW w:type="dxa" w:w="3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审批权限、项目查看、统计报表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法务人员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法务部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合同审核、法律风险评估、合规审查</w:t>
            </w:r>
          </w:p>
        </w:tc>
        <w:tc>
          <w:tcPr>
            <w:tcW w:type="dxa" w:w="3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合同文档查看、法务意见填写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IT部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系统配置、用户管理、权限维护、日志审计</w:t>
            </w:r>
          </w:p>
        </w:tc>
        <w:tc>
          <w:tcPr>
            <w:tcW w:type="dxa" w:w="3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系统管理全权限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3.2 权限矩阵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系统采用RBAC（基于角色的访问控制）模型，权限分为功能权限和数据权限两个维度：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功能权限：控制用户可以访问的功能模块和操作（查看/编辑/删除/审批/导出）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数据权限：控制用户可以查看的数据范围（全部/本部门/本项目/个人）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字段权限：敏感字段（如报价金额）可设置独立访问控制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四、15阶段流程模型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4.1 全流程概览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供应商调研全流程分为四大阶段群，共15个标准阶段。每个阶段都有明确的输入、输出、参与角色和完成标准。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2228850"/>
            <wp:effectExtent t="0" r="0" b="0" l="0"/>
            <wp:docPr id="1" name="process_flow.png" descr="process_flow.png" title="process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图4-1 供应商调研全流程15阶段图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4.2 阶段群一：需求与调研（阶段1-4）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200"/>
        <w:gridCol w:w="2200"/>
        <w:gridCol w:w="1600"/>
        <w:gridCol w:w="1360"/>
      </w:tblGrid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阶段名称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核心工作内容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关键输出物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参与角色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AI辅助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需求提出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业务需求收集、痛点分析、可行性评估、立项申请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需求说明书、立项报告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产品经理、业务部门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需求文档生成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市场调研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行业趋势分析、竞品调研、技术路线分析、市场格局梳理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市场调研报告、竞品分析报告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产品经理、技术负责人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行业报告生成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供应商预约交流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供应商筛选、初步沟通、交流议程制定、会议纪要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供应商清单、交流纪要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产品经理、采购经理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智能筛选推荐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供应商方案汇报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组织方案汇报会、方案演示、Q&amp;A记录、初步评估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方案汇报纪要、初步评估表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产品经理、技术负责人、业务部门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评估报告生成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4.3 阶段群二：评估与选型（阶段5-8）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200"/>
        <w:gridCol w:w="2200"/>
        <w:gridCol w:w="1600"/>
        <w:gridCol w:w="1360"/>
      </w:tblGrid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阶段名称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核心工作内容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关键输出物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参与角色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AI辅助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供应商考察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实地考察、案例参观、客户回访、团队访谈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考察报告、案例验证记录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产品经理、技术负责人、采购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考察报告生成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报价收集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报价邀请、报价收集、报价分析、商务条件对比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报价对比表、商务分析报告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采购经理、产品经理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报价分析图表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多维度方案对比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技术方案对比、产品功能对比、实施能力评估、风险分析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方案对比矩阵、阶段性汇报材料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产品经理、技术负责人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智能对比分析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招投标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招标文件编制、投标组织、评标打分、中标公示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招标文件、评标报告、中标通知书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采购经理、法务、部门负责人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评标报告生成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4.4 阶段群三：实施与设计（阶段9-12）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200"/>
        <w:gridCol w:w="2200"/>
        <w:gridCol w:w="1600"/>
        <w:gridCol w:w="1360"/>
      </w:tblGrid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阶段名称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核心工作内容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关键输出物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参与角色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AI辅助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确定供应商入场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合同签订、入场准备、项目启动会、资源协调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合同文件、启动会纪要、项目计划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采购经理、产品经理、法务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启动材料生成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方案概要设计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业务流程梳理、系统边界定义、概要方案设计、技术选型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概要设计文档、业务流程图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产品经理、技术负责人、供应商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设计文档辅助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供应商需求调研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各部门需求访谈、需求整理、需求确认、优先级排序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需求规格说明书、需求确认单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产品经理、业务部门、供应商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需求文档整理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详细设计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产品架构设计、蓝图规划、接口设计、数据模型设计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详细设计文档、产品架构图、蓝图规划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技术负责人、产品经理、供应商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架构文档生成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4.5 阶段群四：开发与验收（阶段13-15）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200"/>
        <w:gridCol w:w="2200"/>
        <w:gridCol w:w="1600"/>
        <w:gridCol w:w="1360"/>
      </w:tblGrid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阶段名称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核心工作内容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关键输出物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参与角色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AI辅助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需求开发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迭代开发、代码评审、单元测试、集成测试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开发日志、测试报告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技术负责人、供应商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进度报告生成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进度管理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周报/月报、里程碑检查、问题跟踪、变更管理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进度报告、问题清单、变更记录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产品经理、技术负责人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自动进度汇总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阶段性验收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UAT测试、验收评审、验收报告、上线准备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验收报告、上线方案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产品经理、技术负责人、业务部门</w:t>
            </w:r>
          </w:p>
        </w:tc>
        <w:tc>
          <w:tcPr>
            <w:tcW w:type="dxa" w:w="1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验收报告生成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4.6 阶段状态机设计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每个阶段包含以下状态流转：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未开始 → 进行中 → 待审核 → 已完成 / 已退回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已退回 → 进行中（退回后需补充材料重新提交）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阶段流转需满足前置条件检查（如：阶段7需要阶段4-6全部完成）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关键阶段（如阶段8招投标、阶段9供应商入场）需触发审批流程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五、数据库设计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5.1 数据模型总览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系统核心数据模型包含8个主要实体和3个关联表，完整覆盖项目管理、供应商管理、文档管理和用户管理的全部数据需求。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3390900"/>
            <wp:effectExtent t="0" r="0" b="0" l="0"/>
            <wp:docPr id="1" name="data_model.png" descr="data_model.png" title="data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666666"/>
          <w:sz w:val="18"/>
          <w:szCs w:val="18"/>
        </w:rPr>
        <w:t xml:space="preserve">图5-1 核心数据模型ER图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5.2 核心表结构设计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5.2.1 项目表（t_project）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project_name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项目名称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project_code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项目编号（自动生成）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system_category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系统类别（ERP/CRM/OA等）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budget_range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预算范围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项目描述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项目状态（0草稿/1进行中/2已完成/3已归档）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current_phase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当前阶段（1-15）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整体进度百分比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initiator_id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项目发起人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所属部门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plan_start_date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计划开始日期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plan_end_date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计划结束日期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actual_start_date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实际开始日期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actual_end_date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实际结束日期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5.2.2 阶段记录表（t_phase）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阶段记录主键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所属项目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phase_no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阶段编号（1-15）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phase_name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阶段名称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状态（0未开始/1进行中/2待审核/3已完成/4已退回）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plan_start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计划开始日期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plan_end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计划结束日期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actual_start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实际开始日期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actual_end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实际结束日期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owner_id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阶段负责人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completion_criteria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完成标准描述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remark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备注/退回原因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5.2.3 供应商表（t_supplier）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供应商名称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short_name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简称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服务类别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公司规模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主要联系人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联系电话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公司地址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资质证书（JSON数组）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cooperation_history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历史合作记录摘要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overall_rating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综合评分（1-5）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标签（逗号分隔）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状态（0潜在/1沟通中/2入围/3中标/4淘汰/5合作中）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5.2.4 文档表（t_document）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所属项目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所属阶段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关联供应商（可空）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关联模板（可空）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文档标题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doc_type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文档类型（需求/方案/报价/合同/报告等）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file_url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文件存储地址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file_size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文件大小（字节）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file_ext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文件扩展名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版本号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文档摘要（AI生成）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标签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uploader_id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上传人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5.2.5 模板表（t_template）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模板名称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phase_no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关联阶段（可空表示通用模板）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doc_type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文档类型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分类（阶段模板/汇报模板/对比模板/评估模板）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file_url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模板文件地址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模板变量定义（JSON）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prompt_template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AI生成用的Prompt模板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是否为默认模板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状态（0停用/1启用）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5.2.6 评估记录表（t_evaluation）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评估记录主键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所属项目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被评估供应商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评估阶段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evaluator_id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评估人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评估维度（技术/产品/商务/服务/实施）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评分（1-5）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evidence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评分依据（关联文档ID列表）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5.2.7 关联表设计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系统包含3个关联表，用于处理多对多关系：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t_project_supplier（项目-供应商关联）：记录每个项目参与的供应商及其状态（入围/淘汰/中标）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t_project_member（项目-成员关联）：记录项目团队成员及其角色（负责人/参与人/审批人）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t_phase_supplier（阶段-供应商关联）：记录各阶段参与的供应商及其提交的材料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六、AI大模型能力集成方案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6.1 总体架构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AI能力采用"大模型+知识库+Prompt工程"的技术路线，通过飞书/钉钉的AI开放接口或自建AI网关接入大模型服务。核心设计原则：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人机协同：AI负责信息整理和初稿生成，人工负责审核和决策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数据安全：敏感数据脱敏后调用大模型，支持私有化部署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可追溯：所有AI生成内容标注来源，支持溯源验证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6.2 能力一：模板化成果生成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6.2.1 功能描述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根据各阶段的标准模板，自动从知识库中提取相关资料，生成阶段性汇报材料。支持一键生成和自定义调整。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6.2.2 Prompt设计示例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以"阶段7：多维度方案对比汇报"为例：</w:t>
      </w:r>
    </w:p>
    <w:p>
      <w:pPr>
        <w:shd w:fill="F2F2F2" w:val="clear"/>
        <w:spacing w:after="120"/>
      </w:pPr>
      <w:r>
        <w:rPr>
          <w:rFonts w:ascii="Arial" w:eastAsia="Microsoft YaHei" w:hAnsi="Arial"/>
          <w:color w:val="000000"/>
          <w:sz w:val="20"/>
          <w:szCs w:val="20"/>
        </w:rPr>
        <w:t xml:space="preserve">你是一位国企地产公司的资深产品经理，正在撰写供应商方案对比汇报材料。
请根据以下信息生成一份专业的方案对比汇报文档：
【项目信息】
项目名称：{project_name}
系统类别：{system_category}
参与供应商：{supplier_list}
【各供应商方案摘要】
{supplier_proposals_summary}
【评估维度及权重】
- 技术方案（30%）：技术架构合理性、技术先进性、扩展性
- 产品功能（25%）：功能完整度、易用性、行业适配性
- 实施能力（20%）：实施方法论、团队实力、项目经验
- 商务条件（15%）：报价合理性、付款方式、售后保障
- 公司实力（10%）：公司规模、资质、财务状况
【各维度评分数据】
{evaluation_scores}
请按以下结构生成汇报文档：
1. 项目背景概述
2. 供应商方案概要（每家供应商一页）
3. 多维度对比分析（含对比表格）
4. 综合评分与排名
5. 风险分析与建议
6. 下一步计划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6.2.3 支持生成的成果类型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960"/>
      </w:tblGrid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可生成成果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阶段1-2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需求说明书、市场调研报告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需求收集记录、行业资料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Word/PDF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阶段3-4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供应商清单、交流纪要、初步评估表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会议记录、供应商资料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Word/Excel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阶段5-6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考察报告、报价对比表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考察记录、报价文件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Word/Excel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阶段7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方案对比矩阵、阶段性汇报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方案文档、评分数据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Word/PPT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阶段8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评标报告、中标建议书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投标文件、评分记录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Word/PDF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阶段9-12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启动会材料、设计文档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合同、需求文档、设计资料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Word/PPT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阶段13-15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进度报告、验收报告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开发日志、测试记录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Word/PDF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6.3 能力二：智能检索与问答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6.3.1 功能描述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用户通过自然语言提问，系统从知识库中检索相关文档和信息，生成结构化的回答，并标注信息来源。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6.3.2 典型查询场景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"查找去年ERP系统选型时，用友和金蝶的技术方案对比结论"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"哪些供应商在地产营销系统方面有成功案例？"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"阶段7需要准备哪些材料？有没有历史项目的参考模板？"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"总结一下XX供应商在我们所有项目中的合作表现"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6.3.3 技术实现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采用RAG（检索增强生成）架构：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文档预处理：上传文档自动解析（PDF/Word/Excel），分段切片，生成向量嵌入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向量检索：用户提问转为向量，在向量数据库中检索Top-K相关文档片段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上下文组装：将检索结果按相关性排序，组装为大模型输入上下文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答案生成：大模型基于上下文生成回答，同时标注来源文档和页码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6.4 能力三：流程引导与提醒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6.4.1 功能描述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根据项目当前所处阶段，智能推荐下一步工作内容、所需材料清单和注意事项，并在关键节点发送提醒。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6.4.2 引导内容设计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600"/>
        <w:gridCol w:w="2360"/>
      </w:tblGrid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引导内容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材料清单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阶段启动时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本阶段工作目标、参与角色、时间建议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阶段所需输入材料清单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前置条件检查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阶段进行中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工作进展建议、常见问题解答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待提交材料提醒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风险预警提示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阶段结束前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完成标准检查、输出物清单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必交材料核对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审批流程提醒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阶段逾期时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延期原因分析建议、补救方案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缺失材料清单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升级审批建议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6.5 能力四：供应商智能评估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6.5.1 评估维度模型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建立五维评估模型，每个维度包含多个子指标：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660"/>
      </w:tblGrid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子指标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架构合理性、技术先进性、扩展性、安全性、集成能力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技术方案文档、POC验证结果、技术负责人评估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产品功能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功能完整度、易用性、行业适配性、定制能力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产品演示评分、功能对比表、试用反馈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实施能力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实施方法论、团队实力、项目经验、交付准时率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案例考察记录、项目经理评估、历史项目数据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商务条件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报价合理性、付款方式、售后保障、SLA承诺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报价文件、合同条款、商务谈判记录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公司实力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公司规模、行业地位、资质认证、财务状况</w:t>
            </w:r>
          </w:p>
        </w:tc>
        <w:tc>
          <w:tcPr>
            <w:tcW w:type="dxa" w:w="36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企业征信、资质证书、财务报告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6.5.2 AI评估流程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数据采集：自动汇总各供应商在各维度的相关文档和评分记录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特征提取：大模型从文档中提取关键信息，填充评估指标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评分计算：基于权重模型计算加权总分，生成评分矩阵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对比分析：生成供应商横向对比报告，突出各供应商优劣势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风险识别：基于历史数据和当前评估，识别潜在风险点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七、可视化组件方案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7.1 项目进度看板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7.1.1 甘特图视图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以甘特图形式展示项目整体时间线，包含以下要素：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15个阶段的时间条，区分计划时间和实际时间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关键里程碑标注（如招投标完成、供应商入场等）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当前日期指示线，直观显示项目进展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延期阶段红色标注，提前完成绿色标注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支持按项目、部门、负责人筛选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7.1.2 阶段状态看板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采用看板（Kanban）视图展示各阶段状态：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四列看板：未开始 | 进行中 | 待审核 | 已完成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每个卡片显示：阶段名称、负责人、计划时间、文档数量、预警状态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支持拖拽变更状态（需权限控制）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7.2 供应商对比矩阵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7.2.1 雷达图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多维度雷达图直观展示各供应商能力分布：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五维雷达图：技术方案、产品功能、实施能力、商务条件、公司实力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支持叠加多个供应商进行对比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可切换不同评估阶段的数据视图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7.2.2 评分矩阵热力图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以热力图形式展示供应商在各子指标上的得分：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行为供应商，列为评估子指标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颜色深浅表示得分高低（红色低分-黄色中等-绿色高分）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最后一列为加权总分，自动排序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7.3 统计分析面板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7.3.1 项目统计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项目总数、进行中项目数、已完成项目数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各系统类别项目分布饼图（ERP/CRM/OA等）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各部门项目负载柱状图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月度新增项目趋势折线图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7.3.2 阶段效率分析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各阶段平均耗时分析（计划vs实际）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阶段延期率统计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瓶颈阶段识别（耗时最长的Top5阶段）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供应商响应效率排名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7.3.3 供应商画像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供应商参与项目数量统计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供应商中标率分析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供应商历史评分趋势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供应商服务类别分布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7.4 风险预警看板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项目延期风险：基于当前进度和剩余时间，预测延期概率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供应商风险：基于评估数据和合作历史，识别高风险供应商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材料缺失预警：检查各阶段必交材料是否齐全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审批超时预警：超过预设时间的待审批事项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预算偏差预警：实际花费与预算的偏差分析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八、模板体系设计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8.1 模板分类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系统内置四大类模板，覆盖调研全流程的文档需求：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200"/>
        <w:gridCol w:w="2160"/>
      </w:tblGrid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模板类别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包含模板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关联阶段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AI生成支持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阶段工作模板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需求说明书、调研计划、交流纪要、考察报告、报价分析表、方案对比表、评标报告、验收报告等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阶段1-15各阶段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全部支持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汇报模板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阶段性汇报PPT、选型建议书、项目总结报告、高管简报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阶段7/8/12/15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全部支持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评估模板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供应商评估表、技术评分表、商务评分表、综合评分矩阵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阶段4-8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评分汇总支持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管理模板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项目计划表、周报/月报模板、会议纪要模板、变更申请单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全流程</w:t>
            </w:r>
          </w:p>
        </w:tc>
        <w:tc>
          <w:tcPr>
            <w:tcW w:type="dxa" w:w="2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周报/月报支持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8.2 核心模板清单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以下列出各阶段对应的核心模板：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800"/>
        <w:gridCol w:w="2200"/>
        <w:gridCol w:w="1960"/>
      </w:tblGrid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模板名称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AI生成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需求说明书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业务背景、需求描述、可行性分析、预期目标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市场调研报告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行业趋势、竞品分析、技术路线、市场格局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Word/PPT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供应商交流纪要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交流时间、参与人、议题、结论、待办事项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方案汇报纪要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方案概述、Q&amp;A记录、初步评估意见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供应商考察报告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考察行程、案例验证、团队评估、综合评价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报价对比分析表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各供应商报价明细、总价对比、商务条件对比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方案对比汇报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多维度对比矩阵、综合评分、风险分析、建议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Word/PPT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评标报告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评标流程、评分汇总、中标建议、公示材料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Word/PDF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项目启动会材料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项目计划、团队介绍、沟通机制、风险预案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PPT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概要设计文档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业务流程、系统边界、技术选型、架构概览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部分支持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需求规格说明书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功能需求、非功能需求、优先级、验收标准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详细设计文档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产品架构、蓝图规划、接口设计、数据模型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部分支持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开发进度报告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迭代进展、已完成功能、待开发功能、问题清单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项目管理月报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整体进度、里程碑、风险、资源、下月计划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Word/PPT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阶段性验收报告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验收范围、测试结果、问题清单、验收结论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Word/PDF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8.3 模板变量体系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每个模板定义标准变量占位符，AI生成时自动替换为实际数据。变量分为以下几类：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项目变量：{project_name}、{system_category}、{budget_range}、{initiator}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供应商变量：{supplier_name}、{supplier_scale}、{supplier_cases}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阶段变量：{phase_name}、{phase_start_date}、{phase_end_date}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评估变量：{evaluation_scores}、{evaluation_comments}、{ranking}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文档变量：{doc_summary}、{doc_list}、{attachment_links}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九、技术路线设计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9.1 平台选型对比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飞书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钉钉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企业微信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文档协作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飞书文档功能强大，支持多维表格、知识库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钉钉文档基础功能完善，知识库能力一般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文档能力相对较弱，需借助腾讯文档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审批流程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审批引擎灵活，支持条件分支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审批功能成熟，国企适配好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审批功能基础，扩展性一般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AI能力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飞书智能伙伴，AI能力领先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钉钉AI助理，能力持续增强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AI能力相对有限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开放平台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OpenAPI丰富，支持自定义应用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宜搭低代码平台，快速搭建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API开放度一般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国企适配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私有化部署支持好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政企版成熟，国密支持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国企版功能完善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548235"/>
                <w:sz w:val="20"/>
                <w:szCs w:val="20"/>
              </w:rPr>
              <w:t xml:space="preserve">推荐度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20"/>
                <w:szCs w:val="20"/>
              </w:rPr>
              <w:t xml:space="preserve">推荐（文档+AI能力突出）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548235"/>
                <w:sz w:val="20"/>
                <w:szCs w:val="20"/>
              </w:rPr>
              <w:t xml:space="preserve">推荐（审批+低代码突出）</w:t>
            </w:r>
          </w:p>
        </w:tc>
        <w:tc>
          <w:tcPr>
            <w:tcW w:type="dxa" w:w="252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9.2 推荐方案：飞书为主 + 宜搭补充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基于国企地产公司的实际需求，推荐以下技术方案：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9.2.1 方案架构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基础平台：飞书（文档协作 + 知识库 + 审批流程 + 即时通讯）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数据管理：飞书多维表格（项目数据、供应商数据、评估数据）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流程引擎：飞书审批 + 自定义Bot（阶段流转、提醒通知）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AI能力：飞书智能伙伴 + 自建AI网关（接入私有化大模型）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可视化：飞书仪表盘 + 自定义图表组件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扩展开发：飞书开放平台 + 自定义应用（复杂功能定制）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9.2.2 实施路径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第一阶段（1-2个月）：基础搭建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搭建飞书知识库目录结构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配置多维表格（项目表、供应商表、阶段表）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创建15阶段标准模板并上传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配置基础审批流程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第二阶段（2-3个月）：AI能力集成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接入大模型API，配置AI网关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开发Prompt模板，调试成果生成质量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实现RAG检索能力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第三阶段（1-2个月）：可视化与优化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搭建可视化看板和仪表盘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开发自定义Bot实现流程引导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用户培训与试运行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第四阶段（持续）：迭代优化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根据使用反馈优化模板和Prompt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扩展更多AI场景</w:t>
      </w:r>
    </w:p>
    <w:p>
      <w:pPr>
        <w:pStyle w:val="ListParagraph"/>
        <w:numPr>
          <w:ilvl w:val="1"/>
          <w:numId w:val="4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积累供应商数据库，提升评估准确度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9.3 数据安全与合规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私有化部署：大模型服务建议采用私有化部署或专有云方案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数据脱敏：调用大模型前对敏感数据（报价、合同金额等）进行脱敏处理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访问控制：严格的权限管理，敏感操作需二次认证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审计日志：完整的操作日志，满足国企审计要求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数据备份：定期自动备份，支持数据恢复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十、实施建议与总结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10.1 关键成功因素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高层支持：获得IT部门和采购部门负责人的支持，推动跨部门协作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模板先行：优先完善各阶段模板，确保标准化流程落地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渐进推广：先在1-2个试点项目上验证，再逐步推广到全部项目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持续优化：定期收集用户反馈，持续优化模板和AI生成质量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知识积累：重视历史项目资料的归档和标签化，为AI提供高质量数据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10.2 预期收益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收益维度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3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量化目标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AI自动生成汇报材料，减少重复性工作</w:t>
            </w:r>
          </w:p>
        </w:tc>
        <w:tc>
          <w:tcPr>
            <w:tcW w:type="dxa" w:w="3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材料准备时间减少50%以上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质量提升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标准化模板确保文档质量一致性</w:t>
            </w:r>
          </w:p>
        </w:tc>
        <w:tc>
          <w:tcPr>
            <w:tcW w:type="dxa" w:w="3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文档规范性达标率95%以上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决策支撑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数据化评估替代经验判断</w:t>
            </w:r>
          </w:p>
        </w:tc>
        <w:tc>
          <w:tcPr>
            <w:tcW w:type="dxa" w:w="3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供应商选型决策周期缩短30%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知识沉淀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历史项目经验有效复用</w:t>
            </w:r>
          </w:p>
        </w:tc>
        <w:tc>
          <w:tcPr>
            <w:tcW w:type="dxa" w:w="3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资料复用率提升60%以上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合规管理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全流程留痕，满足审计要求</w:t>
            </w:r>
          </w:p>
        </w:tc>
        <w:tc>
          <w:tcPr>
            <w:tcW w:type="dxa" w:w="3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审计材料准备时间减少70%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10.3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cantSplit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 adoption 低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分阶段推广，提供培训，设置激励机制，收集反馈持续优化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AI生成质量不稳定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ED7D31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建立Prompt迭代机制，人工审核把关，持续优化模板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数据安全风险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C00000"/>
                <w:sz w:val="20"/>
                <w:szCs w:val="20"/>
              </w:rPr>
              <w:t xml:space="preserve">高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私有化部署、数据脱敏、权限管控、审计日志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跨部门协调困难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ED7D31"/>
                <w:sz w:val="20"/>
                <w:szCs w:val="20"/>
              </w:rPr>
              <w:t xml:space="preserve">中</w:t>
            </w:r>
          </w:p>
        </w:tc>
        <w:tc>
          <w:tcPr>
            <w:tcW w:type="dxa" w:w="4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高层推动、明确职责分工、建立协作机制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十一、流程模型节点增删设计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11.1 设计背景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标准15阶段流程适用于大多数供应商软件系统调研场景，但不同系统类别、不同规模的采购项目可能需要灵活调整流程节点。例如：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小型SaaS采购可能跳过"招投标"阶段，简化为"报价对比"后直接确定供应商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大型数字化转型项目可能在"详细设计"后增加"原型评审"阶段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涉及数据迁移的项目可能增加"数据迁移方案评审"阶段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部分国企要求增加"纪检监督"或"合规审查"阶段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11.2 流程模板管理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系统支持多套流程模板，满足不同场景需求：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11.2.1 预置流程模板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模板名称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阶段数量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标准全流程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大型系统采购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15阶段（完整流程）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适用于ERP、CRM、数据中台等大型系统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简化流程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中小型SaaS采购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10阶段（精简流程）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跳过招投标和详细设计阶段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快速评估流程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已有合作供应商续约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6阶段（核心流程）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需求提出-方案确认-报价-审批-签约-验收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合规强化流程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国企高金额采购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17阶段（含合规节点）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在标准流程基础上增加合规审查和纪检监督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自定义流程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特殊项目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用户自定义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从模板创建后自由增删调整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11.2.2 自定义流程规则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用户在创建项目时可选择流程模板，并在此基础上进行自定义调整。自定义操作包括：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新增阶段：在任意位置插入新阶段，需填写阶段名称、工作内容、输出物、参与角色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删除阶段：删除非关键阶段（系统标注的关键阶段如"需求提出"和"阶段性验收"不可删除）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合并阶段：将相邻阶段合并为一个阶段，保留两个阶段的全部输出物要求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拆分阶段：将一个阶段拆分为多个子阶段，适用于复杂项目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调整顺序：拖拽调整阶段顺序，系统自动更新前置依赖关系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阶段复制：从历史项目中复制自定义流程配置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11.3 节点增删的数据模型扩展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为支持流程模板和自定义流程，在原有数据模型基础上新增以下表结构：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11.3.1 流程模板表（t_flow_template）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模板名称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is_system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是否为系统预置模板（不可删除）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phase_count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阶段数量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状态（0停用/1启用）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11.3.2 流程模板节点表（t_flow_template_node）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节点主键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所属流程模板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node_no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节点序号（决定顺序）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node_name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节点名称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node_type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节点类型（standard/custom/merged）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work_content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工作内容描述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output_items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输出物清单（JSON数组）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roles_required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参与角色（逗号分隔）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is_required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是否为关键节点（不可删除）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pre_conditions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前置条件（前置节点编号JSON）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completion_criteria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完成标准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ai_prompt_ref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关联的AI Prompt模板标识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11.4 节点变更管理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为保证流程变更的可追溯性，所有节点增删操作均需记录变更日志：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变更审批：流程模板的增删修改需经部门负责人审批后生效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变更记录：记录变更人、变更时间、变更内容（新增/删除/修改）、变更原因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影响分析：系统自动分析节点变更对进行中项目的影响，提示需要手动调整的项目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版本管理：流程模板支持版本管理，每个版本独立保存，项目创建时锁定使用的版本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变更通知：流程模板变更后，自动通知使用该模板的进行中项目负责人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十二、飞书集成对接详细方案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12.1 集成架构总览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本系统以飞书为核心平台，通过飞书开放平台API实现深度集成。整体集成架构分为四层：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交互层：飞书客户端（PC端/移动端/网页端）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应用层：自建飞书应用（知识库管理系统）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平台层：飞书基础服务（文档/多维表格/审批/消息/日历等）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数据层：飞书云文档 + 自建数据库（MySQL/PostgreSQL）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12.2 飞书文档与知识库集成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12.2.1 飞书知识库对接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对接能力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业务场景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知识库目录创建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调用知识库空间API自动创建项目知识库目录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新建项目时自动创建对应的知识库空间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文档自动归档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通过Webhook监听文档事件，自动关联到项目和阶段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上传的文档自动归入对应阶段目录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模板文档创建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基于模板Token批量创建文档副本，填充项目信息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阶段启动时自动创建该阶段的工作文档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文档权限管理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调用权限API设置文档可见范围和编辑权限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按部门和角色控制文档访问权限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全文检索</w:t>
            </w:r>
          </w:p>
        </w:tc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调用飞书搜索API检索知识库内文档内容</w:t>
            </w:r>
          </w:p>
        </w:tc>
        <w:tc>
          <w:tcPr>
            <w:tcW w:type="dxa" w:w="3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快速查找历史项目资料和供应商信息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12.2.2 飞书多维表格对接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飞书多维表格作为系统的核心数据管理工具，承担以下功能：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项目数据表：管理所有项目的基础信息、状态、进度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供应商数据表：维护供应商信息库，支持筛选、排序、分组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阶段跟踪表：记录各项目各阶段的状态、负责人、时间节点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评估评分表：记录各供应商在各维度的评分数据</w:t>
      </w:r>
    </w:p>
    <w:p>
      <w:pPr>
        <w:pStyle w:val="ListParagraph"/>
        <w:numPr>
          <w:ilvl w:val="0"/>
          <w:numId w:val="9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文档索引表：建立文档与项目/阶段/供应商的关联关系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对接方式：通过飞书多维表格API（Bitable API）实现数据的读写和查询，支持Webhook实时同步数据变更。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12.3 飞书审批流程集成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12.3.1 审批流程设计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审批类型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审批链路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项目立项审批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创建新项目时触发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 → 部门负责人 → IT总监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含项目名称、预算、系统类别等信息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阶段流转审批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关键阶段完成时触发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阶段负责人 → 产品经理 → 部门负责人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阶段8（招投标）和阶段9（供应商入场）为必审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供应商入围审批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供应商从"沟通中"变为"入围"时触发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 → 采购经理 → 部门负责人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附供应商评估报告和对比分析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中标审批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确定中标供应商时触发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采购经理 → 法务 → 部门负责人 → 分管领导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含评标报告、商务条款、合同草案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验收审批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阶段性验收完成时触发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 → 技术负责人 → 业务部门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附验收报告和测试结果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12.3.2 审批对接实现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审批创建：通过飞书审批API（Approval API）创建审批实例，自动填充表单数据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状态回调：配置审批回调地址，审批状态变更时自动更新项目/阶段状态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催办提醒：审批超时未处理时，自动发送飞书消息催办</w:t>
      </w:r>
    </w:p>
    <w:p>
      <w:pPr>
        <w:pStyle w:val="ListParagraph"/>
        <w:numPr>
          <w:ilvl w:val="0"/>
          <w:numId w:val="10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审批记录：所有审批记录自动归档到项目知识库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12.4 飞书消息与通知集成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通过飞书机器人（Bot）实现智能消息推送和交互：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阶段提醒：阶段启动、即将到期、已逾期时自动发送消息通知负责人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审批通知：审批发起、审批通过/驳回时实时通知相关人员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文档更新通知：关联文档有更新时通知项目组成员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AI助手入口：通过飞书机器人提供AI智能问答和成果生成入口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日报/周报：定时推送项目进度摘要到项目群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交互卡片：使用飞书消息卡片（MessageCard）实现可交互的通知，如一键查看、快速审批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12.5 飞书日历与会议集成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会议自动创建：阶段启动时自动创建飞书日历事件，邀请相关参与人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会议纪要关联：飞书会议纪要自动关联到对应阶段和项目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日程冲突检测：创建阶段时间计划时自动检测参与人日程冲突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里程碑提醒：关键里程碑节点提前提醒相关干系人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12.6 飞书AI能力集成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飞书智能伙伴：对接飞书智能伙伴API，实现文档智能摘要和问答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自建AI网关：搭建AI网关服务，统一管理大模型调用（支持私有化部署的通义千问/文心一言等）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向量数据库：使用Milvus或飞书内置向量能力，存储文档向量用于RAG检索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Prompt管理：建立Prompt版本管理机制，支持A/B测试和效果评估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12.7 飞书开放平台API清单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API类别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核心接口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调用频率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知识库API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Wiki Space / Node API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知识库目录创建和文档管理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按需调用（事件驱动）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多维表格API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Bitable API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项目/供应商/评估数据管理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高频（数据CRUD操作）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审批API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API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审批流程创建和状态管理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中频（审批事件触发）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消息API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/ Bot API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通知推送和机器人交互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高频（通知和交互）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日历API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Calendar API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会议安排和日程管理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低频（阶段启动时）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云文档API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Drive / Doc API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文档创建、权限管理、内容读取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中频（文档操作）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用户与部门API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API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组织架构同步和权限校验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低频（定时同步）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十三、供应商管理增强与部门隐私库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13.1 设计背景与核心诉求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在实际业务中，供应商管理面临以下关键需求：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已调研供应商的持续管理：除了新考察的供应商，之前录入调研过的供应商信息需要持续维护和更新，形成供应商资产库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部门隐私库需求：不同部门（产品部、IT部、采购部、财务部等）对同类软件产品的关注点和心理预期不同，需要独立的评估空间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信息隔离与共享平衡：部门内部评估信息需要保密，但供应商基础信息可以在公司层面共享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13.2 供应商分层管理体系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13.2.1 三层供应商库架构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访问权限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公司级供应商公共库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供应商基础信息（名称、规模、资质、联系方式、服务类别）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全员可见（只读）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部门级供应商隐私库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部门专属评估数据（评分、偏好、心理预期、内部评价、商务敏感信息）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仅本部门成员可见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项目级供应商资料库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项目相关的供应商方案、报价、合同等业务资料</w:t>
            </w:r>
          </w:p>
        </w:tc>
        <w:tc>
          <w:tcPr>
            <w:tcW w:type="dxa" w:w="2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项目成员可见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13.2.2 数据流转规则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三层供应商库之间的数据流转遵循以下规则：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L1 → L2：公司公共库的供应商信息可以被各部门引用到自己的隐私库中，添加部门专属的评估数据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L2 → L1：部门隐私库中的供应商基础信息变更（如联系方式更新）可以同步回公司公共库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L2 → L3：项目创建时，可以从部门隐私库中选取供应商加入项目，项目级的评估数据独立于部门隐私库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L3 → L2：项目结束后，供应商的项目级评估摘要可以回写到部门隐私库（需部门负责人确认）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13.3 部门隐私库详细设计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13.3.1 部门隐私库核心功能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独立评估空间：每个部门拥有独立的供应商评估空间，其他部门无法查看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心理预期管理：记录部门对各类软件产品的预算预期、功能优先级、技术偏好、合作偏好等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供应商标签体系：各部门可以创建自己的供应商标签（如"技术实力强""响应慢""价格高"等），标签仅在部门内可见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部门评分独立：同一供应商在不同部门的评分完全独立，互不影响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偏好权重自定义：各部门可以自定义评估维度的权重。例如IT部门可能更看重技术方案（40%），采购部门更看重商务条件（35%）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内部备注：支持添加仅部门内部可见的供应商备注和评价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13.3.2 部门心理预期模型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每个部门可以维护自己的"产品需求画像"，用于指导供应商评估：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预期维度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示例（产品部）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示例（IT部）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示例（采购部）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预算范围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100-300万/年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关注TCO（总拥有成本）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严格控制在预算内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功能优先级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业务适配性 &gt; 易用性 &gt; 扩展性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技术架构 &gt; 安全性 &gt; 集成能力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报价合理性 &gt; 付款方式 &gt; 售后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技术偏好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低代码/无代码优先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微服务架构、云原生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关注SaaS vs 私有化部署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合作偏好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行业案例丰富、实施周期短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技术团队实力强、响应快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资质齐全、价格透明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红线要求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必须有地产同行业案例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必须支持信创/国产化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必须具备国企合作经验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13.4 已调研供应商持续管理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13.4.1 供应商生命周期管理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供应商从首次接触到持续合作，经历完整的生命周期管理：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3760"/>
      </w:tblGrid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标识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管理动作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潜在供应商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灰色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基础信息录入、初步沟通记录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市场调研或行业展会获取的供应商信息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沟通中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蓝色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交流记录、方案收集、初步评估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已安排交流会议或方案汇报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已入围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橙色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详细评估、考察安排、报价收集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通过初步评估，进入深度调研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已中标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绿色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合同管理、项目跟踪、绩效评估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招投标中标或直接选定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合作中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深绿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服务质量跟踪、续约评估、问题管理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合同已签订，项目实施中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已淘汰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红色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淘汰原因记录、信息归档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评估未通过或投标未中标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黑名单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黑色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禁止再次合作，全公司共享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严重违约、质量问题或合规问题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13.4.2 供应商信息更新机制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定期更新提醒：每季度提醒各部门更新已调研供应商的信息（资质到期、联系方式变更等）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项目关联自动更新：供应商参与新项目时，自动更新其"最近活跃时间"和"参与项目数"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评分历史追溯：保留供应商在所有历史项目中的评分记录，形成评分趋势图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标签动态管理：支持根据最新合作情况更新供应商标签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13.5 部门隐私库数据模型扩展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新增表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t_dept_supplier_privacy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部门隐私库主键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所属部门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关联供应商（L1公共库）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dept_rating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部门综合评分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dept_tags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部门专属标签（逗号分隔）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internal_comment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部门内部备注（仅本部门可见）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preference_config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部门偏好配置（预算、功能优先级等）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weight_config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评估维度权重自定义配置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red_lines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红线要求（逗号分隔）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updated_by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最后更新人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最后更新时间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t_supplier_lifecycle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生命周期记录主键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关联供应商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关联项目（可空）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status_from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原状态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status_to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change_reason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变更原因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changed_by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FK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变更人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changed_at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变更时间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6"/>
          <w:szCs w:val="36"/>
        </w:rPr>
        <w:t xml:space="preserve">十四、整体开发实施方案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14.1 实施策略</w:t>
      </w:r>
    </w:p>
    <w:p>
      <w:pPr>
        <w:spacing w:after="120" w:line="360"/>
        <w:ind w:firstLine="480"/>
        <w:jc w:val="both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本项目采用"平台优先、敏捷迭代、分批交付"的实施策略，以飞书为底座，分四个阶段逐步交付完整功能。整体实施周期约6-8个月。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14.2 总体里程碑计划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2200"/>
        <w:gridCol w:w="196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基础平台搭建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第1-2个月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飞书应用、知识库、多维表格、基础模板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平台可运行，基础数据可录入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流程引擎与审批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第3-4个月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15阶段流程、审批流、供应商管理、隐私库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流程可走通，审批可流转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AI能力集成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第5-6个月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AI成果生成、智能检索、流程引导、供应商评估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AI生成质量达标，检索准确率&gt;85%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可视化与优化上线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第7-8个月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可视化看板、报表、用户培训、正式上线</w:t>
            </w:r>
          </w:p>
        </w:tc>
        <w:tc>
          <w:tcPr>
            <w:tcW w:type="dxa" w:w="1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全部功能上线，用户可独立使用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14.3 各阶段详细实施计划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14.3.1 M1：基础平台搭建（第1-2个月）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2200"/>
        <w:gridCol w:w="2360"/>
      </w:tblGrid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飞书开放平台应用创建与配置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飞书应用配置文档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飞书企业版账号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知识库目录结构设计与创建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知识库目录规范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W3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多维表格设计（项目/供应商/阶段表）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产品经理+开发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多维表格模板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W4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15阶段标准模板编写与上传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15套阶段模板文档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W3完成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基础审批流程配置（立项+阶段流转）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审批流程配置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W3完成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W6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消息通知Bot开发（阶段提醒+审批通知）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Bot功能上线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W5完成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W7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用户权限体系配置（RBAC）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权限配置文档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组织架构数据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W8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M1阶段测试与验收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全员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M1验收报告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W1-W7全部完成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14.3.2 M2：流程引擎与供应商管理（第3-4个月）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2200"/>
        <w:gridCol w:w="2360"/>
      </w:tblGrid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W9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流程模板管理功能开发（增删改查）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流程模板管理模块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M1验收通过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W10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供应商三层库架构开发（公共库+隐私库+项目库）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供应商管理模块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W9完成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W11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部门隐私库功能开发（独立评估+偏好配置）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部门隐私库模块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W10完成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W12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供应商生命周期管理（状态流转+信息更新）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生命周期管理功能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W10完成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W13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完整审批链路开发（5类审批+状态回调）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审批流程全链路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W9完成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W14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文件管理与文档自动归档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文件管理模块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W10完成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W15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集成测试与Bug修复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W9-W14完成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W16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M2阶段验收与试点项目启动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全员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M2验收报告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W15完成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14.3.3 M3：AI能力集成（第5-6个月）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2200"/>
        <w:gridCol w:w="2360"/>
      </w:tblGrid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W17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AI网关搭建与大模型接入（私有化部署）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AI网关服务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M2验收+大模型资源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W18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文档解析与向量化管道开发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文档处理管道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W17完成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W19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RAG检索能力开发（向量存储+检索+排序）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智能检索功能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W18完成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W20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模板化成果生成功能开发（Prompt工程+模板引擎）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AI工程师+产品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成果生成功能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W17完成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W21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流程引导与供应商智能评估功能开发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流程引导+评估功能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W19+W20完成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W22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AI生成质量调优与Prompt迭代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AI工程师+产品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质量评估报告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W21完成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W23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AI功能集成测试与安全审计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测试+安全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安全审计报告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W22完成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W24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M3阶段验收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全员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M3验收报告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W23完成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4472C4"/>
          <w:sz w:val="26"/>
          <w:szCs w:val="26"/>
        </w:rPr>
        <w:t xml:space="preserve">14.3.4 M4：可视化与优化上线（第7-8个月）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2200"/>
        <w:gridCol w:w="2360"/>
      </w:tblGrid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W25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可视化看板开发（甘特图+看板+雷达图+统计面板）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前端工程师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可视化看板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M3验收通过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W26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风险预警看板与报表导出功能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前端工程师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预警看板+报表功能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W25完成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W27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飞书日历集成与会议管理功能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日历集成功能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M3验收通过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W28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全功能集成测试与性能优化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性能测试报告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W25-W27完成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W29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用户培训材料编写与培训实施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培训手册+培训视频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W28完成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W30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试点项目运行与反馈收集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试点运行报告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W29完成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W31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问题修复与体验优化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优化版本发布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W30完成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W32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正式上线与项目验收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全员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项目验收报告</w:t>
            </w:r>
          </w:p>
        </w:tc>
        <w:tc>
          <w:tcPr>
            <w:tcW w:type="dxa" w:w="2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W31完成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14.4 团队配置与资源需求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56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投入阶段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1人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需求分析、方案设计、模板编写、用户培训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全程参与（M1-M4）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后端工程师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2人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飞书API对接、数据库设计、业务逻辑开发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M1-M4（重点M1-M2）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AI工程师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1人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AI网关搭建、RAG开发、Prompt工程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M3-M4（重点M3）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前端工程师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1人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可视化看板、飞书H5应用、交互组件开发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M3-M4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1人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功能测试、集成测试、性能测试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M2-M4（各阶段验收前）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14.5 技术选型明细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技术领域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选型方案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备选方案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基础平台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飞书开放平台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文档/审批/消息/日历/多维表格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钉钉宜搭（如选钉钉路线）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/ Python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飞书Bot后端 + AI服务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Java Spring Boot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业务数据存储（自建部分）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Milvus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文档向量存储与检索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飞书内置向量 / Qdrant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大模型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通义千问（私有化）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成果生成、智能问答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文心一言 / 智谱GLM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前端可视化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ECharts + Vue3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看板、图表、雷达图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AntV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部署方案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飞书云 + 自有服务器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飞书托管 + AI服务私有化部署</w:t>
            </w:r>
          </w:p>
        </w:tc>
        <w:tc>
          <w:tcPr>
            <w:tcW w:type="dxa" w:w="2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全量私有化部署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14.6 质量保障措施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代码审查：所有代码提交需经过Code Review，确保代码质量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自动化测试：核心业务逻辑编写单元测试，覆盖率不低于70%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阶段验收：每个里程碑设置明确的验收标准和验收流程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安全审计：M3阶段完成后进行专项安全审计（数据安全、权限安全、AI安全）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性能测试：M4阶段进行压力测试，确保系统在100+并发用户下稳定运行</w:t>
      </w:r>
    </w:p>
    <w:p>
      <w:pPr>
        <w:pStyle w:val="ListParagraph"/>
        <w:numPr>
          <w:ilvl w:val="[object Object]"/>
          <w:numId w:val="3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用户验收测试（UAT）：M4阶段组织核心用户进行UAT，收集反馈并优化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30"/>
          <w:szCs w:val="30"/>
        </w:rPr>
        <w:t xml:space="preserve">14.7 上线后的运维保障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运维周期：正式上线后提供3个月免费运维期，之后转入常规运维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问题响应：P0级问题30分钟响应/4小时修复，P1级问题2小时响应/24小时修复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迭代计划：每月一个小版本迭代，每季度一个大版本迭代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数据备份：每日增量备份，每周全量备份，保留30天备份历史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监控告警：系统可用性监控、接口异常监控、AI服务监控，异常自动告警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Arial" w:eastAsia="Microsoft YaHei" w:hAnsi="Arial"/>
          <w:color w:val="000000"/>
          <w:sz w:val="22"/>
          <w:szCs w:val="22"/>
        </w:rPr>
        <w:t xml:space="preserve">知识转移：运维期结束前完成技术文档交付和运维知识转移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66666"/>
        <w:sz w:val="16"/>
        <w:szCs w:val="16"/>
      </w:rPr>
      <w:t xml:space="preserve">第 </w:t>
    </w:r>
    <w:r>
      <w:rPr>
        <w:rFonts w:ascii="Arial" w:eastAsia="Microsoft YaHei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6666"/>
        <w:sz w:val="16"/>
        <w:szCs w:val="16"/>
      </w:rPr>
      <w:t xml:space="preserve"> 页 / 共 </w:t>
    </w:r>
    <w:r>
      <w:rPr>
        <w:rFonts w:ascii="Arial" w:eastAsia="Microsoft YaHei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16"/>
        <w:szCs w:val="16"/>
      </w:rPr>
      <w:t xml:space="preserve">供应商调研知识库管理系统 - 完整建设方案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5"/>
    <w:lvlOverride w:ilvl="0">
      <w:startOverride w:val="1"/>
    </w:lvlOverride>
  </w:num>
  <w:num w:numId="6">
    <w:abstractNumId w:val="16"/>
    <w:lvlOverride w:ilvl="0">
      <w:startOverride w:val="1"/>
    </w:lvlOverride>
  </w:num>
  <w:num w:numId="7">
    <w:abstractNumId w:val="17"/>
    <w:lvlOverride w:ilvl="0">
      <w:startOverride w:val="1"/>
    </w:lvlOverride>
  </w:num>
  <w:num w:numId="8">
    <w:abstractNumId w:val="18"/>
    <w:lvlOverride w:ilvl="0">
      <w:startOverride w:val="1"/>
    </w:lvlOverride>
  </w:num>
  <w:num w:numId="9">
    <w:abstractNumId w:val="19"/>
    <w:lvlOverride w:ilvl="0">
      <w:startOverride w:val="1"/>
    </w:lvlOverride>
  </w:num>
  <w:num w:numId="10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f74b66a4e3ae1661e1d3fa00a69ddf4cc41fdf.png"/><Relationship Id="rId10" Type="http://schemas.openxmlformats.org/officeDocument/2006/relationships/image" Target="media/f41e9bb0dcc9a9ce023e5005e07990220b18f16b.png"/><Relationship Id="rId11" Type="http://schemas.openxmlformats.org/officeDocument/2006/relationships/image" Target="media/05620af43d265a6c58244d857e562f25e2be21e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2026-04-13T15:46:55.555Z</dcterms:created>
  <dcterms:modified xsi:type="dcterms:W3CDTF">2026-04-13T15:46:55.558Z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