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4CCC" w:rsidRPr="00274CCC" w:rsidRDefault="00274CCC" w:rsidP="00274CCC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212529"/>
          <w:kern w:val="36"/>
          <w:sz w:val="36"/>
          <w:szCs w:val="36"/>
        </w:rPr>
      </w:pPr>
      <w:r w:rsidRPr="00274CCC">
        <w:rPr>
          <w:rFonts w:ascii="Arial" w:eastAsia="Times New Roman" w:hAnsi="Arial" w:cs="Arial"/>
          <w:b/>
          <w:bCs/>
          <w:color w:val="212529"/>
          <w:kern w:val="36"/>
          <w:sz w:val="27"/>
          <w:szCs w:val="27"/>
        </w:rPr>
        <w:t>Drydock Services in Vietnam – Nationwide Ship Repair by HMS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HMS – Haiphong Marine Services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provides professional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drydock services in Vietnam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for all types of vessels that require inspection, maintenance, or repair at any port or anchorage nationwide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outlineLvl w:val="1"/>
        <w:rPr>
          <w:rFonts w:ascii="Arial" w:eastAsia="Times New Roman" w:hAnsi="Arial" w:cs="Arial"/>
          <w:color w:val="212529"/>
          <w:sz w:val="36"/>
          <w:szCs w:val="36"/>
        </w:rPr>
      </w:pPr>
      <w:r w:rsidRPr="00274CCC">
        <w:rPr>
          <w:rFonts w:ascii="Arial" w:eastAsia="Times New Roman" w:hAnsi="Arial" w:cs="Arial"/>
          <w:b/>
          <w:bCs/>
          <w:color w:val="212529"/>
          <w:sz w:val="24"/>
          <w:szCs w:val="24"/>
        </w:rPr>
        <w:t>Why Dry Docking Is Essential for Ship Repair and Vessel Maintenance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Dry docking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is not only a mandatory requirement by international classification societies but also a strategic process for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vessel servicing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and operational performance. Key benefits include: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1. Enhanced Maritime Safety</w:t>
      </w:r>
    </w:p>
    <w:p w:rsidR="00274CCC" w:rsidRPr="00274CCC" w:rsidRDefault="00274CCC" w:rsidP="00274C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color w:val="212529"/>
          <w:sz w:val="21"/>
          <w:szCs w:val="21"/>
        </w:rPr>
        <w:t>Controlled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surveys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of hull, propulsion system, ballast tanks, steel structures, and welds.</w:t>
      </w:r>
    </w:p>
    <w:p w:rsidR="00274CCC" w:rsidRPr="00274CCC" w:rsidRDefault="00274CCC" w:rsidP="00274C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color w:val="212529"/>
          <w:sz w:val="21"/>
          <w:szCs w:val="21"/>
        </w:rPr>
        <w:t>Early detection of cracks, corrosion, and hidden defects minimizes the risk of failures at sea.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2. Optimized Performance and Fuel Efficiency</w:t>
      </w:r>
    </w:p>
    <w:p w:rsidR="00274CCC" w:rsidRPr="00274CCC" w:rsidRDefault="00274CCC" w:rsidP="00274CC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color w:val="212529"/>
          <w:sz w:val="21"/>
          <w:szCs w:val="21"/>
        </w:rPr>
        <w:t>Hull cleaning, corrosion treatment, and propulsion system alignment reduce hydrodynamic resistance.</w:t>
      </w:r>
    </w:p>
    <w:p w:rsidR="00274CCC" w:rsidRPr="00274CCC" w:rsidRDefault="00274CCC" w:rsidP="00274CC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color w:val="212529"/>
          <w:sz w:val="21"/>
          <w:szCs w:val="21"/>
        </w:rPr>
        <w:t>Lower drag results in measurable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energy savings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and reduced emissions.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3. Regulatory and Environmental Alignment</w:t>
      </w:r>
    </w:p>
    <w:p w:rsidR="00274CCC" w:rsidRPr="00274CCC" w:rsidRDefault="00274CCC" w:rsidP="00274C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color w:val="212529"/>
          <w:sz w:val="21"/>
          <w:szCs w:val="21"/>
        </w:rPr>
        <w:t>All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restoration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and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evaluation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work follow SOLAS, MARPOL, and rules issued by </w:t>
      </w:r>
      <w:hyperlink r:id="rId5" w:history="1">
        <w:r w:rsidRPr="00274CCC">
          <w:rPr>
            <w:rFonts w:ascii="Arial" w:eastAsia="Times New Roman" w:hAnsi="Arial" w:cs="Arial"/>
            <w:b/>
            <w:bCs/>
            <w:color w:val="000000"/>
            <w:sz w:val="21"/>
            <w:szCs w:val="21"/>
            <w:u w:val="single"/>
          </w:rPr>
          <w:t>IACS</w:t>
        </w:r>
      </w:hyperlink>
      <w:r w:rsidRPr="00274CCC">
        <w:rPr>
          <w:rFonts w:ascii="Arial" w:eastAsia="Times New Roman" w:hAnsi="Arial" w:cs="Arial"/>
          <w:color w:val="212529"/>
          <w:sz w:val="21"/>
          <w:szCs w:val="21"/>
        </w:rPr>
        <w:t>, </w:t>
      </w:r>
      <w:hyperlink r:id="rId6" w:history="1">
        <w:r w:rsidRPr="00274CCC">
          <w:rPr>
            <w:rFonts w:ascii="Arial" w:eastAsia="Times New Roman" w:hAnsi="Arial" w:cs="Arial"/>
            <w:b/>
            <w:bCs/>
            <w:color w:val="000000"/>
            <w:sz w:val="21"/>
            <w:szCs w:val="21"/>
            <w:u w:val="single"/>
          </w:rPr>
          <w:t>Vietnam Register</w:t>
        </w:r>
      </w:hyperlink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 (VR)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 xml:space="preserve">, ABS, DNV, </w:t>
      </w:r>
      <w:proofErr w:type="spellStart"/>
      <w:r w:rsidRPr="00274CCC">
        <w:rPr>
          <w:rFonts w:ascii="Arial" w:eastAsia="Times New Roman" w:hAnsi="Arial" w:cs="Arial"/>
          <w:color w:val="212529"/>
          <w:sz w:val="21"/>
          <w:szCs w:val="21"/>
        </w:rPr>
        <w:t>ClassNK</w:t>
      </w:r>
      <w:proofErr w:type="spellEnd"/>
      <w:r w:rsidRPr="00274CCC">
        <w:rPr>
          <w:rFonts w:ascii="Arial" w:eastAsia="Times New Roman" w:hAnsi="Arial" w:cs="Arial"/>
          <w:color w:val="212529"/>
          <w:sz w:val="21"/>
          <w:szCs w:val="21"/>
        </w:rPr>
        <w:t>, and Lloyd’s Register.</w:t>
      </w:r>
    </w:p>
    <w:p w:rsidR="00274CCC" w:rsidRPr="00274CCC" w:rsidRDefault="00274CCC" w:rsidP="00274C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color w:val="212529"/>
          <w:sz w:val="21"/>
          <w:szCs w:val="21"/>
        </w:rPr>
        <w:t>Application of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IMO-compliant protective coatings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and energy-saving solutions supports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green shipping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initiatives.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4. Asset Protection and Preventive Care</w:t>
      </w:r>
    </w:p>
    <w:p w:rsidR="00274CCC" w:rsidRPr="00274CCC" w:rsidRDefault="00274CCC" w:rsidP="00274CC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color w:val="212529"/>
          <w:sz w:val="21"/>
          <w:szCs w:val="21"/>
        </w:rPr>
        <w:t>Scheduled dry docking extends vessel lifespan, maintains commercial value for charter or resale, and avoids costly downtime.</w:t>
      </w:r>
    </w:p>
    <w:p w:rsidR="00274CCC" w:rsidRPr="00274CCC" w:rsidRDefault="00274CCC" w:rsidP="00274CC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color w:val="212529"/>
          <w:sz w:val="21"/>
          <w:szCs w:val="21"/>
        </w:rPr>
        <w:t>Preventive measures reduce emergency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corrective works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and support continuous fleet operations.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5. Comprehensive Drydock Services in Vietnam</w:t>
      </w:r>
    </w:p>
    <w:p w:rsidR="00274CCC" w:rsidRPr="00274CCC" w:rsidRDefault="00274CCC" w:rsidP="00274CC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color w:val="212529"/>
          <w:sz w:val="21"/>
          <w:szCs w:val="21"/>
        </w:rPr>
        <w:t>HMS provides integrated solutions including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floating dock services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, steel renewal, blasting and coating, machinery overhaul, and underwater works.</w:t>
      </w:r>
    </w:p>
    <w:p w:rsidR="00274CCC" w:rsidRPr="00274CCC" w:rsidRDefault="00274CCC" w:rsidP="00274CC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color w:val="212529"/>
          <w:sz w:val="21"/>
          <w:szCs w:val="21"/>
        </w:rPr>
        <w:t>With access to major dry dock facilities across Vietnam, HMS supports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nationwide </w:t>
      </w:r>
      <w:hyperlink r:id="rId7" w:history="1">
        <w:r w:rsidRPr="00274CCC">
          <w:rPr>
            <w:rFonts w:ascii="Arial" w:eastAsia="Times New Roman" w:hAnsi="Arial" w:cs="Arial"/>
            <w:b/>
            <w:bCs/>
            <w:color w:val="000000"/>
            <w:sz w:val="21"/>
            <w:szCs w:val="21"/>
            <w:u w:val="single"/>
          </w:rPr>
          <w:t>ship repair in Vietnam</w:t>
        </w:r>
      </w:hyperlink>
      <w:r w:rsidRPr="00274CCC">
        <w:rPr>
          <w:rFonts w:ascii="Arial" w:eastAsia="Times New Roman" w:hAnsi="Arial" w:cs="Arial"/>
          <w:color w:val="212529"/>
          <w:sz w:val="21"/>
          <w:szCs w:val="21"/>
        </w:rPr>
        <w:t> with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class survey support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and standardized procedures.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color w:val="212529"/>
          <w:sz w:val="21"/>
          <w:szCs w:val="21"/>
        </w:rPr>
        <w:t>For shipowners,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dry docking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represents a long-term investment in safety, compliance, and vessel performance. Choosing an experienced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ship repair company in Vietnam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ensures consistent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vessel upkeep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quality and operational readiness.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noProof/>
          <w:color w:val="212529"/>
          <w:sz w:val="21"/>
          <w:szCs w:val="21"/>
        </w:rPr>
        <w:lastRenderedPageBreak/>
        <w:drawing>
          <wp:inline distT="0" distB="0" distL="0" distR="0">
            <wp:extent cx="5715000" cy="4286250"/>
            <wp:effectExtent l="0" t="0" r="0" b="0"/>
            <wp:docPr id="6" name="Picture 6" descr="Ship Lifting and Dry Docking by HMS at Nam Trieu Shipyard Viet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hip Lifting and Dry Docking by HMS at Nam Trieu Shipyard Vietn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color w:val="212529"/>
          <w:sz w:val="21"/>
          <w:szCs w:val="21"/>
        </w:rPr>
        <w:t>Ship Lifting and Dry Docking by HMS in Vietnam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outlineLvl w:val="1"/>
        <w:rPr>
          <w:rFonts w:ascii="Arial" w:eastAsia="Times New Roman" w:hAnsi="Arial" w:cs="Arial"/>
          <w:color w:val="212529"/>
          <w:sz w:val="36"/>
          <w:szCs w:val="36"/>
        </w:rPr>
      </w:pPr>
      <w:r w:rsidRPr="00274CCC">
        <w:rPr>
          <w:rFonts w:ascii="Arial" w:eastAsia="Times New Roman" w:hAnsi="Arial" w:cs="Arial"/>
          <w:b/>
          <w:bCs/>
          <w:color w:val="212529"/>
          <w:sz w:val="24"/>
          <w:szCs w:val="24"/>
        </w:rPr>
        <w:t>HMS Technical Capabilities and Dry Dock Vietnam Expertise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color w:val="212529"/>
          <w:sz w:val="21"/>
          <w:szCs w:val="21"/>
        </w:rPr>
        <w:t xml:space="preserve">Located near Hai </w:t>
      </w:r>
      <w:proofErr w:type="spellStart"/>
      <w:r w:rsidRPr="00274CCC">
        <w:rPr>
          <w:rFonts w:ascii="Arial" w:eastAsia="Times New Roman" w:hAnsi="Arial" w:cs="Arial"/>
          <w:color w:val="212529"/>
          <w:sz w:val="21"/>
          <w:szCs w:val="21"/>
        </w:rPr>
        <w:t>Phong</w:t>
      </w:r>
      <w:proofErr w:type="spellEnd"/>
      <w:r w:rsidRPr="00274CCC">
        <w:rPr>
          <w:rFonts w:ascii="Arial" w:eastAsia="Times New Roman" w:hAnsi="Arial" w:cs="Arial"/>
          <w:color w:val="212529"/>
          <w:sz w:val="21"/>
          <w:szCs w:val="21"/>
        </w:rPr>
        <w:t xml:space="preserve"> Port,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HMS – Haiphong Marine Services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provides fast, efficient, and cost-effective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dry dock Vietnam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solutions for both domestic and international shipowners. Its strategic location minimizes logistics costs, shortens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turnaround time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, and enables smooth coordination with local port authorities — a critical advantage for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nationwide ship repair in Vietnam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.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Certified Quality and Global Standards</w:t>
      </w:r>
    </w:p>
    <w:p w:rsidR="00274CCC" w:rsidRPr="00274CCC" w:rsidRDefault="00274CCC" w:rsidP="00274CC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hyperlink r:id="rId9" w:history="1">
        <w:r w:rsidRPr="00274CCC">
          <w:rPr>
            <w:rFonts w:ascii="Arial" w:eastAsia="Times New Roman" w:hAnsi="Arial" w:cs="Arial"/>
            <w:color w:val="000000"/>
            <w:sz w:val="21"/>
            <w:szCs w:val="21"/>
            <w:u w:val="single"/>
          </w:rPr>
          <w:t>ABS</w:t>
        </w:r>
      </w:hyperlink>
      <w:r w:rsidRPr="00274CCC">
        <w:rPr>
          <w:rFonts w:ascii="Arial" w:eastAsia="Times New Roman" w:hAnsi="Arial" w:cs="Arial"/>
          <w:color w:val="212529"/>
          <w:sz w:val="21"/>
          <w:szCs w:val="21"/>
        </w:rPr>
        <w:t xml:space="preserve">, DNV, </w:t>
      </w:r>
      <w:proofErr w:type="spellStart"/>
      <w:r w:rsidRPr="00274CCC">
        <w:rPr>
          <w:rFonts w:ascii="Arial" w:eastAsia="Times New Roman" w:hAnsi="Arial" w:cs="Arial"/>
          <w:color w:val="212529"/>
          <w:sz w:val="21"/>
          <w:szCs w:val="21"/>
        </w:rPr>
        <w:t>ClassNK</w:t>
      </w:r>
      <w:proofErr w:type="spellEnd"/>
      <w:r w:rsidRPr="00274CCC">
        <w:rPr>
          <w:rFonts w:ascii="Arial" w:eastAsia="Times New Roman" w:hAnsi="Arial" w:cs="Arial"/>
          <w:color w:val="212529"/>
          <w:sz w:val="21"/>
          <w:szCs w:val="21"/>
        </w:rPr>
        <w:t>, Lloyd’s Register, Vietnam Register (VR) – for class-approved testing and certification.</w:t>
      </w:r>
    </w:p>
    <w:p w:rsidR="00274CCC" w:rsidRPr="00274CCC" w:rsidRDefault="00274CCC" w:rsidP="00274CC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hyperlink r:id="rId10" w:history="1">
        <w:r w:rsidRPr="00274CCC">
          <w:rPr>
            <w:rFonts w:ascii="Arial" w:eastAsia="Times New Roman" w:hAnsi="Arial" w:cs="Arial"/>
            <w:color w:val="000000"/>
            <w:sz w:val="21"/>
            <w:szCs w:val="21"/>
            <w:u w:val="single"/>
          </w:rPr>
          <w:t>ISO 9001 Quality Management System</w:t>
        </w:r>
      </w:hyperlink>
      <w:r w:rsidRPr="00274CCC">
        <w:rPr>
          <w:rFonts w:ascii="Arial" w:eastAsia="Times New Roman" w:hAnsi="Arial" w:cs="Arial"/>
          <w:color w:val="212529"/>
          <w:sz w:val="21"/>
          <w:szCs w:val="21"/>
        </w:rPr>
        <w:t> – ensuring quality consistency across all repair projects.</w:t>
      </w:r>
    </w:p>
    <w:p w:rsidR="00274CCC" w:rsidRPr="00274CCC" w:rsidRDefault="00274CCC" w:rsidP="00274CC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Class survey support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methods include ultrasonic thickness measurement, non-destructive testing (NDT), and pressure testing.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Advanced Technical Expertise</w:t>
      </w:r>
    </w:p>
    <w:p w:rsidR="00274CCC" w:rsidRPr="00274CCC" w:rsidRDefault="00274CCC" w:rsidP="00274CC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Class-certified engineers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and inspectors with decades of experience in hull,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propulsion system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, and machinery overhauls.</w:t>
      </w:r>
    </w:p>
    <w:p w:rsidR="00274CCC" w:rsidRPr="00274CCC" w:rsidRDefault="00274CCC" w:rsidP="00274CC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color w:val="212529"/>
          <w:sz w:val="21"/>
          <w:szCs w:val="21"/>
        </w:rPr>
        <w:t>Specialized equipment includes 3D laser scanning, high-capacity cranes, ultrasonic flaw detectors, and diving systems for </w:t>
      </w:r>
      <w:hyperlink r:id="rId11" w:history="1">
        <w:r w:rsidRPr="00274CCC">
          <w:rPr>
            <w:rFonts w:ascii="Arial" w:eastAsia="Times New Roman" w:hAnsi="Arial" w:cs="Arial"/>
            <w:b/>
            <w:bCs/>
            <w:color w:val="000000"/>
            <w:sz w:val="21"/>
            <w:szCs w:val="21"/>
            <w:u w:val="single"/>
          </w:rPr>
          <w:t>underwater services</w:t>
        </w:r>
        <w:r w:rsidRPr="00274CCC">
          <w:rPr>
            <w:rFonts w:ascii="Arial" w:eastAsia="Times New Roman" w:hAnsi="Arial" w:cs="Arial"/>
            <w:color w:val="000000"/>
            <w:sz w:val="21"/>
            <w:szCs w:val="21"/>
            <w:u w:val="single"/>
          </w:rPr>
          <w:t>.</w:t>
        </w:r>
      </w:hyperlink>
    </w:p>
    <w:p w:rsidR="00274CCC" w:rsidRPr="00274CCC" w:rsidRDefault="00274CCC" w:rsidP="00274CC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color w:val="212529"/>
          <w:sz w:val="21"/>
          <w:szCs w:val="21"/>
        </w:rPr>
        <w:t>Comprehensive service scope: From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hull cleaning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and coating, steel renewal, and machinery overhaul to ballast water treatment retrofitting and energy-efficiency upgrades.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outlineLvl w:val="1"/>
        <w:rPr>
          <w:rFonts w:ascii="Arial" w:eastAsia="Times New Roman" w:hAnsi="Arial" w:cs="Arial"/>
          <w:color w:val="212529"/>
          <w:sz w:val="36"/>
          <w:szCs w:val="36"/>
        </w:rPr>
      </w:pPr>
      <w:r w:rsidRPr="00274CCC">
        <w:rPr>
          <w:rFonts w:ascii="Arial" w:eastAsia="Times New Roman" w:hAnsi="Arial" w:cs="Arial"/>
          <w:b/>
          <w:bCs/>
          <w:color w:val="212529"/>
          <w:sz w:val="24"/>
          <w:szCs w:val="24"/>
        </w:rPr>
        <w:t>Scope of Dry Dock and Floating Dock Services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color w:val="212529"/>
          <w:sz w:val="21"/>
          <w:szCs w:val="21"/>
        </w:rPr>
        <w:lastRenderedPageBreak/>
        <w:t>Our team handles every stage of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vessel upkeep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, from underwater inspections to full structural renewal.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1. Hull Works</w:t>
      </w:r>
    </w:p>
    <w:p w:rsidR="00274CCC" w:rsidRPr="00274CCC" w:rsidRDefault="00274CCC" w:rsidP="00274CC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Hull cleaning and blasting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: High-pressure water jetting, grit blasting, or hydro-blasting to remove marine fouling, rust, and old coatings.</w:t>
      </w:r>
    </w:p>
    <w:p w:rsidR="00274CCC" w:rsidRPr="00274CCC" w:rsidRDefault="00274CCC" w:rsidP="00274CC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Protective and anti-fouling coatings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: Application of IMO PSPC-compliant coatings to extend hull life, reduce corrosion, and optimize hydrodynamic efficiency.</w:t>
      </w:r>
    </w:p>
    <w:p w:rsidR="00274CCC" w:rsidRPr="00274CCC" w:rsidRDefault="00274CCC" w:rsidP="00274CC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Structural check and renewal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: Ultrasonic thickness measurement (UTM) for detecting steel wastage, renewal of plates, stiffeners, and weld seams under class supervision.</w:t>
      </w:r>
    </w:p>
    <w:p w:rsidR="00274CCC" w:rsidRPr="00274CCC" w:rsidRDefault="00274CCC" w:rsidP="00274CC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Cargo holds and ballast tank renewal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: Cleaning, sludge removal, protective coating, and pressure testing to prevent leaks and contamination.</w:t>
      </w:r>
    </w:p>
    <w:p w:rsidR="00274CCC" w:rsidRPr="00274CCC" w:rsidRDefault="00274CCC" w:rsidP="00274CC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Anodes replacement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: Renewal of sacrificial or impressed current anodes for long-term corrosion protection.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noProof/>
          <w:color w:val="212529"/>
          <w:sz w:val="21"/>
          <w:szCs w:val="21"/>
        </w:rPr>
        <w:drawing>
          <wp:inline distT="0" distB="0" distL="0" distR="0">
            <wp:extent cx="5715000" cy="3810000"/>
            <wp:effectExtent l="0" t="0" r="0" b="0"/>
            <wp:docPr id="5" name="Picture 5" descr="Steel plate repair and welding cargo hold by HMS at Pha Rung shipyard, Viet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eel plate repair and welding cargo hold by HMS at Pha Rung shipyard, Vietn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2. Underwater Systems</w:t>
      </w:r>
    </w:p>
    <w:p w:rsidR="00274CCC" w:rsidRPr="00274CCC" w:rsidRDefault="00274CCC" w:rsidP="00274CC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Propeller overhaul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: Polishing, balancing, crack inspection, and welding repairs to restore propulsion system efficiency and minimize cavitation.</w:t>
      </w:r>
    </w:p>
    <w:p w:rsidR="00274CCC" w:rsidRPr="00274CCC" w:rsidRDefault="00274CCC" w:rsidP="00274CC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Rudder assessment and repair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: Overhaul of rudder stocks, bearings, pintles, and steering gear in compliance with class standards.</w:t>
      </w:r>
    </w:p>
    <w:p w:rsidR="00274CCC" w:rsidRPr="00274CCC" w:rsidRDefault="00274CCC" w:rsidP="00274CC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Stern gear and shaft alignment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: Checking stern tube seals, bearings, and alignment to prevent vibration and leakage.</w:t>
      </w:r>
    </w:p>
    <w:p w:rsidR="00274CCC" w:rsidRPr="00274CCC" w:rsidRDefault="00274CCC" w:rsidP="00274CC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Sea chest and gratings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: Cleaning, painting, and replacement of gratings, valves, and filters to ensure optimal seawater intake.</w:t>
      </w:r>
    </w:p>
    <w:p w:rsidR="00274CCC" w:rsidRPr="00274CCC" w:rsidRDefault="00274CCC" w:rsidP="00274CC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Underwater equipment service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: Maintenance of speed logs, echo sounders, ICCP systems, and hull-mounted sensors for precise navigation and vessel monitoring.</w:t>
      </w:r>
    </w:p>
    <w:p w:rsidR="00274CCC" w:rsidRPr="00274CCC" w:rsidRDefault="00274CCC" w:rsidP="00274CC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Marine growth removal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: Barnacle and biofouling cleaning to improve hull efficiency, enhance vessel speed, and reduce fuel consumption.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noProof/>
          <w:color w:val="212529"/>
          <w:sz w:val="21"/>
          <w:szCs w:val="21"/>
        </w:rPr>
        <w:lastRenderedPageBreak/>
        <w:drawing>
          <wp:inline distT="0" distB="0" distL="0" distR="0">
            <wp:extent cx="6629400" cy="4419600"/>
            <wp:effectExtent l="0" t="0" r="0" b="0"/>
            <wp:docPr id="4" name="Picture 4" descr="Rudder overhaul performed by class-certified engineers of HMS at Dung Quat Shipy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udder overhaul performed by class-certified engineers of HMS at Dung Quat Shipyar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3. Engine Room Works</w:t>
      </w:r>
    </w:p>
    <w:p w:rsidR="00274CCC" w:rsidRPr="00274CCC" w:rsidRDefault="00274CCC" w:rsidP="00274CC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hyperlink r:id="rId14" w:history="1">
        <w:r w:rsidRPr="00274CCC">
          <w:rPr>
            <w:rFonts w:ascii="Arial" w:eastAsia="Times New Roman" w:hAnsi="Arial" w:cs="Arial"/>
            <w:b/>
            <w:bCs/>
            <w:color w:val="000000"/>
            <w:sz w:val="21"/>
            <w:szCs w:val="21"/>
            <w:u w:val="single"/>
          </w:rPr>
          <w:t>Main and auxiliary engine overhaul</w:t>
        </w:r>
      </w:hyperlink>
      <w:r w:rsidRPr="00274CCC">
        <w:rPr>
          <w:rFonts w:ascii="Arial" w:eastAsia="Times New Roman" w:hAnsi="Arial" w:cs="Arial"/>
          <w:color w:val="212529"/>
          <w:sz w:val="21"/>
          <w:szCs w:val="21"/>
        </w:rPr>
        <w:t>: Inspection and repair of pistons, liners, cylinder heads, turbochargers, crankshafts, bearings, and seals.</w:t>
      </w:r>
    </w:p>
    <w:p w:rsidR="00274CCC" w:rsidRPr="00274CCC" w:rsidRDefault="00274CCC" w:rsidP="00274CC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Fuel and lube oil system service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: Calibration of fuel pumps and injectors, cleaning of purifiers, filters, and pipelines.</w:t>
      </w:r>
    </w:p>
    <w:p w:rsidR="00274CCC" w:rsidRPr="00274CCC" w:rsidRDefault="00274CCC" w:rsidP="00274CC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Boiler and economizer maintenance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: Pressure testing, tube replacement, decaling, and burner adjustments.</w:t>
      </w:r>
    </w:p>
    <w:p w:rsidR="00274CCC" w:rsidRPr="00274CCC" w:rsidRDefault="00274CCC" w:rsidP="00274CC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Cooling and piping systems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: Servicing seawater/freshwater coolers, overhauling pumps, and renewing corroded pipelines.</w:t>
      </w:r>
    </w:p>
    <w:p w:rsidR="00274CCC" w:rsidRPr="00274CCC" w:rsidRDefault="00274CCC" w:rsidP="00274CC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Hydraulic and steering systems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: Repair and testing of pumps, rams, and valves for reliable maneuvering.</w:t>
      </w:r>
    </w:p>
    <w:p w:rsidR="00274CCC" w:rsidRPr="00274CCC" w:rsidRDefault="00274CCC" w:rsidP="00274CC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Compressed air systems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: Overhaul of compressors, receivers, and safety valves.</w:t>
      </w:r>
    </w:p>
    <w:p w:rsidR="00274CCC" w:rsidRPr="00274CCC" w:rsidRDefault="00274CCC" w:rsidP="00274CC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Electrical distribution systems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: Verification of switchboards, breakers, automation, and monitoring systems with class-approved testing.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noProof/>
          <w:color w:val="212529"/>
          <w:sz w:val="21"/>
          <w:szCs w:val="21"/>
        </w:rPr>
        <w:lastRenderedPageBreak/>
        <w:drawing>
          <wp:inline distT="0" distB="0" distL="0" distR="0">
            <wp:extent cx="5715000" cy="3810000"/>
            <wp:effectExtent l="0" t="0" r="0" b="0"/>
            <wp:docPr id="3" name="Picture 3" descr="Overhauling Turbocharger by Haiphong Marine Service in Vung Tau, Viet 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Overhauling Turbocharger by Haiphong Marine Service in Vung Tau, Viet N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4. Deck and Navigational Equipment</w:t>
      </w:r>
    </w:p>
    <w:p w:rsidR="00274CCC" w:rsidRPr="00274CCC" w:rsidRDefault="00274CCC" w:rsidP="00274CC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Cargo handling gear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: Servicing cranes, derricks, winches, hatch covers, and mooring winches.</w:t>
      </w:r>
    </w:p>
    <w:p w:rsidR="00274CCC" w:rsidRPr="00274CCC" w:rsidRDefault="00274CCC" w:rsidP="00274CC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Anchoring equipment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: Assessment of anchors, chains, gypsies, and brake systems.</w:t>
      </w:r>
    </w:p>
    <w:p w:rsidR="00274CCC" w:rsidRPr="00274CCC" w:rsidRDefault="00274CCC" w:rsidP="00274CC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Lifesaving appliances: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Functional check of lifeboats, davits, rescue boats, life rafts, and launching systems under SOLAS compliance.</w:t>
      </w:r>
    </w:p>
    <w:p w:rsidR="00274CCC" w:rsidRPr="00274CCC" w:rsidRDefault="00274CCC" w:rsidP="00274CC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Fire-fighting systems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: Evaluation of CO</w:t>
      </w:r>
      <w:r w:rsidRPr="00274CCC">
        <w:rPr>
          <w:rFonts w:ascii="Cambria Math" w:eastAsia="Times New Roman" w:hAnsi="Cambria Math" w:cs="Cambria Math"/>
          <w:color w:val="212529"/>
          <w:sz w:val="21"/>
          <w:szCs w:val="21"/>
        </w:rPr>
        <w:t>₂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 xml:space="preserve"> systems, foam extinguishers, sprinklers, hydrants, hoses, and fire detection systems.</w:t>
      </w:r>
    </w:p>
    <w:p w:rsidR="00274CCC" w:rsidRPr="00274CCC" w:rsidRDefault="00274CCC" w:rsidP="00274CC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Navigation and communication systems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: Radar Service, AIS, ECDIS, VDR/SVDR, MF/HF radios, GMDSS units, and GPS under class-certified standards.</w:t>
      </w:r>
    </w:p>
    <w:p w:rsidR="00274CCC" w:rsidRPr="00274CCC" w:rsidRDefault="00274CCC" w:rsidP="00274CC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Deck coating and superstructure works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: Protective coating for corrosion prevention, ensuring structural integrity and vessel appearance.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noProof/>
          <w:color w:val="212529"/>
          <w:sz w:val="21"/>
          <w:szCs w:val="21"/>
        </w:rPr>
        <w:lastRenderedPageBreak/>
        <w:drawing>
          <wp:inline distT="0" distB="0" distL="0" distR="0">
            <wp:extent cx="11144250" cy="7429500"/>
            <wp:effectExtent l="0" t="0" r="0" b="0"/>
            <wp:docPr id="2" name="Picture 2" descr="Hatch cover ultrasonic testing by HMS engineers at Cam Pha, Viet 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atch cover ultrasonic testing by HMS engineers at Cam Pha, Viet N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color w:val="212529"/>
          <w:sz w:val="21"/>
          <w:szCs w:val="21"/>
        </w:rPr>
        <w:t>Every project follows rigorous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quality assurance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from material selection to final inspection, ensuring operational safety and performance. All procedures follow </w:t>
      </w:r>
      <w:hyperlink r:id="rId17" w:tgtFrame="_new" w:history="1">
        <w:r w:rsidRPr="00274CCC">
          <w:rPr>
            <w:rFonts w:ascii="Arial" w:eastAsia="Times New Roman" w:hAnsi="Arial" w:cs="Arial"/>
            <w:color w:val="467886"/>
            <w:sz w:val="21"/>
            <w:szCs w:val="21"/>
            <w:u w:val="single"/>
          </w:rPr>
          <w:t>IMO – International Maritime Organization</w:t>
        </w:r>
      </w:hyperlink>
      <w:r w:rsidRPr="00274CCC">
        <w:rPr>
          <w:rFonts w:ascii="Arial" w:eastAsia="Times New Roman" w:hAnsi="Arial" w:cs="Arial"/>
          <w:color w:val="212529"/>
          <w:sz w:val="21"/>
          <w:szCs w:val="21"/>
        </w:rPr>
        <w:t> safety guidelines.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outlineLvl w:val="1"/>
        <w:rPr>
          <w:rFonts w:ascii="Arial" w:eastAsia="Times New Roman" w:hAnsi="Arial" w:cs="Arial"/>
          <w:color w:val="212529"/>
          <w:sz w:val="36"/>
          <w:szCs w:val="36"/>
        </w:rPr>
      </w:pPr>
      <w:r w:rsidRPr="00274CCC">
        <w:rPr>
          <w:rFonts w:ascii="Arial" w:eastAsia="Times New Roman" w:hAnsi="Arial" w:cs="Arial"/>
          <w:b/>
          <w:bCs/>
          <w:color w:val="212529"/>
          <w:sz w:val="24"/>
          <w:szCs w:val="24"/>
        </w:rPr>
        <w:t xml:space="preserve">Case Study: Stern Gear and Propeller Repair at </w:t>
      </w:r>
      <w:proofErr w:type="spellStart"/>
      <w:r w:rsidRPr="00274CCC">
        <w:rPr>
          <w:rFonts w:ascii="Arial" w:eastAsia="Times New Roman" w:hAnsi="Arial" w:cs="Arial"/>
          <w:b/>
          <w:bCs/>
          <w:color w:val="212529"/>
          <w:sz w:val="24"/>
          <w:szCs w:val="24"/>
        </w:rPr>
        <w:t>Pha</w:t>
      </w:r>
      <w:proofErr w:type="spellEnd"/>
      <w:r w:rsidRPr="00274CCC">
        <w:rPr>
          <w:rFonts w:ascii="Arial" w:eastAsia="Times New Roman" w:hAnsi="Arial" w:cs="Arial"/>
          <w:b/>
          <w:bCs/>
          <w:color w:val="212529"/>
          <w:sz w:val="24"/>
          <w:szCs w:val="24"/>
        </w:rPr>
        <w:t xml:space="preserve"> Rung Shipyard – Haiphong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color w:val="212529"/>
          <w:sz w:val="21"/>
          <w:szCs w:val="21"/>
        </w:rPr>
        <w:t>During a recent dry-docking project at </w:t>
      </w:r>
      <w:proofErr w:type="spellStart"/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Pha</w:t>
      </w:r>
      <w:proofErr w:type="spellEnd"/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 xml:space="preserve"> Rung Shipyard, Haiphong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, HMS – Haiphong Marine Services performed a full overhaul of a 15,000 DWT general cargo vessel’s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stern gear and propulsion system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.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lastRenderedPageBreak/>
        <w:t>Scope of work included:</w:t>
      </w:r>
    </w:p>
    <w:p w:rsidR="00274CCC" w:rsidRPr="00274CCC" w:rsidRDefault="00274CCC" w:rsidP="00274CC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Propeller inspection and polishing: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Restoring surface smoothness and reducing cavitation marks.</w:t>
      </w:r>
    </w:p>
    <w:p w:rsidR="00274CCC" w:rsidRPr="00274CCC" w:rsidRDefault="00274CCC" w:rsidP="00274CC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Rudder stock and bearing examination: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Class surveyors verified clearances and wear-down readings according to LR class standards.</w:t>
      </w:r>
    </w:p>
    <w:p w:rsidR="00274CCC" w:rsidRPr="00274CCC" w:rsidRDefault="00274CCC" w:rsidP="00274CC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Stern tube seal renewal: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Aft seal rings were renewed and bonding completed under controlled dry dock conditions.</w:t>
      </w:r>
    </w:p>
    <w:p w:rsidR="00274CCC" w:rsidRPr="00274CCC" w:rsidRDefault="00274CCC" w:rsidP="00274CC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Hull cleaning and anti-fouling coating: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High-pressure washing to remove marine growth, followed by application of anti-fouling coatings.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color w:val="212529"/>
          <w:sz w:val="21"/>
          <w:szCs w:val="21"/>
        </w:rPr>
        <w:t>The project was completed within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seven days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, minimizing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off-hire time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for the shipowner. Post-docking sea trials confirmed improved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propulsion efficiency and reduced vibration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, resulting in measurable fuel savings and smoother steering performance.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noProof/>
          <w:color w:val="212529"/>
          <w:sz w:val="21"/>
          <w:szCs w:val="21"/>
        </w:rPr>
        <w:drawing>
          <wp:inline distT="0" distB="0" distL="0" distR="0">
            <wp:extent cx="5715000" cy="3810000"/>
            <wp:effectExtent l="0" t="0" r="0" b="0"/>
            <wp:docPr id="1" name="Picture 1" descr="HMS engineers conducting propeller and rudder maintenance at Pha Rung dry dock, Haipho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MS engineers conducting propeller and rudder maintenance at Pha Rung dry dock, Haipho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eastAsia="Times New Roman" w:cs="Times New Roman"/>
          <w:color w:val="212529"/>
          <w:sz w:val="24"/>
          <w:szCs w:val="24"/>
        </w:rPr>
        <w:t xml:space="preserve">HMS engineers conducting propeller and rudder maintenance at </w:t>
      </w:r>
      <w:proofErr w:type="spellStart"/>
      <w:r w:rsidRPr="00274CCC">
        <w:rPr>
          <w:rFonts w:eastAsia="Times New Roman" w:cs="Times New Roman"/>
          <w:color w:val="212529"/>
          <w:sz w:val="24"/>
          <w:szCs w:val="24"/>
        </w:rPr>
        <w:t>Pha</w:t>
      </w:r>
      <w:proofErr w:type="spellEnd"/>
      <w:r w:rsidRPr="00274CCC">
        <w:rPr>
          <w:rFonts w:eastAsia="Times New Roman" w:cs="Times New Roman"/>
          <w:color w:val="212529"/>
          <w:sz w:val="24"/>
          <w:szCs w:val="24"/>
        </w:rPr>
        <w:t xml:space="preserve"> Rung dry dock, Haiphong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outlineLvl w:val="1"/>
        <w:rPr>
          <w:rFonts w:ascii="Arial" w:eastAsia="Times New Roman" w:hAnsi="Arial" w:cs="Arial"/>
          <w:color w:val="212529"/>
          <w:sz w:val="36"/>
          <w:szCs w:val="36"/>
        </w:rPr>
      </w:pPr>
      <w:r w:rsidRPr="00274CCC">
        <w:rPr>
          <w:rFonts w:ascii="Arial" w:eastAsia="Times New Roman" w:hAnsi="Arial" w:cs="Arial"/>
          <w:b/>
          <w:bCs/>
          <w:color w:val="212529"/>
          <w:sz w:val="24"/>
          <w:szCs w:val="24"/>
        </w:rPr>
        <w:t>Benefits of Using Drydock Services in Vietnam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color w:val="212529"/>
          <w:sz w:val="21"/>
          <w:szCs w:val="21"/>
        </w:rPr>
        <w:t>Choosing HMS for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drydock services in Vietnam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provides distinct advantages compared to regional competitors such as Singapore or China.</w:t>
      </w:r>
    </w:p>
    <w:p w:rsidR="00274CCC" w:rsidRPr="00274CCC" w:rsidRDefault="00274CCC" w:rsidP="00274C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Class-certified compliance: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All repairs certified by VR, DNV, ABS, </w:t>
      </w:r>
      <w:proofErr w:type="spellStart"/>
      <w:r w:rsidRPr="00274CCC">
        <w:rPr>
          <w:rFonts w:ascii="Arial" w:eastAsia="Times New Roman" w:hAnsi="Arial" w:cs="Arial"/>
          <w:color w:val="212529"/>
          <w:sz w:val="21"/>
          <w:szCs w:val="21"/>
        </w:rPr>
        <w:fldChar w:fldCharType="begin"/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instrText xml:space="preserve"> HYPERLINK "https://www.classnk.or.jp/hp/en/index.html" </w:instrTex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fldChar w:fldCharType="separate"/>
      </w:r>
      <w:r w:rsidRPr="00274CCC">
        <w:rPr>
          <w:rFonts w:ascii="Arial" w:eastAsia="Times New Roman" w:hAnsi="Arial" w:cs="Arial"/>
          <w:color w:val="000000"/>
          <w:sz w:val="21"/>
          <w:szCs w:val="21"/>
          <w:u w:val="single"/>
        </w:rPr>
        <w:t>ClassNK</w:t>
      </w:r>
      <w:proofErr w:type="spellEnd"/>
      <w:r w:rsidRPr="00274CCC">
        <w:rPr>
          <w:rFonts w:ascii="Arial" w:eastAsia="Times New Roman" w:hAnsi="Arial" w:cs="Arial"/>
          <w:color w:val="212529"/>
          <w:sz w:val="21"/>
          <w:szCs w:val="21"/>
        </w:rPr>
        <w:fldChar w:fldCharType="end"/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, and LR, ensuring vessels remain seaworthy and compliant.</w:t>
      </w:r>
    </w:p>
    <w:p w:rsidR="00274CCC" w:rsidRPr="00274CCC" w:rsidRDefault="00274CCC" w:rsidP="00274C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Enhanced safety: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Controlled dry dock conditions minimize operational risks, while class surveyors monitor all repair stages.</w:t>
      </w:r>
    </w:p>
    <w:p w:rsidR="00274CCC" w:rsidRPr="00274CCC" w:rsidRDefault="00274CCC" w:rsidP="00274C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Cost efficiency: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Lower labor and operational costs in Vietnam compared to regional hubs, without compromising quality.</w:t>
      </w:r>
    </w:p>
    <w:p w:rsidR="00274CCC" w:rsidRPr="00274CCC" w:rsidRDefault="00274CCC" w:rsidP="00274C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Improved performance: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Hull cleaning, propulsion alignment, and machinery overhauls enhance speed, fuel efficiency, and reliability.</w:t>
      </w:r>
    </w:p>
    <w:p w:rsidR="00274CCC" w:rsidRPr="00274CCC" w:rsidRDefault="00274CCC" w:rsidP="00274C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lastRenderedPageBreak/>
        <w:t>Nationwide ship repair coverage: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 xml:space="preserve"> HMS supports vessels at all major Vietnamese ports, including Hai </w:t>
      </w:r>
      <w:proofErr w:type="spellStart"/>
      <w:r w:rsidRPr="00274CCC">
        <w:rPr>
          <w:rFonts w:ascii="Arial" w:eastAsia="Times New Roman" w:hAnsi="Arial" w:cs="Arial"/>
          <w:color w:val="212529"/>
          <w:sz w:val="21"/>
          <w:szCs w:val="21"/>
        </w:rPr>
        <w:t>Phong</w:t>
      </w:r>
      <w:proofErr w:type="spellEnd"/>
      <w:r w:rsidRPr="00274CCC">
        <w:rPr>
          <w:rFonts w:ascii="Arial" w:eastAsia="Times New Roman" w:hAnsi="Arial" w:cs="Arial"/>
          <w:color w:val="212529"/>
          <w:sz w:val="21"/>
          <w:szCs w:val="21"/>
        </w:rPr>
        <w:t xml:space="preserve">, Da Nang, </w:t>
      </w:r>
      <w:proofErr w:type="spellStart"/>
      <w:r w:rsidRPr="00274CCC">
        <w:rPr>
          <w:rFonts w:ascii="Arial" w:eastAsia="Times New Roman" w:hAnsi="Arial" w:cs="Arial"/>
          <w:color w:val="212529"/>
          <w:sz w:val="21"/>
          <w:szCs w:val="21"/>
        </w:rPr>
        <w:t>Quy</w:t>
      </w:r>
      <w:proofErr w:type="spellEnd"/>
      <w:r w:rsidRPr="00274CCC">
        <w:rPr>
          <w:rFonts w:ascii="Arial" w:eastAsia="Times New Roman" w:hAnsi="Arial" w:cs="Arial"/>
          <w:color w:val="212529"/>
          <w:sz w:val="21"/>
          <w:szCs w:val="21"/>
        </w:rPr>
        <w:t xml:space="preserve"> Nhon, Cai </w:t>
      </w:r>
      <w:proofErr w:type="spellStart"/>
      <w:r w:rsidRPr="00274CCC">
        <w:rPr>
          <w:rFonts w:ascii="Arial" w:eastAsia="Times New Roman" w:hAnsi="Arial" w:cs="Arial"/>
          <w:color w:val="212529"/>
          <w:sz w:val="21"/>
          <w:szCs w:val="21"/>
        </w:rPr>
        <w:t>Mep</w:t>
      </w:r>
      <w:proofErr w:type="spellEnd"/>
      <w:r w:rsidRPr="00274CCC">
        <w:rPr>
          <w:rFonts w:ascii="Arial" w:eastAsia="Times New Roman" w:hAnsi="Arial" w:cs="Arial"/>
          <w:color w:val="212529"/>
          <w:sz w:val="21"/>
          <w:szCs w:val="21"/>
        </w:rPr>
        <w:t xml:space="preserve">, </w:t>
      </w:r>
      <w:proofErr w:type="spellStart"/>
      <w:r w:rsidRPr="00274CCC">
        <w:rPr>
          <w:rFonts w:ascii="Arial" w:eastAsia="Times New Roman" w:hAnsi="Arial" w:cs="Arial"/>
          <w:color w:val="212529"/>
          <w:sz w:val="21"/>
          <w:szCs w:val="21"/>
        </w:rPr>
        <w:t>Vung</w:t>
      </w:r>
      <w:proofErr w:type="spellEnd"/>
      <w:r w:rsidRPr="00274CCC">
        <w:rPr>
          <w:rFonts w:ascii="Arial" w:eastAsia="Times New Roman" w:hAnsi="Arial" w:cs="Arial"/>
          <w:color w:val="212529"/>
          <w:sz w:val="21"/>
          <w:szCs w:val="21"/>
        </w:rPr>
        <w:t xml:space="preserve"> Tau, and Ho Chi Minh City.</w:t>
      </w:r>
    </w:p>
    <w:p w:rsidR="00274CCC" w:rsidRPr="00274CCC" w:rsidRDefault="00274CCC" w:rsidP="00274C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Green and sustainable operations: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HMS applies IMO-compliant coatings, ballast water treatment, and energy-saving retrofits to align with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global green shipping initiatives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.</w:t>
      </w:r>
    </w:p>
    <w:p w:rsidR="00274CCC" w:rsidRPr="00274CCC" w:rsidRDefault="00274CCC" w:rsidP="00274C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Rapid turnaround: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Shorter waiting lists than larger regional shipyards, allowing owners to minimize downtime and avoid revenue loss.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color w:val="212529"/>
          <w:sz w:val="21"/>
          <w:szCs w:val="21"/>
        </w:rPr>
        <w:t>These advantages make HMS a trusted partner for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cost-effective, class-approved, and sustainable vessel maintenance in Vietnam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.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outlineLvl w:val="1"/>
        <w:rPr>
          <w:rFonts w:ascii="Arial" w:eastAsia="Times New Roman" w:hAnsi="Arial" w:cs="Arial"/>
          <w:color w:val="212529"/>
          <w:sz w:val="36"/>
          <w:szCs w:val="36"/>
        </w:rPr>
      </w:pPr>
      <w:r w:rsidRPr="00274CCC">
        <w:rPr>
          <w:rFonts w:ascii="Arial" w:eastAsia="Times New Roman" w:hAnsi="Arial" w:cs="Arial"/>
          <w:b/>
          <w:bCs/>
          <w:color w:val="212529"/>
          <w:sz w:val="24"/>
          <w:szCs w:val="24"/>
        </w:rPr>
        <w:t>Dry Dock and Floating Dock Facilities in Vietnam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color w:val="212529"/>
          <w:sz w:val="21"/>
          <w:szCs w:val="21"/>
        </w:rPr>
        <w:t>HMS – Haiphong Marine Services, through strategic partnerships with leading shipyards, provides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drydock services in Vietnam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and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floating dock services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across all major ports, ensuring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nationwide ship repair coverage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.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Dock Yard Specifications</w:t>
      </w:r>
    </w:p>
    <w:tbl>
      <w:tblPr>
        <w:tblW w:w="6000" w:type="dxa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4"/>
        <w:gridCol w:w="2201"/>
        <w:gridCol w:w="1745"/>
      </w:tblGrid>
      <w:tr w:rsidR="00274CCC" w:rsidRPr="00274CCC" w:rsidTr="00274CCC">
        <w:trPr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274CCC" w:rsidRPr="00274CCC" w:rsidRDefault="00274CCC" w:rsidP="00274CC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274CCC">
              <w:rPr>
                <w:rFonts w:ascii="Arial" w:eastAsia="Times New Roman" w:hAnsi="Arial" w:cs="Arial"/>
                <w:b/>
                <w:bCs/>
                <w:color w:val="212529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274CCC" w:rsidRPr="00274CCC" w:rsidRDefault="00274CCC" w:rsidP="00274CC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274CCC">
              <w:rPr>
                <w:rFonts w:ascii="Arial" w:eastAsia="Times New Roman" w:hAnsi="Arial" w:cs="Arial"/>
                <w:b/>
                <w:bCs/>
                <w:color w:val="212529"/>
                <w:sz w:val="21"/>
                <w:szCs w:val="21"/>
              </w:rPr>
              <w:t>Dimensions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274CCC" w:rsidRPr="00274CCC" w:rsidRDefault="00274CCC" w:rsidP="00274CC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274CCC">
              <w:rPr>
                <w:rFonts w:ascii="Arial" w:eastAsia="Times New Roman" w:hAnsi="Arial" w:cs="Arial"/>
                <w:b/>
                <w:bCs/>
                <w:color w:val="212529"/>
                <w:sz w:val="21"/>
                <w:szCs w:val="21"/>
              </w:rPr>
              <w:t>Capacity</w:t>
            </w:r>
          </w:p>
        </w:tc>
      </w:tr>
      <w:tr w:rsidR="00274CCC" w:rsidRPr="00274CCC" w:rsidTr="00274CCC">
        <w:trPr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274CCC" w:rsidRPr="00274CCC" w:rsidRDefault="00274CCC" w:rsidP="00274CC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274CCC">
              <w:rPr>
                <w:rFonts w:ascii="Arial" w:eastAsia="Times New Roman" w:hAnsi="Arial" w:cs="Arial"/>
                <w:b/>
                <w:bCs/>
                <w:color w:val="212529"/>
                <w:sz w:val="21"/>
                <w:szCs w:val="21"/>
              </w:rPr>
              <w:t>Dry Dock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274CCC" w:rsidRPr="00274CCC" w:rsidRDefault="00274CCC" w:rsidP="00274CC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274CCC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L160m × W25m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274CCC" w:rsidRPr="00274CCC" w:rsidRDefault="00274CCC" w:rsidP="00274CC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274CCC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16000DWT</w:t>
            </w:r>
          </w:p>
        </w:tc>
      </w:tr>
      <w:tr w:rsidR="00274CCC" w:rsidRPr="00274CCC" w:rsidTr="00274CCC">
        <w:trPr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274CCC" w:rsidRPr="00274CCC" w:rsidRDefault="00274CCC" w:rsidP="00274CC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274CCC">
              <w:rPr>
                <w:rFonts w:ascii="Arial" w:eastAsia="Times New Roman" w:hAnsi="Arial" w:cs="Arial"/>
                <w:b/>
                <w:bCs/>
                <w:color w:val="212529"/>
                <w:sz w:val="21"/>
                <w:szCs w:val="21"/>
              </w:rPr>
              <w:t>Floating Dock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274CCC" w:rsidRPr="00274CCC" w:rsidRDefault="00274CCC" w:rsidP="00274CC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274CCC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L116m × W23m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274CCC" w:rsidRPr="00274CCC" w:rsidRDefault="00274CCC" w:rsidP="00274CC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274CCC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8,500 DWT</w:t>
            </w:r>
          </w:p>
        </w:tc>
      </w:tr>
      <w:tr w:rsidR="00274CCC" w:rsidRPr="00274CCC" w:rsidTr="00274CCC">
        <w:trPr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274CCC" w:rsidRPr="00274CCC" w:rsidRDefault="00274CCC" w:rsidP="00274CC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274CCC">
              <w:rPr>
                <w:rFonts w:ascii="Arial" w:eastAsia="Times New Roman" w:hAnsi="Arial" w:cs="Arial"/>
                <w:b/>
                <w:bCs/>
                <w:color w:val="212529"/>
                <w:sz w:val="21"/>
                <w:szCs w:val="21"/>
              </w:rPr>
              <w:t>Floating Dock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274CCC" w:rsidRPr="00274CCC" w:rsidRDefault="00274CCC" w:rsidP="00274CC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274CCC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L160m × W33m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274CCC" w:rsidRPr="00274CCC" w:rsidRDefault="00274CCC" w:rsidP="00274CC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274CCC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9,600 DWT</w:t>
            </w:r>
          </w:p>
        </w:tc>
      </w:tr>
      <w:tr w:rsidR="00274CCC" w:rsidRPr="00274CCC" w:rsidTr="00274CCC">
        <w:trPr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274CCC" w:rsidRPr="00274CCC" w:rsidRDefault="00274CCC" w:rsidP="00274CC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274CCC">
              <w:rPr>
                <w:rFonts w:ascii="Arial" w:eastAsia="Times New Roman" w:hAnsi="Arial" w:cs="Arial"/>
                <w:b/>
                <w:bCs/>
                <w:color w:val="212529"/>
                <w:sz w:val="21"/>
                <w:szCs w:val="21"/>
              </w:rPr>
              <w:t>Synchro-Lift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274CCC" w:rsidRPr="00274CCC" w:rsidRDefault="00274CCC" w:rsidP="00274CC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274CCC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L224m × W35m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274CCC" w:rsidRPr="00274CCC" w:rsidRDefault="00274CCC" w:rsidP="00274CCC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274CCC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70,000 DWT</w:t>
            </w:r>
          </w:p>
        </w:tc>
      </w:tr>
    </w:tbl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Representative Facilities by Port</w:t>
      </w:r>
    </w:p>
    <w:p w:rsidR="00274CCC" w:rsidRPr="00274CCC" w:rsidRDefault="00274CCC" w:rsidP="00274CCC">
      <w:pPr>
        <w:numPr>
          <w:ilvl w:val="0"/>
          <w:numId w:val="14"/>
        </w:num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Haiphong: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 xml:space="preserve"> Nam Trieu Shipyard, </w:t>
      </w:r>
      <w:proofErr w:type="spellStart"/>
      <w:r w:rsidRPr="00274CCC">
        <w:rPr>
          <w:rFonts w:ascii="Arial" w:eastAsia="Times New Roman" w:hAnsi="Arial" w:cs="Arial"/>
          <w:color w:val="212529"/>
          <w:sz w:val="21"/>
          <w:szCs w:val="21"/>
        </w:rPr>
        <w:t>Pha</w:t>
      </w:r>
      <w:proofErr w:type="spellEnd"/>
      <w:r w:rsidRPr="00274CCC">
        <w:rPr>
          <w:rFonts w:ascii="Arial" w:eastAsia="Times New Roman" w:hAnsi="Arial" w:cs="Arial"/>
          <w:color w:val="212529"/>
          <w:sz w:val="21"/>
          <w:szCs w:val="21"/>
        </w:rPr>
        <w:t xml:space="preserve"> Rung Dock – Dry Dock 160m × 25m, 16,000 DWT</w:t>
      </w:r>
    </w:p>
    <w:p w:rsidR="00274CCC" w:rsidRPr="00274CCC" w:rsidRDefault="00274CCC" w:rsidP="00274CCC">
      <w:pPr>
        <w:numPr>
          <w:ilvl w:val="0"/>
          <w:numId w:val="14"/>
        </w:num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proofErr w:type="spellStart"/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Vung</w:t>
      </w:r>
      <w:proofErr w:type="spellEnd"/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 xml:space="preserve"> Tau: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 xml:space="preserve"> VARD </w:t>
      </w:r>
      <w:proofErr w:type="spellStart"/>
      <w:r w:rsidRPr="00274CCC">
        <w:rPr>
          <w:rFonts w:ascii="Arial" w:eastAsia="Times New Roman" w:hAnsi="Arial" w:cs="Arial"/>
          <w:color w:val="212529"/>
          <w:sz w:val="21"/>
          <w:szCs w:val="21"/>
        </w:rPr>
        <w:t>Vung</w:t>
      </w:r>
      <w:proofErr w:type="spellEnd"/>
      <w:r w:rsidRPr="00274CCC">
        <w:rPr>
          <w:rFonts w:ascii="Arial" w:eastAsia="Times New Roman" w:hAnsi="Arial" w:cs="Arial"/>
          <w:color w:val="212529"/>
          <w:sz w:val="21"/>
          <w:szCs w:val="21"/>
        </w:rPr>
        <w:t xml:space="preserve"> Tau – Floating Dock 160m × 33m, 9,600 DWT</w:t>
      </w:r>
    </w:p>
    <w:p w:rsidR="00274CCC" w:rsidRPr="00274CCC" w:rsidRDefault="00274CCC" w:rsidP="00274CCC">
      <w:pPr>
        <w:numPr>
          <w:ilvl w:val="0"/>
          <w:numId w:val="14"/>
        </w:num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Ho Chi Minh City: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Ba Son Shipyard – Synchro-Lift 224m × 35m, 70,000 DWT</w:t>
      </w:r>
    </w:p>
    <w:p w:rsidR="00274CCC" w:rsidRPr="00274CCC" w:rsidRDefault="00274CCC" w:rsidP="00274CCC">
      <w:pPr>
        <w:numPr>
          <w:ilvl w:val="0"/>
          <w:numId w:val="14"/>
        </w:num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Da Nang: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Song Thu Ship Repair – Dry Dock 20,000 DWT</w:t>
      </w:r>
    </w:p>
    <w:p w:rsidR="00274CCC" w:rsidRPr="00274CCC" w:rsidRDefault="00274CCC" w:rsidP="00274CCC">
      <w:pPr>
        <w:numPr>
          <w:ilvl w:val="0"/>
          <w:numId w:val="14"/>
        </w:num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 xml:space="preserve">Dung </w:t>
      </w:r>
      <w:proofErr w:type="spellStart"/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Quat</w:t>
      </w:r>
      <w:proofErr w:type="spellEnd"/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 xml:space="preserve"> – Quang Ngai: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 xml:space="preserve"> Dung </w:t>
      </w:r>
      <w:proofErr w:type="spellStart"/>
      <w:r w:rsidRPr="00274CCC">
        <w:rPr>
          <w:rFonts w:ascii="Arial" w:eastAsia="Times New Roman" w:hAnsi="Arial" w:cs="Arial"/>
          <w:color w:val="212529"/>
          <w:sz w:val="21"/>
          <w:szCs w:val="21"/>
        </w:rPr>
        <w:t>Quat</w:t>
      </w:r>
      <w:proofErr w:type="spellEnd"/>
      <w:r w:rsidRPr="00274CCC">
        <w:rPr>
          <w:rFonts w:ascii="Arial" w:eastAsia="Times New Roman" w:hAnsi="Arial" w:cs="Arial"/>
          <w:color w:val="212529"/>
          <w:sz w:val="21"/>
          <w:szCs w:val="21"/>
        </w:rPr>
        <w:t xml:space="preserve"> Ship Repair Yard – VLCC Dry Dock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Coverage: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Nationwide ship repair at all major ports &amp; anchorages: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 xml:space="preserve">Haiphong, Quang </w:t>
      </w:r>
      <w:proofErr w:type="spellStart"/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Ninh</w:t>
      </w:r>
      <w:proofErr w:type="spellEnd"/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, </w:t>
      </w:r>
      <w:proofErr w:type="spellStart"/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fldChar w:fldCharType="begin"/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instrText xml:space="preserve"> HYPERLINK "https://haiphongmarine.com/News/marine-services-in-nghi-son-port-vietnam-n57.html" </w:instrTex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fldChar w:fldCharType="separate"/>
      </w:r>
      <w:r w:rsidRPr="00274CCC">
        <w:rPr>
          <w:rFonts w:ascii="Arial" w:eastAsia="Times New Roman" w:hAnsi="Arial" w:cs="Arial"/>
          <w:b/>
          <w:bCs/>
          <w:color w:val="000000"/>
          <w:sz w:val="21"/>
          <w:szCs w:val="21"/>
          <w:u w:val="single"/>
        </w:rPr>
        <w:t>Nghi</w:t>
      </w:r>
      <w:proofErr w:type="spellEnd"/>
      <w:r w:rsidRPr="00274CCC">
        <w:rPr>
          <w:rFonts w:ascii="Arial" w:eastAsia="Times New Roman" w:hAnsi="Arial" w:cs="Arial"/>
          <w:b/>
          <w:bCs/>
          <w:color w:val="000000"/>
          <w:sz w:val="21"/>
          <w:szCs w:val="21"/>
          <w:u w:val="single"/>
        </w:rPr>
        <w:t xml:space="preserve"> Son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fldChar w:fldCharType="end"/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 xml:space="preserve">, </w:t>
      </w:r>
      <w:proofErr w:type="spellStart"/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Quy</w:t>
      </w:r>
      <w:proofErr w:type="spellEnd"/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 xml:space="preserve"> Nhon, </w:t>
      </w:r>
      <w:proofErr w:type="spellStart"/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Phu</w:t>
      </w:r>
      <w:proofErr w:type="spellEnd"/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 xml:space="preserve"> My, Cai </w:t>
      </w:r>
      <w:proofErr w:type="spellStart"/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Mep</w:t>
      </w:r>
      <w:proofErr w:type="spellEnd"/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, Da Nang, </w:t>
      </w:r>
      <w:hyperlink r:id="rId19" w:history="1">
        <w:r w:rsidRPr="00274CCC">
          <w:rPr>
            <w:rFonts w:ascii="Arial" w:eastAsia="Times New Roman" w:hAnsi="Arial" w:cs="Arial"/>
            <w:b/>
            <w:bCs/>
            <w:color w:val="000000"/>
            <w:sz w:val="21"/>
            <w:szCs w:val="21"/>
            <w:u w:val="single"/>
          </w:rPr>
          <w:t xml:space="preserve">Cam </w:t>
        </w:r>
        <w:proofErr w:type="spellStart"/>
        <w:r w:rsidRPr="00274CCC">
          <w:rPr>
            <w:rFonts w:ascii="Arial" w:eastAsia="Times New Roman" w:hAnsi="Arial" w:cs="Arial"/>
            <w:b/>
            <w:bCs/>
            <w:color w:val="000000"/>
            <w:sz w:val="21"/>
            <w:szCs w:val="21"/>
            <w:u w:val="single"/>
          </w:rPr>
          <w:t>Pha</w:t>
        </w:r>
        <w:proofErr w:type="spellEnd"/>
      </w:hyperlink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outlineLvl w:val="1"/>
        <w:rPr>
          <w:rFonts w:ascii="Arial" w:eastAsia="Times New Roman" w:hAnsi="Arial" w:cs="Arial"/>
          <w:color w:val="212529"/>
          <w:sz w:val="36"/>
          <w:szCs w:val="36"/>
        </w:rPr>
      </w:pPr>
      <w:r w:rsidRPr="00274CCC">
        <w:rPr>
          <w:rFonts w:ascii="Arial" w:eastAsia="Times New Roman" w:hAnsi="Arial" w:cs="Arial"/>
          <w:b/>
          <w:bCs/>
          <w:color w:val="212529"/>
          <w:sz w:val="24"/>
          <w:szCs w:val="24"/>
        </w:rPr>
        <w:t>Why Choose HMS – Haiphong Marine Services</w:t>
      </w:r>
    </w:p>
    <w:p w:rsidR="00274CCC" w:rsidRPr="00274CCC" w:rsidRDefault="00274CCC" w:rsidP="00274C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Technical expertise: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Extensive experience in </w:t>
      </w:r>
      <w:hyperlink r:id="rId20" w:history="1">
        <w:r w:rsidRPr="00274CCC">
          <w:rPr>
            <w:rFonts w:ascii="Arial" w:eastAsia="Times New Roman" w:hAnsi="Arial" w:cs="Arial"/>
            <w:b/>
            <w:bCs/>
            <w:color w:val="000000"/>
            <w:sz w:val="21"/>
            <w:szCs w:val="21"/>
            <w:u w:val="single"/>
          </w:rPr>
          <w:t>marine services</w:t>
        </w:r>
      </w:hyperlink>
      <w:r w:rsidRPr="00274CCC">
        <w:rPr>
          <w:rFonts w:ascii="Arial" w:eastAsia="Times New Roman" w:hAnsi="Arial" w:cs="Arial"/>
          <w:color w:val="212529"/>
          <w:sz w:val="21"/>
          <w:szCs w:val="21"/>
        </w:rPr>
        <w:t> and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ship repair in Vietnam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.</w:t>
      </w:r>
    </w:p>
    <w:p w:rsidR="00274CCC" w:rsidRPr="00274CCC" w:rsidRDefault="00274CCC" w:rsidP="00274C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Class-certified engineers: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Skilled in class rules and international standards.</w:t>
      </w:r>
    </w:p>
    <w:p w:rsidR="00274CCC" w:rsidRPr="00274CCC" w:rsidRDefault="00274CCC" w:rsidP="00274C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Genuine OEM spare parts: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All major components supplied with CO/CQ certification.</w:t>
      </w:r>
    </w:p>
    <w:p w:rsidR="00274CCC" w:rsidRPr="00274CCC" w:rsidRDefault="00274CCC" w:rsidP="00274C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24/7 nationwide support: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Rapid response at any port or anchorage.</w:t>
      </w:r>
    </w:p>
    <w:p w:rsidR="00274CCC" w:rsidRPr="00274CCC" w:rsidRDefault="00274CCC" w:rsidP="00274C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Competitive pricing: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Balanced solutions between technical quality and cost efficiency.</w:t>
      </w:r>
    </w:p>
    <w:p w:rsidR="00274CCC" w:rsidRPr="00274CCC" w:rsidRDefault="00274CCC" w:rsidP="00274CCC">
      <w:pPr>
        <w:shd w:val="clear" w:color="auto" w:fill="FFFFFF"/>
        <w:spacing w:after="100" w:afterAutospacing="1" w:line="240" w:lineRule="auto"/>
        <w:jc w:val="left"/>
        <w:rPr>
          <w:rFonts w:ascii="Arial" w:eastAsia="Times New Roman" w:hAnsi="Arial" w:cs="Arial"/>
          <w:color w:val="212529"/>
          <w:sz w:val="21"/>
          <w:szCs w:val="21"/>
        </w:rPr>
      </w:pP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HMS – Haiphong Marine Services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stands as one of the most trusted names for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marine services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,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dry docking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, and </w:t>
      </w:r>
      <w:r w:rsidRPr="00274CCC">
        <w:rPr>
          <w:rFonts w:ascii="Arial" w:eastAsia="Times New Roman" w:hAnsi="Arial" w:cs="Arial"/>
          <w:b/>
          <w:bCs/>
          <w:color w:val="212529"/>
          <w:sz w:val="21"/>
          <w:szCs w:val="21"/>
        </w:rPr>
        <w:t>vessel maintenance</w:t>
      </w:r>
      <w:r w:rsidRPr="00274CCC">
        <w:rPr>
          <w:rFonts w:ascii="Arial" w:eastAsia="Times New Roman" w:hAnsi="Arial" w:cs="Arial"/>
          <w:color w:val="212529"/>
          <w:sz w:val="21"/>
          <w:szCs w:val="21"/>
        </w:rPr>
        <w:t> in Vietnam.</w:t>
      </w:r>
    </w:p>
    <w:p w:rsidR="00AA66A5" w:rsidRPr="00274CCC" w:rsidRDefault="00AA66A5" w:rsidP="00274CCC">
      <w:bookmarkStart w:id="0" w:name="_GoBack"/>
      <w:bookmarkEnd w:id="0"/>
    </w:p>
    <w:sectPr w:rsidR="00AA66A5" w:rsidRPr="00274CCC" w:rsidSect="00DB618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D71A5"/>
    <w:multiLevelType w:val="multilevel"/>
    <w:tmpl w:val="103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54B5E"/>
    <w:multiLevelType w:val="multilevel"/>
    <w:tmpl w:val="3ABA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C43D1"/>
    <w:multiLevelType w:val="multilevel"/>
    <w:tmpl w:val="E3C0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3180C"/>
    <w:multiLevelType w:val="multilevel"/>
    <w:tmpl w:val="6A26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C16A1"/>
    <w:multiLevelType w:val="multilevel"/>
    <w:tmpl w:val="B18C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B1D31"/>
    <w:multiLevelType w:val="multilevel"/>
    <w:tmpl w:val="3EFC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A6997"/>
    <w:multiLevelType w:val="multilevel"/>
    <w:tmpl w:val="3A32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E43FE"/>
    <w:multiLevelType w:val="multilevel"/>
    <w:tmpl w:val="613C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65901"/>
    <w:multiLevelType w:val="multilevel"/>
    <w:tmpl w:val="9E3A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D4DDD"/>
    <w:multiLevelType w:val="multilevel"/>
    <w:tmpl w:val="CED8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87F37"/>
    <w:multiLevelType w:val="multilevel"/>
    <w:tmpl w:val="6E74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012DF"/>
    <w:multiLevelType w:val="multilevel"/>
    <w:tmpl w:val="4BEA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51180"/>
    <w:multiLevelType w:val="multilevel"/>
    <w:tmpl w:val="226C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7941E7"/>
    <w:multiLevelType w:val="multilevel"/>
    <w:tmpl w:val="DD44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0043A3"/>
    <w:multiLevelType w:val="multilevel"/>
    <w:tmpl w:val="2BC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10"/>
  </w:num>
  <w:num w:numId="4">
    <w:abstractNumId w:val="11"/>
  </w:num>
  <w:num w:numId="5">
    <w:abstractNumId w:val="1"/>
  </w:num>
  <w:num w:numId="6">
    <w:abstractNumId w:val="0"/>
  </w:num>
  <w:num w:numId="7">
    <w:abstractNumId w:val="4"/>
  </w:num>
  <w:num w:numId="8">
    <w:abstractNumId w:val="7"/>
  </w:num>
  <w:num w:numId="9">
    <w:abstractNumId w:val="2"/>
  </w:num>
  <w:num w:numId="10">
    <w:abstractNumId w:val="8"/>
  </w:num>
  <w:num w:numId="11">
    <w:abstractNumId w:val="3"/>
  </w:num>
  <w:num w:numId="12">
    <w:abstractNumId w:val="9"/>
  </w:num>
  <w:num w:numId="13">
    <w:abstractNumId w:val="14"/>
  </w:num>
  <w:num w:numId="14">
    <w:abstractNumId w:val="6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DB"/>
    <w:rsid w:val="00274CCC"/>
    <w:rsid w:val="004C0BDB"/>
    <w:rsid w:val="00AA66A5"/>
    <w:rsid w:val="00DB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C5AE5"/>
  <w15:chartTrackingRefBased/>
  <w15:docId w15:val="{C0504C5E-FDEA-40E9-9AB7-5DE242308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B6182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6182"/>
    <w:pPr>
      <w:keepNext/>
      <w:keepLines/>
      <w:spacing w:before="240" w:after="0"/>
      <w:contextualSpacing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B6182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B6182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B6182"/>
    <w:pPr>
      <w:keepNext/>
      <w:keepLines/>
      <w:spacing w:before="4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18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B618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18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6182"/>
    <w:rPr>
      <w:rFonts w:ascii="Times New Roman" w:eastAsiaTheme="majorEastAsia" w:hAnsi="Times New Roman" w:cstheme="majorBidi"/>
      <w:i/>
      <w:iCs/>
      <w:sz w:val="26"/>
    </w:rPr>
  </w:style>
  <w:style w:type="character" w:customStyle="1" w:styleId="webkit-css-property">
    <w:name w:val="webkit-css-property"/>
    <w:basedOn w:val="DefaultParagraphFont"/>
    <w:rsid w:val="004C0BDB"/>
  </w:style>
  <w:style w:type="character" w:customStyle="1" w:styleId="styles-name-value-separator">
    <w:name w:val="styles-name-value-separator"/>
    <w:basedOn w:val="DefaultParagraphFont"/>
    <w:rsid w:val="004C0BDB"/>
  </w:style>
  <w:style w:type="character" w:customStyle="1" w:styleId="value">
    <w:name w:val="value"/>
    <w:basedOn w:val="DefaultParagraphFont"/>
    <w:rsid w:val="004C0BDB"/>
  </w:style>
  <w:style w:type="character" w:customStyle="1" w:styleId="tracing-anchor">
    <w:name w:val="tracing-anchor"/>
    <w:basedOn w:val="DefaultParagraphFont"/>
    <w:rsid w:val="004C0BDB"/>
  </w:style>
  <w:style w:type="character" w:styleId="Strong">
    <w:name w:val="Strong"/>
    <w:basedOn w:val="DefaultParagraphFont"/>
    <w:uiPriority w:val="22"/>
    <w:qFormat/>
    <w:rsid w:val="00274C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4CCC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74C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41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jpeg"/><Relationship Id="rId18" Type="http://schemas.openxmlformats.org/officeDocument/2006/relationships/image" Target="media/image6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haiphongmarine.com/ship-repair-services-a6.html" TargetMode="External"/><Relationship Id="rId12" Type="http://schemas.openxmlformats.org/officeDocument/2006/relationships/image" Target="media/image2.jpeg"/><Relationship Id="rId17" Type="http://schemas.openxmlformats.org/officeDocument/2006/relationships/hyperlink" Target="https://www.imo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hyperlink" Target="https://haiphongmarine.com/marine-services-vietnam-hms-haiphong-a3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vr.org.vn/en-us/Trang/default.aspx" TargetMode="External"/><Relationship Id="rId11" Type="http://schemas.openxmlformats.org/officeDocument/2006/relationships/hyperlink" Target="https://haiphongmarine.com/underwater-works-a8.html" TargetMode="External"/><Relationship Id="rId5" Type="http://schemas.openxmlformats.org/officeDocument/2006/relationships/hyperlink" Target="https://iacs.org.uk/" TargetMode="External"/><Relationship Id="rId15" Type="http://schemas.openxmlformats.org/officeDocument/2006/relationships/image" Target="media/image4.jpeg"/><Relationship Id="rId10" Type="http://schemas.openxmlformats.org/officeDocument/2006/relationships/hyperlink" Target="https://www.iso.org/standard/62085.html" TargetMode="External"/><Relationship Id="rId19" Type="http://schemas.openxmlformats.org/officeDocument/2006/relationships/hyperlink" Target="https://haiphongmarine.com/News/marine-services-in-cam-pha-port-vietnam-n54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2.eagle.org/en.html" TargetMode="External"/><Relationship Id="rId14" Type="http://schemas.openxmlformats.org/officeDocument/2006/relationships/hyperlink" Target="https://haiphongmarine.com/project-update/Main-engine-and-Auxiliary-engine-repair-in-Vietnam-n24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8</Pages>
  <Words>1750</Words>
  <Characters>9976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2026-01-16T04:20:00Z</dcterms:created>
  <dcterms:modified xsi:type="dcterms:W3CDTF">2026-01-16T07:49:00Z</dcterms:modified>
</cp:coreProperties>
</file>