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Курсовой работе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Программирование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ИЗУЧЕНИЕ И ПРАКТИЧЕСКОЕ ОСВОЕНИЕ ПРИЕМОВ ПРОГРАММИРОВАНИЯ ФУНКЦИЙ ДЛЯ ПРЕДСТАВЛЕНИЯ И ВЫПОЛНЕНИЯ ЭЛЕМЕНТАРНЫХ ОПЕРАЦИЙ С ТЕКСТОМ И ЛИНЕЙНЫМ СПИСКОМ.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0.0" w:type="dxa"/>
        <w:tblLayout w:type="fixed"/>
        <w:tblLook w:val="0000"/>
      </w:tblPr>
      <w:tblGrid>
        <w:gridCol w:w="4348"/>
        <w:gridCol w:w="2609"/>
        <w:gridCol w:w="2897"/>
        <w:tblGridChange w:id="0">
          <w:tblGrid>
            <w:gridCol w:w="4348"/>
            <w:gridCol w:w="2609"/>
            <w:gridCol w:w="2897"/>
          </w:tblGrid>
        </w:tblGridChange>
      </w:tblGrid>
      <w:tr>
        <w:trPr>
          <w:trHeight w:val="330" w:hRule="atLeast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9005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Самуйлов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Е.С.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Калмычков В.А.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Изучение и практическое освоение приемов программирования функций для представления и выполнения элементарных операций с текстом (символьной информацией) из строк с маркером на основе структур (классов) с использованием массива (обычного/динамического) и организации работы с файлами (чтение/запись текста) с использованием библиотек stdio или fstream, оформления фрагментов программы (типов и функций) в виде многомодульной реализации (набор файлов в проекте).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Основные теоретические положения.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Основные теоретические положения. Для выполнения было получено задание на разработку программы. В этой программе необходимо использовать линейный односвязный список для хранения информации. Общим функционалом является работа с файлами и вывод полученных результатов в файл.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екст представляет собой последовательность отдельных предложений, содержащих слова и знаки пунктуации.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Преобразовать текст в соответствии с последовательностью команд редактирования,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которые должны позволять вставлять, удалять и заменять заданные слова в определенных предложениях.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Команды редактирования: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Р.2) вставить в предложении новое слово перед заданным словом,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Р.6) удалить в предложении знак пунктуации (указанный и/или все).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Указание определенного предложения: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H.2) предложение, начинающееся с указанного слова,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Указание заданного слова: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С.7) содержащее заданную последовательность символов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Внешний формат хранения данных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работы используется 2 файла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взятия данных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вывода результатов работы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Внутренний формат хранения данных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Данные одного предложения хранятся в классе и берутся по необходимости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**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sentenceWith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char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CHAR_MAX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sWCounter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**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punctuation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char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CHAR_MAX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wordLength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INT16_MAX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nwLength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pCounter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startOnThisWordNumber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Все вычитанные данные хранятся в sentenceWith, для которого в sWCounter хранится информация о количестве слов в предложении. Информация о длине каждого отдельного слова хранится в wordLength.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Данные, которые имеют отношение ко всему тексту хранятся в структуре myStore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color w:val="b9bcd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struct </w:t>
      </w:r>
      <w:r w:rsidDel="00000000" w:rsidR="00000000" w:rsidRPr="00000000">
        <w:rPr>
          <w:rFonts w:ascii="Times New Roman" w:cs="Times New Roman" w:eastAsia="Times New Roman" w:hAnsi="Times New Roman"/>
          <w:color w:val="b5b6e3"/>
          <w:sz w:val="24"/>
          <w:szCs w:val="24"/>
          <w:rtl w:val="0"/>
        </w:rPr>
        <w:t xml:space="preserve">MyStor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9bcd1"/>
          <w:sz w:val="24"/>
          <w:szCs w:val="24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color w:val="9373a5"/>
          <w:sz w:val="24"/>
          <w:szCs w:val="24"/>
          <w:rtl w:val="0"/>
        </w:rPr>
        <w:t xml:space="preserve">nameOfFile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имя файла вывода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color w:val="9373a5"/>
          <w:sz w:val="24"/>
          <w:szCs w:val="24"/>
          <w:rtl w:val="0"/>
        </w:rPr>
        <w:t xml:space="preserve">sentenceCounter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порядковый номер предложения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color w:val="80808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9bcd1"/>
          <w:sz w:val="24"/>
          <w:szCs w:val="24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color w:val="9373a5"/>
          <w:sz w:val="24"/>
          <w:szCs w:val="24"/>
          <w:rtl w:val="0"/>
        </w:rPr>
        <w:t xml:space="preserve">commandLine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строка команд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color w:val="80808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color w:val="9373a5"/>
          <w:sz w:val="24"/>
          <w:szCs w:val="24"/>
          <w:rtl w:val="0"/>
        </w:rPr>
        <w:t xml:space="preserve">pos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позиция для Р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color w:val="cc783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color w:val="9373a5"/>
          <w:sz w:val="24"/>
          <w:szCs w:val="24"/>
          <w:rtl w:val="0"/>
        </w:rPr>
        <w:t xml:space="preserve">blockerP2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блокировщик для метода P2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color w:val="cc783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color w:val="9373a5"/>
          <w:sz w:val="24"/>
          <w:szCs w:val="24"/>
          <w:rtl w:val="0"/>
        </w:rPr>
        <w:t xml:space="preserve">blockerH2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- блокировщик для метода H2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color w:val="cc783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color w:val="9373a5"/>
          <w:sz w:val="24"/>
          <w:szCs w:val="24"/>
          <w:rtl w:val="0"/>
        </w:rPr>
        <w:t xml:space="preserve">blockerC7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блокировщик для метода C7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color w:val="cc783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color w:val="9373a5"/>
          <w:sz w:val="24"/>
          <w:szCs w:val="24"/>
          <w:rtl w:val="0"/>
        </w:rPr>
        <w:t xml:space="preserve">blockerP6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блокировщик для метода P6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color w:val="80808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char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9373a5"/>
          <w:sz w:val="24"/>
          <w:szCs w:val="24"/>
          <w:rtl w:val="0"/>
        </w:rPr>
        <w:t xml:space="preserve">newWord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new char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08b25"/>
          <w:sz w:val="24"/>
          <w:szCs w:val="24"/>
          <w:rtl w:val="0"/>
        </w:rPr>
        <w:t xml:space="preserve">CHAR_MAX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новое слово для метода Р2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color w:val="80808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char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9373a5"/>
          <w:sz w:val="24"/>
          <w:szCs w:val="24"/>
          <w:rtl w:val="0"/>
        </w:rPr>
        <w:t xml:space="preserve">word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new char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08b25"/>
          <w:sz w:val="24"/>
          <w:szCs w:val="24"/>
          <w:rtl w:val="0"/>
        </w:rPr>
        <w:t xml:space="preserve">CHAR_MAX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слово для метода С7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color w:val="80808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color w:val="9373a5"/>
          <w:sz w:val="24"/>
          <w:szCs w:val="24"/>
          <w:rtl w:val="0"/>
        </w:rPr>
        <w:t xml:space="preserve">wLength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длина слова из метода С7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color w:val="cc783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Методы, классы, структуры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8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2355"/>
        <w:gridCol w:w="2739.5"/>
        <w:gridCol w:w="2739.5"/>
        <w:tblGridChange w:id="0">
          <w:tblGrid>
            <w:gridCol w:w="2655"/>
            <w:gridCol w:w="2355"/>
            <w:gridCol w:w="2739.5"/>
            <w:gridCol w:w="2739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структуры\класса\метода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Назначение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Параметры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Возвращаемое значение</w:t>
            </w:r>
          </w:p>
          <w:p w:rsidR="00000000" w:rsidDel="00000000" w:rsidP="00000000" w:rsidRDefault="00000000" w:rsidRPr="00000000" w14:paraId="0000005B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точка старта программы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класс Sentence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Обработка одного предложения по заданным параметрам и вывод его в указанный файл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Введенное предложение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Структура myStore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хранение всей информации, необходимой для экземпляров класса Sentence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nameOfFile - имя файла вывода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commandLine - строка команд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метод splitter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разбирает предложение на части и вызывает необходимые методы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string line  - предложение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метод add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создает новое слово и отделяет от него знаки препинания при наличии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c7832"/>
                <w:sz w:val="28"/>
                <w:szCs w:val="28"/>
                <w:rtl w:val="0"/>
              </w:rPr>
              <w:t xml:space="preserve">char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a9b7c6"/>
                <w:sz w:val="28"/>
                <w:szCs w:val="28"/>
                <w:rtl w:val="0"/>
              </w:rPr>
              <w:t xml:space="preserve">*wordAdd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c7832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 указатель на добавляемое слово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c7832"/>
                <w:sz w:val="28"/>
                <w:szCs w:val="28"/>
                <w:rtl w:val="0"/>
              </w:rPr>
              <w:t xml:space="preserve">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a9b7c6"/>
                <w:sz w:val="28"/>
                <w:szCs w:val="28"/>
                <w:rtl w:val="0"/>
              </w:rPr>
              <w:t xml:space="preserve">length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 длина добавляемого слова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метод punctuationChecker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возвращает информацию о том, является ли присланный символ знаком пунктуации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 mark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bool 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thrue - если является и false если нет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метод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commandParser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7A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берет строку команд из структуры myStore и разбирает на команды, по которым вызывает методы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метод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deletePunctuationMark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удаление всех или конкретных знаков пунктуации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isDeleteAll - флаг удаления всех знаков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*punctMarc указатель на удаляемый знак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length длина удаляемого символа (если многоточие)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метод startOnThisWord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проверяет, является ли данное слово первым в обрабатываемом предложении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*word - указатель на слово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</w:t>
              <w:br w:type="textWrapping"/>
              <w:t xml:space="preserve">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length - длина слова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метод 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usingSumbolSequence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проверяет предложение на наличие слова, содержащего последовательность wordUse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 *wordUse - указатель на последовательность</w:t>
            </w:r>
          </w:p>
          <w:p w:rsidR="00000000" w:rsidDel="00000000" w:rsidP="00000000" w:rsidRDefault="00000000" w:rsidRPr="00000000" w14:paraId="0000008E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 length - длина последовательности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8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2.25"/>
        <w:gridCol w:w="2622.25"/>
        <w:gridCol w:w="2622.25"/>
        <w:gridCol w:w="2622.25"/>
        <w:tblGridChange w:id="0">
          <w:tblGrid>
            <w:gridCol w:w="2622.25"/>
            <w:gridCol w:w="2622.25"/>
            <w:gridCol w:w="2622.25"/>
            <w:gridCol w:w="2622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метод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printer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Выводит предложение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 обработки данных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выводит приветствие и описание всех функций, возможностей и правил ввода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затем при получении имя файла вывода и строка команд передаются в структуру, а файл ввода открывается для чтения. Для каждой строки создается новый экземпляр класса, в который передается полученная строка, внутри класса строка разбивается на слова, а затем выделяются и знаки пунктуации, после чего вызывается метод для разбивки строки команд, которые сразу же вызываются, после чего по завершении этих процедур вызывается метод для печати, который дозаписывает информацию в файл.</w:t>
        <w:br w:type="textWrapping"/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Блок-схема(общая)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2670" cy="5219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 (command parser)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.73228346456688" w:right="0" w:firstLine="70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069263" cy="833729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9263" cy="8337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Блок-схема(метод add, метод split)</w:t>
      </w:r>
    </w:p>
    <w:p w:rsidR="00000000" w:rsidDel="00000000" w:rsidP="00000000" w:rsidRDefault="00000000" w:rsidRPr="00000000" w14:paraId="000000A3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63754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Блок-схема(метод printer)</w:t>
      </w:r>
    </w:p>
    <w:p w:rsidR="00000000" w:rsidDel="00000000" w:rsidP="00000000" w:rsidRDefault="00000000" w:rsidRPr="00000000" w14:paraId="000000AC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95954" cy="5018722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954" cy="5018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программы</w:t>
      </w:r>
    </w:p>
    <w:p w:rsidR="00000000" w:rsidDel="00000000" w:rsidP="00000000" w:rsidRDefault="00000000" w:rsidRPr="00000000" w14:paraId="000000B9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4544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5814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4671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0099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505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3782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5179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4798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530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5052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3401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5560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5179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517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5687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530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3416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15240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Примеры работы.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запуск и входные данные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41275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Проверка, что в 1 предложении перед 2 словом ставится указанный набор символов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первоначальные данные в файлах для ввода и вывода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13843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1625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 2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Приветствие и ввод 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41275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 3 предложении удаляю все знаки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Первоначально в файлах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1841500"/>
            <wp:effectExtent b="0" l="0" r="0" t="0"/>
            <wp:docPr id="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 в файлах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15621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 3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Приветствие и ввод 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332288" cy="4233587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88" cy="4233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Запрос на удаление из 2 предложения знака “;”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первоначально в файлах </w:t>
      </w:r>
    </w:p>
    <w:p w:rsidR="00000000" w:rsidDel="00000000" w:rsidP="00000000" w:rsidRDefault="00000000" w:rsidRPr="00000000" w14:paraId="000000E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1841500"/>
            <wp:effectExtent b="0" l="0" r="0" t="0"/>
            <wp:docPr id="2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 в файл 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1803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 4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Приветствие и ввод</w:t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92009" cy="4094798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2009" cy="4094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Указать предложение, начинающееся на  слово hello</w:t>
      </w:r>
    </w:p>
    <w:p w:rsidR="00000000" w:rsidDel="00000000" w:rsidP="00000000" w:rsidRDefault="00000000" w:rsidRPr="00000000" w14:paraId="0000010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первоначально в файлах </w:t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16637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 в файл 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9779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 5</w:t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Приветствие и ввод</w:t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41656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Указать предложение, начинающееся на  словa What</w:t>
      </w:r>
    </w:p>
    <w:p w:rsidR="00000000" w:rsidDel="00000000" w:rsidP="00000000" w:rsidRDefault="00000000" w:rsidRPr="00000000" w14:paraId="0000010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первоначально в файлах </w:t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16637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 в файл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1790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 6</w:t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Приветствие и ввод</w:t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42926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Вернуть слово, в котором встречается указанная последовательность</w:t>
      </w:r>
    </w:p>
    <w:p w:rsidR="00000000" w:rsidDel="00000000" w:rsidP="00000000" w:rsidRDefault="00000000" w:rsidRPr="00000000" w14:paraId="0000011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первоначально в файлах </w:t>
      </w:r>
    </w:p>
    <w:p w:rsidR="00000000" w:rsidDel="00000000" w:rsidP="00000000" w:rsidRDefault="00000000" w:rsidRPr="00000000" w14:paraId="0000011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16637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 в файл </w:t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62805" cy="10795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05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над программой были освоены приемы работы с файлами и их библиотеками, служащими для ввода вывода. Получены навыки разработки алгоритмов, а также улучшены навыки работы с линейными односвязными списками.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43" w:type="default"/>
      <w:footerReference r:id="rId44" w:type="default"/>
      <w:pgSz w:h="16838" w:w="11906"/>
      <w:pgMar w:bottom="1134" w:top="1134" w:left="850.3937007874016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639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18.png"/><Relationship Id="rId42" Type="http://schemas.openxmlformats.org/officeDocument/2006/relationships/image" Target="media/image36.png"/><Relationship Id="rId41" Type="http://schemas.openxmlformats.org/officeDocument/2006/relationships/image" Target="media/image20.png"/><Relationship Id="rId22" Type="http://schemas.openxmlformats.org/officeDocument/2006/relationships/image" Target="media/image33.png"/><Relationship Id="rId44" Type="http://schemas.openxmlformats.org/officeDocument/2006/relationships/footer" Target="footer1.xml"/><Relationship Id="rId21" Type="http://schemas.openxmlformats.org/officeDocument/2006/relationships/image" Target="media/image25.png"/><Relationship Id="rId43" Type="http://schemas.openxmlformats.org/officeDocument/2006/relationships/header" Target="header1.xml"/><Relationship Id="rId24" Type="http://schemas.openxmlformats.org/officeDocument/2006/relationships/image" Target="media/image3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1.png"/><Relationship Id="rId25" Type="http://schemas.openxmlformats.org/officeDocument/2006/relationships/image" Target="media/image9.png"/><Relationship Id="rId28" Type="http://schemas.openxmlformats.org/officeDocument/2006/relationships/image" Target="media/image30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35.png"/><Relationship Id="rId7" Type="http://schemas.openxmlformats.org/officeDocument/2006/relationships/image" Target="media/image8.png"/><Relationship Id="rId8" Type="http://schemas.openxmlformats.org/officeDocument/2006/relationships/image" Target="media/image16.png"/><Relationship Id="rId31" Type="http://schemas.openxmlformats.org/officeDocument/2006/relationships/image" Target="media/image19.png"/><Relationship Id="rId30" Type="http://schemas.openxmlformats.org/officeDocument/2006/relationships/image" Target="media/image13.png"/><Relationship Id="rId11" Type="http://schemas.openxmlformats.org/officeDocument/2006/relationships/image" Target="media/image12.png"/><Relationship Id="rId33" Type="http://schemas.openxmlformats.org/officeDocument/2006/relationships/image" Target="media/image24.png"/><Relationship Id="rId10" Type="http://schemas.openxmlformats.org/officeDocument/2006/relationships/image" Target="media/image22.png"/><Relationship Id="rId32" Type="http://schemas.openxmlformats.org/officeDocument/2006/relationships/image" Target="media/image37.png"/><Relationship Id="rId13" Type="http://schemas.openxmlformats.org/officeDocument/2006/relationships/image" Target="media/image26.png"/><Relationship Id="rId35" Type="http://schemas.openxmlformats.org/officeDocument/2006/relationships/image" Target="media/image2.png"/><Relationship Id="rId12" Type="http://schemas.openxmlformats.org/officeDocument/2006/relationships/image" Target="media/image34.png"/><Relationship Id="rId34" Type="http://schemas.openxmlformats.org/officeDocument/2006/relationships/image" Target="media/image7.png"/><Relationship Id="rId15" Type="http://schemas.openxmlformats.org/officeDocument/2006/relationships/image" Target="media/image27.png"/><Relationship Id="rId37" Type="http://schemas.openxmlformats.org/officeDocument/2006/relationships/image" Target="media/image32.png"/><Relationship Id="rId14" Type="http://schemas.openxmlformats.org/officeDocument/2006/relationships/image" Target="media/image3.png"/><Relationship Id="rId36" Type="http://schemas.openxmlformats.org/officeDocument/2006/relationships/image" Target="media/image5.png"/><Relationship Id="rId17" Type="http://schemas.openxmlformats.org/officeDocument/2006/relationships/image" Target="media/image29.png"/><Relationship Id="rId39" Type="http://schemas.openxmlformats.org/officeDocument/2006/relationships/image" Target="media/image23.png"/><Relationship Id="rId16" Type="http://schemas.openxmlformats.org/officeDocument/2006/relationships/image" Target="media/image21.png"/><Relationship Id="rId38" Type="http://schemas.openxmlformats.org/officeDocument/2006/relationships/image" Target="media/image28.png"/><Relationship Id="rId19" Type="http://schemas.openxmlformats.org/officeDocument/2006/relationships/image" Target="media/image1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