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Gastos</w:t>
      </w:r>
    </w:p>
    <w:p>
      <w:pPr>
        <w:pStyle w:val="Heading1"/>
      </w:pPr>
      <w:r>
        <w:t>Nome: Pedro</w:t>
      </w:r>
    </w:p>
    <w:p>
      <w:pPr/>
      <w:r>
        <w:t>Este relatório contém os registros de gastos da planilha.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Débitos</w:t>
            </w:r>
          </w:p>
        </w:tc>
        <w:tc>
          <w:tcPr>
            <w:tcW w:type="dxa" w:w="4320"/>
          </w:tcPr>
          <w:p>
            <w:r>
              <w:t>Valor (R$)</w:t>
            </w:r>
          </w:p>
        </w:tc>
      </w:tr>
      <w:tr>
        <w:tc>
          <w:tcPr>
            <w:tcW w:type="dxa" w:w="4320"/>
          </w:tcPr>
          <w:p>
            <w:r>
              <w:t>Transporte</w:t>
            </w:r>
          </w:p>
        </w:tc>
        <w:tc>
          <w:tcPr>
            <w:tcW w:type="dxa" w:w="4320"/>
          </w:tcPr>
          <w:p>
            <w:r>
              <w:t>R$ 998.83</w:t>
            </w:r>
          </w:p>
        </w:tc>
      </w:tr>
      <w:tr>
        <w:tc>
          <w:tcPr>
            <w:tcW w:type="dxa" w:w="4320"/>
          </w:tcPr>
          <w:p>
            <w:r>
              <w:t>Farmácia</w:t>
            </w:r>
          </w:p>
        </w:tc>
        <w:tc>
          <w:tcPr>
            <w:tcW w:type="dxa" w:w="4320"/>
          </w:tcPr>
          <w:p>
            <w:r>
              <w:t>R$ 656.59</w:t>
            </w:r>
          </w:p>
        </w:tc>
      </w:tr>
      <w:tr>
        <w:tc>
          <w:tcPr>
            <w:tcW w:type="dxa" w:w="4320"/>
          </w:tcPr>
          <w:p>
            <w:r>
              <w:t>Restaurante</w:t>
            </w:r>
          </w:p>
        </w:tc>
        <w:tc>
          <w:tcPr>
            <w:tcW w:type="dxa" w:w="4320"/>
          </w:tcPr>
          <w:p>
            <w:r>
              <w:t>R$ 267.43</w:t>
            </w:r>
          </w:p>
        </w:tc>
      </w:tr>
      <w:tr>
        <w:tc>
          <w:tcPr>
            <w:tcW w:type="dxa" w:w="4320"/>
          </w:tcPr>
          <w:p>
            <w:r>
              <w:t>Transporte</w:t>
            </w:r>
          </w:p>
        </w:tc>
        <w:tc>
          <w:tcPr>
            <w:tcW w:type="dxa" w:w="4320"/>
          </w:tcPr>
          <w:p>
            <w:r>
              <w:t>R$ 547.66</w:t>
            </w:r>
          </w:p>
        </w:tc>
      </w:tr>
      <w:tr>
        <w:tc>
          <w:tcPr>
            <w:tcW w:type="dxa" w:w="4320"/>
          </w:tcPr>
          <w:p>
            <w:r>
              <w:t>Energia</w:t>
            </w:r>
          </w:p>
        </w:tc>
        <w:tc>
          <w:tcPr>
            <w:tcW w:type="dxa" w:w="4320"/>
          </w:tcPr>
          <w:p>
            <w:r>
              <w:t>R$ 780.36</w:t>
            </w:r>
          </w:p>
        </w:tc>
      </w:tr>
      <w:tr>
        <w:tc>
          <w:tcPr>
            <w:tcW w:type="dxa" w:w="4320"/>
          </w:tcPr>
          <w:p>
            <w:r>
              <w:t>Farmácia</w:t>
            </w:r>
          </w:p>
        </w:tc>
        <w:tc>
          <w:tcPr>
            <w:tcW w:type="dxa" w:w="4320"/>
          </w:tcPr>
          <w:p>
            <w:r>
              <w:t>R$ 964.07</w:t>
            </w:r>
          </w:p>
        </w:tc>
      </w:tr>
      <w:tr>
        <w:tc>
          <w:tcPr>
            <w:tcW w:type="dxa" w:w="4320"/>
          </w:tcPr>
          <w:p>
            <w:r>
              <w:t>Academia</w:t>
            </w:r>
          </w:p>
        </w:tc>
        <w:tc>
          <w:tcPr>
            <w:tcW w:type="dxa" w:w="4320"/>
          </w:tcPr>
          <w:p>
            <w:r>
              <w:t>R$ 101.62</w:t>
            </w:r>
          </w:p>
        </w:tc>
      </w:tr>
      <w:tr>
        <w:tc>
          <w:tcPr>
            <w:tcW w:type="dxa" w:w="4320"/>
          </w:tcPr>
          <w:p>
            <w:r>
              <w:t>Farmácia</w:t>
            </w:r>
          </w:p>
        </w:tc>
        <w:tc>
          <w:tcPr>
            <w:tcW w:type="dxa" w:w="4320"/>
          </w:tcPr>
          <w:p>
            <w:r>
              <w:t>R$ 452.92</w:t>
            </w:r>
          </w:p>
        </w:tc>
      </w:tr>
    </w:tbl>
    <w:p>
      <w:pPr>
        <w:pStyle w:val="Heading2"/>
      </w:pPr>
      <w:r>
        <w:br/>
        <w:t>TOTAL DE GASTOS: R$ 4769.48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